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A54FC" w:rsidRPr="00883B50" w:rsidRDefault="008A54FC">
      <w:pPr>
        <w:rPr>
          <w:rFonts w:cs="Arial"/>
          <w:lang w:val="en-GB"/>
        </w:rPr>
      </w:pPr>
      <w:bookmarkStart w:id="0" w:name="_GoBack"/>
      <w:bookmarkEnd w:id="0"/>
    </w:p>
    <w:p w:rsidR="008A54FC" w:rsidRPr="00883B50" w:rsidRDefault="008A54FC" w:rsidP="008A54FC">
      <w:pPr>
        <w:jc w:val="center"/>
        <w:rPr>
          <w:rFonts w:cs="Arial"/>
          <w:lang w:val="en-GB"/>
        </w:rPr>
      </w:pPr>
    </w:p>
    <w:p w:rsidR="008A54FC" w:rsidRPr="00883B50" w:rsidRDefault="008A54FC" w:rsidP="008A54FC">
      <w:pPr>
        <w:jc w:val="center"/>
        <w:rPr>
          <w:rFonts w:cs="Arial"/>
          <w:lang w:val="en-GB"/>
        </w:rPr>
      </w:pPr>
    </w:p>
    <w:p w:rsidR="008A54FC" w:rsidRPr="00883B50" w:rsidRDefault="008A54FC" w:rsidP="008A54FC">
      <w:pPr>
        <w:rPr>
          <w:rFonts w:cs="Arial"/>
          <w:lang w:val="en-GB"/>
        </w:rPr>
      </w:pPr>
    </w:p>
    <w:p w:rsidR="008A54FC" w:rsidRPr="00883B50" w:rsidRDefault="008A54FC" w:rsidP="008A54FC">
      <w:pPr>
        <w:rPr>
          <w:rFonts w:cs="Arial"/>
          <w:lang w:val="en-GB"/>
        </w:rPr>
      </w:pPr>
    </w:p>
    <w:p w:rsidR="008A54FC" w:rsidRPr="00883B50" w:rsidRDefault="00DF2C67" w:rsidP="008A54FC">
      <w:pPr>
        <w:jc w:val="center"/>
        <w:rPr>
          <w:rFonts w:cs="Arial"/>
          <w:b/>
          <w:sz w:val="24"/>
          <w:lang w:val="en-GB"/>
        </w:rPr>
      </w:pPr>
      <w:r w:rsidRPr="00883B50">
        <w:rPr>
          <w:rFonts w:cs="Arial"/>
          <w:b/>
          <w:noProof/>
          <w:sz w:val="24"/>
          <w:szCs w:val="20"/>
          <w:lang w:val="da-DK" w:eastAsia="da-DK"/>
        </w:rPr>
        <mc:AlternateContent>
          <mc:Choice Requires="wps">
            <w:drawing>
              <wp:anchor distT="0" distB="0" distL="114300" distR="114300" simplePos="0" relativeHeight="251656192" behindDoc="0" locked="0" layoutInCell="1" allowOverlap="1" wp14:anchorId="5CED62F9" wp14:editId="19FAE08C">
                <wp:simplePos x="0" y="0"/>
                <wp:positionH relativeFrom="page">
                  <wp:posOffset>0</wp:posOffset>
                </wp:positionH>
                <wp:positionV relativeFrom="page">
                  <wp:posOffset>1714500</wp:posOffset>
                </wp:positionV>
                <wp:extent cx="7560310" cy="1628140"/>
                <wp:effectExtent l="0" t="0" r="0" b="0"/>
                <wp:wrapNone/>
                <wp:docPr id="14"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60310" cy="1628140"/>
                        </a:xfrm>
                        <a:prstGeom prst="rect">
                          <a:avLst/>
                        </a:prstGeom>
                        <a:solidFill>
                          <a:srgbClr val="887E6E"/>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9635DA" w:rsidRPr="00062B86" w:rsidRDefault="009635DA" w:rsidP="00062B86">
                            <w:pPr>
                              <w:rPr>
                                <w:b/>
                                <w:color w:val="FFFFFF"/>
                                <w:sz w:val="48"/>
                                <w:szCs w:val="48"/>
                              </w:rPr>
                            </w:pPr>
                            <w:r w:rsidRPr="00062B86">
                              <w:rPr>
                                <w:b/>
                                <w:color w:val="FFFFFF"/>
                                <w:sz w:val="48"/>
                                <w:szCs w:val="48"/>
                              </w:rPr>
                              <w:t xml:space="preserve">ECC Report </w:t>
                            </w:r>
                            <w:r>
                              <w:rPr>
                                <w:color w:val="57433E"/>
                                <w:sz w:val="48"/>
                                <w:szCs w:val="48"/>
                              </w:rPr>
                              <w:t>225 - Annex 5</w:t>
                            </w:r>
                          </w:p>
                        </w:txbxContent>
                      </wps:txbx>
                      <wps:bodyPr rot="0" vert="horz" wrap="square" lIns="2880000" tIns="54000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6" type="#_x0000_t202" style="position:absolute;left:0;text-align:left;margin-left:0;margin-top:135pt;width:595.3pt;height:128.2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" fillcolor="#887e6e" stroked="f">
                <v:textbox inset="80mm,15mm">
                  <w:txbxContent>
                    <w:p w:rsidR="009635DA" w:rsidRPr="00062B86" w:rsidRDefault="009635DA" w:rsidP="00062B86">
                      <w:pPr>
                        <w:rPr>
                          <w:b/>
                          <w:color w:val="FFFFFF"/>
                          <w:sz w:val="48"/>
                          <w:szCs w:val="48"/>
                        </w:rPr>
                      </w:pPr>
                      <w:r w:rsidRPr="00062B86">
                        <w:rPr>
                          <w:b/>
                          <w:color w:val="FFFFFF"/>
                          <w:sz w:val="48"/>
                          <w:szCs w:val="48"/>
                        </w:rPr>
                        <w:t xml:space="preserve">ECC Report </w:t>
                      </w:r>
                      <w:r>
                        <w:rPr>
                          <w:color w:val="57433E"/>
                          <w:sz w:val="48"/>
                          <w:szCs w:val="48"/>
                        </w:rPr>
                        <w:t>225 - Annex 5</w:t>
                      </w:r>
                    </w:p>
                  </w:txbxContent>
                </v:textbox>
                <w10:wrap anchorx="page" anchory="page"/>
              </v:shape>
            </w:pict>
          </mc:Fallback>
        </mc:AlternateContent>
      </w:r>
      <w:r w:rsidRPr="00883B50">
        <w:rPr>
          <w:rFonts w:cs="Arial"/>
          <w:b/>
          <w:noProof/>
          <w:sz w:val="24"/>
          <w:szCs w:val="20"/>
          <w:lang w:val="da-DK" w:eastAsia="da-DK"/>
        </w:rPr>
        <mc:AlternateContent>
          <mc:Choice Requires="wpg">
            <w:drawing>
              <wp:anchor distT="0" distB="0" distL="114300" distR="114300" simplePos="0" relativeHeight="251657216" behindDoc="0" locked="0" layoutInCell="1" allowOverlap="1" wp14:anchorId="48851886" wp14:editId="350AB954">
                <wp:simplePos x="0" y="0"/>
                <wp:positionH relativeFrom="page">
                  <wp:posOffset>828040</wp:posOffset>
                </wp:positionH>
                <wp:positionV relativeFrom="paragraph">
                  <wp:posOffset>97790</wp:posOffset>
                </wp:positionV>
                <wp:extent cx="1703705" cy="1564640"/>
                <wp:effectExtent l="0" t="104140" r="0" b="20320"/>
                <wp:wrapNone/>
                <wp:docPr id="8" name="Group 1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703705" cy="1564640"/>
                          <a:chOff x="431" y="2744"/>
                          <a:chExt cx="2683" cy="2464"/>
                        </a:xfrm>
                      </wpg:grpSpPr>
                      <wps:wsp>
                        <wps:cNvPr id="9" name="Line 11"/>
                        <wps:cNvCnPr/>
                        <wps:spPr bwMode="auto">
                          <a:xfrm rot="2700000">
                            <a:off x="1265" y="2646"/>
                            <a:ext cx="14" cy="1682"/>
                          </a:xfrm>
                          <a:prstGeom prst="line">
                            <a:avLst/>
                          </a:prstGeom>
                          <a:noFill/>
                          <a:ln w="190500">
                            <a:solidFill>
                              <a:srgbClr val="D2232A"/>
                            </a:solidFill>
                            <a:round/>
                            <a:headEnd/>
                            <a:tailEnd/>
                          </a:ln>
                          <a:extLst>
                            <a:ext uri="{909E8E84-426E-40DD-AFC4-6F175D3DCCD1}">
                              <a14:hiddenFill xmlns:a14="http://schemas.microsoft.com/office/drawing/2010/main">
                                <a:noFill/>
                              </a14:hiddenFill>
                            </a:ext>
                          </a:extLst>
                        </wps:spPr>
                        <wps:bodyPr/>
                      </wps:wsp>
                      <wps:wsp>
                        <wps:cNvPr id="10" name="Line 12"/>
                        <wps:cNvCnPr/>
                        <wps:spPr bwMode="auto">
                          <a:xfrm rot="2700000" flipH="1">
                            <a:off x="574" y="4478"/>
                            <a:ext cx="1431" cy="0"/>
                          </a:xfrm>
                          <a:prstGeom prst="line">
                            <a:avLst/>
                          </a:prstGeom>
                          <a:noFill/>
                          <a:ln w="190500">
                            <a:solidFill>
                              <a:srgbClr val="D2232A"/>
                            </a:solidFill>
                            <a:round/>
                            <a:headEnd/>
                            <a:tailEnd/>
                          </a:ln>
                          <a:extLst>
                            <a:ext uri="{909E8E84-426E-40DD-AFC4-6F175D3DCCD1}">
                              <a14:hiddenFill xmlns:a14="http://schemas.microsoft.com/office/drawing/2010/main">
                                <a:noFill/>
                              </a14:hiddenFill>
                            </a:ext>
                          </a:extLst>
                        </wps:spPr>
                        <wps:bodyPr/>
                      </wps:wsp>
                      <wps:wsp>
                        <wps:cNvPr id="11" name="Line 13"/>
                        <wps:cNvCnPr/>
                        <wps:spPr bwMode="auto">
                          <a:xfrm rot="2700000" flipH="1">
                            <a:off x="2352" y="3653"/>
                            <a:ext cx="1" cy="1555"/>
                          </a:xfrm>
                          <a:prstGeom prst="line">
                            <a:avLst/>
                          </a:prstGeom>
                          <a:noFill/>
                          <a:ln w="190500">
                            <a:solidFill>
                              <a:srgbClr val="FFFFFF"/>
                            </a:solidFill>
                            <a:round/>
                            <a:headEnd/>
                            <a:tailEnd/>
                          </a:ln>
                          <a:extLst>
                            <a:ext uri="{909E8E84-426E-40DD-AFC4-6F175D3DCCD1}">
                              <a14:hiddenFill xmlns:a14="http://schemas.microsoft.com/office/drawing/2010/main">
                                <a:noFill/>
                              </a14:hiddenFill>
                            </a:ext>
                          </a:extLst>
                        </wps:spPr>
                        <wps:bodyPr/>
                      </wps:wsp>
                      <wps:wsp>
                        <wps:cNvPr id="12" name="Line 14"/>
                        <wps:cNvCnPr/>
                        <wps:spPr bwMode="auto">
                          <a:xfrm rot="2700000" flipH="1">
                            <a:off x="1566" y="3520"/>
                            <a:ext cx="1548" cy="1"/>
                          </a:xfrm>
                          <a:prstGeom prst="line">
                            <a:avLst/>
                          </a:prstGeom>
                          <a:noFill/>
                          <a:ln w="190500">
                            <a:solidFill>
                              <a:srgbClr val="FFFFFF"/>
                            </a:solidFill>
                            <a:round/>
                            <a:headEnd/>
                            <a:tailEnd/>
                          </a:ln>
                          <a:extLst>
                            <a:ext uri="{909E8E84-426E-40DD-AFC4-6F175D3DCCD1}">
                              <a14:hiddenFill xmlns:a14="http://schemas.microsoft.com/office/drawing/2010/main">
                                <a:noFill/>
                              </a14:hiddenFill>
                            </a:ext>
                          </a:extLst>
                        </wps:spPr>
                        <wps:bodyPr/>
                      </wps:wsp>
                      <wps:wsp>
                        <wps:cNvPr id="13" name="Line 15"/>
                        <wps:cNvCnPr/>
                        <wps:spPr bwMode="auto">
                          <a:xfrm>
                            <a:off x="1797" y="2744"/>
                            <a:ext cx="1" cy="2340"/>
                          </a:xfrm>
                          <a:prstGeom prst="line">
                            <a:avLst/>
                          </a:prstGeom>
                          <a:noFill/>
                          <a:ln w="196850">
                            <a:solidFill>
                              <a:srgbClr val="887E6E"/>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18" o:spid="_x0000_s1026" style="position:absolute;margin-left:65.2pt;margin-top:7.7pt;width:134.15pt;height:123.2pt;z-index:251657216;mso-position-horizontal-relative:page" coordorigin="431,2744" coordsize="2683,246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">
                <v:line id="Line 11" o:spid="_x0000_s1027" style="position:absolute;rotation:45;visibility:visible;mso-wrap-style:square" from="1265,2646" to="1279,432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zXr5MQAAADaAAAADwAAAGRycy9kb3ducmV2LnhtbESPT2vCQBTE74V+h+UVvNVNK4YYXaUU&#10;xT940Va8PrLPJJh9G3ZXjd/eFQo9DjPzG2Yy60wjruR8bVnBRz8BQVxYXXOp4Pdn8Z6B8AFZY2OZ&#10;FNzJw2z6+jLBXNsb7+i6D6WIEPY5KqhCaHMpfVGRQd+3LXH0TtYZDFG6UmqHtwg3jfxMklQarDku&#10;VNjSd0XFeX8xCpbZdp4ei1G9QZdmh8VlfdwMhkr13rqvMYhAXfgP/7VXWsEInlfiDZDTB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bNevkxAAAANoAAAAPAAAAAAAAAAAA&#10;AAAAAKECAABkcnMvZG93bnJldi54bWxQSwUGAAAAAAQABAD5AAAAkgMAAAAA&#10;" strokecolor="#d2232a" strokeweight="15pt"/>
                <v:line id="Line 12" o:spid="_x0000_s1028" style="position:absolute;rotation:-45;flip:x;visibility:visible;mso-wrap-style:square" from="574,4478" to="2005,447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YVgDcEAAADbAAAADwAAAGRycy9kb3ducmV2LnhtbESPQYvCQAyF74L/YYjgTacKylIdRQRB&#10;T7quHrzFTmyrnUzpjFr//eawsLeE9/Lel/mydZV6URNKzwZGwwQUceZtybmB089m8AUqRGSLlWcy&#10;8KEAy0W3M8fU+jd/0+sYcyUhHFI0UMRYp1qHrCCHYehrYtFuvnEYZW1ybRt8S7ir9DhJptphydJQ&#10;YE3rgrLH8ekM0JXO9xsRHibTy8TlH73bhL0x/V67moGK1MZ/89/11gq+0MsvMoBe/AI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FhWANwQAAANsAAAAPAAAAAAAAAAAAAAAA&#10;AKECAABkcnMvZG93bnJldi54bWxQSwUGAAAAAAQABAD5AAAAjwMAAAAA&#10;" strokecolor="#d2232a" strokeweight="15pt"/>
                <v:line id="Line 13" o:spid="_x0000_s1029" style="position:absolute;rotation:-45;flip:x;visibility:visible;mso-wrap-style:square" from="2352,3653" to="2353,520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J2/9sMAAADbAAAADwAAAGRycy9kb3ducmV2LnhtbERPTWvCQBC9C/0PyxR6EbOxBZE0q1ih&#10;RQ8FY4t4HLLTJDQ7G3fXmP77riB4m8f7nHw5mFb05HxjWcE0SUEQl1Y3XCn4/nqfzEH4gKyxtUwK&#10;/sjDcvEwyjHT9sIF9ftQiRjCPkMFdQhdJqUvazLoE9sRR+7HOoMhQldJ7fASw00rn9N0Jg02HBtq&#10;7GhdU/m7PxsFZ3dC9zF+w8PusArt8aXY9p+FUk+Pw+oVRKAh3MU390bH+VO4/hIPkIt/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Iydv/bDAAAA2wAAAA8AAAAAAAAAAAAA&#10;AAAAoQIAAGRycy9kb3ducmV2LnhtbFBLBQYAAAAABAAEAPkAAACRAwAAAAA=&#10;" strokecolor="white" strokeweight="15pt"/>
                <v:line id="Line 14" o:spid="_x0000_s1030" style="position:absolute;rotation:-45;flip:x;visibility:visible;mso-wrap-style:square" from="1566,3520" to="3114,352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E8hgcMAAADbAAAADwAAAGRycy9kb3ducmV2LnhtbERPTWvCQBC9F/wPywheitnUgpQ0q2hB&#10;aQ9CY4t4HLLTJJidjbtrTP+9WxB6m8f7nHw5mFb05HxjWcFTkoIgLq1uuFLw/bWZvoDwAVlja5kU&#10;/JKH5WL0kGOm7ZUL6vehEjGEfYYK6hC6TEpf1mTQJ7YjjtyPdQZDhK6S2uE1hptWztJ0Lg02HBtq&#10;7OitpvK0vxgFF3dGt31c4+HzsArt8bn46HeFUpPxsHoFEWgI/+K7+13H+TP4+yUeIBc3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HxPIYHDAAAA2wAAAA8AAAAAAAAAAAAA&#10;AAAAoQIAAGRycy9kb3ducmV2LnhtbFBLBQYAAAAABAAEAPkAAACRAwAAAAA=&#10;" strokecolor="white" strokeweight="15pt"/>
                <v:line id="Line 15" o:spid="_x0000_s1031" style="position:absolute;visibility:visible;mso-wrap-style:square" from="1797,2744" to="1798,508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3PThcEAAADbAAAADwAAAGRycy9kb3ducmV2LnhtbERPTWvCQBC9C/0PyxR6000tiE1dJUgD&#10;3rSa0OuQnWZDs7Npdk3iv3cLhd7m8T5ns5tsKwbqfeNYwfMiAUFcOd1wraC45PM1CB+QNbaOScGN&#10;POy2D7MNptqN/EHDOdQihrBPUYEJoUul9JUhi37hOuLIfbneYoiwr6XucYzhtpXLJFlJiw3HBoMd&#10;7Q1V3+erVZBlyWe7L8r8uNTm/VT+4Ou4Xin19DhlbyACTeFf/Oc+6Dj/BX5/iQfI7R0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rc9OFwQAAANsAAAAPAAAAAAAAAAAAAAAA&#10;AKECAABkcnMvZG93bnJldi54bWxQSwUGAAAAAAQABAD5AAAAjwMAAAAA&#10;" strokecolor="#887e6e" strokeweight="15.5pt"/>
                <w10:wrap anchorx="page"/>
              </v:group>
            </w:pict>
          </mc:Fallback>
        </mc:AlternateContent>
      </w:r>
    </w:p>
    <w:p w:rsidR="008A54FC" w:rsidRPr="00883B50" w:rsidRDefault="008A54FC" w:rsidP="008A54FC">
      <w:pPr>
        <w:jc w:val="center"/>
        <w:rPr>
          <w:rFonts w:cs="Arial"/>
          <w:b/>
          <w:sz w:val="24"/>
          <w:lang w:val="en-GB"/>
        </w:rPr>
      </w:pPr>
    </w:p>
    <w:p w:rsidR="008A54FC" w:rsidRPr="00883B50" w:rsidRDefault="008A54FC" w:rsidP="008A54FC">
      <w:pPr>
        <w:jc w:val="center"/>
        <w:rPr>
          <w:rFonts w:cs="Arial"/>
          <w:b/>
          <w:sz w:val="24"/>
          <w:lang w:val="en-GB"/>
        </w:rPr>
      </w:pPr>
    </w:p>
    <w:p w:rsidR="008A54FC" w:rsidRPr="00883B50" w:rsidRDefault="008A54FC" w:rsidP="008A54FC">
      <w:pPr>
        <w:jc w:val="center"/>
        <w:rPr>
          <w:rFonts w:cs="Arial"/>
          <w:b/>
          <w:sz w:val="24"/>
          <w:lang w:val="en-GB"/>
        </w:rPr>
      </w:pPr>
    </w:p>
    <w:p w:rsidR="008A54FC" w:rsidRPr="00883B50" w:rsidRDefault="008A54FC" w:rsidP="008A54FC">
      <w:pPr>
        <w:jc w:val="center"/>
        <w:rPr>
          <w:rFonts w:cs="Arial"/>
          <w:b/>
          <w:sz w:val="24"/>
          <w:lang w:val="en-GB"/>
        </w:rPr>
      </w:pPr>
    </w:p>
    <w:p w:rsidR="008A54FC" w:rsidRPr="00883B50" w:rsidRDefault="008A54FC" w:rsidP="008A54FC">
      <w:pPr>
        <w:jc w:val="center"/>
        <w:rPr>
          <w:rFonts w:cs="Arial"/>
          <w:b/>
          <w:sz w:val="24"/>
          <w:lang w:val="en-GB"/>
        </w:rPr>
      </w:pPr>
    </w:p>
    <w:p w:rsidR="008A54FC" w:rsidRPr="00883B50" w:rsidRDefault="008A54FC" w:rsidP="008A54FC">
      <w:pPr>
        <w:jc w:val="center"/>
        <w:rPr>
          <w:rFonts w:cs="Arial"/>
          <w:b/>
          <w:sz w:val="24"/>
          <w:lang w:val="en-GB"/>
        </w:rPr>
      </w:pPr>
    </w:p>
    <w:p w:rsidR="008A54FC" w:rsidRPr="00883B50" w:rsidRDefault="008A54FC" w:rsidP="008A54FC">
      <w:pPr>
        <w:jc w:val="center"/>
        <w:rPr>
          <w:rFonts w:cs="Arial"/>
          <w:b/>
          <w:sz w:val="24"/>
          <w:lang w:val="en-GB"/>
        </w:rPr>
      </w:pPr>
    </w:p>
    <w:p w:rsidR="008A54FC" w:rsidRPr="00883B50" w:rsidRDefault="008A54FC" w:rsidP="008A54FC">
      <w:pPr>
        <w:jc w:val="center"/>
        <w:rPr>
          <w:rFonts w:cs="Arial"/>
          <w:b/>
          <w:sz w:val="24"/>
          <w:lang w:val="en-GB"/>
        </w:rPr>
      </w:pPr>
    </w:p>
    <w:p w:rsidR="008A54FC" w:rsidRPr="00883B50" w:rsidRDefault="008A54FC" w:rsidP="008A54FC">
      <w:pPr>
        <w:jc w:val="center"/>
        <w:rPr>
          <w:rFonts w:cs="Arial"/>
          <w:b/>
          <w:sz w:val="24"/>
          <w:lang w:val="en-GB"/>
        </w:rPr>
      </w:pPr>
    </w:p>
    <w:p w:rsidR="008A54FC" w:rsidRPr="00883B50" w:rsidRDefault="008A54FC" w:rsidP="008A54FC">
      <w:pPr>
        <w:jc w:val="center"/>
        <w:rPr>
          <w:rFonts w:cs="Arial"/>
          <w:b/>
          <w:sz w:val="24"/>
          <w:lang w:val="en-GB"/>
        </w:rPr>
      </w:pPr>
    </w:p>
    <w:p w:rsidR="008A54FC" w:rsidRPr="00883B50" w:rsidRDefault="008A54FC" w:rsidP="008A54FC">
      <w:pPr>
        <w:rPr>
          <w:rFonts w:cs="Arial"/>
          <w:b/>
          <w:sz w:val="24"/>
          <w:lang w:val="en-GB"/>
        </w:rPr>
      </w:pPr>
    </w:p>
    <w:p w:rsidR="00190BB3" w:rsidRPr="00883B50" w:rsidRDefault="00190BB3" w:rsidP="00190BB3">
      <w:pPr>
        <w:ind w:left="2880" w:firstLine="720"/>
        <w:rPr>
          <w:rFonts w:cs="Arial"/>
          <w:b/>
          <w:sz w:val="24"/>
          <w:lang w:val="en-GB"/>
        </w:rPr>
      </w:pPr>
    </w:p>
    <w:p w:rsidR="00062B86" w:rsidRPr="009B2B7A" w:rsidRDefault="00062B86" w:rsidP="00062B86">
      <w:pPr>
        <w:spacing w:before="600"/>
        <w:ind w:left="3402"/>
        <w:rPr>
          <w:rFonts w:cs="Arial"/>
          <w:sz w:val="24"/>
          <w:lang w:val="en-GB"/>
        </w:rPr>
      </w:pPr>
      <w:r w:rsidRPr="009B2B7A">
        <w:rPr>
          <w:rFonts w:cs="Arial"/>
          <w:sz w:val="24"/>
          <w:lang w:val="en-GB"/>
        </w:rPr>
        <w:t>Accuracy &amp; Reliability of Caller Location Information for Emergency Services Calls</w:t>
      </w:r>
    </w:p>
    <w:p w:rsidR="00190BB3" w:rsidRPr="009B2B7A" w:rsidRDefault="00062B86" w:rsidP="00062B86">
      <w:pPr>
        <w:ind w:left="3402"/>
        <w:rPr>
          <w:rFonts w:cs="Arial"/>
          <w:sz w:val="24"/>
          <w:lang w:val="en-GB"/>
        </w:rPr>
      </w:pPr>
      <w:r w:rsidRPr="009B2B7A">
        <w:rPr>
          <w:rFonts w:cs="Arial"/>
          <w:sz w:val="24"/>
          <w:lang w:val="en-GB"/>
        </w:rPr>
        <w:t xml:space="preserve"> – Summary of Responses to Questionnaire</w:t>
      </w:r>
    </w:p>
    <w:p w:rsidR="00190BB3" w:rsidRPr="009B2B7A" w:rsidRDefault="00190BB3" w:rsidP="00FD11F1">
      <w:pPr>
        <w:ind w:left="2552" w:firstLine="567"/>
        <w:rPr>
          <w:rFonts w:cs="Arial"/>
          <w:szCs w:val="20"/>
          <w:lang w:val="en-GB"/>
        </w:rPr>
      </w:pPr>
    </w:p>
    <w:p w:rsidR="0076095B" w:rsidRPr="009B2B7A" w:rsidRDefault="003A5CD2" w:rsidP="00062B86">
      <w:pPr>
        <w:tabs>
          <w:tab w:val="left" w:pos="3402"/>
        </w:tabs>
        <w:ind w:left="3402"/>
        <w:rPr>
          <w:rFonts w:cs="Arial"/>
          <w:sz w:val="24"/>
          <w:lang w:val="en-GB"/>
        </w:rPr>
      </w:pPr>
      <w:r w:rsidRPr="009B2B7A">
        <w:rPr>
          <w:rFonts w:cs="Arial"/>
          <w:sz w:val="24"/>
          <w:lang w:val="en-GB"/>
        </w:rPr>
        <w:t xml:space="preserve">Questionnaire prepared by </w:t>
      </w:r>
      <w:r w:rsidR="0033465E" w:rsidRPr="009B2B7A">
        <w:rPr>
          <w:rFonts w:cs="Arial"/>
          <w:sz w:val="24"/>
          <w:lang w:val="en-GB"/>
        </w:rPr>
        <w:t>ECC/WG NaN/</w:t>
      </w:r>
      <w:r w:rsidR="00062B86" w:rsidRPr="009B2B7A">
        <w:rPr>
          <w:rFonts w:cs="Arial"/>
          <w:sz w:val="24"/>
          <w:lang w:val="en-GB"/>
        </w:rPr>
        <w:br/>
      </w:r>
      <w:r w:rsidRPr="009B2B7A">
        <w:rPr>
          <w:rFonts w:cs="Arial"/>
          <w:sz w:val="24"/>
          <w:lang w:val="en-GB"/>
        </w:rPr>
        <w:t>Project Team Emergency Services (PT ES)</w:t>
      </w:r>
    </w:p>
    <w:p w:rsidR="00062B86" w:rsidRPr="009B2B7A" w:rsidRDefault="00062B86" w:rsidP="00062B86">
      <w:pPr>
        <w:tabs>
          <w:tab w:val="left" w:pos="3402"/>
        </w:tabs>
        <w:ind w:left="3402"/>
        <w:rPr>
          <w:rFonts w:cs="Arial"/>
          <w:sz w:val="18"/>
          <w:lang w:val="en-GB"/>
        </w:rPr>
      </w:pPr>
      <w:bookmarkStart w:id="1" w:name="Text8"/>
    </w:p>
    <w:p w:rsidR="00062B86" w:rsidRPr="00883B50" w:rsidRDefault="00062B86" w:rsidP="00062B86">
      <w:pPr>
        <w:tabs>
          <w:tab w:val="left" w:pos="3402"/>
        </w:tabs>
        <w:ind w:left="3402"/>
        <w:rPr>
          <w:rFonts w:cs="Arial"/>
          <w:b/>
          <w:sz w:val="18"/>
          <w:lang w:val="en-GB"/>
        </w:rPr>
      </w:pPr>
    </w:p>
    <w:p w:rsidR="00062B86" w:rsidRPr="00883B50" w:rsidRDefault="00062B86" w:rsidP="00062B86">
      <w:pPr>
        <w:tabs>
          <w:tab w:val="left" w:pos="3402"/>
        </w:tabs>
        <w:ind w:left="3402"/>
        <w:rPr>
          <w:rFonts w:cs="Arial"/>
          <w:b/>
          <w:sz w:val="24"/>
          <w:lang w:val="en-GB"/>
        </w:rPr>
      </w:pPr>
      <w:r w:rsidRPr="00883B50">
        <w:rPr>
          <w:rFonts w:cs="Arial"/>
          <w:b/>
          <w:sz w:val="18"/>
          <w:lang w:val="en-GB"/>
        </w:rPr>
        <w:t>Approved 21 October 2014</w:t>
      </w:r>
      <w:bookmarkEnd w:id="1"/>
    </w:p>
    <w:p w:rsidR="008A54FC" w:rsidRPr="00883B50" w:rsidRDefault="008A54FC" w:rsidP="008A54FC">
      <w:pPr>
        <w:rPr>
          <w:rFonts w:cs="Arial"/>
          <w:b/>
          <w:color w:val="FFFFFF"/>
          <w:lang w:val="en-GB"/>
        </w:rPr>
      </w:pPr>
    </w:p>
    <w:p w:rsidR="008B70CD" w:rsidRPr="00883B50" w:rsidRDefault="008B70CD" w:rsidP="008A54FC">
      <w:pPr>
        <w:rPr>
          <w:rFonts w:cs="Arial"/>
          <w:b/>
          <w:color w:val="FFFFFF"/>
          <w:szCs w:val="20"/>
          <w:lang w:val="en-GB"/>
        </w:rPr>
      </w:pPr>
    </w:p>
    <w:p w:rsidR="008A54FC" w:rsidRPr="00883B50" w:rsidRDefault="00763BA3" w:rsidP="008A54FC">
      <w:pPr>
        <w:rPr>
          <w:rFonts w:cs="Arial"/>
          <w:b/>
          <w:color w:val="FFFFFF"/>
          <w:szCs w:val="20"/>
          <w:lang w:val="en-GB"/>
        </w:rPr>
      </w:pPr>
      <w:r w:rsidRPr="00883B50">
        <w:rPr>
          <w:rFonts w:cs="Arial"/>
          <w:b/>
          <w:color w:val="FFFFFF"/>
          <w:szCs w:val="20"/>
          <w:lang w:val="en-GB"/>
        </w:rPr>
        <w:t>TABLE OF CONTENTS</w:t>
      </w:r>
    </w:p>
    <w:p w:rsidR="00067793" w:rsidRPr="00883B50" w:rsidRDefault="00067793" w:rsidP="008A54FC">
      <w:pPr>
        <w:rPr>
          <w:rFonts w:cs="Arial"/>
          <w:b/>
          <w:color w:val="FFFFFF"/>
          <w:szCs w:val="20"/>
          <w:lang w:val="en-GB"/>
        </w:rPr>
      </w:pPr>
    </w:p>
    <w:p w:rsidR="00067793" w:rsidRPr="00883B50" w:rsidRDefault="00067793" w:rsidP="008A54FC">
      <w:pPr>
        <w:rPr>
          <w:rFonts w:cs="Arial"/>
          <w:b/>
          <w:color w:val="FFFFFF"/>
          <w:szCs w:val="20"/>
          <w:lang w:val="en-GB"/>
        </w:rPr>
      </w:pPr>
    </w:p>
    <w:p w:rsidR="00062B86" w:rsidRPr="00883B50" w:rsidRDefault="00062B86">
      <w:pPr>
        <w:rPr>
          <w:rFonts w:cs="Arial"/>
          <w:lang w:val="en-GB"/>
        </w:rPr>
      </w:pPr>
      <w:r w:rsidRPr="00883B50">
        <w:rPr>
          <w:rFonts w:cs="Arial"/>
          <w:lang w:val="en-GB"/>
        </w:rPr>
        <w:br w:type="page"/>
      </w:r>
    </w:p>
    <w:p w:rsidR="00AF57C1" w:rsidRPr="00883B50" w:rsidRDefault="008A54FC">
      <w:pPr>
        <w:pStyle w:val="TOC1"/>
        <w:rPr>
          <w:rFonts w:eastAsiaTheme="minorEastAsia" w:cs="Arial"/>
          <w:b w:val="0"/>
          <w:caps w:val="0"/>
          <w:noProof/>
          <w:sz w:val="22"/>
          <w:szCs w:val="22"/>
          <w:lang w:val="en-GB" w:eastAsia="da-DK"/>
        </w:rPr>
      </w:pPr>
      <w:r w:rsidRPr="00883B50">
        <w:rPr>
          <w:rFonts w:cs="Arial"/>
          <w:caps w:val="0"/>
          <w:lang w:val="en-GB"/>
        </w:rPr>
        <w:lastRenderedPageBreak/>
        <w:fldChar w:fldCharType="begin"/>
      </w:r>
      <w:r w:rsidRPr="00883B50">
        <w:rPr>
          <w:rFonts w:cs="Arial"/>
          <w:caps w:val="0"/>
          <w:lang w:val="en-GB"/>
        </w:rPr>
        <w:instrText xml:space="preserve"> TOC \o "1-4" \h \z \u </w:instrText>
      </w:r>
      <w:r w:rsidRPr="00883B50">
        <w:rPr>
          <w:rFonts w:cs="Arial"/>
          <w:caps w:val="0"/>
          <w:lang w:val="en-GB"/>
        </w:rPr>
        <w:fldChar w:fldCharType="separate"/>
      </w:r>
      <w:hyperlink w:anchor="_Toc402336755" w:history="1">
        <w:r w:rsidR="00AF57C1" w:rsidRPr="00883B50">
          <w:rPr>
            <w:rStyle w:val="Hyperlink"/>
            <w:rFonts w:cs="Arial"/>
            <w:noProof/>
            <w:lang w:val="en-GB"/>
          </w:rPr>
          <w:t>1.</w:t>
        </w:r>
        <w:r w:rsidR="00AF57C1" w:rsidRPr="00883B50">
          <w:rPr>
            <w:rFonts w:eastAsiaTheme="minorEastAsia" w:cs="Arial"/>
            <w:b w:val="0"/>
            <w:caps w:val="0"/>
            <w:noProof/>
            <w:sz w:val="22"/>
            <w:szCs w:val="22"/>
            <w:lang w:val="en-GB" w:eastAsia="da-DK"/>
          </w:rPr>
          <w:tab/>
        </w:r>
        <w:r w:rsidR="00AF57C1" w:rsidRPr="00883B50">
          <w:rPr>
            <w:rStyle w:val="Hyperlink"/>
            <w:rFonts w:cs="Arial"/>
            <w:noProof/>
            <w:lang w:val="en-GB"/>
          </w:rPr>
          <w:t>Introduction</w:t>
        </w:r>
        <w:r w:rsidR="00AF57C1" w:rsidRPr="00883B50">
          <w:rPr>
            <w:rFonts w:cs="Arial"/>
            <w:noProof/>
            <w:webHidden/>
            <w:lang w:val="en-GB"/>
          </w:rPr>
          <w:tab/>
        </w:r>
        <w:r w:rsidR="00AF57C1" w:rsidRPr="00883B50">
          <w:rPr>
            <w:rFonts w:cs="Arial"/>
            <w:noProof/>
            <w:webHidden/>
            <w:lang w:val="en-GB"/>
          </w:rPr>
          <w:fldChar w:fldCharType="begin"/>
        </w:r>
        <w:r w:rsidR="00AF57C1" w:rsidRPr="00883B50">
          <w:rPr>
            <w:rFonts w:cs="Arial"/>
            <w:noProof/>
            <w:webHidden/>
            <w:lang w:val="en-GB"/>
          </w:rPr>
          <w:instrText xml:space="preserve"> PAGEREF _Toc402336755 \h </w:instrText>
        </w:r>
        <w:r w:rsidR="00AF57C1" w:rsidRPr="00883B50">
          <w:rPr>
            <w:rFonts w:cs="Arial"/>
            <w:noProof/>
            <w:webHidden/>
            <w:lang w:val="en-GB"/>
          </w:rPr>
        </w:r>
        <w:r w:rsidR="00AF57C1" w:rsidRPr="00883B50">
          <w:rPr>
            <w:rFonts w:cs="Arial"/>
            <w:noProof/>
            <w:webHidden/>
            <w:lang w:val="en-GB"/>
          </w:rPr>
          <w:fldChar w:fldCharType="separate"/>
        </w:r>
        <w:r w:rsidR="00C22752" w:rsidRPr="00883B50">
          <w:rPr>
            <w:rFonts w:cs="Arial"/>
            <w:noProof/>
            <w:webHidden/>
            <w:lang w:val="en-GB"/>
          </w:rPr>
          <w:t>5</w:t>
        </w:r>
        <w:r w:rsidR="00AF57C1" w:rsidRPr="00883B50">
          <w:rPr>
            <w:rFonts w:cs="Arial"/>
            <w:noProof/>
            <w:webHidden/>
            <w:lang w:val="en-GB"/>
          </w:rPr>
          <w:fldChar w:fldCharType="end"/>
        </w:r>
      </w:hyperlink>
    </w:p>
    <w:p w:rsidR="00AF57C1" w:rsidRPr="00883B50" w:rsidRDefault="00034F7E">
      <w:pPr>
        <w:pStyle w:val="TOC1"/>
        <w:rPr>
          <w:rFonts w:eastAsiaTheme="minorEastAsia" w:cs="Arial"/>
          <w:b w:val="0"/>
          <w:caps w:val="0"/>
          <w:noProof/>
          <w:sz w:val="22"/>
          <w:szCs w:val="22"/>
          <w:lang w:val="en-GB" w:eastAsia="da-DK"/>
        </w:rPr>
      </w:pPr>
      <w:hyperlink w:anchor="_Toc402336756" w:history="1">
        <w:r w:rsidR="00AF57C1" w:rsidRPr="00883B50">
          <w:rPr>
            <w:rStyle w:val="Hyperlink"/>
            <w:rFonts w:cs="Arial"/>
            <w:noProof/>
            <w:lang w:val="en-GB"/>
          </w:rPr>
          <w:t>2.</w:t>
        </w:r>
        <w:r w:rsidR="00AF57C1" w:rsidRPr="00883B50">
          <w:rPr>
            <w:rFonts w:eastAsiaTheme="minorEastAsia" w:cs="Arial"/>
            <w:b w:val="0"/>
            <w:caps w:val="0"/>
            <w:noProof/>
            <w:sz w:val="22"/>
            <w:szCs w:val="22"/>
            <w:lang w:val="en-GB" w:eastAsia="da-DK"/>
          </w:rPr>
          <w:tab/>
        </w:r>
        <w:r w:rsidR="00AF57C1" w:rsidRPr="00883B50">
          <w:rPr>
            <w:rStyle w:val="Hyperlink"/>
            <w:rFonts w:cs="Arial"/>
            <w:noProof/>
            <w:lang w:val="en-GB"/>
          </w:rPr>
          <w:t>Breakdown of responses</w:t>
        </w:r>
        <w:r w:rsidR="00AF57C1" w:rsidRPr="00883B50">
          <w:rPr>
            <w:rFonts w:cs="Arial"/>
            <w:noProof/>
            <w:webHidden/>
            <w:lang w:val="en-GB"/>
          </w:rPr>
          <w:tab/>
        </w:r>
        <w:r w:rsidR="00AF57C1" w:rsidRPr="00883B50">
          <w:rPr>
            <w:rFonts w:cs="Arial"/>
            <w:noProof/>
            <w:webHidden/>
            <w:lang w:val="en-GB"/>
          </w:rPr>
          <w:fldChar w:fldCharType="begin"/>
        </w:r>
        <w:r w:rsidR="00AF57C1" w:rsidRPr="00883B50">
          <w:rPr>
            <w:rFonts w:cs="Arial"/>
            <w:noProof/>
            <w:webHidden/>
            <w:lang w:val="en-GB"/>
          </w:rPr>
          <w:instrText xml:space="preserve"> PAGEREF _Toc402336756 \h </w:instrText>
        </w:r>
        <w:r w:rsidR="00AF57C1" w:rsidRPr="00883B50">
          <w:rPr>
            <w:rFonts w:cs="Arial"/>
            <w:noProof/>
            <w:webHidden/>
            <w:lang w:val="en-GB"/>
          </w:rPr>
        </w:r>
        <w:r w:rsidR="00AF57C1" w:rsidRPr="00883B50">
          <w:rPr>
            <w:rFonts w:cs="Arial"/>
            <w:noProof/>
            <w:webHidden/>
            <w:lang w:val="en-GB"/>
          </w:rPr>
          <w:fldChar w:fldCharType="separate"/>
        </w:r>
        <w:r w:rsidR="00C22752" w:rsidRPr="00883B50">
          <w:rPr>
            <w:rFonts w:cs="Arial"/>
            <w:noProof/>
            <w:webHidden/>
            <w:lang w:val="en-GB"/>
          </w:rPr>
          <w:t>6</w:t>
        </w:r>
        <w:r w:rsidR="00AF57C1" w:rsidRPr="00883B50">
          <w:rPr>
            <w:rFonts w:cs="Arial"/>
            <w:noProof/>
            <w:webHidden/>
            <w:lang w:val="en-GB"/>
          </w:rPr>
          <w:fldChar w:fldCharType="end"/>
        </w:r>
      </w:hyperlink>
    </w:p>
    <w:p w:rsidR="00AF57C1" w:rsidRPr="00883B50" w:rsidRDefault="00034F7E">
      <w:pPr>
        <w:pStyle w:val="TOC1"/>
        <w:rPr>
          <w:rFonts w:eastAsiaTheme="minorEastAsia" w:cs="Arial"/>
          <w:b w:val="0"/>
          <w:caps w:val="0"/>
          <w:noProof/>
          <w:sz w:val="22"/>
          <w:szCs w:val="22"/>
          <w:lang w:val="en-GB" w:eastAsia="da-DK"/>
        </w:rPr>
      </w:pPr>
      <w:hyperlink w:anchor="_Toc402336757" w:history="1">
        <w:r w:rsidR="00AF57C1" w:rsidRPr="00883B50">
          <w:rPr>
            <w:rStyle w:val="Hyperlink"/>
            <w:rFonts w:cs="Arial"/>
            <w:noProof/>
            <w:lang w:val="en-GB"/>
          </w:rPr>
          <w:t>3.</w:t>
        </w:r>
        <w:r w:rsidR="00AF57C1" w:rsidRPr="00883B50">
          <w:rPr>
            <w:rFonts w:eastAsiaTheme="minorEastAsia" w:cs="Arial"/>
            <w:b w:val="0"/>
            <w:caps w:val="0"/>
            <w:noProof/>
            <w:sz w:val="22"/>
            <w:szCs w:val="22"/>
            <w:lang w:val="en-GB" w:eastAsia="da-DK"/>
          </w:rPr>
          <w:tab/>
        </w:r>
        <w:r w:rsidR="00AF57C1" w:rsidRPr="00883B50">
          <w:rPr>
            <w:rStyle w:val="Hyperlink"/>
            <w:rFonts w:cs="Arial"/>
            <w:noProof/>
            <w:lang w:val="en-GB"/>
          </w:rPr>
          <w:t>Responses to Questions</w:t>
        </w:r>
        <w:r w:rsidR="00AF57C1" w:rsidRPr="00883B50">
          <w:rPr>
            <w:rFonts w:cs="Arial"/>
            <w:noProof/>
            <w:webHidden/>
            <w:lang w:val="en-GB"/>
          </w:rPr>
          <w:tab/>
        </w:r>
        <w:r w:rsidR="00AF57C1" w:rsidRPr="00883B50">
          <w:rPr>
            <w:rFonts w:cs="Arial"/>
            <w:noProof/>
            <w:webHidden/>
            <w:lang w:val="en-GB"/>
          </w:rPr>
          <w:fldChar w:fldCharType="begin"/>
        </w:r>
        <w:r w:rsidR="00AF57C1" w:rsidRPr="00883B50">
          <w:rPr>
            <w:rFonts w:cs="Arial"/>
            <w:noProof/>
            <w:webHidden/>
            <w:lang w:val="en-GB"/>
          </w:rPr>
          <w:instrText xml:space="preserve"> PAGEREF _Toc402336757 \h </w:instrText>
        </w:r>
        <w:r w:rsidR="00AF57C1" w:rsidRPr="00883B50">
          <w:rPr>
            <w:rFonts w:cs="Arial"/>
            <w:noProof/>
            <w:webHidden/>
            <w:lang w:val="en-GB"/>
          </w:rPr>
        </w:r>
        <w:r w:rsidR="00AF57C1" w:rsidRPr="00883B50">
          <w:rPr>
            <w:rFonts w:cs="Arial"/>
            <w:noProof/>
            <w:webHidden/>
            <w:lang w:val="en-GB"/>
          </w:rPr>
          <w:fldChar w:fldCharType="separate"/>
        </w:r>
        <w:r w:rsidR="00C22752" w:rsidRPr="00883B50">
          <w:rPr>
            <w:rFonts w:cs="Arial"/>
            <w:noProof/>
            <w:webHidden/>
            <w:lang w:val="en-GB"/>
          </w:rPr>
          <w:t>9</w:t>
        </w:r>
        <w:r w:rsidR="00AF57C1" w:rsidRPr="00883B50">
          <w:rPr>
            <w:rFonts w:cs="Arial"/>
            <w:noProof/>
            <w:webHidden/>
            <w:lang w:val="en-GB"/>
          </w:rPr>
          <w:fldChar w:fldCharType="end"/>
        </w:r>
      </w:hyperlink>
    </w:p>
    <w:p w:rsidR="00AF57C1" w:rsidRPr="00883B50" w:rsidRDefault="00034F7E">
      <w:pPr>
        <w:pStyle w:val="TOC2"/>
        <w:rPr>
          <w:rFonts w:eastAsiaTheme="minorEastAsia" w:cs="Arial"/>
          <w:noProof/>
          <w:sz w:val="22"/>
          <w:szCs w:val="22"/>
          <w:lang w:val="en-GB" w:eastAsia="da-DK"/>
        </w:rPr>
      </w:pPr>
      <w:hyperlink w:anchor="_Toc402336758" w:history="1">
        <w:r w:rsidR="00AF57C1" w:rsidRPr="00883B50">
          <w:rPr>
            <w:rStyle w:val="Hyperlink"/>
            <w:rFonts w:cs="Arial"/>
            <w:noProof/>
            <w:lang w:val="en-GB"/>
          </w:rPr>
          <w:t>3.1</w:t>
        </w:r>
        <w:r w:rsidR="00AF57C1" w:rsidRPr="00883B50">
          <w:rPr>
            <w:rFonts w:eastAsiaTheme="minorEastAsia" w:cs="Arial"/>
            <w:noProof/>
            <w:sz w:val="22"/>
            <w:szCs w:val="22"/>
            <w:lang w:val="en-GB" w:eastAsia="da-DK"/>
          </w:rPr>
          <w:tab/>
        </w:r>
        <w:r w:rsidR="00AF57C1" w:rsidRPr="00883B50">
          <w:rPr>
            <w:rStyle w:val="Hyperlink"/>
            <w:rFonts w:cs="Arial"/>
            <w:noProof/>
            <w:lang w:val="en-GB"/>
          </w:rPr>
          <w:t>Question 1</w:t>
        </w:r>
        <w:r w:rsidR="00AF57C1" w:rsidRPr="00883B50">
          <w:rPr>
            <w:rFonts w:cs="Arial"/>
            <w:noProof/>
            <w:webHidden/>
            <w:lang w:val="en-GB"/>
          </w:rPr>
          <w:tab/>
        </w:r>
        <w:r w:rsidR="00AF57C1" w:rsidRPr="00883B50">
          <w:rPr>
            <w:rFonts w:cs="Arial"/>
            <w:noProof/>
            <w:webHidden/>
            <w:lang w:val="en-GB"/>
          </w:rPr>
          <w:fldChar w:fldCharType="begin"/>
        </w:r>
        <w:r w:rsidR="00AF57C1" w:rsidRPr="00883B50">
          <w:rPr>
            <w:rFonts w:cs="Arial"/>
            <w:noProof/>
            <w:webHidden/>
            <w:lang w:val="en-GB"/>
          </w:rPr>
          <w:instrText xml:space="preserve"> PAGEREF _Toc402336758 \h </w:instrText>
        </w:r>
        <w:r w:rsidR="00AF57C1" w:rsidRPr="00883B50">
          <w:rPr>
            <w:rFonts w:cs="Arial"/>
            <w:noProof/>
            <w:webHidden/>
            <w:lang w:val="en-GB"/>
          </w:rPr>
        </w:r>
        <w:r w:rsidR="00AF57C1" w:rsidRPr="00883B50">
          <w:rPr>
            <w:rFonts w:cs="Arial"/>
            <w:noProof/>
            <w:webHidden/>
            <w:lang w:val="en-GB"/>
          </w:rPr>
          <w:fldChar w:fldCharType="separate"/>
        </w:r>
        <w:r w:rsidR="00C22752" w:rsidRPr="00883B50">
          <w:rPr>
            <w:rFonts w:cs="Arial"/>
            <w:noProof/>
            <w:webHidden/>
            <w:lang w:val="en-GB"/>
          </w:rPr>
          <w:t>9</w:t>
        </w:r>
        <w:r w:rsidR="00AF57C1" w:rsidRPr="00883B50">
          <w:rPr>
            <w:rFonts w:cs="Arial"/>
            <w:noProof/>
            <w:webHidden/>
            <w:lang w:val="en-GB"/>
          </w:rPr>
          <w:fldChar w:fldCharType="end"/>
        </w:r>
      </w:hyperlink>
    </w:p>
    <w:p w:rsidR="00AF57C1" w:rsidRPr="00883B50" w:rsidRDefault="00034F7E">
      <w:pPr>
        <w:pStyle w:val="TOC2"/>
        <w:rPr>
          <w:rFonts w:eastAsiaTheme="minorEastAsia" w:cs="Arial"/>
          <w:noProof/>
          <w:sz w:val="22"/>
          <w:szCs w:val="22"/>
          <w:lang w:val="en-GB" w:eastAsia="da-DK"/>
        </w:rPr>
      </w:pPr>
      <w:hyperlink w:anchor="_Toc402336759" w:history="1">
        <w:r w:rsidR="00AF57C1" w:rsidRPr="00883B50">
          <w:rPr>
            <w:rStyle w:val="Hyperlink"/>
            <w:rFonts w:cs="Arial"/>
            <w:noProof/>
            <w:lang w:val="en-GB"/>
          </w:rPr>
          <w:t>3.2</w:t>
        </w:r>
        <w:r w:rsidR="00AF57C1" w:rsidRPr="00883B50">
          <w:rPr>
            <w:rFonts w:eastAsiaTheme="minorEastAsia" w:cs="Arial"/>
            <w:noProof/>
            <w:sz w:val="22"/>
            <w:szCs w:val="22"/>
            <w:lang w:val="en-GB" w:eastAsia="da-DK"/>
          </w:rPr>
          <w:tab/>
        </w:r>
        <w:r w:rsidR="00AF57C1" w:rsidRPr="00883B50">
          <w:rPr>
            <w:rStyle w:val="Hyperlink"/>
            <w:rFonts w:cs="Arial"/>
            <w:noProof/>
            <w:lang w:val="en-GB"/>
          </w:rPr>
          <w:t>Summary of Responses to Question 1</w:t>
        </w:r>
        <w:r w:rsidR="00AF57C1" w:rsidRPr="00883B50">
          <w:rPr>
            <w:rFonts w:cs="Arial"/>
            <w:noProof/>
            <w:webHidden/>
            <w:lang w:val="en-GB"/>
          </w:rPr>
          <w:tab/>
        </w:r>
        <w:r w:rsidR="00AF57C1" w:rsidRPr="00883B50">
          <w:rPr>
            <w:rFonts w:cs="Arial"/>
            <w:noProof/>
            <w:webHidden/>
            <w:lang w:val="en-GB"/>
          </w:rPr>
          <w:fldChar w:fldCharType="begin"/>
        </w:r>
        <w:r w:rsidR="00AF57C1" w:rsidRPr="00883B50">
          <w:rPr>
            <w:rFonts w:cs="Arial"/>
            <w:noProof/>
            <w:webHidden/>
            <w:lang w:val="en-GB"/>
          </w:rPr>
          <w:instrText xml:space="preserve"> PAGEREF _Toc402336759 \h </w:instrText>
        </w:r>
        <w:r w:rsidR="00AF57C1" w:rsidRPr="00883B50">
          <w:rPr>
            <w:rFonts w:cs="Arial"/>
            <w:noProof/>
            <w:webHidden/>
            <w:lang w:val="en-GB"/>
          </w:rPr>
        </w:r>
        <w:r w:rsidR="00AF57C1" w:rsidRPr="00883B50">
          <w:rPr>
            <w:rFonts w:cs="Arial"/>
            <w:noProof/>
            <w:webHidden/>
            <w:lang w:val="en-GB"/>
          </w:rPr>
          <w:fldChar w:fldCharType="separate"/>
        </w:r>
        <w:r w:rsidR="00C22752" w:rsidRPr="00883B50">
          <w:rPr>
            <w:rFonts w:cs="Arial"/>
            <w:noProof/>
            <w:webHidden/>
            <w:lang w:val="en-GB"/>
          </w:rPr>
          <w:t>9</w:t>
        </w:r>
        <w:r w:rsidR="00AF57C1" w:rsidRPr="00883B50">
          <w:rPr>
            <w:rFonts w:cs="Arial"/>
            <w:noProof/>
            <w:webHidden/>
            <w:lang w:val="en-GB"/>
          </w:rPr>
          <w:fldChar w:fldCharType="end"/>
        </w:r>
      </w:hyperlink>
    </w:p>
    <w:p w:rsidR="00AF57C1" w:rsidRPr="00883B50" w:rsidRDefault="00034F7E">
      <w:pPr>
        <w:pStyle w:val="TOC2"/>
        <w:rPr>
          <w:rFonts w:eastAsiaTheme="minorEastAsia" w:cs="Arial"/>
          <w:noProof/>
          <w:sz w:val="22"/>
          <w:szCs w:val="22"/>
          <w:lang w:val="en-GB" w:eastAsia="da-DK"/>
        </w:rPr>
      </w:pPr>
      <w:hyperlink w:anchor="_Toc402336760" w:history="1">
        <w:r w:rsidR="00AF57C1" w:rsidRPr="00883B50">
          <w:rPr>
            <w:rStyle w:val="Hyperlink"/>
            <w:rFonts w:cs="Arial"/>
            <w:noProof/>
            <w:lang w:val="en-GB"/>
          </w:rPr>
          <w:t>3.3</w:t>
        </w:r>
        <w:r w:rsidR="00AF57C1" w:rsidRPr="00883B50">
          <w:rPr>
            <w:rFonts w:eastAsiaTheme="minorEastAsia" w:cs="Arial"/>
            <w:noProof/>
            <w:sz w:val="22"/>
            <w:szCs w:val="22"/>
            <w:lang w:val="en-GB" w:eastAsia="da-DK"/>
          </w:rPr>
          <w:tab/>
        </w:r>
        <w:r w:rsidR="00AF57C1" w:rsidRPr="00883B50">
          <w:rPr>
            <w:rStyle w:val="Hyperlink"/>
            <w:rFonts w:cs="Arial"/>
            <w:noProof/>
            <w:lang w:val="en-GB"/>
          </w:rPr>
          <w:t>Question 2</w:t>
        </w:r>
        <w:r w:rsidR="00AF57C1" w:rsidRPr="00883B50">
          <w:rPr>
            <w:rFonts w:cs="Arial"/>
            <w:noProof/>
            <w:webHidden/>
            <w:lang w:val="en-GB"/>
          </w:rPr>
          <w:tab/>
        </w:r>
        <w:r w:rsidR="00AF57C1" w:rsidRPr="00883B50">
          <w:rPr>
            <w:rFonts w:cs="Arial"/>
            <w:noProof/>
            <w:webHidden/>
            <w:lang w:val="en-GB"/>
          </w:rPr>
          <w:fldChar w:fldCharType="begin"/>
        </w:r>
        <w:r w:rsidR="00AF57C1" w:rsidRPr="00883B50">
          <w:rPr>
            <w:rFonts w:cs="Arial"/>
            <w:noProof/>
            <w:webHidden/>
            <w:lang w:val="en-GB"/>
          </w:rPr>
          <w:instrText xml:space="preserve"> PAGEREF _Toc402336760 \h </w:instrText>
        </w:r>
        <w:r w:rsidR="00AF57C1" w:rsidRPr="00883B50">
          <w:rPr>
            <w:rFonts w:cs="Arial"/>
            <w:noProof/>
            <w:webHidden/>
            <w:lang w:val="en-GB"/>
          </w:rPr>
        </w:r>
        <w:r w:rsidR="00AF57C1" w:rsidRPr="00883B50">
          <w:rPr>
            <w:rFonts w:cs="Arial"/>
            <w:noProof/>
            <w:webHidden/>
            <w:lang w:val="en-GB"/>
          </w:rPr>
          <w:fldChar w:fldCharType="separate"/>
        </w:r>
        <w:r w:rsidR="00C22752" w:rsidRPr="00883B50">
          <w:rPr>
            <w:rFonts w:cs="Arial"/>
            <w:noProof/>
            <w:webHidden/>
            <w:lang w:val="en-GB"/>
          </w:rPr>
          <w:t>10</w:t>
        </w:r>
        <w:r w:rsidR="00AF57C1" w:rsidRPr="00883B50">
          <w:rPr>
            <w:rFonts w:cs="Arial"/>
            <w:noProof/>
            <w:webHidden/>
            <w:lang w:val="en-GB"/>
          </w:rPr>
          <w:fldChar w:fldCharType="end"/>
        </w:r>
      </w:hyperlink>
    </w:p>
    <w:p w:rsidR="00AF57C1" w:rsidRPr="00883B50" w:rsidRDefault="00034F7E">
      <w:pPr>
        <w:pStyle w:val="TOC2"/>
        <w:rPr>
          <w:rFonts w:eastAsiaTheme="minorEastAsia" w:cs="Arial"/>
          <w:noProof/>
          <w:sz w:val="22"/>
          <w:szCs w:val="22"/>
          <w:lang w:val="en-GB" w:eastAsia="da-DK"/>
        </w:rPr>
      </w:pPr>
      <w:hyperlink w:anchor="_Toc402336761" w:history="1">
        <w:r w:rsidR="00AF57C1" w:rsidRPr="00883B50">
          <w:rPr>
            <w:rStyle w:val="Hyperlink"/>
            <w:rFonts w:cs="Arial"/>
            <w:noProof/>
            <w:lang w:val="en-GB"/>
          </w:rPr>
          <w:t>3.4</w:t>
        </w:r>
        <w:r w:rsidR="00AF57C1" w:rsidRPr="00883B50">
          <w:rPr>
            <w:rFonts w:eastAsiaTheme="minorEastAsia" w:cs="Arial"/>
            <w:noProof/>
            <w:sz w:val="22"/>
            <w:szCs w:val="22"/>
            <w:lang w:val="en-GB" w:eastAsia="da-DK"/>
          </w:rPr>
          <w:tab/>
        </w:r>
        <w:r w:rsidR="00AF57C1" w:rsidRPr="00883B50">
          <w:rPr>
            <w:rStyle w:val="Hyperlink"/>
            <w:rFonts w:cs="Arial"/>
            <w:noProof/>
            <w:lang w:val="en-GB"/>
          </w:rPr>
          <w:t>Summary of Responses to Question 2</w:t>
        </w:r>
        <w:r w:rsidR="00AF57C1" w:rsidRPr="00883B50">
          <w:rPr>
            <w:rFonts w:cs="Arial"/>
            <w:noProof/>
            <w:webHidden/>
            <w:lang w:val="en-GB"/>
          </w:rPr>
          <w:tab/>
        </w:r>
        <w:r w:rsidR="00AF57C1" w:rsidRPr="00883B50">
          <w:rPr>
            <w:rFonts w:cs="Arial"/>
            <w:noProof/>
            <w:webHidden/>
            <w:lang w:val="en-GB"/>
          </w:rPr>
          <w:fldChar w:fldCharType="begin"/>
        </w:r>
        <w:r w:rsidR="00AF57C1" w:rsidRPr="00883B50">
          <w:rPr>
            <w:rFonts w:cs="Arial"/>
            <w:noProof/>
            <w:webHidden/>
            <w:lang w:val="en-GB"/>
          </w:rPr>
          <w:instrText xml:space="preserve"> PAGEREF _Toc402336761 \h </w:instrText>
        </w:r>
        <w:r w:rsidR="00AF57C1" w:rsidRPr="00883B50">
          <w:rPr>
            <w:rFonts w:cs="Arial"/>
            <w:noProof/>
            <w:webHidden/>
            <w:lang w:val="en-GB"/>
          </w:rPr>
        </w:r>
        <w:r w:rsidR="00AF57C1" w:rsidRPr="00883B50">
          <w:rPr>
            <w:rFonts w:cs="Arial"/>
            <w:noProof/>
            <w:webHidden/>
            <w:lang w:val="en-GB"/>
          </w:rPr>
          <w:fldChar w:fldCharType="separate"/>
        </w:r>
        <w:r w:rsidR="00C22752" w:rsidRPr="00883B50">
          <w:rPr>
            <w:rFonts w:cs="Arial"/>
            <w:noProof/>
            <w:webHidden/>
            <w:lang w:val="en-GB"/>
          </w:rPr>
          <w:t>11</w:t>
        </w:r>
        <w:r w:rsidR="00AF57C1" w:rsidRPr="00883B50">
          <w:rPr>
            <w:rFonts w:cs="Arial"/>
            <w:noProof/>
            <w:webHidden/>
            <w:lang w:val="en-GB"/>
          </w:rPr>
          <w:fldChar w:fldCharType="end"/>
        </w:r>
      </w:hyperlink>
    </w:p>
    <w:p w:rsidR="00AF57C1" w:rsidRPr="00883B50" w:rsidRDefault="00034F7E">
      <w:pPr>
        <w:pStyle w:val="TOC2"/>
        <w:rPr>
          <w:rFonts w:eastAsiaTheme="minorEastAsia" w:cs="Arial"/>
          <w:noProof/>
          <w:sz w:val="22"/>
          <w:szCs w:val="22"/>
          <w:lang w:val="en-GB" w:eastAsia="da-DK"/>
        </w:rPr>
      </w:pPr>
      <w:hyperlink w:anchor="_Toc402336762" w:history="1">
        <w:r w:rsidR="00AF57C1" w:rsidRPr="00883B50">
          <w:rPr>
            <w:rStyle w:val="Hyperlink"/>
            <w:rFonts w:cs="Arial"/>
            <w:noProof/>
            <w:lang w:val="en-GB"/>
          </w:rPr>
          <w:t>3.5</w:t>
        </w:r>
        <w:r w:rsidR="00AF57C1" w:rsidRPr="00883B50">
          <w:rPr>
            <w:rFonts w:eastAsiaTheme="minorEastAsia" w:cs="Arial"/>
            <w:noProof/>
            <w:sz w:val="22"/>
            <w:szCs w:val="22"/>
            <w:lang w:val="en-GB" w:eastAsia="da-DK"/>
          </w:rPr>
          <w:tab/>
        </w:r>
        <w:r w:rsidR="00AF57C1" w:rsidRPr="00883B50">
          <w:rPr>
            <w:rStyle w:val="Hyperlink"/>
            <w:rFonts w:cs="Arial"/>
            <w:noProof/>
            <w:lang w:val="en-GB"/>
          </w:rPr>
          <w:t>Question 3</w:t>
        </w:r>
        <w:r w:rsidR="00AF57C1" w:rsidRPr="00883B50">
          <w:rPr>
            <w:rFonts w:cs="Arial"/>
            <w:noProof/>
            <w:webHidden/>
            <w:lang w:val="en-GB"/>
          </w:rPr>
          <w:tab/>
        </w:r>
        <w:r w:rsidR="00AF57C1" w:rsidRPr="00883B50">
          <w:rPr>
            <w:rFonts w:cs="Arial"/>
            <w:noProof/>
            <w:webHidden/>
            <w:lang w:val="en-GB"/>
          </w:rPr>
          <w:fldChar w:fldCharType="begin"/>
        </w:r>
        <w:r w:rsidR="00AF57C1" w:rsidRPr="00883B50">
          <w:rPr>
            <w:rFonts w:cs="Arial"/>
            <w:noProof/>
            <w:webHidden/>
            <w:lang w:val="en-GB"/>
          </w:rPr>
          <w:instrText xml:space="preserve"> PAGEREF _Toc402336762 \h </w:instrText>
        </w:r>
        <w:r w:rsidR="00AF57C1" w:rsidRPr="00883B50">
          <w:rPr>
            <w:rFonts w:cs="Arial"/>
            <w:noProof/>
            <w:webHidden/>
            <w:lang w:val="en-GB"/>
          </w:rPr>
        </w:r>
        <w:r w:rsidR="00AF57C1" w:rsidRPr="00883B50">
          <w:rPr>
            <w:rFonts w:cs="Arial"/>
            <w:noProof/>
            <w:webHidden/>
            <w:lang w:val="en-GB"/>
          </w:rPr>
          <w:fldChar w:fldCharType="separate"/>
        </w:r>
        <w:r w:rsidR="00C22752" w:rsidRPr="00883B50">
          <w:rPr>
            <w:rFonts w:cs="Arial"/>
            <w:noProof/>
            <w:webHidden/>
            <w:lang w:val="en-GB"/>
          </w:rPr>
          <w:t>12</w:t>
        </w:r>
        <w:r w:rsidR="00AF57C1" w:rsidRPr="00883B50">
          <w:rPr>
            <w:rFonts w:cs="Arial"/>
            <w:noProof/>
            <w:webHidden/>
            <w:lang w:val="en-GB"/>
          </w:rPr>
          <w:fldChar w:fldCharType="end"/>
        </w:r>
      </w:hyperlink>
    </w:p>
    <w:p w:rsidR="00AF57C1" w:rsidRPr="00883B50" w:rsidRDefault="00034F7E">
      <w:pPr>
        <w:pStyle w:val="TOC2"/>
        <w:rPr>
          <w:rFonts w:eastAsiaTheme="minorEastAsia" w:cs="Arial"/>
          <w:noProof/>
          <w:sz w:val="22"/>
          <w:szCs w:val="22"/>
          <w:lang w:val="en-GB" w:eastAsia="da-DK"/>
        </w:rPr>
      </w:pPr>
      <w:hyperlink w:anchor="_Toc402336763" w:history="1">
        <w:r w:rsidR="00AF57C1" w:rsidRPr="00883B50">
          <w:rPr>
            <w:rStyle w:val="Hyperlink"/>
            <w:rFonts w:cs="Arial"/>
            <w:noProof/>
            <w:lang w:val="en-GB"/>
          </w:rPr>
          <w:t>3.6</w:t>
        </w:r>
        <w:r w:rsidR="00AF57C1" w:rsidRPr="00883B50">
          <w:rPr>
            <w:rFonts w:eastAsiaTheme="minorEastAsia" w:cs="Arial"/>
            <w:noProof/>
            <w:sz w:val="22"/>
            <w:szCs w:val="22"/>
            <w:lang w:val="en-GB" w:eastAsia="da-DK"/>
          </w:rPr>
          <w:tab/>
        </w:r>
        <w:r w:rsidR="00AF57C1" w:rsidRPr="00883B50">
          <w:rPr>
            <w:rStyle w:val="Hyperlink"/>
            <w:rFonts w:cs="Arial"/>
            <w:noProof/>
            <w:lang w:val="en-GB"/>
          </w:rPr>
          <w:t>Summary of Responses to Question 3</w:t>
        </w:r>
        <w:r w:rsidR="00AF57C1" w:rsidRPr="00883B50">
          <w:rPr>
            <w:rFonts w:cs="Arial"/>
            <w:noProof/>
            <w:webHidden/>
            <w:lang w:val="en-GB"/>
          </w:rPr>
          <w:tab/>
        </w:r>
        <w:r w:rsidR="00AF57C1" w:rsidRPr="00883B50">
          <w:rPr>
            <w:rFonts w:cs="Arial"/>
            <w:noProof/>
            <w:webHidden/>
            <w:lang w:val="en-GB"/>
          </w:rPr>
          <w:fldChar w:fldCharType="begin"/>
        </w:r>
        <w:r w:rsidR="00AF57C1" w:rsidRPr="00883B50">
          <w:rPr>
            <w:rFonts w:cs="Arial"/>
            <w:noProof/>
            <w:webHidden/>
            <w:lang w:val="en-GB"/>
          </w:rPr>
          <w:instrText xml:space="preserve"> PAGEREF _Toc402336763 \h </w:instrText>
        </w:r>
        <w:r w:rsidR="00AF57C1" w:rsidRPr="00883B50">
          <w:rPr>
            <w:rFonts w:cs="Arial"/>
            <w:noProof/>
            <w:webHidden/>
            <w:lang w:val="en-GB"/>
          </w:rPr>
        </w:r>
        <w:r w:rsidR="00AF57C1" w:rsidRPr="00883B50">
          <w:rPr>
            <w:rFonts w:cs="Arial"/>
            <w:noProof/>
            <w:webHidden/>
            <w:lang w:val="en-GB"/>
          </w:rPr>
          <w:fldChar w:fldCharType="separate"/>
        </w:r>
        <w:r w:rsidR="00C22752" w:rsidRPr="00883B50">
          <w:rPr>
            <w:rFonts w:cs="Arial"/>
            <w:noProof/>
            <w:webHidden/>
            <w:lang w:val="en-GB"/>
          </w:rPr>
          <w:t>12</w:t>
        </w:r>
        <w:r w:rsidR="00AF57C1" w:rsidRPr="00883B50">
          <w:rPr>
            <w:rFonts w:cs="Arial"/>
            <w:noProof/>
            <w:webHidden/>
            <w:lang w:val="en-GB"/>
          </w:rPr>
          <w:fldChar w:fldCharType="end"/>
        </w:r>
      </w:hyperlink>
    </w:p>
    <w:p w:rsidR="00AF57C1" w:rsidRPr="00883B50" w:rsidRDefault="00034F7E">
      <w:pPr>
        <w:pStyle w:val="TOC2"/>
        <w:rPr>
          <w:rFonts w:eastAsiaTheme="minorEastAsia" w:cs="Arial"/>
          <w:noProof/>
          <w:sz w:val="22"/>
          <w:szCs w:val="22"/>
          <w:lang w:val="en-GB" w:eastAsia="da-DK"/>
        </w:rPr>
      </w:pPr>
      <w:hyperlink w:anchor="_Toc402336764" w:history="1">
        <w:r w:rsidR="00AF57C1" w:rsidRPr="00883B50">
          <w:rPr>
            <w:rStyle w:val="Hyperlink"/>
            <w:rFonts w:cs="Arial"/>
            <w:noProof/>
            <w:lang w:val="en-GB"/>
          </w:rPr>
          <w:t>3.7</w:t>
        </w:r>
        <w:r w:rsidR="00AF57C1" w:rsidRPr="00883B50">
          <w:rPr>
            <w:rFonts w:eastAsiaTheme="minorEastAsia" w:cs="Arial"/>
            <w:noProof/>
            <w:sz w:val="22"/>
            <w:szCs w:val="22"/>
            <w:lang w:val="en-GB" w:eastAsia="da-DK"/>
          </w:rPr>
          <w:tab/>
        </w:r>
        <w:r w:rsidR="00AF57C1" w:rsidRPr="00883B50">
          <w:rPr>
            <w:rStyle w:val="Hyperlink"/>
            <w:rFonts w:cs="Arial"/>
            <w:noProof/>
            <w:lang w:val="en-GB"/>
          </w:rPr>
          <w:t>Question 4</w:t>
        </w:r>
        <w:r w:rsidR="00AF57C1" w:rsidRPr="00883B50">
          <w:rPr>
            <w:rFonts w:cs="Arial"/>
            <w:noProof/>
            <w:webHidden/>
            <w:lang w:val="en-GB"/>
          </w:rPr>
          <w:tab/>
        </w:r>
        <w:r w:rsidR="00AF57C1" w:rsidRPr="00883B50">
          <w:rPr>
            <w:rFonts w:cs="Arial"/>
            <w:noProof/>
            <w:webHidden/>
            <w:lang w:val="en-GB"/>
          </w:rPr>
          <w:fldChar w:fldCharType="begin"/>
        </w:r>
        <w:r w:rsidR="00AF57C1" w:rsidRPr="00883B50">
          <w:rPr>
            <w:rFonts w:cs="Arial"/>
            <w:noProof/>
            <w:webHidden/>
            <w:lang w:val="en-GB"/>
          </w:rPr>
          <w:instrText xml:space="preserve"> PAGEREF _Toc402336764 \h </w:instrText>
        </w:r>
        <w:r w:rsidR="00AF57C1" w:rsidRPr="00883B50">
          <w:rPr>
            <w:rFonts w:cs="Arial"/>
            <w:noProof/>
            <w:webHidden/>
            <w:lang w:val="en-GB"/>
          </w:rPr>
        </w:r>
        <w:r w:rsidR="00AF57C1" w:rsidRPr="00883B50">
          <w:rPr>
            <w:rFonts w:cs="Arial"/>
            <w:noProof/>
            <w:webHidden/>
            <w:lang w:val="en-GB"/>
          </w:rPr>
          <w:fldChar w:fldCharType="separate"/>
        </w:r>
        <w:r w:rsidR="00C22752" w:rsidRPr="00883B50">
          <w:rPr>
            <w:rFonts w:cs="Arial"/>
            <w:noProof/>
            <w:webHidden/>
            <w:lang w:val="en-GB"/>
          </w:rPr>
          <w:t>15</w:t>
        </w:r>
        <w:r w:rsidR="00AF57C1" w:rsidRPr="00883B50">
          <w:rPr>
            <w:rFonts w:cs="Arial"/>
            <w:noProof/>
            <w:webHidden/>
            <w:lang w:val="en-GB"/>
          </w:rPr>
          <w:fldChar w:fldCharType="end"/>
        </w:r>
      </w:hyperlink>
    </w:p>
    <w:p w:rsidR="00AF57C1" w:rsidRPr="00883B50" w:rsidRDefault="00034F7E">
      <w:pPr>
        <w:pStyle w:val="TOC2"/>
        <w:rPr>
          <w:rFonts w:eastAsiaTheme="minorEastAsia" w:cs="Arial"/>
          <w:noProof/>
          <w:sz w:val="22"/>
          <w:szCs w:val="22"/>
          <w:lang w:val="en-GB" w:eastAsia="da-DK"/>
        </w:rPr>
      </w:pPr>
      <w:hyperlink w:anchor="_Toc402336765" w:history="1">
        <w:r w:rsidR="00AF57C1" w:rsidRPr="00883B50">
          <w:rPr>
            <w:rStyle w:val="Hyperlink"/>
            <w:rFonts w:cs="Arial"/>
            <w:noProof/>
            <w:lang w:val="en-GB"/>
          </w:rPr>
          <w:t>3.8</w:t>
        </w:r>
        <w:r w:rsidR="00AF57C1" w:rsidRPr="00883B50">
          <w:rPr>
            <w:rFonts w:eastAsiaTheme="minorEastAsia" w:cs="Arial"/>
            <w:noProof/>
            <w:sz w:val="22"/>
            <w:szCs w:val="22"/>
            <w:lang w:val="en-GB" w:eastAsia="da-DK"/>
          </w:rPr>
          <w:tab/>
        </w:r>
        <w:r w:rsidR="00AF57C1" w:rsidRPr="00883B50">
          <w:rPr>
            <w:rStyle w:val="Hyperlink"/>
            <w:rFonts w:cs="Arial"/>
            <w:noProof/>
            <w:lang w:val="en-GB"/>
          </w:rPr>
          <w:t>Summary of Responses to Question 4</w:t>
        </w:r>
        <w:r w:rsidR="00AF57C1" w:rsidRPr="00883B50">
          <w:rPr>
            <w:rFonts w:cs="Arial"/>
            <w:noProof/>
            <w:webHidden/>
            <w:lang w:val="en-GB"/>
          </w:rPr>
          <w:tab/>
        </w:r>
        <w:r w:rsidR="00AF57C1" w:rsidRPr="00883B50">
          <w:rPr>
            <w:rFonts w:cs="Arial"/>
            <w:noProof/>
            <w:webHidden/>
            <w:lang w:val="en-GB"/>
          </w:rPr>
          <w:fldChar w:fldCharType="begin"/>
        </w:r>
        <w:r w:rsidR="00AF57C1" w:rsidRPr="00883B50">
          <w:rPr>
            <w:rFonts w:cs="Arial"/>
            <w:noProof/>
            <w:webHidden/>
            <w:lang w:val="en-GB"/>
          </w:rPr>
          <w:instrText xml:space="preserve"> PAGEREF _Toc402336765 \h </w:instrText>
        </w:r>
        <w:r w:rsidR="00AF57C1" w:rsidRPr="00883B50">
          <w:rPr>
            <w:rFonts w:cs="Arial"/>
            <w:noProof/>
            <w:webHidden/>
            <w:lang w:val="en-GB"/>
          </w:rPr>
        </w:r>
        <w:r w:rsidR="00AF57C1" w:rsidRPr="00883B50">
          <w:rPr>
            <w:rFonts w:cs="Arial"/>
            <w:noProof/>
            <w:webHidden/>
            <w:lang w:val="en-GB"/>
          </w:rPr>
          <w:fldChar w:fldCharType="separate"/>
        </w:r>
        <w:r w:rsidR="00C22752" w:rsidRPr="00883B50">
          <w:rPr>
            <w:rFonts w:cs="Arial"/>
            <w:noProof/>
            <w:webHidden/>
            <w:lang w:val="en-GB"/>
          </w:rPr>
          <w:t>15</w:t>
        </w:r>
        <w:r w:rsidR="00AF57C1" w:rsidRPr="00883B50">
          <w:rPr>
            <w:rFonts w:cs="Arial"/>
            <w:noProof/>
            <w:webHidden/>
            <w:lang w:val="en-GB"/>
          </w:rPr>
          <w:fldChar w:fldCharType="end"/>
        </w:r>
      </w:hyperlink>
    </w:p>
    <w:p w:rsidR="00AF57C1" w:rsidRPr="00883B50" w:rsidRDefault="00034F7E">
      <w:pPr>
        <w:pStyle w:val="TOC2"/>
        <w:rPr>
          <w:rFonts w:eastAsiaTheme="minorEastAsia" w:cs="Arial"/>
          <w:noProof/>
          <w:sz w:val="22"/>
          <w:szCs w:val="22"/>
          <w:lang w:val="en-GB" w:eastAsia="da-DK"/>
        </w:rPr>
      </w:pPr>
      <w:hyperlink w:anchor="_Toc402336766" w:history="1">
        <w:r w:rsidR="00AF57C1" w:rsidRPr="00883B50">
          <w:rPr>
            <w:rStyle w:val="Hyperlink"/>
            <w:rFonts w:cs="Arial"/>
            <w:noProof/>
            <w:lang w:val="en-GB"/>
          </w:rPr>
          <w:t>3.9</w:t>
        </w:r>
        <w:r w:rsidR="00AF57C1" w:rsidRPr="00883B50">
          <w:rPr>
            <w:rFonts w:eastAsiaTheme="minorEastAsia" w:cs="Arial"/>
            <w:noProof/>
            <w:sz w:val="22"/>
            <w:szCs w:val="22"/>
            <w:lang w:val="en-GB" w:eastAsia="da-DK"/>
          </w:rPr>
          <w:tab/>
        </w:r>
        <w:r w:rsidR="00AF57C1" w:rsidRPr="00883B50">
          <w:rPr>
            <w:rStyle w:val="Hyperlink"/>
            <w:rFonts w:cs="Arial"/>
            <w:noProof/>
            <w:lang w:val="en-GB"/>
          </w:rPr>
          <w:t>Question 5</w:t>
        </w:r>
        <w:r w:rsidR="00AF57C1" w:rsidRPr="00883B50">
          <w:rPr>
            <w:rFonts w:cs="Arial"/>
            <w:noProof/>
            <w:webHidden/>
            <w:lang w:val="en-GB"/>
          </w:rPr>
          <w:tab/>
        </w:r>
        <w:r w:rsidR="00AF57C1" w:rsidRPr="00883B50">
          <w:rPr>
            <w:rFonts w:cs="Arial"/>
            <w:noProof/>
            <w:webHidden/>
            <w:lang w:val="en-GB"/>
          </w:rPr>
          <w:fldChar w:fldCharType="begin"/>
        </w:r>
        <w:r w:rsidR="00AF57C1" w:rsidRPr="00883B50">
          <w:rPr>
            <w:rFonts w:cs="Arial"/>
            <w:noProof/>
            <w:webHidden/>
            <w:lang w:val="en-GB"/>
          </w:rPr>
          <w:instrText xml:space="preserve"> PAGEREF _Toc402336766 \h </w:instrText>
        </w:r>
        <w:r w:rsidR="00AF57C1" w:rsidRPr="00883B50">
          <w:rPr>
            <w:rFonts w:cs="Arial"/>
            <w:noProof/>
            <w:webHidden/>
            <w:lang w:val="en-GB"/>
          </w:rPr>
        </w:r>
        <w:r w:rsidR="00AF57C1" w:rsidRPr="00883B50">
          <w:rPr>
            <w:rFonts w:cs="Arial"/>
            <w:noProof/>
            <w:webHidden/>
            <w:lang w:val="en-GB"/>
          </w:rPr>
          <w:fldChar w:fldCharType="separate"/>
        </w:r>
        <w:r w:rsidR="00C22752" w:rsidRPr="00883B50">
          <w:rPr>
            <w:rFonts w:cs="Arial"/>
            <w:noProof/>
            <w:webHidden/>
            <w:lang w:val="en-GB"/>
          </w:rPr>
          <w:t>17</w:t>
        </w:r>
        <w:r w:rsidR="00AF57C1" w:rsidRPr="00883B50">
          <w:rPr>
            <w:rFonts w:cs="Arial"/>
            <w:noProof/>
            <w:webHidden/>
            <w:lang w:val="en-GB"/>
          </w:rPr>
          <w:fldChar w:fldCharType="end"/>
        </w:r>
      </w:hyperlink>
    </w:p>
    <w:p w:rsidR="00AF57C1" w:rsidRPr="00883B50" w:rsidRDefault="00034F7E">
      <w:pPr>
        <w:pStyle w:val="TOC2"/>
        <w:rPr>
          <w:rFonts w:eastAsiaTheme="minorEastAsia" w:cs="Arial"/>
          <w:noProof/>
          <w:sz w:val="22"/>
          <w:szCs w:val="22"/>
          <w:lang w:val="en-GB" w:eastAsia="da-DK"/>
        </w:rPr>
      </w:pPr>
      <w:hyperlink w:anchor="_Toc402336767" w:history="1">
        <w:r w:rsidR="00AF57C1" w:rsidRPr="00883B50">
          <w:rPr>
            <w:rStyle w:val="Hyperlink"/>
            <w:rFonts w:cs="Arial"/>
            <w:noProof/>
            <w:lang w:val="en-GB"/>
          </w:rPr>
          <w:t>3.10</w:t>
        </w:r>
        <w:r w:rsidR="00AF57C1" w:rsidRPr="00883B50">
          <w:rPr>
            <w:rFonts w:eastAsiaTheme="minorEastAsia" w:cs="Arial"/>
            <w:noProof/>
            <w:sz w:val="22"/>
            <w:szCs w:val="22"/>
            <w:lang w:val="en-GB" w:eastAsia="da-DK"/>
          </w:rPr>
          <w:tab/>
        </w:r>
        <w:r w:rsidR="00AF57C1" w:rsidRPr="00883B50">
          <w:rPr>
            <w:rStyle w:val="Hyperlink"/>
            <w:rFonts w:cs="Arial"/>
            <w:noProof/>
            <w:lang w:val="en-GB"/>
          </w:rPr>
          <w:t>Summary of Responses to Question 5</w:t>
        </w:r>
        <w:r w:rsidR="00AF57C1" w:rsidRPr="00883B50">
          <w:rPr>
            <w:rFonts w:cs="Arial"/>
            <w:noProof/>
            <w:webHidden/>
            <w:lang w:val="en-GB"/>
          </w:rPr>
          <w:tab/>
        </w:r>
        <w:r w:rsidR="00AF57C1" w:rsidRPr="00883B50">
          <w:rPr>
            <w:rFonts w:cs="Arial"/>
            <w:noProof/>
            <w:webHidden/>
            <w:lang w:val="en-GB"/>
          </w:rPr>
          <w:fldChar w:fldCharType="begin"/>
        </w:r>
        <w:r w:rsidR="00AF57C1" w:rsidRPr="00883B50">
          <w:rPr>
            <w:rFonts w:cs="Arial"/>
            <w:noProof/>
            <w:webHidden/>
            <w:lang w:val="en-GB"/>
          </w:rPr>
          <w:instrText xml:space="preserve"> PAGEREF _Toc402336767 \h </w:instrText>
        </w:r>
        <w:r w:rsidR="00AF57C1" w:rsidRPr="00883B50">
          <w:rPr>
            <w:rFonts w:cs="Arial"/>
            <w:noProof/>
            <w:webHidden/>
            <w:lang w:val="en-GB"/>
          </w:rPr>
        </w:r>
        <w:r w:rsidR="00AF57C1" w:rsidRPr="00883B50">
          <w:rPr>
            <w:rFonts w:cs="Arial"/>
            <w:noProof/>
            <w:webHidden/>
            <w:lang w:val="en-GB"/>
          </w:rPr>
          <w:fldChar w:fldCharType="separate"/>
        </w:r>
        <w:r w:rsidR="00C22752" w:rsidRPr="00883B50">
          <w:rPr>
            <w:rFonts w:cs="Arial"/>
            <w:noProof/>
            <w:webHidden/>
            <w:lang w:val="en-GB"/>
          </w:rPr>
          <w:t>18</w:t>
        </w:r>
        <w:r w:rsidR="00AF57C1" w:rsidRPr="00883B50">
          <w:rPr>
            <w:rFonts w:cs="Arial"/>
            <w:noProof/>
            <w:webHidden/>
            <w:lang w:val="en-GB"/>
          </w:rPr>
          <w:fldChar w:fldCharType="end"/>
        </w:r>
      </w:hyperlink>
    </w:p>
    <w:p w:rsidR="00AF57C1" w:rsidRPr="00883B50" w:rsidRDefault="00034F7E">
      <w:pPr>
        <w:pStyle w:val="TOC2"/>
        <w:rPr>
          <w:rFonts w:eastAsiaTheme="minorEastAsia" w:cs="Arial"/>
          <w:noProof/>
          <w:sz w:val="22"/>
          <w:szCs w:val="22"/>
          <w:lang w:val="en-GB" w:eastAsia="da-DK"/>
        </w:rPr>
      </w:pPr>
      <w:hyperlink w:anchor="_Toc402336768" w:history="1">
        <w:r w:rsidR="00AF57C1" w:rsidRPr="00883B50">
          <w:rPr>
            <w:rStyle w:val="Hyperlink"/>
            <w:rFonts w:cs="Arial"/>
            <w:noProof/>
            <w:lang w:val="en-GB"/>
          </w:rPr>
          <w:t>3.11</w:t>
        </w:r>
        <w:r w:rsidR="00AF57C1" w:rsidRPr="00883B50">
          <w:rPr>
            <w:rFonts w:eastAsiaTheme="minorEastAsia" w:cs="Arial"/>
            <w:noProof/>
            <w:sz w:val="22"/>
            <w:szCs w:val="22"/>
            <w:lang w:val="en-GB" w:eastAsia="da-DK"/>
          </w:rPr>
          <w:tab/>
        </w:r>
        <w:r w:rsidR="00AF57C1" w:rsidRPr="00883B50">
          <w:rPr>
            <w:rStyle w:val="Hyperlink"/>
            <w:rFonts w:cs="Arial"/>
            <w:noProof/>
            <w:lang w:val="en-GB"/>
          </w:rPr>
          <w:t>Question 6</w:t>
        </w:r>
        <w:r w:rsidR="00AF57C1" w:rsidRPr="00883B50">
          <w:rPr>
            <w:rFonts w:cs="Arial"/>
            <w:noProof/>
            <w:webHidden/>
            <w:lang w:val="en-GB"/>
          </w:rPr>
          <w:tab/>
        </w:r>
        <w:r w:rsidR="00AF57C1" w:rsidRPr="00883B50">
          <w:rPr>
            <w:rFonts w:cs="Arial"/>
            <w:noProof/>
            <w:webHidden/>
            <w:lang w:val="en-GB"/>
          </w:rPr>
          <w:fldChar w:fldCharType="begin"/>
        </w:r>
        <w:r w:rsidR="00AF57C1" w:rsidRPr="00883B50">
          <w:rPr>
            <w:rFonts w:cs="Arial"/>
            <w:noProof/>
            <w:webHidden/>
            <w:lang w:val="en-GB"/>
          </w:rPr>
          <w:instrText xml:space="preserve"> PAGEREF _Toc402336768 \h </w:instrText>
        </w:r>
        <w:r w:rsidR="00AF57C1" w:rsidRPr="00883B50">
          <w:rPr>
            <w:rFonts w:cs="Arial"/>
            <w:noProof/>
            <w:webHidden/>
            <w:lang w:val="en-GB"/>
          </w:rPr>
        </w:r>
        <w:r w:rsidR="00AF57C1" w:rsidRPr="00883B50">
          <w:rPr>
            <w:rFonts w:cs="Arial"/>
            <w:noProof/>
            <w:webHidden/>
            <w:lang w:val="en-GB"/>
          </w:rPr>
          <w:fldChar w:fldCharType="separate"/>
        </w:r>
        <w:r w:rsidR="00C22752" w:rsidRPr="00883B50">
          <w:rPr>
            <w:rFonts w:cs="Arial"/>
            <w:noProof/>
            <w:webHidden/>
            <w:lang w:val="en-GB"/>
          </w:rPr>
          <w:t>19</w:t>
        </w:r>
        <w:r w:rsidR="00AF57C1" w:rsidRPr="00883B50">
          <w:rPr>
            <w:rFonts w:cs="Arial"/>
            <w:noProof/>
            <w:webHidden/>
            <w:lang w:val="en-GB"/>
          </w:rPr>
          <w:fldChar w:fldCharType="end"/>
        </w:r>
      </w:hyperlink>
    </w:p>
    <w:p w:rsidR="00AF57C1" w:rsidRPr="00883B50" w:rsidRDefault="00034F7E">
      <w:pPr>
        <w:pStyle w:val="TOC2"/>
        <w:rPr>
          <w:rFonts w:eastAsiaTheme="minorEastAsia" w:cs="Arial"/>
          <w:noProof/>
          <w:sz w:val="22"/>
          <w:szCs w:val="22"/>
          <w:lang w:val="en-GB" w:eastAsia="da-DK"/>
        </w:rPr>
      </w:pPr>
      <w:hyperlink w:anchor="_Toc402336769" w:history="1">
        <w:r w:rsidR="00AF57C1" w:rsidRPr="00883B50">
          <w:rPr>
            <w:rStyle w:val="Hyperlink"/>
            <w:rFonts w:cs="Arial"/>
            <w:noProof/>
            <w:lang w:val="en-GB"/>
          </w:rPr>
          <w:t>3.12</w:t>
        </w:r>
        <w:r w:rsidR="00AF57C1" w:rsidRPr="00883B50">
          <w:rPr>
            <w:rFonts w:eastAsiaTheme="minorEastAsia" w:cs="Arial"/>
            <w:noProof/>
            <w:sz w:val="22"/>
            <w:szCs w:val="22"/>
            <w:lang w:val="en-GB" w:eastAsia="da-DK"/>
          </w:rPr>
          <w:tab/>
        </w:r>
        <w:r w:rsidR="00AF57C1" w:rsidRPr="00883B50">
          <w:rPr>
            <w:rStyle w:val="Hyperlink"/>
            <w:rFonts w:cs="Arial"/>
            <w:noProof/>
            <w:lang w:val="en-GB"/>
          </w:rPr>
          <w:t>Summary of Responses to Question 6</w:t>
        </w:r>
        <w:r w:rsidR="00AF57C1" w:rsidRPr="00883B50">
          <w:rPr>
            <w:rFonts w:cs="Arial"/>
            <w:noProof/>
            <w:webHidden/>
            <w:lang w:val="en-GB"/>
          </w:rPr>
          <w:tab/>
        </w:r>
        <w:r w:rsidR="00AF57C1" w:rsidRPr="00883B50">
          <w:rPr>
            <w:rFonts w:cs="Arial"/>
            <w:noProof/>
            <w:webHidden/>
            <w:lang w:val="en-GB"/>
          </w:rPr>
          <w:fldChar w:fldCharType="begin"/>
        </w:r>
        <w:r w:rsidR="00AF57C1" w:rsidRPr="00883B50">
          <w:rPr>
            <w:rFonts w:cs="Arial"/>
            <w:noProof/>
            <w:webHidden/>
            <w:lang w:val="en-GB"/>
          </w:rPr>
          <w:instrText xml:space="preserve"> PAGEREF _Toc402336769 \h </w:instrText>
        </w:r>
        <w:r w:rsidR="00AF57C1" w:rsidRPr="00883B50">
          <w:rPr>
            <w:rFonts w:cs="Arial"/>
            <w:noProof/>
            <w:webHidden/>
            <w:lang w:val="en-GB"/>
          </w:rPr>
        </w:r>
        <w:r w:rsidR="00AF57C1" w:rsidRPr="00883B50">
          <w:rPr>
            <w:rFonts w:cs="Arial"/>
            <w:noProof/>
            <w:webHidden/>
            <w:lang w:val="en-GB"/>
          </w:rPr>
          <w:fldChar w:fldCharType="separate"/>
        </w:r>
        <w:r w:rsidR="00C22752" w:rsidRPr="00883B50">
          <w:rPr>
            <w:rFonts w:cs="Arial"/>
            <w:noProof/>
            <w:webHidden/>
            <w:lang w:val="en-GB"/>
          </w:rPr>
          <w:t>19</w:t>
        </w:r>
        <w:r w:rsidR="00AF57C1" w:rsidRPr="00883B50">
          <w:rPr>
            <w:rFonts w:cs="Arial"/>
            <w:noProof/>
            <w:webHidden/>
            <w:lang w:val="en-GB"/>
          </w:rPr>
          <w:fldChar w:fldCharType="end"/>
        </w:r>
      </w:hyperlink>
    </w:p>
    <w:p w:rsidR="00AF57C1" w:rsidRPr="00883B50" w:rsidRDefault="00034F7E">
      <w:pPr>
        <w:pStyle w:val="TOC2"/>
        <w:rPr>
          <w:rFonts w:eastAsiaTheme="minorEastAsia" w:cs="Arial"/>
          <w:noProof/>
          <w:sz w:val="22"/>
          <w:szCs w:val="22"/>
          <w:lang w:val="en-GB" w:eastAsia="da-DK"/>
        </w:rPr>
      </w:pPr>
      <w:hyperlink w:anchor="_Toc402336770" w:history="1">
        <w:r w:rsidR="00AF57C1" w:rsidRPr="00883B50">
          <w:rPr>
            <w:rStyle w:val="Hyperlink"/>
            <w:rFonts w:cs="Arial"/>
            <w:noProof/>
            <w:lang w:val="en-GB"/>
          </w:rPr>
          <w:t>3.13</w:t>
        </w:r>
        <w:r w:rsidR="00AF57C1" w:rsidRPr="00883B50">
          <w:rPr>
            <w:rFonts w:eastAsiaTheme="minorEastAsia" w:cs="Arial"/>
            <w:noProof/>
            <w:sz w:val="22"/>
            <w:szCs w:val="22"/>
            <w:lang w:val="en-GB" w:eastAsia="da-DK"/>
          </w:rPr>
          <w:tab/>
        </w:r>
        <w:r w:rsidR="00AF57C1" w:rsidRPr="00883B50">
          <w:rPr>
            <w:rStyle w:val="Hyperlink"/>
            <w:rFonts w:cs="Arial"/>
            <w:noProof/>
            <w:lang w:val="en-GB"/>
          </w:rPr>
          <w:t>Question 7</w:t>
        </w:r>
        <w:r w:rsidR="00AF57C1" w:rsidRPr="00883B50">
          <w:rPr>
            <w:rFonts w:cs="Arial"/>
            <w:noProof/>
            <w:webHidden/>
            <w:lang w:val="en-GB"/>
          </w:rPr>
          <w:tab/>
        </w:r>
        <w:r w:rsidR="00AF57C1" w:rsidRPr="00883B50">
          <w:rPr>
            <w:rFonts w:cs="Arial"/>
            <w:noProof/>
            <w:webHidden/>
            <w:lang w:val="en-GB"/>
          </w:rPr>
          <w:fldChar w:fldCharType="begin"/>
        </w:r>
        <w:r w:rsidR="00AF57C1" w:rsidRPr="00883B50">
          <w:rPr>
            <w:rFonts w:cs="Arial"/>
            <w:noProof/>
            <w:webHidden/>
            <w:lang w:val="en-GB"/>
          </w:rPr>
          <w:instrText xml:space="preserve"> PAGEREF _Toc402336770 \h </w:instrText>
        </w:r>
        <w:r w:rsidR="00AF57C1" w:rsidRPr="00883B50">
          <w:rPr>
            <w:rFonts w:cs="Arial"/>
            <w:noProof/>
            <w:webHidden/>
            <w:lang w:val="en-GB"/>
          </w:rPr>
        </w:r>
        <w:r w:rsidR="00AF57C1" w:rsidRPr="00883B50">
          <w:rPr>
            <w:rFonts w:cs="Arial"/>
            <w:noProof/>
            <w:webHidden/>
            <w:lang w:val="en-GB"/>
          </w:rPr>
          <w:fldChar w:fldCharType="separate"/>
        </w:r>
        <w:r w:rsidR="00C22752" w:rsidRPr="00883B50">
          <w:rPr>
            <w:rFonts w:cs="Arial"/>
            <w:noProof/>
            <w:webHidden/>
            <w:lang w:val="en-GB"/>
          </w:rPr>
          <w:t>21</w:t>
        </w:r>
        <w:r w:rsidR="00AF57C1" w:rsidRPr="00883B50">
          <w:rPr>
            <w:rFonts w:cs="Arial"/>
            <w:noProof/>
            <w:webHidden/>
            <w:lang w:val="en-GB"/>
          </w:rPr>
          <w:fldChar w:fldCharType="end"/>
        </w:r>
      </w:hyperlink>
    </w:p>
    <w:p w:rsidR="00AF57C1" w:rsidRPr="00883B50" w:rsidRDefault="00034F7E">
      <w:pPr>
        <w:pStyle w:val="TOC2"/>
        <w:rPr>
          <w:rFonts w:eastAsiaTheme="minorEastAsia" w:cs="Arial"/>
          <w:noProof/>
          <w:sz w:val="22"/>
          <w:szCs w:val="22"/>
          <w:lang w:val="en-GB" w:eastAsia="da-DK"/>
        </w:rPr>
      </w:pPr>
      <w:hyperlink w:anchor="_Toc402336771" w:history="1">
        <w:r w:rsidR="00AF57C1" w:rsidRPr="00883B50">
          <w:rPr>
            <w:rStyle w:val="Hyperlink"/>
            <w:rFonts w:cs="Arial"/>
            <w:noProof/>
            <w:lang w:val="en-GB"/>
          </w:rPr>
          <w:t>3.14</w:t>
        </w:r>
        <w:r w:rsidR="00AF57C1" w:rsidRPr="00883B50">
          <w:rPr>
            <w:rFonts w:eastAsiaTheme="minorEastAsia" w:cs="Arial"/>
            <w:noProof/>
            <w:sz w:val="22"/>
            <w:szCs w:val="22"/>
            <w:lang w:val="en-GB" w:eastAsia="da-DK"/>
          </w:rPr>
          <w:tab/>
        </w:r>
        <w:r w:rsidR="00AF57C1" w:rsidRPr="00883B50">
          <w:rPr>
            <w:rStyle w:val="Hyperlink"/>
            <w:rFonts w:cs="Arial"/>
            <w:noProof/>
            <w:lang w:val="en-GB"/>
          </w:rPr>
          <w:t>Summary of Responses to Question 7</w:t>
        </w:r>
        <w:r w:rsidR="00AF57C1" w:rsidRPr="00883B50">
          <w:rPr>
            <w:rFonts w:cs="Arial"/>
            <w:noProof/>
            <w:webHidden/>
            <w:lang w:val="en-GB"/>
          </w:rPr>
          <w:tab/>
        </w:r>
        <w:r w:rsidR="00AF57C1" w:rsidRPr="00883B50">
          <w:rPr>
            <w:rFonts w:cs="Arial"/>
            <w:noProof/>
            <w:webHidden/>
            <w:lang w:val="en-GB"/>
          </w:rPr>
          <w:fldChar w:fldCharType="begin"/>
        </w:r>
        <w:r w:rsidR="00AF57C1" w:rsidRPr="00883B50">
          <w:rPr>
            <w:rFonts w:cs="Arial"/>
            <w:noProof/>
            <w:webHidden/>
            <w:lang w:val="en-GB"/>
          </w:rPr>
          <w:instrText xml:space="preserve"> PAGEREF _Toc402336771 \h </w:instrText>
        </w:r>
        <w:r w:rsidR="00AF57C1" w:rsidRPr="00883B50">
          <w:rPr>
            <w:rFonts w:cs="Arial"/>
            <w:noProof/>
            <w:webHidden/>
            <w:lang w:val="en-GB"/>
          </w:rPr>
        </w:r>
        <w:r w:rsidR="00AF57C1" w:rsidRPr="00883B50">
          <w:rPr>
            <w:rFonts w:cs="Arial"/>
            <w:noProof/>
            <w:webHidden/>
            <w:lang w:val="en-GB"/>
          </w:rPr>
          <w:fldChar w:fldCharType="separate"/>
        </w:r>
        <w:r w:rsidR="00C22752" w:rsidRPr="00883B50">
          <w:rPr>
            <w:rFonts w:cs="Arial"/>
            <w:noProof/>
            <w:webHidden/>
            <w:lang w:val="en-GB"/>
          </w:rPr>
          <w:t>21</w:t>
        </w:r>
        <w:r w:rsidR="00AF57C1" w:rsidRPr="00883B50">
          <w:rPr>
            <w:rFonts w:cs="Arial"/>
            <w:noProof/>
            <w:webHidden/>
            <w:lang w:val="en-GB"/>
          </w:rPr>
          <w:fldChar w:fldCharType="end"/>
        </w:r>
      </w:hyperlink>
    </w:p>
    <w:p w:rsidR="00AF57C1" w:rsidRPr="00883B50" w:rsidRDefault="00034F7E">
      <w:pPr>
        <w:pStyle w:val="TOC2"/>
        <w:rPr>
          <w:rFonts w:eastAsiaTheme="minorEastAsia" w:cs="Arial"/>
          <w:noProof/>
          <w:sz w:val="22"/>
          <w:szCs w:val="22"/>
          <w:lang w:val="en-GB" w:eastAsia="da-DK"/>
        </w:rPr>
      </w:pPr>
      <w:hyperlink w:anchor="_Toc402336772" w:history="1">
        <w:r w:rsidR="00AF57C1" w:rsidRPr="00883B50">
          <w:rPr>
            <w:rStyle w:val="Hyperlink"/>
            <w:rFonts w:cs="Arial"/>
            <w:noProof/>
            <w:lang w:val="en-GB"/>
          </w:rPr>
          <w:t>3.15</w:t>
        </w:r>
        <w:r w:rsidR="00AF57C1" w:rsidRPr="00883B50">
          <w:rPr>
            <w:rFonts w:eastAsiaTheme="minorEastAsia" w:cs="Arial"/>
            <w:noProof/>
            <w:sz w:val="22"/>
            <w:szCs w:val="22"/>
            <w:lang w:val="en-GB" w:eastAsia="da-DK"/>
          </w:rPr>
          <w:tab/>
        </w:r>
        <w:r w:rsidR="00AF57C1" w:rsidRPr="00883B50">
          <w:rPr>
            <w:rStyle w:val="Hyperlink"/>
            <w:rFonts w:cs="Arial"/>
            <w:noProof/>
            <w:lang w:val="en-GB"/>
          </w:rPr>
          <w:t>Question 8</w:t>
        </w:r>
        <w:r w:rsidR="00AF57C1" w:rsidRPr="00883B50">
          <w:rPr>
            <w:rFonts w:cs="Arial"/>
            <w:noProof/>
            <w:webHidden/>
            <w:lang w:val="en-GB"/>
          </w:rPr>
          <w:tab/>
        </w:r>
        <w:r w:rsidR="00AF57C1" w:rsidRPr="00883B50">
          <w:rPr>
            <w:rFonts w:cs="Arial"/>
            <w:noProof/>
            <w:webHidden/>
            <w:lang w:val="en-GB"/>
          </w:rPr>
          <w:fldChar w:fldCharType="begin"/>
        </w:r>
        <w:r w:rsidR="00AF57C1" w:rsidRPr="00883B50">
          <w:rPr>
            <w:rFonts w:cs="Arial"/>
            <w:noProof/>
            <w:webHidden/>
            <w:lang w:val="en-GB"/>
          </w:rPr>
          <w:instrText xml:space="preserve"> PAGEREF _Toc402336772 \h </w:instrText>
        </w:r>
        <w:r w:rsidR="00AF57C1" w:rsidRPr="00883B50">
          <w:rPr>
            <w:rFonts w:cs="Arial"/>
            <w:noProof/>
            <w:webHidden/>
            <w:lang w:val="en-GB"/>
          </w:rPr>
        </w:r>
        <w:r w:rsidR="00AF57C1" w:rsidRPr="00883B50">
          <w:rPr>
            <w:rFonts w:cs="Arial"/>
            <w:noProof/>
            <w:webHidden/>
            <w:lang w:val="en-GB"/>
          </w:rPr>
          <w:fldChar w:fldCharType="separate"/>
        </w:r>
        <w:r w:rsidR="00C22752" w:rsidRPr="00883B50">
          <w:rPr>
            <w:rFonts w:cs="Arial"/>
            <w:noProof/>
            <w:webHidden/>
            <w:lang w:val="en-GB"/>
          </w:rPr>
          <w:t>23</w:t>
        </w:r>
        <w:r w:rsidR="00AF57C1" w:rsidRPr="00883B50">
          <w:rPr>
            <w:rFonts w:cs="Arial"/>
            <w:noProof/>
            <w:webHidden/>
            <w:lang w:val="en-GB"/>
          </w:rPr>
          <w:fldChar w:fldCharType="end"/>
        </w:r>
      </w:hyperlink>
    </w:p>
    <w:p w:rsidR="00AF57C1" w:rsidRPr="00883B50" w:rsidRDefault="00034F7E">
      <w:pPr>
        <w:pStyle w:val="TOC2"/>
        <w:rPr>
          <w:rFonts w:eastAsiaTheme="minorEastAsia" w:cs="Arial"/>
          <w:noProof/>
          <w:sz w:val="22"/>
          <w:szCs w:val="22"/>
          <w:lang w:val="en-GB" w:eastAsia="da-DK"/>
        </w:rPr>
      </w:pPr>
      <w:hyperlink w:anchor="_Toc402336773" w:history="1">
        <w:r w:rsidR="00AF57C1" w:rsidRPr="00883B50">
          <w:rPr>
            <w:rStyle w:val="Hyperlink"/>
            <w:rFonts w:cs="Arial"/>
            <w:noProof/>
            <w:lang w:val="en-GB"/>
          </w:rPr>
          <w:t>3.16</w:t>
        </w:r>
        <w:r w:rsidR="00AF57C1" w:rsidRPr="00883B50">
          <w:rPr>
            <w:rFonts w:eastAsiaTheme="minorEastAsia" w:cs="Arial"/>
            <w:noProof/>
            <w:sz w:val="22"/>
            <w:szCs w:val="22"/>
            <w:lang w:val="en-GB" w:eastAsia="da-DK"/>
          </w:rPr>
          <w:tab/>
        </w:r>
        <w:r w:rsidR="00AF57C1" w:rsidRPr="00883B50">
          <w:rPr>
            <w:rStyle w:val="Hyperlink"/>
            <w:rFonts w:cs="Arial"/>
            <w:noProof/>
            <w:lang w:val="en-GB"/>
          </w:rPr>
          <w:t>Summary of Responses to Question 8</w:t>
        </w:r>
        <w:r w:rsidR="00AF57C1" w:rsidRPr="00883B50">
          <w:rPr>
            <w:rFonts w:cs="Arial"/>
            <w:noProof/>
            <w:webHidden/>
            <w:lang w:val="en-GB"/>
          </w:rPr>
          <w:tab/>
        </w:r>
        <w:r w:rsidR="00AF57C1" w:rsidRPr="00883B50">
          <w:rPr>
            <w:rFonts w:cs="Arial"/>
            <w:noProof/>
            <w:webHidden/>
            <w:lang w:val="en-GB"/>
          </w:rPr>
          <w:fldChar w:fldCharType="begin"/>
        </w:r>
        <w:r w:rsidR="00AF57C1" w:rsidRPr="00883B50">
          <w:rPr>
            <w:rFonts w:cs="Arial"/>
            <w:noProof/>
            <w:webHidden/>
            <w:lang w:val="en-GB"/>
          </w:rPr>
          <w:instrText xml:space="preserve"> PAGEREF _Toc402336773 \h </w:instrText>
        </w:r>
        <w:r w:rsidR="00AF57C1" w:rsidRPr="00883B50">
          <w:rPr>
            <w:rFonts w:cs="Arial"/>
            <w:noProof/>
            <w:webHidden/>
            <w:lang w:val="en-GB"/>
          </w:rPr>
        </w:r>
        <w:r w:rsidR="00AF57C1" w:rsidRPr="00883B50">
          <w:rPr>
            <w:rFonts w:cs="Arial"/>
            <w:noProof/>
            <w:webHidden/>
            <w:lang w:val="en-GB"/>
          </w:rPr>
          <w:fldChar w:fldCharType="separate"/>
        </w:r>
        <w:r w:rsidR="00C22752" w:rsidRPr="00883B50">
          <w:rPr>
            <w:rFonts w:cs="Arial"/>
            <w:noProof/>
            <w:webHidden/>
            <w:lang w:val="en-GB"/>
          </w:rPr>
          <w:t>23</w:t>
        </w:r>
        <w:r w:rsidR="00AF57C1" w:rsidRPr="00883B50">
          <w:rPr>
            <w:rFonts w:cs="Arial"/>
            <w:noProof/>
            <w:webHidden/>
            <w:lang w:val="en-GB"/>
          </w:rPr>
          <w:fldChar w:fldCharType="end"/>
        </w:r>
      </w:hyperlink>
    </w:p>
    <w:p w:rsidR="00AF57C1" w:rsidRPr="00883B50" w:rsidRDefault="00034F7E">
      <w:pPr>
        <w:pStyle w:val="TOC2"/>
        <w:rPr>
          <w:rFonts w:eastAsiaTheme="minorEastAsia" w:cs="Arial"/>
          <w:noProof/>
          <w:sz w:val="22"/>
          <w:szCs w:val="22"/>
          <w:lang w:val="en-GB" w:eastAsia="da-DK"/>
        </w:rPr>
      </w:pPr>
      <w:hyperlink w:anchor="_Toc402336774" w:history="1">
        <w:r w:rsidR="00AF57C1" w:rsidRPr="00883B50">
          <w:rPr>
            <w:rStyle w:val="Hyperlink"/>
            <w:rFonts w:cs="Arial"/>
            <w:noProof/>
            <w:lang w:val="en-GB"/>
          </w:rPr>
          <w:t>3.17</w:t>
        </w:r>
        <w:r w:rsidR="00AF57C1" w:rsidRPr="00883B50">
          <w:rPr>
            <w:rFonts w:eastAsiaTheme="minorEastAsia" w:cs="Arial"/>
            <w:noProof/>
            <w:sz w:val="22"/>
            <w:szCs w:val="22"/>
            <w:lang w:val="en-GB" w:eastAsia="da-DK"/>
          </w:rPr>
          <w:tab/>
        </w:r>
        <w:r w:rsidR="00AF57C1" w:rsidRPr="00883B50">
          <w:rPr>
            <w:rStyle w:val="Hyperlink"/>
            <w:rFonts w:cs="Arial"/>
            <w:noProof/>
            <w:lang w:val="en-GB"/>
          </w:rPr>
          <w:t>Question 9</w:t>
        </w:r>
        <w:r w:rsidR="00AF57C1" w:rsidRPr="00883B50">
          <w:rPr>
            <w:rFonts w:cs="Arial"/>
            <w:noProof/>
            <w:webHidden/>
            <w:lang w:val="en-GB"/>
          </w:rPr>
          <w:tab/>
        </w:r>
        <w:r w:rsidR="00AF57C1" w:rsidRPr="00883B50">
          <w:rPr>
            <w:rFonts w:cs="Arial"/>
            <w:noProof/>
            <w:webHidden/>
            <w:lang w:val="en-GB"/>
          </w:rPr>
          <w:fldChar w:fldCharType="begin"/>
        </w:r>
        <w:r w:rsidR="00AF57C1" w:rsidRPr="00883B50">
          <w:rPr>
            <w:rFonts w:cs="Arial"/>
            <w:noProof/>
            <w:webHidden/>
            <w:lang w:val="en-GB"/>
          </w:rPr>
          <w:instrText xml:space="preserve"> PAGEREF _Toc402336774 \h </w:instrText>
        </w:r>
        <w:r w:rsidR="00AF57C1" w:rsidRPr="00883B50">
          <w:rPr>
            <w:rFonts w:cs="Arial"/>
            <w:noProof/>
            <w:webHidden/>
            <w:lang w:val="en-GB"/>
          </w:rPr>
        </w:r>
        <w:r w:rsidR="00AF57C1" w:rsidRPr="00883B50">
          <w:rPr>
            <w:rFonts w:cs="Arial"/>
            <w:noProof/>
            <w:webHidden/>
            <w:lang w:val="en-GB"/>
          </w:rPr>
          <w:fldChar w:fldCharType="separate"/>
        </w:r>
        <w:r w:rsidR="00C22752" w:rsidRPr="00883B50">
          <w:rPr>
            <w:rFonts w:cs="Arial"/>
            <w:noProof/>
            <w:webHidden/>
            <w:lang w:val="en-GB"/>
          </w:rPr>
          <w:t>25</w:t>
        </w:r>
        <w:r w:rsidR="00AF57C1" w:rsidRPr="00883B50">
          <w:rPr>
            <w:rFonts w:cs="Arial"/>
            <w:noProof/>
            <w:webHidden/>
            <w:lang w:val="en-GB"/>
          </w:rPr>
          <w:fldChar w:fldCharType="end"/>
        </w:r>
      </w:hyperlink>
    </w:p>
    <w:p w:rsidR="00AF57C1" w:rsidRPr="00883B50" w:rsidRDefault="00034F7E">
      <w:pPr>
        <w:pStyle w:val="TOC2"/>
        <w:rPr>
          <w:rFonts w:eastAsiaTheme="minorEastAsia" w:cs="Arial"/>
          <w:noProof/>
          <w:sz w:val="22"/>
          <w:szCs w:val="22"/>
          <w:lang w:val="en-GB" w:eastAsia="da-DK"/>
        </w:rPr>
      </w:pPr>
      <w:hyperlink w:anchor="_Toc402336775" w:history="1">
        <w:r w:rsidR="00AF57C1" w:rsidRPr="00883B50">
          <w:rPr>
            <w:rStyle w:val="Hyperlink"/>
            <w:rFonts w:cs="Arial"/>
            <w:noProof/>
            <w:lang w:val="en-GB"/>
          </w:rPr>
          <w:t>3.18</w:t>
        </w:r>
        <w:r w:rsidR="00AF57C1" w:rsidRPr="00883B50">
          <w:rPr>
            <w:rFonts w:eastAsiaTheme="minorEastAsia" w:cs="Arial"/>
            <w:noProof/>
            <w:sz w:val="22"/>
            <w:szCs w:val="22"/>
            <w:lang w:val="en-GB" w:eastAsia="da-DK"/>
          </w:rPr>
          <w:tab/>
        </w:r>
        <w:r w:rsidR="00AF57C1" w:rsidRPr="00883B50">
          <w:rPr>
            <w:rStyle w:val="Hyperlink"/>
            <w:rFonts w:cs="Arial"/>
            <w:noProof/>
            <w:lang w:val="en-GB"/>
          </w:rPr>
          <w:t>Summary of Responses to Question 9</w:t>
        </w:r>
        <w:r w:rsidR="00AF57C1" w:rsidRPr="00883B50">
          <w:rPr>
            <w:rFonts w:cs="Arial"/>
            <w:noProof/>
            <w:webHidden/>
            <w:lang w:val="en-GB"/>
          </w:rPr>
          <w:tab/>
        </w:r>
        <w:r w:rsidR="00AF57C1" w:rsidRPr="00883B50">
          <w:rPr>
            <w:rFonts w:cs="Arial"/>
            <w:noProof/>
            <w:webHidden/>
            <w:lang w:val="en-GB"/>
          </w:rPr>
          <w:fldChar w:fldCharType="begin"/>
        </w:r>
        <w:r w:rsidR="00AF57C1" w:rsidRPr="00883B50">
          <w:rPr>
            <w:rFonts w:cs="Arial"/>
            <w:noProof/>
            <w:webHidden/>
            <w:lang w:val="en-GB"/>
          </w:rPr>
          <w:instrText xml:space="preserve"> PAGEREF _Toc402336775 \h </w:instrText>
        </w:r>
        <w:r w:rsidR="00AF57C1" w:rsidRPr="00883B50">
          <w:rPr>
            <w:rFonts w:cs="Arial"/>
            <w:noProof/>
            <w:webHidden/>
            <w:lang w:val="en-GB"/>
          </w:rPr>
        </w:r>
        <w:r w:rsidR="00AF57C1" w:rsidRPr="00883B50">
          <w:rPr>
            <w:rFonts w:cs="Arial"/>
            <w:noProof/>
            <w:webHidden/>
            <w:lang w:val="en-GB"/>
          </w:rPr>
          <w:fldChar w:fldCharType="separate"/>
        </w:r>
        <w:r w:rsidR="00C22752" w:rsidRPr="00883B50">
          <w:rPr>
            <w:rFonts w:cs="Arial"/>
            <w:noProof/>
            <w:webHidden/>
            <w:lang w:val="en-GB"/>
          </w:rPr>
          <w:t>25</w:t>
        </w:r>
        <w:r w:rsidR="00AF57C1" w:rsidRPr="00883B50">
          <w:rPr>
            <w:rFonts w:cs="Arial"/>
            <w:noProof/>
            <w:webHidden/>
            <w:lang w:val="en-GB"/>
          </w:rPr>
          <w:fldChar w:fldCharType="end"/>
        </w:r>
      </w:hyperlink>
    </w:p>
    <w:p w:rsidR="00AF57C1" w:rsidRPr="00883B50" w:rsidRDefault="00034F7E">
      <w:pPr>
        <w:pStyle w:val="TOC2"/>
        <w:rPr>
          <w:rFonts w:eastAsiaTheme="minorEastAsia" w:cs="Arial"/>
          <w:noProof/>
          <w:sz w:val="22"/>
          <w:szCs w:val="22"/>
          <w:lang w:val="en-GB" w:eastAsia="da-DK"/>
        </w:rPr>
      </w:pPr>
      <w:hyperlink w:anchor="_Toc402336776" w:history="1">
        <w:r w:rsidR="00AF57C1" w:rsidRPr="00883B50">
          <w:rPr>
            <w:rStyle w:val="Hyperlink"/>
            <w:rFonts w:cs="Arial"/>
            <w:noProof/>
            <w:lang w:val="en-GB"/>
          </w:rPr>
          <w:t>3.19</w:t>
        </w:r>
        <w:r w:rsidR="00AF57C1" w:rsidRPr="00883B50">
          <w:rPr>
            <w:rFonts w:eastAsiaTheme="minorEastAsia" w:cs="Arial"/>
            <w:noProof/>
            <w:sz w:val="22"/>
            <w:szCs w:val="22"/>
            <w:lang w:val="en-GB" w:eastAsia="da-DK"/>
          </w:rPr>
          <w:tab/>
        </w:r>
        <w:r w:rsidR="00AF57C1" w:rsidRPr="00883B50">
          <w:rPr>
            <w:rStyle w:val="Hyperlink"/>
            <w:rFonts w:cs="Arial"/>
            <w:noProof/>
            <w:lang w:val="en-GB"/>
          </w:rPr>
          <w:t>Question 10</w:t>
        </w:r>
        <w:r w:rsidR="00AF57C1" w:rsidRPr="00883B50">
          <w:rPr>
            <w:rFonts w:cs="Arial"/>
            <w:noProof/>
            <w:webHidden/>
            <w:lang w:val="en-GB"/>
          </w:rPr>
          <w:tab/>
        </w:r>
        <w:r w:rsidR="00AF57C1" w:rsidRPr="00883B50">
          <w:rPr>
            <w:rFonts w:cs="Arial"/>
            <w:noProof/>
            <w:webHidden/>
            <w:lang w:val="en-GB"/>
          </w:rPr>
          <w:fldChar w:fldCharType="begin"/>
        </w:r>
        <w:r w:rsidR="00AF57C1" w:rsidRPr="00883B50">
          <w:rPr>
            <w:rFonts w:cs="Arial"/>
            <w:noProof/>
            <w:webHidden/>
            <w:lang w:val="en-GB"/>
          </w:rPr>
          <w:instrText xml:space="preserve"> PAGEREF _Toc402336776 \h </w:instrText>
        </w:r>
        <w:r w:rsidR="00AF57C1" w:rsidRPr="00883B50">
          <w:rPr>
            <w:rFonts w:cs="Arial"/>
            <w:noProof/>
            <w:webHidden/>
            <w:lang w:val="en-GB"/>
          </w:rPr>
        </w:r>
        <w:r w:rsidR="00AF57C1" w:rsidRPr="00883B50">
          <w:rPr>
            <w:rFonts w:cs="Arial"/>
            <w:noProof/>
            <w:webHidden/>
            <w:lang w:val="en-GB"/>
          </w:rPr>
          <w:fldChar w:fldCharType="separate"/>
        </w:r>
        <w:r w:rsidR="00C22752" w:rsidRPr="00883B50">
          <w:rPr>
            <w:rFonts w:cs="Arial"/>
            <w:noProof/>
            <w:webHidden/>
            <w:lang w:val="en-GB"/>
          </w:rPr>
          <w:t>26</w:t>
        </w:r>
        <w:r w:rsidR="00AF57C1" w:rsidRPr="00883B50">
          <w:rPr>
            <w:rFonts w:cs="Arial"/>
            <w:noProof/>
            <w:webHidden/>
            <w:lang w:val="en-GB"/>
          </w:rPr>
          <w:fldChar w:fldCharType="end"/>
        </w:r>
      </w:hyperlink>
    </w:p>
    <w:p w:rsidR="00AF57C1" w:rsidRPr="00883B50" w:rsidRDefault="00034F7E">
      <w:pPr>
        <w:pStyle w:val="TOC2"/>
        <w:rPr>
          <w:rFonts w:eastAsiaTheme="minorEastAsia" w:cs="Arial"/>
          <w:noProof/>
          <w:sz w:val="22"/>
          <w:szCs w:val="22"/>
          <w:lang w:val="en-GB" w:eastAsia="da-DK"/>
        </w:rPr>
      </w:pPr>
      <w:hyperlink w:anchor="_Toc402336777" w:history="1">
        <w:r w:rsidR="00AF57C1" w:rsidRPr="00883B50">
          <w:rPr>
            <w:rStyle w:val="Hyperlink"/>
            <w:rFonts w:cs="Arial"/>
            <w:noProof/>
            <w:lang w:val="en-GB"/>
          </w:rPr>
          <w:t>3.20</w:t>
        </w:r>
        <w:r w:rsidR="00AF57C1" w:rsidRPr="00883B50">
          <w:rPr>
            <w:rFonts w:eastAsiaTheme="minorEastAsia" w:cs="Arial"/>
            <w:noProof/>
            <w:sz w:val="22"/>
            <w:szCs w:val="22"/>
            <w:lang w:val="en-GB" w:eastAsia="da-DK"/>
          </w:rPr>
          <w:tab/>
        </w:r>
        <w:r w:rsidR="00AF57C1" w:rsidRPr="00883B50">
          <w:rPr>
            <w:rStyle w:val="Hyperlink"/>
            <w:rFonts w:cs="Arial"/>
            <w:noProof/>
            <w:lang w:val="en-GB"/>
          </w:rPr>
          <w:t>Summary of Responses to Question 10</w:t>
        </w:r>
        <w:r w:rsidR="00AF57C1" w:rsidRPr="00883B50">
          <w:rPr>
            <w:rFonts w:cs="Arial"/>
            <w:noProof/>
            <w:webHidden/>
            <w:lang w:val="en-GB"/>
          </w:rPr>
          <w:tab/>
        </w:r>
        <w:r w:rsidR="00AF57C1" w:rsidRPr="00883B50">
          <w:rPr>
            <w:rFonts w:cs="Arial"/>
            <w:noProof/>
            <w:webHidden/>
            <w:lang w:val="en-GB"/>
          </w:rPr>
          <w:fldChar w:fldCharType="begin"/>
        </w:r>
        <w:r w:rsidR="00AF57C1" w:rsidRPr="00883B50">
          <w:rPr>
            <w:rFonts w:cs="Arial"/>
            <w:noProof/>
            <w:webHidden/>
            <w:lang w:val="en-GB"/>
          </w:rPr>
          <w:instrText xml:space="preserve"> PAGEREF _Toc402336777 \h </w:instrText>
        </w:r>
        <w:r w:rsidR="00AF57C1" w:rsidRPr="00883B50">
          <w:rPr>
            <w:rFonts w:cs="Arial"/>
            <w:noProof/>
            <w:webHidden/>
            <w:lang w:val="en-GB"/>
          </w:rPr>
        </w:r>
        <w:r w:rsidR="00AF57C1" w:rsidRPr="00883B50">
          <w:rPr>
            <w:rFonts w:cs="Arial"/>
            <w:noProof/>
            <w:webHidden/>
            <w:lang w:val="en-GB"/>
          </w:rPr>
          <w:fldChar w:fldCharType="separate"/>
        </w:r>
        <w:r w:rsidR="00C22752" w:rsidRPr="00883B50">
          <w:rPr>
            <w:rFonts w:cs="Arial"/>
            <w:noProof/>
            <w:webHidden/>
            <w:lang w:val="en-GB"/>
          </w:rPr>
          <w:t>26</w:t>
        </w:r>
        <w:r w:rsidR="00AF57C1" w:rsidRPr="00883B50">
          <w:rPr>
            <w:rFonts w:cs="Arial"/>
            <w:noProof/>
            <w:webHidden/>
            <w:lang w:val="en-GB"/>
          </w:rPr>
          <w:fldChar w:fldCharType="end"/>
        </w:r>
      </w:hyperlink>
    </w:p>
    <w:p w:rsidR="00AF57C1" w:rsidRPr="00883B50" w:rsidRDefault="00034F7E">
      <w:pPr>
        <w:pStyle w:val="TOC2"/>
        <w:rPr>
          <w:rFonts w:eastAsiaTheme="minorEastAsia" w:cs="Arial"/>
          <w:noProof/>
          <w:sz w:val="22"/>
          <w:szCs w:val="22"/>
          <w:lang w:val="en-GB" w:eastAsia="da-DK"/>
        </w:rPr>
      </w:pPr>
      <w:hyperlink w:anchor="_Toc402336778" w:history="1">
        <w:r w:rsidR="00AF57C1" w:rsidRPr="00883B50">
          <w:rPr>
            <w:rStyle w:val="Hyperlink"/>
            <w:rFonts w:cs="Arial"/>
            <w:noProof/>
            <w:lang w:val="en-GB"/>
          </w:rPr>
          <w:t>3.21</w:t>
        </w:r>
        <w:r w:rsidR="00AF57C1" w:rsidRPr="00883B50">
          <w:rPr>
            <w:rFonts w:eastAsiaTheme="minorEastAsia" w:cs="Arial"/>
            <w:noProof/>
            <w:sz w:val="22"/>
            <w:szCs w:val="22"/>
            <w:lang w:val="en-GB" w:eastAsia="da-DK"/>
          </w:rPr>
          <w:tab/>
        </w:r>
        <w:r w:rsidR="00AF57C1" w:rsidRPr="00883B50">
          <w:rPr>
            <w:rStyle w:val="Hyperlink"/>
            <w:rFonts w:cs="Arial"/>
            <w:noProof/>
            <w:lang w:val="en-GB"/>
          </w:rPr>
          <w:t>Question 11</w:t>
        </w:r>
        <w:r w:rsidR="00AF57C1" w:rsidRPr="00883B50">
          <w:rPr>
            <w:rFonts w:cs="Arial"/>
            <w:noProof/>
            <w:webHidden/>
            <w:lang w:val="en-GB"/>
          </w:rPr>
          <w:tab/>
        </w:r>
        <w:r w:rsidR="00AF57C1" w:rsidRPr="00883B50">
          <w:rPr>
            <w:rFonts w:cs="Arial"/>
            <w:noProof/>
            <w:webHidden/>
            <w:lang w:val="en-GB"/>
          </w:rPr>
          <w:fldChar w:fldCharType="begin"/>
        </w:r>
        <w:r w:rsidR="00AF57C1" w:rsidRPr="00883B50">
          <w:rPr>
            <w:rFonts w:cs="Arial"/>
            <w:noProof/>
            <w:webHidden/>
            <w:lang w:val="en-GB"/>
          </w:rPr>
          <w:instrText xml:space="preserve"> PAGEREF _Toc402336778 \h </w:instrText>
        </w:r>
        <w:r w:rsidR="00AF57C1" w:rsidRPr="00883B50">
          <w:rPr>
            <w:rFonts w:cs="Arial"/>
            <w:noProof/>
            <w:webHidden/>
            <w:lang w:val="en-GB"/>
          </w:rPr>
        </w:r>
        <w:r w:rsidR="00AF57C1" w:rsidRPr="00883B50">
          <w:rPr>
            <w:rFonts w:cs="Arial"/>
            <w:noProof/>
            <w:webHidden/>
            <w:lang w:val="en-GB"/>
          </w:rPr>
          <w:fldChar w:fldCharType="separate"/>
        </w:r>
        <w:r w:rsidR="00C22752" w:rsidRPr="00883B50">
          <w:rPr>
            <w:rFonts w:cs="Arial"/>
            <w:noProof/>
            <w:webHidden/>
            <w:lang w:val="en-GB"/>
          </w:rPr>
          <w:t>29</w:t>
        </w:r>
        <w:r w:rsidR="00AF57C1" w:rsidRPr="00883B50">
          <w:rPr>
            <w:rFonts w:cs="Arial"/>
            <w:noProof/>
            <w:webHidden/>
            <w:lang w:val="en-GB"/>
          </w:rPr>
          <w:fldChar w:fldCharType="end"/>
        </w:r>
      </w:hyperlink>
    </w:p>
    <w:p w:rsidR="00AF57C1" w:rsidRPr="00883B50" w:rsidRDefault="00034F7E">
      <w:pPr>
        <w:pStyle w:val="TOC2"/>
        <w:rPr>
          <w:rFonts w:eastAsiaTheme="minorEastAsia" w:cs="Arial"/>
          <w:noProof/>
          <w:sz w:val="22"/>
          <w:szCs w:val="22"/>
          <w:lang w:val="en-GB" w:eastAsia="da-DK"/>
        </w:rPr>
      </w:pPr>
      <w:hyperlink w:anchor="_Toc402336779" w:history="1">
        <w:r w:rsidR="00AF57C1" w:rsidRPr="00883B50">
          <w:rPr>
            <w:rStyle w:val="Hyperlink"/>
            <w:rFonts w:cs="Arial"/>
            <w:noProof/>
            <w:lang w:val="en-GB"/>
          </w:rPr>
          <w:t>3.22</w:t>
        </w:r>
        <w:r w:rsidR="00AF57C1" w:rsidRPr="00883B50">
          <w:rPr>
            <w:rFonts w:eastAsiaTheme="minorEastAsia" w:cs="Arial"/>
            <w:noProof/>
            <w:sz w:val="22"/>
            <w:szCs w:val="22"/>
            <w:lang w:val="en-GB" w:eastAsia="da-DK"/>
          </w:rPr>
          <w:tab/>
        </w:r>
        <w:r w:rsidR="00AF57C1" w:rsidRPr="00883B50">
          <w:rPr>
            <w:rStyle w:val="Hyperlink"/>
            <w:rFonts w:cs="Arial"/>
            <w:noProof/>
            <w:lang w:val="en-GB"/>
          </w:rPr>
          <w:t>Summary of Responses to Question 11</w:t>
        </w:r>
        <w:r w:rsidR="00AF57C1" w:rsidRPr="00883B50">
          <w:rPr>
            <w:rFonts w:cs="Arial"/>
            <w:noProof/>
            <w:webHidden/>
            <w:lang w:val="en-GB"/>
          </w:rPr>
          <w:tab/>
        </w:r>
        <w:r w:rsidR="00AF57C1" w:rsidRPr="00883B50">
          <w:rPr>
            <w:rFonts w:cs="Arial"/>
            <w:noProof/>
            <w:webHidden/>
            <w:lang w:val="en-GB"/>
          </w:rPr>
          <w:fldChar w:fldCharType="begin"/>
        </w:r>
        <w:r w:rsidR="00AF57C1" w:rsidRPr="00883B50">
          <w:rPr>
            <w:rFonts w:cs="Arial"/>
            <w:noProof/>
            <w:webHidden/>
            <w:lang w:val="en-GB"/>
          </w:rPr>
          <w:instrText xml:space="preserve"> PAGEREF _Toc402336779 \h </w:instrText>
        </w:r>
        <w:r w:rsidR="00AF57C1" w:rsidRPr="00883B50">
          <w:rPr>
            <w:rFonts w:cs="Arial"/>
            <w:noProof/>
            <w:webHidden/>
            <w:lang w:val="en-GB"/>
          </w:rPr>
        </w:r>
        <w:r w:rsidR="00AF57C1" w:rsidRPr="00883B50">
          <w:rPr>
            <w:rFonts w:cs="Arial"/>
            <w:noProof/>
            <w:webHidden/>
            <w:lang w:val="en-GB"/>
          </w:rPr>
          <w:fldChar w:fldCharType="separate"/>
        </w:r>
        <w:r w:rsidR="00C22752" w:rsidRPr="00883B50">
          <w:rPr>
            <w:rFonts w:cs="Arial"/>
            <w:noProof/>
            <w:webHidden/>
            <w:lang w:val="en-GB"/>
          </w:rPr>
          <w:t>30</w:t>
        </w:r>
        <w:r w:rsidR="00AF57C1" w:rsidRPr="00883B50">
          <w:rPr>
            <w:rFonts w:cs="Arial"/>
            <w:noProof/>
            <w:webHidden/>
            <w:lang w:val="en-GB"/>
          </w:rPr>
          <w:fldChar w:fldCharType="end"/>
        </w:r>
      </w:hyperlink>
    </w:p>
    <w:p w:rsidR="00AF57C1" w:rsidRPr="00883B50" w:rsidRDefault="00034F7E">
      <w:pPr>
        <w:pStyle w:val="TOC2"/>
        <w:rPr>
          <w:rFonts w:eastAsiaTheme="minorEastAsia" w:cs="Arial"/>
          <w:noProof/>
          <w:sz w:val="22"/>
          <w:szCs w:val="22"/>
          <w:lang w:val="en-GB" w:eastAsia="da-DK"/>
        </w:rPr>
      </w:pPr>
      <w:hyperlink w:anchor="_Toc402336780" w:history="1">
        <w:r w:rsidR="00AF57C1" w:rsidRPr="00883B50">
          <w:rPr>
            <w:rStyle w:val="Hyperlink"/>
            <w:rFonts w:cs="Arial"/>
            <w:noProof/>
            <w:lang w:val="en-GB"/>
          </w:rPr>
          <w:t>3.23</w:t>
        </w:r>
        <w:r w:rsidR="00AF57C1" w:rsidRPr="00883B50">
          <w:rPr>
            <w:rFonts w:eastAsiaTheme="minorEastAsia" w:cs="Arial"/>
            <w:noProof/>
            <w:sz w:val="22"/>
            <w:szCs w:val="22"/>
            <w:lang w:val="en-GB" w:eastAsia="da-DK"/>
          </w:rPr>
          <w:tab/>
        </w:r>
        <w:r w:rsidR="00AF57C1" w:rsidRPr="00883B50">
          <w:rPr>
            <w:rStyle w:val="Hyperlink"/>
            <w:rFonts w:cs="Arial"/>
            <w:noProof/>
            <w:lang w:val="en-GB"/>
          </w:rPr>
          <w:t>Question 12</w:t>
        </w:r>
        <w:r w:rsidR="00AF57C1" w:rsidRPr="00883B50">
          <w:rPr>
            <w:rFonts w:cs="Arial"/>
            <w:noProof/>
            <w:webHidden/>
            <w:lang w:val="en-GB"/>
          </w:rPr>
          <w:tab/>
        </w:r>
        <w:r w:rsidR="00AF57C1" w:rsidRPr="00883B50">
          <w:rPr>
            <w:rFonts w:cs="Arial"/>
            <w:noProof/>
            <w:webHidden/>
            <w:lang w:val="en-GB"/>
          </w:rPr>
          <w:fldChar w:fldCharType="begin"/>
        </w:r>
        <w:r w:rsidR="00AF57C1" w:rsidRPr="00883B50">
          <w:rPr>
            <w:rFonts w:cs="Arial"/>
            <w:noProof/>
            <w:webHidden/>
            <w:lang w:val="en-GB"/>
          </w:rPr>
          <w:instrText xml:space="preserve"> PAGEREF _Toc402336780 \h </w:instrText>
        </w:r>
        <w:r w:rsidR="00AF57C1" w:rsidRPr="00883B50">
          <w:rPr>
            <w:rFonts w:cs="Arial"/>
            <w:noProof/>
            <w:webHidden/>
            <w:lang w:val="en-GB"/>
          </w:rPr>
        </w:r>
        <w:r w:rsidR="00AF57C1" w:rsidRPr="00883B50">
          <w:rPr>
            <w:rFonts w:cs="Arial"/>
            <w:noProof/>
            <w:webHidden/>
            <w:lang w:val="en-GB"/>
          </w:rPr>
          <w:fldChar w:fldCharType="separate"/>
        </w:r>
        <w:r w:rsidR="00C22752" w:rsidRPr="00883B50">
          <w:rPr>
            <w:rFonts w:cs="Arial"/>
            <w:noProof/>
            <w:webHidden/>
            <w:lang w:val="en-GB"/>
          </w:rPr>
          <w:t>31</w:t>
        </w:r>
        <w:r w:rsidR="00AF57C1" w:rsidRPr="00883B50">
          <w:rPr>
            <w:rFonts w:cs="Arial"/>
            <w:noProof/>
            <w:webHidden/>
            <w:lang w:val="en-GB"/>
          </w:rPr>
          <w:fldChar w:fldCharType="end"/>
        </w:r>
      </w:hyperlink>
    </w:p>
    <w:p w:rsidR="00AF57C1" w:rsidRPr="00883B50" w:rsidRDefault="00034F7E">
      <w:pPr>
        <w:pStyle w:val="TOC2"/>
        <w:rPr>
          <w:rFonts w:eastAsiaTheme="minorEastAsia" w:cs="Arial"/>
          <w:noProof/>
          <w:sz w:val="22"/>
          <w:szCs w:val="22"/>
          <w:lang w:val="en-GB" w:eastAsia="da-DK"/>
        </w:rPr>
      </w:pPr>
      <w:hyperlink w:anchor="_Toc402336781" w:history="1">
        <w:r w:rsidR="00AF57C1" w:rsidRPr="00883B50">
          <w:rPr>
            <w:rStyle w:val="Hyperlink"/>
            <w:rFonts w:cs="Arial"/>
            <w:noProof/>
            <w:lang w:val="en-GB"/>
          </w:rPr>
          <w:t>3.24</w:t>
        </w:r>
        <w:r w:rsidR="00AF57C1" w:rsidRPr="00883B50">
          <w:rPr>
            <w:rFonts w:eastAsiaTheme="minorEastAsia" w:cs="Arial"/>
            <w:noProof/>
            <w:sz w:val="22"/>
            <w:szCs w:val="22"/>
            <w:lang w:val="en-GB" w:eastAsia="da-DK"/>
          </w:rPr>
          <w:tab/>
        </w:r>
        <w:r w:rsidR="00AF57C1" w:rsidRPr="00883B50">
          <w:rPr>
            <w:rStyle w:val="Hyperlink"/>
            <w:rFonts w:cs="Arial"/>
            <w:noProof/>
            <w:lang w:val="en-GB"/>
          </w:rPr>
          <w:t>Summary of Responses to Question 12</w:t>
        </w:r>
        <w:r w:rsidR="00AF57C1" w:rsidRPr="00883B50">
          <w:rPr>
            <w:rFonts w:cs="Arial"/>
            <w:noProof/>
            <w:webHidden/>
            <w:lang w:val="en-GB"/>
          </w:rPr>
          <w:tab/>
        </w:r>
        <w:r w:rsidR="00AF57C1" w:rsidRPr="00883B50">
          <w:rPr>
            <w:rFonts w:cs="Arial"/>
            <w:noProof/>
            <w:webHidden/>
            <w:lang w:val="en-GB"/>
          </w:rPr>
          <w:fldChar w:fldCharType="begin"/>
        </w:r>
        <w:r w:rsidR="00AF57C1" w:rsidRPr="00883B50">
          <w:rPr>
            <w:rFonts w:cs="Arial"/>
            <w:noProof/>
            <w:webHidden/>
            <w:lang w:val="en-GB"/>
          </w:rPr>
          <w:instrText xml:space="preserve"> PAGEREF _Toc402336781 \h </w:instrText>
        </w:r>
        <w:r w:rsidR="00AF57C1" w:rsidRPr="00883B50">
          <w:rPr>
            <w:rFonts w:cs="Arial"/>
            <w:noProof/>
            <w:webHidden/>
            <w:lang w:val="en-GB"/>
          </w:rPr>
        </w:r>
        <w:r w:rsidR="00AF57C1" w:rsidRPr="00883B50">
          <w:rPr>
            <w:rFonts w:cs="Arial"/>
            <w:noProof/>
            <w:webHidden/>
            <w:lang w:val="en-GB"/>
          </w:rPr>
          <w:fldChar w:fldCharType="separate"/>
        </w:r>
        <w:r w:rsidR="00C22752" w:rsidRPr="00883B50">
          <w:rPr>
            <w:rFonts w:cs="Arial"/>
            <w:noProof/>
            <w:webHidden/>
            <w:lang w:val="en-GB"/>
          </w:rPr>
          <w:t>31</w:t>
        </w:r>
        <w:r w:rsidR="00AF57C1" w:rsidRPr="00883B50">
          <w:rPr>
            <w:rFonts w:cs="Arial"/>
            <w:noProof/>
            <w:webHidden/>
            <w:lang w:val="en-GB"/>
          </w:rPr>
          <w:fldChar w:fldCharType="end"/>
        </w:r>
      </w:hyperlink>
    </w:p>
    <w:p w:rsidR="00AF57C1" w:rsidRPr="00883B50" w:rsidRDefault="00034F7E">
      <w:pPr>
        <w:pStyle w:val="TOC2"/>
        <w:rPr>
          <w:rFonts w:eastAsiaTheme="minorEastAsia" w:cs="Arial"/>
          <w:noProof/>
          <w:sz w:val="22"/>
          <w:szCs w:val="22"/>
          <w:lang w:val="en-GB" w:eastAsia="da-DK"/>
        </w:rPr>
      </w:pPr>
      <w:hyperlink w:anchor="_Toc402336782" w:history="1">
        <w:r w:rsidR="00AF57C1" w:rsidRPr="00883B50">
          <w:rPr>
            <w:rStyle w:val="Hyperlink"/>
            <w:rFonts w:cs="Arial"/>
            <w:noProof/>
            <w:lang w:val="en-GB"/>
          </w:rPr>
          <w:t>3.25</w:t>
        </w:r>
        <w:r w:rsidR="00AF57C1" w:rsidRPr="00883B50">
          <w:rPr>
            <w:rFonts w:eastAsiaTheme="minorEastAsia" w:cs="Arial"/>
            <w:noProof/>
            <w:sz w:val="22"/>
            <w:szCs w:val="22"/>
            <w:lang w:val="en-GB" w:eastAsia="da-DK"/>
          </w:rPr>
          <w:tab/>
        </w:r>
        <w:r w:rsidR="00AF57C1" w:rsidRPr="00883B50">
          <w:rPr>
            <w:rStyle w:val="Hyperlink"/>
            <w:rFonts w:cs="Arial"/>
            <w:noProof/>
            <w:lang w:val="en-GB"/>
          </w:rPr>
          <w:t>Question 13</w:t>
        </w:r>
        <w:r w:rsidR="00AF57C1" w:rsidRPr="00883B50">
          <w:rPr>
            <w:rFonts w:cs="Arial"/>
            <w:noProof/>
            <w:webHidden/>
            <w:lang w:val="en-GB"/>
          </w:rPr>
          <w:tab/>
        </w:r>
        <w:r w:rsidR="00AF57C1" w:rsidRPr="00883B50">
          <w:rPr>
            <w:rFonts w:cs="Arial"/>
            <w:noProof/>
            <w:webHidden/>
            <w:lang w:val="en-GB"/>
          </w:rPr>
          <w:fldChar w:fldCharType="begin"/>
        </w:r>
        <w:r w:rsidR="00AF57C1" w:rsidRPr="00883B50">
          <w:rPr>
            <w:rFonts w:cs="Arial"/>
            <w:noProof/>
            <w:webHidden/>
            <w:lang w:val="en-GB"/>
          </w:rPr>
          <w:instrText xml:space="preserve"> PAGEREF _Toc402336782 \h </w:instrText>
        </w:r>
        <w:r w:rsidR="00AF57C1" w:rsidRPr="00883B50">
          <w:rPr>
            <w:rFonts w:cs="Arial"/>
            <w:noProof/>
            <w:webHidden/>
            <w:lang w:val="en-GB"/>
          </w:rPr>
        </w:r>
        <w:r w:rsidR="00AF57C1" w:rsidRPr="00883B50">
          <w:rPr>
            <w:rFonts w:cs="Arial"/>
            <w:noProof/>
            <w:webHidden/>
            <w:lang w:val="en-GB"/>
          </w:rPr>
          <w:fldChar w:fldCharType="separate"/>
        </w:r>
        <w:r w:rsidR="00C22752" w:rsidRPr="00883B50">
          <w:rPr>
            <w:rFonts w:cs="Arial"/>
            <w:noProof/>
            <w:webHidden/>
            <w:lang w:val="en-GB"/>
          </w:rPr>
          <w:t>31</w:t>
        </w:r>
        <w:r w:rsidR="00AF57C1" w:rsidRPr="00883B50">
          <w:rPr>
            <w:rFonts w:cs="Arial"/>
            <w:noProof/>
            <w:webHidden/>
            <w:lang w:val="en-GB"/>
          </w:rPr>
          <w:fldChar w:fldCharType="end"/>
        </w:r>
      </w:hyperlink>
    </w:p>
    <w:p w:rsidR="00AF57C1" w:rsidRPr="00883B50" w:rsidRDefault="00034F7E">
      <w:pPr>
        <w:pStyle w:val="TOC2"/>
        <w:rPr>
          <w:rFonts w:eastAsiaTheme="minorEastAsia" w:cs="Arial"/>
          <w:noProof/>
          <w:sz w:val="22"/>
          <w:szCs w:val="22"/>
          <w:lang w:val="en-GB" w:eastAsia="da-DK"/>
        </w:rPr>
      </w:pPr>
      <w:hyperlink w:anchor="_Toc402336783" w:history="1">
        <w:r w:rsidR="00AF57C1" w:rsidRPr="00883B50">
          <w:rPr>
            <w:rStyle w:val="Hyperlink"/>
            <w:rFonts w:cs="Arial"/>
            <w:noProof/>
            <w:lang w:val="en-GB"/>
          </w:rPr>
          <w:t>3.26</w:t>
        </w:r>
        <w:r w:rsidR="00AF57C1" w:rsidRPr="00883B50">
          <w:rPr>
            <w:rFonts w:eastAsiaTheme="minorEastAsia" w:cs="Arial"/>
            <w:noProof/>
            <w:sz w:val="22"/>
            <w:szCs w:val="22"/>
            <w:lang w:val="en-GB" w:eastAsia="da-DK"/>
          </w:rPr>
          <w:tab/>
        </w:r>
        <w:r w:rsidR="00AF57C1" w:rsidRPr="00883B50">
          <w:rPr>
            <w:rStyle w:val="Hyperlink"/>
            <w:rFonts w:cs="Arial"/>
            <w:noProof/>
            <w:lang w:val="en-GB"/>
          </w:rPr>
          <w:t>Summary of Responses to Question 13</w:t>
        </w:r>
        <w:r w:rsidR="00AF57C1" w:rsidRPr="00883B50">
          <w:rPr>
            <w:rFonts w:cs="Arial"/>
            <w:noProof/>
            <w:webHidden/>
            <w:lang w:val="en-GB"/>
          </w:rPr>
          <w:tab/>
        </w:r>
        <w:r w:rsidR="00AF57C1" w:rsidRPr="00883B50">
          <w:rPr>
            <w:rFonts w:cs="Arial"/>
            <w:noProof/>
            <w:webHidden/>
            <w:lang w:val="en-GB"/>
          </w:rPr>
          <w:fldChar w:fldCharType="begin"/>
        </w:r>
        <w:r w:rsidR="00AF57C1" w:rsidRPr="00883B50">
          <w:rPr>
            <w:rFonts w:cs="Arial"/>
            <w:noProof/>
            <w:webHidden/>
            <w:lang w:val="en-GB"/>
          </w:rPr>
          <w:instrText xml:space="preserve"> PAGEREF _Toc402336783 \h </w:instrText>
        </w:r>
        <w:r w:rsidR="00AF57C1" w:rsidRPr="00883B50">
          <w:rPr>
            <w:rFonts w:cs="Arial"/>
            <w:noProof/>
            <w:webHidden/>
            <w:lang w:val="en-GB"/>
          </w:rPr>
        </w:r>
        <w:r w:rsidR="00AF57C1" w:rsidRPr="00883B50">
          <w:rPr>
            <w:rFonts w:cs="Arial"/>
            <w:noProof/>
            <w:webHidden/>
            <w:lang w:val="en-GB"/>
          </w:rPr>
          <w:fldChar w:fldCharType="separate"/>
        </w:r>
        <w:r w:rsidR="00C22752" w:rsidRPr="00883B50">
          <w:rPr>
            <w:rFonts w:cs="Arial"/>
            <w:noProof/>
            <w:webHidden/>
            <w:lang w:val="en-GB"/>
          </w:rPr>
          <w:t>31</w:t>
        </w:r>
        <w:r w:rsidR="00AF57C1" w:rsidRPr="00883B50">
          <w:rPr>
            <w:rFonts w:cs="Arial"/>
            <w:noProof/>
            <w:webHidden/>
            <w:lang w:val="en-GB"/>
          </w:rPr>
          <w:fldChar w:fldCharType="end"/>
        </w:r>
      </w:hyperlink>
    </w:p>
    <w:p w:rsidR="00AF57C1" w:rsidRPr="00883B50" w:rsidRDefault="00034F7E">
      <w:pPr>
        <w:pStyle w:val="TOC2"/>
        <w:rPr>
          <w:rFonts w:eastAsiaTheme="minorEastAsia" w:cs="Arial"/>
          <w:noProof/>
          <w:sz w:val="22"/>
          <w:szCs w:val="22"/>
          <w:lang w:val="en-GB" w:eastAsia="da-DK"/>
        </w:rPr>
      </w:pPr>
      <w:hyperlink w:anchor="_Toc402336784" w:history="1">
        <w:r w:rsidR="00AF57C1" w:rsidRPr="00883B50">
          <w:rPr>
            <w:rStyle w:val="Hyperlink"/>
            <w:rFonts w:cs="Arial"/>
            <w:noProof/>
            <w:lang w:val="en-GB"/>
          </w:rPr>
          <w:t>3.27</w:t>
        </w:r>
        <w:r w:rsidR="00AF57C1" w:rsidRPr="00883B50">
          <w:rPr>
            <w:rFonts w:eastAsiaTheme="minorEastAsia" w:cs="Arial"/>
            <w:noProof/>
            <w:sz w:val="22"/>
            <w:szCs w:val="22"/>
            <w:lang w:val="en-GB" w:eastAsia="da-DK"/>
          </w:rPr>
          <w:tab/>
        </w:r>
        <w:r w:rsidR="00AF57C1" w:rsidRPr="00883B50">
          <w:rPr>
            <w:rStyle w:val="Hyperlink"/>
            <w:rFonts w:cs="Arial"/>
            <w:noProof/>
            <w:lang w:val="en-GB"/>
          </w:rPr>
          <w:t>Question 14</w:t>
        </w:r>
        <w:r w:rsidR="00AF57C1" w:rsidRPr="00883B50">
          <w:rPr>
            <w:rFonts w:cs="Arial"/>
            <w:noProof/>
            <w:webHidden/>
            <w:lang w:val="en-GB"/>
          </w:rPr>
          <w:tab/>
        </w:r>
        <w:r w:rsidR="00AF57C1" w:rsidRPr="00883B50">
          <w:rPr>
            <w:rFonts w:cs="Arial"/>
            <w:noProof/>
            <w:webHidden/>
            <w:lang w:val="en-GB"/>
          </w:rPr>
          <w:fldChar w:fldCharType="begin"/>
        </w:r>
        <w:r w:rsidR="00AF57C1" w:rsidRPr="00883B50">
          <w:rPr>
            <w:rFonts w:cs="Arial"/>
            <w:noProof/>
            <w:webHidden/>
            <w:lang w:val="en-GB"/>
          </w:rPr>
          <w:instrText xml:space="preserve"> PAGEREF _Toc402336784 \h </w:instrText>
        </w:r>
        <w:r w:rsidR="00AF57C1" w:rsidRPr="00883B50">
          <w:rPr>
            <w:rFonts w:cs="Arial"/>
            <w:noProof/>
            <w:webHidden/>
            <w:lang w:val="en-GB"/>
          </w:rPr>
        </w:r>
        <w:r w:rsidR="00AF57C1" w:rsidRPr="00883B50">
          <w:rPr>
            <w:rFonts w:cs="Arial"/>
            <w:noProof/>
            <w:webHidden/>
            <w:lang w:val="en-GB"/>
          </w:rPr>
          <w:fldChar w:fldCharType="separate"/>
        </w:r>
        <w:r w:rsidR="00C22752" w:rsidRPr="00883B50">
          <w:rPr>
            <w:rFonts w:cs="Arial"/>
            <w:noProof/>
            <w:webHidden/>
            <w:lang w:val="en-GB"/>
          </w:rPr>
          <w:t>33</w:t>
        </w:r>
        <w:r w:rsidR="00AF57C1" w:rsidRPr="00883B50">
          <w:rPr>
            <w:rFonts w:cs="Arial"/>
            <w:noProof/>
            <w:webHidden/>
            <w:lang w:val="en-GB"/>
          </w:rPr>
          <w:fldChar w:fldCharType="end"/>
        </w:r>
      </w:hyperlink>
    </w:p>
    <w:p w:rsidR="00AF57C1" w:rsidRPr="00883B50" w:rsidRDefault="00034F7E">
      <w:pPr>
        <w:pStyle w:val="TOC2"/>
        <w:rPr>
          <w:rFonts w:eastAsiaTheme="minorEastAsia" w:cs="Arial"/>
          <w:noProof/>
          <w:sz w:val="22"/>
          <w:szCs w:val="22"/>
          <w:lang w:val="en-GB" w:eastAsia="da-DK"/>
        </w:rPr>
      </w:pPr>
      <w:hyperlink w:anchor="_Toc402336785" w:history="1">
        <w:r w:rsidR="00AF57C1" w:rsidRPr="00883B50">
          <w:rPr>
            <w:rStyle w:val="Hyperlink"/>
            <w:rFonts w:cs="Arial"/>
            <w:noProof/>
            <w:lang w:val="en-GB"/>
          </w:rPr>
          <w:t>3.28</w:t>
        </w:r>
        <w:r w:rsidR="00AF57C1" w:rsidRPr="00883B50">
          <w:rPr>
            <w:rFonts w:eastAsiaTheme="minorEastAsia" w:cs="Arial"/>
            <w:noProof/>
            <w:sz w:val="22"/>
            <w:szCs w:val="22"/>
            <w:lang w:val="en-GB" w:eastAsia="da-DK"/>
          </w:rPr>
          <w:tab/>
        </w:r>
        <w:r w:rsidR="00AF57C1" w:rsidRPr="00883B50">
          <w:rPr>
            <w:rStyle w:val="Hyperlink"/>
            <w:rFonts w:cs="Arial"/>
            <w:noProof/>
            <w:lang w:val="en-GB"/>
          </w:rPr>
          <w:t>Summary of Responses to Question 14</w:t>
        </w:r>
        <w:r w:rsidR="00AF57C1" w:rsidRPr="00883B50">
          <w:rPr>
            <w:rFonts w:cs="Arial"/>
            <w:noProof/>
            <w:webHidden/>
            <w:lang w:val="en-GB"/>
          </w:rPr>
          <w:tab/>
        </w:r>
        <w:r w:rsidR="00AF57C1" w:rsidRPr="00883B50">
          <w:rPr>
            <w:rFonts w:cs="Arial"/>
            <w:noProof/>
            <w:webHidden/>
            <w:lang w:val="en-GB"/>
          </w:rPr>
          <w:fldChar w:fldCharType="begin"/>
        </w:r>
        <w:r w:rsidR="00AF57C1" w:rsidRPr="00883B50">
          <w:rPr>
            <w:rFonts w:cs="Arial"/>
            <w:noProof/>
            <w:webHidden/>
            <w:lang w:val="en-GB"/>
          </w:rPr>
          <w:instrText xml:space="preserve"> PAGEREF _Toc402336785 \h </w:instrText>
        </w:r>
        <w:r w:rsidR="00AF57C1" w:rsidRPr="00883B50">
          <w:rPr>
            <w:rFonts w:cs="Arial"/>
            <w:noProof/>
            <w:webHidden/>
            <w:lang w:val="en-GB"/>
          </w:rPr>
        </w:r>
        <w:r w:rsidR="00AF57C1" w:rsidRPr="00883B50">
          <w:rPr>
            <w:rFonts w:cs="Arial"/>
            <w:noProof/>
            <w:webHidden/>
            <w:lang w:val="en-GB"/>
          </w:rPr>
          <w:fldChar w:fldCharType="separate"/>
        </w:r>
        <w:r w:rsidR="00C22752" w:rsidRPr="00883B50">
          <w:rPr>
            <w:rFonts w:cs="Arial"/>
            <w:noProof/>
            <w:webHidden/>
            <w:lang w:val="en-GB"/>
          </w:rPr>
          <w:t>33</w:t>
        </w:r>
        <w:r w:rsidR="00AF57C1" w:rsidRPr="00883B50">
          <w:rPr>
            <w:rFonts w:cs="Arial"/>
            <w:noProof/>
            <w:webHidden/>
            <w:lang w:val="en-GB"/>
          </w:rPr>
          <w:fldChar w:fldCharType="end"/>
        </w:r>
      </w:hyperlink>
    </w:p>
    <w:p w:rsidR="00AF57C1" w:rsidRPr="00883B50" w:rsidRDefault="00034F7E">
      <w:pPr>
        <w:pStyle w:val="TOC2"/>
        <w:rPr>
          <w:rFonts w:eastAsiaTheme="minorEastAsia" w:cs="Arial"/>
          <w:noProof/>
          <w:sz w:val="22"/>
          <w:szCs w:val="22"/>
          <w:lang w:val="en-GB" w:eastAsia="da-DK"/>
        </w:rPr>
      </w:pPr>
      <w:hyperlink w:anchor="_Toc402336786" w:history="1">
        <w:r w:rsidR="00AF57C1" w:rsidRPr="00883B50">
          <w:rPr>
            <w:rStyle w:val="Hyperlink"/>
            <w:rFonts w:cs="Arial"/>
            <w:noProof/>
            <w:lang w:val="en-GB"/>
          </w:rPr>
          <w:t>3.29</w:t>
        </w:r>
        <w:r w:rsidR="00AF57C1" w:rsidRPr="00883B50">
          <w:rPr>
            <w:rFonts w:eastAsiaTheme="minorEastAsia" w:cs="Arial"/>
            <w:noProof/>
            <w:sz w:val="22"/>
            <w:szCs w:val="22"/>
            <w:lang w:val="en-GB" w:eastAsia="da-DK"/>
          </w:rPr>
          <w:tab/>
        </w:r>
        <w:r w:rsidR="00AF57C1" w:rsidRPr="00883B50">
          <w:rPr>
            <w:rStyle w:val="Hyperlink"/>
            <w:rFonts w:cs="Arial"/>
            <w:noProof/>
            <w:lang w:val="en-GB"/>
          </w:rPr>
          <w:t>Question 15</w:t>
        </w:r>
        <w:r w:rsidR="00AF57C1" w:rsidRPr="00883B50">
          <w:rPr>
            <w:rFonts w:cs="Arial"/>
            <w:noProof/>
            <w:webHidden/>
            <w:lang w:val="en-GB"/>
          </w:rPr>
          <w:tab/>
        </w:r>
        <w:r w:rsidR="00AF57C1" w:rsidRPr="00883B50">
          <w:rPr>
            <w:rFonts w:cs="Arial"/>
            <w:noProof/>
            <w:webHidden/>
            <w:lang w:val="en-GB"/>
          </w:rPr>
          <w:fldChar w:fldCharType="begin"/>
        </w:r>
        <w:r w:rsidR="00AF57C1" w:rsidRPr="00883B50">
          <w:rPr>
            <w:rFonts w:cs="Arial"/>
            <w:noProof/>
            <w:webHidden/>
            <w:lang w:val="en-GB"/>
          </w:rPr>
          <w:instrText xml:space="preserve"> PAGEREF _Toc402336786 \h </w:instrText>
        </w:r>
        <w:r w:rsidR="00AF57C1" w:rsidRPr="00883B50">
          <w:rPr>
            <w:rFonts w:cs="Arial"/>
            <w:noProof/>
            <w:webHidden/>
            <w:lang w:val="en-GB"/>
          </w:rPr>
        </w:r>
        <w:r w:rsidR="00AF57C1" w:rsidRPr="00883B50">
          <w:rPr>
            <w:rFonts w:cs="Arial"/>
            <w:noProof/>
            <w:webHidden/>
            <w:lang w:val="en-GB"/>
          </w:rPr>
          <w:fldChar w:fldCharType="separate"/>
        </w:r>
        <w:r w:rsidR="00C22752" w:rsidRPr="00883B50">
          <w:rPr>
            <w:rFonts w:cs="Arial"/>
            <w:noProof/>
            <w:webHidden/>
            <w:lang w:val="en-GB"/>
          </w:rPr>
          <w:t>38</w:t>
        </w:r>
        <w:r w:rsidR="00AF57C1" w:rsidRPr="00883B50">
          <w:rPr>
            <w:rFonts w:cs="Arial"/>
            <w:noProof/>
            <w:webHidden/>
            <w:lang w:val="en-GB"/>
          </w:rPr>
          <w:fldChar w:fldCharType="end"/>
        </w:r>
      </w:hyperlink>
    </w:p>
    <w:p w:rsidR="00AF57C1" w:rsidRPr="00883B50" w:rsidRDefault="00034F7E">
      <w:pPr>
        <w:pStyle w:val="TOC2"/>
        <w:rPr>
          <w:rFonts w:eastAsiaTheme="minorEastAsia" w:cs="Arial"/>
          <w:noProof/>
          <w:sz w:val="22"/>
          <w:szCs w:val="22"/>
          <w:lang w:val="en-GB" w:eastAsia="da-DK"/>
        </w:rPr>
      </w:pPr>
      <w:hyperlink w:anchor="_Toc402336787" w:history="1">
        <w:r w:rsidR="00AF57C1" w:rsidRPr="00883B50">
          <w:rPr>
            <w:rStyle w:val="Hyperlink"/>
            <w:rFonts w:cs="Arial"/>
            <w:noProof/>
            <w:lang w:val="en-GB"/>
          </w:rPr>
          <w:t>3.30</w:t>
        </w:r>
        <w:r w:rsidR="00AF57C1" w:rsidRPr="00883B50">
          <w:rPr>
            <w:rFonts w:eastAsiaTheme="minorEastAsia" w:cs="Arial"/>
            <w:noProof/>
            <w:sz w:val="22"/>
            <w:szCs w:val="22"/>
            <w:lang w:val="en-GB" w:eastAsia="da-DK"/>
          </w:rPr>
          <w:tab/>
        </w:r>
        <w:r w:rsidR="00AF57C1" w:rsidRPr="00883B50">
          <w:rPr>
            <w:rStyle w:val="Hyperlink"/>
            <w:rFonts w:cs="Arial"/>
            <w:noProof/>
            <w:lang w:val="en-GB"/>
          </w:rPr>
          <w:t>Summary of Responses to Question 15</w:t>
        </w:r>
        <w:r w:rsidR="00AF57C1" w:rsidRPr="00883B50">
          <w:rPr>
            <w:rFonts w:cs="Arial"/>
            <w:noProof/>
            <w:webHidden/>
            <w:lang w:val="en-GB"/>
          </w:rPr>
          <w:tab/>
        </w:r>
        <w:r w:rsidR="00AF57C1" w:rsidRPr="00883B50">
          <w:rPr>
            <w:rFonts w:cs="Arial"/>
            <w:noProof/>
            <w:webHidden/>
            <w:lang w:val="en-GB"/>
          </w:rPr>
          <w:fldChar w:fldCharType="begin"/>
        </w:r>
        <w:r w:rsidR="00AF57C1" w:rsidRPr="00883B50">
          <w:rPr>
            <w:rFonts w:cs="Arial"/>
            <w:noProof/>
            <w:webHidden/>
            <w:lang w:val="en-GB"/>
          </w:rPr>
          <w:instrText xml:space="preserve"> PAGEREF _Toc402336787 \h </w:instrText>
        </w:r>
        <w:r w:rsidR="00AF57C1" w:rsidRPr="00883B50">
          <w:rPr>
            <w:rFonts w:cs="Arial"/>
            <w:noProof/>
            <w:webHidden/>
            <w:lang w:val="en-GB"/>
          </w:rPr>
        </w:r>
        <w:r w:rsidR="00AF57C1" w:rsidRPr="00883B50">
          <w:rPr>
            <w:rFonts w:cs="Arial"/>
            <w:noProof/>
            <w:webHidden/>
            <w:lang w:val="en-GB"/>
          </w:rPr>
          <w:fldChar w:fldCharType="separate"/>
        </w:r>
        <w:r w:rsidR="00C22752" w:rsidRPr="00883B50">
          <w:rPr>
            <w:rFonts w:cs="Arial"/>
            <w:noProof/>
            <w:webHidden/>
            <w:lang w:val="en-GB"/>
          </w:rPr>
          <w:t>38</w:t>
        </w:r>
        <w:r w:rsidR="00AF57C1" w:rsidRPr="00883B50">
          <w:rPr>
            <w:rFonts w:cs="Arial"/>
            <w:noProof/>
            <w:webHidden/>
            <w:lang w:val="en-GB"/>
          </w:rPr>
          <w:fldChar w:fldCharType="end"/>
        </w:r>
      </w:hyperlink>
    </w:p>
    <w:p w:rsidR="00AF57C1" w:rsidRPr="00883B50" w:rsidRDefault="00034F7E">
      <w:pPr>
        <w:pStyle w:val="TOC2"/>
        <w:rPr>
          <w:rFonts w:eastAsiaTheme="minorEastAsia" w:cs="Arial"/>
          <w:noProof/>
          <w:sz w:val="22"/>
          <w:szCs w:val="22"/>
          <w:lang w:val="en-GB" w:eastAsia="da-DK"/>
        </w:rPr>
      </w:pPr>
      <w:hyperlink w:anchor="_Toc402336788" w:history="1">
        <w:r w:rsidR="00AF57C1" w:rsidRPr="00883B50">
          <w:rPr>
            <w:rStyle w:val="Hyperlink"/>
            <w:rFonts w:cs="Arial"/>
            <w:noProof/>
            <w:lang w:val="en-GB"/>
          </w:rPr>
          <w:t>3.31</w:t>
        </w:r>
        <w:r w:rsidR="00AF57C1" w:rsidRPr="00883B50">
          <w:rPr>
            <w:rFonts w:eastAsiaTheme="minorEastAsia" w:cs="Arial"/>
            <w:noProof/>
            <w:sz w:val="22"/>
            <w:szCs w:val="22"/>
            <w:lang w:val="en-GB" w:eastAsia="da-DK"/>
          </w:rPr>
          <w:tab/>
        </w:r>
        <w:r w:rsidR="00AF57C1" w:rsidRPr="00883B50">
          <w:rPr>
            <w:rStyle w:val="Hyperlink"/>
            <w:rFonts w:cs="Arial"/>
            <w:noProof/>
            <w:lang w:val="en-GB"/>
          </w:rPr>
          <w:t>Question 16</w:t>
        </w:r>
        <w:r w:rsidR="00AF57C1" w:rsidRPr="00883B50">
          <w:rPr>
            <w:rFonts w:cs="Arial"/>
            <w:noProof/>
            <w:webHidden/>
            <w:lang w:val="en-GB"/>
          </w:rPr>
          <w:tab/>
        </w:r>
        <w:r w:rsidR="00AF57C1" w:rsidRPr="00883B50">
          <w:rPr>
            <w:rFonts w:cs="Arial"/>
            <w:noProof/>
            <w:webHidden/>
            <w:lang w:val="en-GB"/>
          </w:rPr>
          <w:fldChar w:fldCharType="begin"/>
        </w:r>
        <w:r w:rsidR="00AF57C1" w:rsidRPr="00883B50">
          <w:rPr>
            <w:rFonts w:cs="Arial"/>
            <w:noProof/>
            <w:webHidden/>
            <w:lang w:val="en-GB"/>
          </w:rPr>
          <w:instrText xml:space="preserve"> PAGEREF _Toc402336788 \h </w:instrText>
        </w:r>
        <w:r w:rsidR="00AF57C1" w:rsidRPr="00883B50">
          <w:rPr>
            <w:rFonts w:cs="Arial"/>
            <w:noProof/>
            <w:webHidden/>
            <w:lang w:val="en-GB"/>
          </w:rPr>
        </w:r>
        <w:r w:rsidR="00AF57C1" w:rsidRPr="00883B50">
          <w:rPr>
            <w:rFonts w:cs="Arial"/>
            <w:noProof/>
            <w:webHidden/>
            <w:lang w:val="en-GB"/>
          </w:rPr>
          <w:fldChar w:fldCharType="separate"/>
        </w:r>
        <w:r w:rsidR="00C22752" w:rsidRPr="00883B50">
          <w:rPr>
            <w:rFonts w:cs="Arial"/>
            <w:noProof/>
            <w:webHidden/>
            <w:lang w:val="en-GB"/>
          </w:rPr>
          <w:t>38</w:t>
        </w:r>
        <w:r w:rsidR="00AF57C1" w:rsidRPr="00883B50">
          <w:rPr>
            <w:rFonts w:cs="Arial"/>
            <w:noProof/>
            <w:webHidden/>
            <w:lang w:val="en-GB"/>
          </w:rPr>
          <w:fldChar w:fldCharType="end"/>
        </w:r>
      </w:hyperlink>
    </w:p>
    <w:p w:rsidR="00AF57C1" w:rsidRPr="00883B50" w:rsidRDefault="00034F7E">
      <w:pPr>
        <w:pStyle w:val="TOC2"/>
        <w:rPr>
          <w:rFonts w:eastAsiaTheme="minorEastAsia" w:cs="Arial"/>
          <w:noProof/>
          <w:sz w:val="22"/>
          <w:szCs w:val="22"/>
          <w:lang w:val="en-GB" w:eastAsia="da-DK"/>
        </w:rPr>
      </w:pPr>
      <w:hyperlink w:anchor="_Toc402336789" w:history="1">
        <w:r w:rsidR="00AF57C1" w:rsidRPr="00883B50">
          <w:rPr>
            <w:rStyle w:val="Hyperlink"/>
            <w:rFonts w:cs="Arial"/>
            <w:noProof/>
            <w:lang w:val="en-GB"/>
          </w:rPr>
          <w:t>3.32</w:t>
        </w:r>
        <w:r w:rsidR="00AF57C1" w:rsidRPr="00883B50">
          <w:rPr>
            <w:rFonts w:eastAsiaTheme="minorEastAsia" w:cs="Arial"/>
            <w:noProof/>
            <w:sz w:val="22"/>
            <w:szCs w:val="22"/>
            <w:lang w:val="en-GB" w:eastAsia="da-DK"/>
          </w:rPr>
          <w:tab/>
        </w:r>
        <w:r w:rsidR="00AF57C1" w:rsidRPr="00883B50">
          <w:rPr>
            <w:rStyle w:val="Hyperlink"/>
            <w:rFonts w:cs="Arial"/>
            <w:noProof/>
            <w:lang w:val="en-GB"/>
          </w:rPr>
          <w:t>Summary of Responses to Question 16</w:t>
        </w:r>
        <w:r w:rsidR="00AF57C1" w:rsidRPr="00883B50">
          <w:rPr>
            <w:rFonts w:cs="Arial"/>
            <w:noProof/>
            <w:webHidden/>
            <w:lang w:val="en-GB"/>
          </w:rPr>
          <w:tab/>
        </w:r>
        <w:r w:rsidR="00AF57C1" w:rsidRPr="00883B50">
          <w:rPr>
            <w:rFonts w:cs="Arial"/>
            <w:noProof/>
            <w:webHidden/>
            <w:lang w:val="en-GB"/>
          </w:rPr>
          <w:fldChar w:fldCharType="begin"/>
        </w:r>
        <w:r w:rsidR="00AF57C1" w:rsidRPr="00883B50">
          <w:rPr>
            <w:rFonts w:cs="Arial"/>
            <w:noProof/>
            <w:webHidden/>
            <w:lang w:val="en-GB"/>
          </w:rPr>
          <w:instrText xml:space="preserve"> PAGEREF _Toc402336789 \h </w:instrText>
        </w:r>
        <w:r w:rsidR="00AF57C1" w:rsidRPr="00883B50">
          <w:rPr>
            <w:rFonts w:cs="Arial"/>
            <w:noProof/>
            <w:webHidden/>
            <w:lang w:val="en-GB"/>
          </w:rPr>
        </w:r>
        <w:r w:rsidR="00AF57C1" w:rsidRPr="00883B50">
          <w:rPr>
            <w:rFonts w:cs="Arial"/>
            <w:noProof/>
            <w:webHidden/>
            <w:lang w:val="en-GB"/>
          </w:rPr>
          <w:fldChar w:fldCharType="separate"/>
        </w:r>
        <w:r w:rsidR="00C22752" w:rsidRPr="00883B50">
          <w:rPr>
            <w:rFonts w:cs="Arial"/>
            <w:noProof/>
            <w:webHidden/>
            <w:lang w:val="en-GB"/>
          </w:rPr>
          <w:t>38</w:t>
        </w:r>
        <w:r w:rsidR="00AF57C1" w:rsidRPr="00883B50">
          <w:rPr>
            <w:rFonts w:cs="Arial"/>
            <w:noProof/>
            <w:webHidden/>
            <w:lang w:val="en-GB"/>
          </w:rPr>
          <w:fldChar w:fldCharType="end"/>
        </w:r>
      </w:hyperlink>
    </w:p>
    <w:p w:rsidR="00AF57C1" w:rsidRPr="00883B50" w:rsidRDefault="00034F7E">
      <w:pPr>
        <w:pStyle w:val="TOC2"/>
        <w:rPr>
          <w:rFonts w:eastAsiaTheme="minorEastAsia" w:cs="Arial"/>
          <w:noProof/>
          <w:sz w:val="22"/>
          <w:szCs w:val="22"/>
          <w:lang w:val="en-GB" w:eastAsia="da-DK"/>
        </w:rPr>
      </w:pPr>
      <w:hyperlink w:anchor="_Toc402336790" w:history="1">
        <w:r w:rsidR="00AF57C1" w:rsidRPr="00883B50">
          <w:rPr>
            <w:rStyle w:val="Hyperlink"/>
            <w:rFonts w:cs="Arial"/>
            <w:noProof/>
            <w:lang w:val="en-GB"/>
          </w:rPr>
          <w:t>3.33</w:t>
        </w:r>
        <w:r w:rsidR="00AF57C1" w:rsidRPr="00883B50">
          <w:rPr>
            <w:rFonts w:eastAsiaTheme="minorEastAsia" w:cs="Arial"/>
            <w:noProof/>
            <w:sz w:val="22"/>
            <w:szCs w:val="22"/>
            <w:lang w:val="en-GB" w:eastAsia="da-DK"/>
          </w:rPr>
          <w:tab/>
        </w:r>
        <w:r w:rsidR="00AF57C1" w:rsidRPr="00883B50">
          <w:rPr>
            <w:rStyle w:val="Hyperlink"/>
            <w:rFonts w:cs="Arial"/>
            <w:noProof/>
            <w:lang w:val="en-GB"/>
          </w:rPr>
          <w:t>Question 17</w:t>
        </w:r>
        <w:r w:rsidR="00AF57C1" w:rsidRPr="00883B50">
          <w:rPr>
            <w:rFonts w:cs="Arial"/>
            <w:noProof/>
            <w:webHidden/>
            <w:lang w:val="en-GB"/>
          </w:rPr>
          <w:tab/>
        </w:r>
        <w:r w:rsidR="00AF57C1" w:rsidRPr="00883B50">
          <w:rPr>
            <w:rFonts w:cs="Arial"/>
            <w:noProof/>
            <w:webHidden/>
            <w:lang w:val="en-GB"/>
          </w:rPr>
          <w:fldChar w:fldCharType="begin"/>
        </w:r>
        <w:r w:rsidR="00AF57C1" w:rsidRPr="00883B50">
          <w:rPr>
            <w:rFonts w:cs="Arial"/>
            <w:noProof/>
            <w:webHidden/>
            <w:lang w:val="en-GB"/>
          </w:rPr>
          <w:instrText xml:space="preserve"> PAGEREF _Toc402336790 \h </w:instrText>
        </w:r>
        <w:r w:rsidR="00AF57C1" w:rsidRPr="00883B50">
          <w:rPr>
            <w:rFonts w:cs="Arial"/>
            <w:noProof/>
            <w:webHidden/>
            <w:lang w:val="en-GB"/>
          </w:rPr>
        </w:r>
        <w:r w:rsidR="00AF57C1" w:rsidRPr="00883B50">
          <w:rPr>
            <w:rFonts w:cs="Arial"/>
            <w:noProof/>
            <w:webHidden/>
            <w:lang w:val="en-GB"/>
          </w:rPr>
          <w:fldChar w:fldCharType="separate"/>
        </w:r>
        <w:r w:rsidR="00C22752" w:rsidRPr="00883B50">
          <w:rPr>
            <w:rFonts w:cs="Arial"/>
            <w:noProof/>
            <w:webHidden/>
            <w:lang w:val="en-GB"/>
          </w:rPr>
          <w:t>38</w:t>
        </w:r>
        <w:r w:rsidR="00AF57C1" w:rsidRPr="00883B50">
          <w:rPr>
            <w:rFonts w:cs="Arial"/>
            <w:noProof/>
            <w:webHidden/>
            <w:lang w:val="en-GB"/>
          </w:rPr>
          <w:fldChar w:fldCharType="end"/>
        </w:r>
      </w:hyperlink>
    </w:p>
    <w:p w:rsidR="00AF57C1" w:rsidRPr="00883B50" w:rsidRDefault="00034F7E">
      <w:pPr>
        <w:pStyle w:val="TOC2"/>
        <w:rPr>
          <w:rFonts w:eastAsiaTheme="minorEastAsia" w:cs="Arial"/>
          <w:noProof/>
          <w:sz w:val="22"/>
          <w:szCs w:val="22"/>
          <w:lang w:val="en-GB" w:eastAsia="da-DK"/>
        </w:rPr>
      </w:pPr>
      <w:hyperlink w:anchor="_Toc402336791" w:history="1">
        <w:r w:rsidR="00AF57C1" w:rsidRPr="00883B50">
          <w:rPr>
            <w:rStyle w:val="Hyperlink"/>
            <w:rFonts w:cs="Arial"/>
            <w:noProof/>
            <w:lang w:val="en-GB"/>
          </w:rPr>
          <w:t>3.34</w:t>
        </w:r>
        <w:r w:rsidR="00AF57C1" w:rsidRPr="00883B50">
          <w:rPr>
            <w:rFonts w:eastAsiaTheme="minorEastAsia" w:cs="Arial"/>
            <w:noProof/>
            <w:sz w:val="22"/>
            <w:szCs w:val="22"/>
            <w:lang w:val="en-GB" w:eastAsia="da-DK"/>
          </w:rPr>
          <w:tab/>
        </w:r>
        <w:r w:rsidR="00AF57C1" w:rsidRPr="00883B50">
          <w:rPr>
            <w:rStyle w:val="Hyperlink"/>
            <w:rFonts w:cs="Arial"/>
            <w:noProof/>
            <w:lang w:val="en-GB"/>
          </w:rPr>
          <w:t>Summary of Responses to Question 17</w:t>
        </w:r>
        <w:r w:rsidR="00AF57C1" w:rsidRPr="00883B50">
          <w:rPr>
            <w:rFonts w:cs="Arial"/>
            <w:noProof/>
            <w:webHidden/>
            <w:lang w:val="en-GB"/>
          </w:rPr>
          <w:tab/>
        </w:r>
        <w:r w:rsidR="00AF57C1" w:rsidRPr="00883B50">
          <w:rPr>
            <w:rFonts w:cs="Arial"/>
            <w:noProof/>
            <w:webHidden/>
            <w:lang w:val="en-GB"/>
          </w:rPr>
          <w:fldChar w:fldCharType="begin"/>
        </w:r>
        <w:r w:rsidR="00AF57C1" w:rsidRPr="00883B50">
          <w:rPr>
            <w:rFonts w:cs="Arial"/>
            <w:noProof/>
            <w:webHidden/>
            <w:lang w:val="en-GB"/>
          </w:rPr>
          <w:instrText xml:space="preserve"> PAGEREF _Toc402336791 \h </w:instrText>
        </w:r>
        <w:r w:rsidR="00AF57C1" w:rsidRPr="00883B50">
          <w:rPr>
            <w:rFonts w:cs="Arial"/>
            <w:noProof/>
            <w:webHidden/>
            <w:lang w:val="en-GB"/>
          </w:rPr>
        </w:r>
        <w:r w:rsidR="00AF57C1" w:rsidRPr="00883B50">
          <w:rPr>
            <w:rFonts w:cs="Arial"/>
            <w:noProof/>
            <w:webHidden/>
            <w:lang w:val="en-GB"/>
          </w:rPr>
          <w:fldChar w:fldCharType="separate"/>
        </w:r>
        <w:r w:rsidR="00C22752" w:rsidRPr="00883B50">
          <w:rPr>
            <w:rFonts w:cs="Arial"/>
            <w:noProof/>
            <w:webHidden/>
            <w:lang w:val="en-GB"/>
          </w:rPr>
          <w:t>39</w:t>
        </w:r>
        <w:r w:rsidR="00AF57C1" w:rsidRPr="00883B50">
          <w:rPr>
            <w:rFonts w:cs="Arial"/>
            <w:noProof/>
            <w:webHidden/>
            <w:lang w:val="en-GB"/>
          </w:rPr>
          <w:fldChar w:fldCharType="end"/>
        </w:r>
      </w:hyperlink>
    </w:p>
    <w:p w:rsidR="00AF57C1" w:rsidRPr="00883B50" w:rsidRDefault="00034F7E">
      <w:pPr>
        <w:pStyle w:val="TOC2"/>
        <w:rPr>
          <w:rFonts w:eastAsiaTheme="minorEastAsia" w:cs="Arial"/>
          <w:noProof/>
          <w:sz w:val="22"/>
          <w:szCs w:val="22"/>
          <w:lang w:val="en-GB" w:eastAsia="da-DK"/>
        </w:rPr>
      </w:pPr>
      <w:hyperlink w:anchor="_Toc402336792" w:history="1">
        <w:r w:rsidR="00AF57C1" w:rsidRPr="00883B50">
          <w:rPr>
            <w:rStyle w:val="Hyperlink"/>
            <w:rFonts w:cs="Arial"/>
            <w:noProof/>
            <w:lang w:val="en-GB"/>
          </w:rPr>
          <w:t>3.35</w:t>
        </w:r>
        <w:r w:rsidR="00AF57C1" w:rsidRPr="00883B50">
          <w:rPr>
            <w:rFonts w:eastAsiaTheme="minorEastAsia" w:cs="Arial"/>
            <w:noProof/>
            <w:sz w:val="22"/>
            <w:szCs w:val="22"/>
            <w:lang w:val="en-GB" w:eastAsia="da-DK"/>
          </w:rPr>
          <w:tab/>
        </w:r>
        <w:r w:rsidR="00AF57C1" w:rsidRPr="00883B50">
          <w:rPr>
            <w:rStyle w:val="Hyperlink"/>
            <w:rFonts w:cs="Arial"/>
            <w:noProof/>
            <w:lang w:val="en-GB"/>
          </w:rPr>
          <w:t>Question 17a</w:t>
        </w:r>
        <w:r w:rsidR="00AF57C1" w:rsidRPr="00883B50">
          <w:rPr>
            <w:rFonts w:cs="Arial"/>
            <w:noProof/>
            <w:webHidden/>
            <w:lang w:val="en-GB"/>
          </w:rPr>
          <w:tab/>
        </w:r>
        <w:r w:rsidR="00AF57C1" w:rsidRPr="00883B50">
          <w:rPr>
            <w:rFonts w:cs="Arial"/>
            <w:noProof/>
            <w:webHidden/>
            <w:lang w:val="en-GB"/>
          </w:rPr>
          <w:fldChar w:fldCharType="begin"/>
        </w:r>
        <w:r w:rsidR="00AF57C1" w:rsidRPr="00883B50">
          <w:rPr>
            <w:rFonts w:cs="Arial"/>
            <w:noProof/>
            <w:webHidden/>
            <w:lang w:val="en-GB"/>
          </w:rPr>
          <w:instrText xml:space="preserve"> PAGEREF _Toc402336792 \h </w:instrText>
        </w:r>
        <w:r w:rsidR="00AF57C1" w:rsidRPr="00883B50">
          <w:rPr>
            <w:rFonts w:cs="Arial"/>
            <w:noProof/>
            <w:webHidden/>
            <w:lang w:val="en-GB"/>
          </w:rPr>
        </w:r>
        <w:r w:rsidR="00AF57C1" w:rsidRPr="00883B50">
          <w:rPr>
            <w:rFonts w:cs="Arial"/>
            <w:noProof/>
            <w:webHidden/>
            <w:lang w:val="en-GB"/>
          </w:rPr>
          <w:fldChar w:fldCharType="separate"/>
        </w:r>
        <w:r w:rsidR="00C22752" w:rsidRPr="00883B50">
          <w:rPr>
            <w:rFonts w:cs="Arial"/>
            <w:noProof/>
            <w:webHidden/>
            <w:lang w:val="en-GB"/>
          </w:rPr>
          <w:t>39</w:t>
        </w:r>
        <w:r w:rsidR="00AF57C1" w:rsidRPr="00883B50">
          <w:rPr>
            <w:rFonts w:cs="Arial"/>
            <w:noProof/>
            <w:webHidden/>
            <w:lang w:val="en-GB"/>
          </w:rPr>
          <w:fldChar w:fldCharType="end"/>
        </w:r>
      </w:hyperlink>
    </w:p>
    <w:p w:rsidR="00AF57C1" w:rsidRPr="00883B50" w:rsidRDefault="00034F7E">
      <w:pPr>
        <w:pStyle w:val="TOC2"/>
        <w:rPr>
          <w:rFonts w:eastAsiaTheme="minorEastAsia" w:cs="Arial"/>
          <w:noProof/>
          <w:sz w:val="22"/>
          <w:szCs w:val="22"/>
          <w:lang w:val="en-GB" w:eastAsia="da-DK"/>
        </w:rPr>
      </w:pPr>
      <w:hyperlink w:anchor="_Toc402336793" w:history="1">
        <w:r w:rsidR="00AF57C1" w:rsidRPr="00883B50">
          <w:rPr>
            <w:rStyle w:val="Hyperlink"/>
            <w:rFonts w:cs="Arial"/>
            <w:noProof/>
            <w:lang w:val="en-GB"/>
          </w:rPr>
          <w:t>3.36</w:t>
        </w:r>
        <w:r w:rsidR="00AF57C1" w:rsidRPr="00883B50">
          <w:rPr>
            <w:rFonts w:eastAsiaTheme="minorEastAsia" w:cs="Arial"/>
            <w:noProof/>
            <w:sz w:val="22"/>
            <w:szCs w:val="22"/>
            <w:lang w:val="en-GB" w:eastAsia="da-DK"/>
          </w:rPr>
          <w:tab/>
        </w:r>
        <w:r w:rsidR="00AF57C1" w:rsidRPr="00883B50">
          <w:rPr>
            <w:rStyle w:val="Hyperlink"/>
            <w:rFonts w:cs="Arial"/>
            <w:noProof/>
            <w:lang w:val="en-GB"/>
          </w:rPr>
          <w:t>Summary of Responses to Question 17a</w:t>
        </w:r>
        <w:r w:rsidR="00AF57C1" w:rsidRPr="00883B50">
          <w:rPr>
            <w:rFonts w:cs="Arial"/>
            <w:noProof/>
            <w:webHidden/>
            <w:lang w:val="en-GB"/>
          </w:rPr>
          <w:tab/>
        </w:r>
        <w:r w:rsidR="00AF57C1" w:rsidRPr="00883B50">
          <w:rPr>
            <w:rFonts w:cs="Arial"/>
            <w:noProof/>
            <w:webHidden/>
            <w:lang w:val="en-GB"/>
          </w:rPr>
          <w:fldChar w:fldCharType="begin"/>
        </w:r>
        <w:r w:rsidR="00AF57C1" w:rsidRPr="00883B50">
          <w:rPr>
            <w:rFonts w:cs="Arial"/>
            <w:noProof/>
            <w:webHidden/>
            <w:lang w:val="en-GB"/>
          </w:rPr>
          <w:instrText xml:space="preserve"> PAGEREF _Toc402336793 \h </w:instrText>
        </w:r>
        <w:r w:rsidR="00AF57C1" w:rsidRPr="00883B50">
          <w:rPr>
            <w:rFonts w:cs="Arial"/>
            <w:noProof/>
            <w:webHidden/>
            <w:lang w:val="en-GB"/>
          </w:rPr>
        </w:r>
        <w:r w:rsidR="00AF57C1" w:rsidRPr="00883B50">
          <w:rPr>
            <w:rFonts w:cs="Arial"/>
            <w:noProof/>
            <w:webHidden/>
            <w:lang w:val="en-GB"/>
          </w:rPr>
          <w:fldChar w:fldCharType="separate"/>
        </w:r>
        <w:r w:rsidR="00C22752" w:rsidRPr="00883B50">
          <w:rPr>
            <w:rFonts w:cs="Arial"/>
            <w:noProof/>
            <w:webHidden/>
            <w:lang w:val="en-GB"/>
          </w:rPr>
          <w:t>39</w:t>
        </w:r>
        <w:r w:rsidR="00AF57C1" w:rsidRPr="00883B50">
          <w:rPr>
            <w:rFonts w:cs="Arial"/>
            <w:noProof/>
            <w:webHidden/>
            <w:lang w:val="en-GB"/>
          </w:rPr>
          <w:fldChar w:fldCharType="end"/>
        </w:r>
      </w:hyperlink>
    </w:p>
    <w:p w:rsidR="00AF57C1" w:rsidRPr="00883B50" w:rsidRDefault="00034F7E">
      <w:pPr>
        <w:pStyle w:val="TOC2"/>
        <w:rPr>
          <w:rFonts w:eastAsiaTheme="minorEastAsia" w:cs="Arial"/>
          <w:noProof/>
          <w:sz w:val="22"/>
          <w:szCs w:val="22"/>
          <w:lang w:val="en-GB" w:eastAsia="da-DK"/>
        </w:rPr>
      </w:pPr>
      <w:hyperlink w:anchor="_Toc402336794" w:history="1">
        <w:r w:rsidR="00AF57C1" w:rsidRPr="00883B50">
          <w:rPr>
            <w:rStyle w:val="Hyperlink"/>
            <w:rFonts w:cs="Arial"/>
            <w:noProof/>
            <w:lang w:val="en-GB"/>
          </w:rPr>
          <w:t>3.37</w:t>
        </w:r>
        <w:r w:rsidR="00AF57C1" w:rsidRPr="00883B50">
          <w:rPr>
            <w:rFonts w:eastAsiaTheme="minorEastAsia" w:cs="Arial"/>
            <w:noProof/>
            <w:sz w:val="22"/>
            <w:szCs w:val="22"/>
            <w:lang w:val="en-GB" w:eastAsia="da-DK"/>
          </w:rPr>
          <w:tab/>
        </w:r>
        <w:r w:rsidR="00AF57C1" w:rsidRPr="00883B50">
          <w:rPr>
            <w:rStyle w:val="Hyperlink"/>
            <w:rFonts w:cs="Arial"/>
            <w:noProof/>
            <w:lang w:val="en-GB"/>
          </w:rPr>
          <w:t>Question 17b</w:t>
        </w:r>
        <w:r w:rsidR="00AF57C1" w:rsidRPr="00883B50">
          <w:rPr>
            <w:rFonts w:cs="Arial"/>
            <w:noProof/>
            <w:webHidden/>
            <w:lang w:val="en-GB"/>
          </w:rPr>
          <w:tab/>
        </w:r>
        <w:r w:rsidR="00AF57C1" w:rsidRPr="00883B50">
          <w:rPr>
            <w:rFonts w:cs="Arial"/>
            <w:noProof/>
            <w:webHidden/>
            <w:lang w:val="en-GB"/>
          </w:rPr>
          <w:fldChar w:fldCharType="begin"/>
        </w:r>
        <w:r w:rsidR="00AF57C1" w:rsidRPr="00883B50">
          <w:rPr>
            <w:rFonts w:cs="Arial"/>
            <w:noProof/>
            <w:webHidden/>
            <w:lang w:val="en-GB"/>
          </w:rPr>
          <w:instrText xml:space="preserve"> PAGEREF _Toc402336794 \h </w:instrText>
        </w:r>
        <w:r w:rsidR="00AF57C1" w:rsidRPr="00883B50">
          <w:rPr>
            <w:rFonts w:cs="Arial"/>
            <w:noProof/>
            <w:webHidden/>
            <w:lang w:val="en-GB"/>
          </w:rPr>
        </w:r>
        <w:r w:rsidR="00AF57C1" w:rsidRPr="00883B50">
          <w:rPr>
            <w:rFonts w:cs="Arial"/>
            <w:noProof/>
            <w:webHidden/>
            <w:lang w:val="en-GB"/>
          </w:rPr>
          <w:fldChar w:fldCharType="separate"/>
        </w:r>
        <w:r w:rsidR="00C22752" w:rsidRPr="00883B50">
          <w:rPr>
            <w:rFonts w:cs="Arial"/>
            <w:noProof/>
            <w:webHidden/>
            <w:lang w:val="en-GB"/>
          </w:rPr>
          <w:t>40</w:t>
        </w:r>
        <w:r w:rsidR="00AF57C1" w:rsidRPr="00883B50">
          <w:rPr>
            <w:rFonts w:cs="Arial"/>
            <w:noProof/>
            <w:webHidden/>
            <w:lang w:val="en-GB"/>
          </w:rPr>
          <w:fldChar w:fldCharType="end"/>
        </w:r>
      </w:hyperlink>
    </w:p>
    <w:p w:rsidR="00AF57C1" w:rsidRPr="00883B50" w:rsidRDefault="00034F7E">
      <w:pPr>
        <w:pStyle w:val="TOC2"/>
        <w:rPr>
          <w:rFonts w:eastAsiaTheme="minorEastAsia" w:cs="Arial"/>
          <w:noProof/>
          <w:sz w:val="22"/>
          <w:szCs w:val="22"/>
          <w:lang w:val="en-GB" w:eastAsia="da-DK"/>
        </w:rPr>
      </w:pPr>
      <w:hyperlink w:anchor="_Toc402336795" w:history="1">
        <w:r w:rsidR="00AF57C1" w:rsidRPr="00883B50">
          <w:rPr>
            <w:rStyle w:val="Hyperlink"/>
            <w:rFonts w:cs="Arial"/>
            <w:noProof/>
            <w:lang w:val="en-GB"/>
          </w:rPr>
          <w:t>3.38</w:t>
        </w:r>
        <w:r w:rsidR="00AF57C1" w:rsidRPr="00883B50">
          <w:rPr>
            <w:rFonts w:eastAsiaTheme="minorEastAsia" w:cs="Arial"/>
            <w:noProof/>
            <w:sz w:val="22"/>
            <w:szCs w:val="22"/>
            <w:lang w:val="en-GB" w:eastAsia="da-DK"/>
          </w:rPr>
          <w:tab/>
        </w:r>
        <w:r w:rsidR="00AF57C1" w:rsidRPr="00883B50">
          <w:rPr>
            <w:rStyle w:val="Hyperlink"/>
            <w:rFonts w:cs="Arial"/>
            <w:noProof/>
            <w:lang w:val="en-GB"/>
          </w:rPr>
          <w:t>Summary of Responses to Question 17b</w:t>
        </w:r>
        <w:r w:rsidR="00AF57C1" w:rsidRPr="00883B50">
          <w:rPr>
            <w:rFonts w:cs="Arial"/>
            <w:noProof/>
            <w:webHidden/>
            <w:lang w:val="en-GB"/>
          </w:rPr>
          <w:tab/>
        </w:r>
        <w:r w:rsidR="00AF57C1" w:rsidRPr="00883B50">
          <w:rPr>
            <w:rFonts w:cs="Arial"/>
            <w:noProof/>
            <w:webHidden/>
            <w:lang w:val="en-GB"/>
          </w:rPr>
          <w:fldChar w:fldCharType="begin"/>
        </w:r>
        <w:r w:rsidR="00AF57C1" w:rsidRPr="00883B50">
          <w:rPr>
            <w:rFonts w:cs="Arial"/>
            <w:noProof/>
            <w:webHidden/>
            <w:lang w:val="en-GB"/>
          </w:rPr>
          <w:instrText xml:space="preserve"> PAGEREF _Toc402336795 \h </w:instrText>
        </w:r>
        <w:r w:rsidR="00AF57C1" w:rsidRPr="00883B50">
          <w:rPr>
            <w:rFonts w:cs="Arial"/>
            <w:noProof/>
            <w:webHidden/>
            <w:lang w:val="en-GB"/>
          </w:rPr>
        </w:r>
        <w:r w:rsidR="00AF57C1" w:rsidRPr="00883B50">
          <w:rPr>
            <w:rFonts w:cs="Arial"/>
            <w:noProof/>
            <w:webHidden/>
            <w:lang w:val="en-GB"/>
          </w:rPr>
          <w:fldChar w:fldCharType="separate"/>
        </w:r>
        <w:r w:rsidR="00C22752" w:rsidRPr="00883B50">
          <w:rPr>
            <w:rFonts w:cs="Arial"/>
            <w:noProof/>
            <w:webHidden/>
            <w:lang w:val="en-GB"/>
          </w:rPr>
          <w:t>41</w:t>
        </w:r>
        <w:r w:rsidR="00AF57C1" w:rsidRPr="00883B50">
          <w:rPr>
            <w:rFonts w:cs="Arial"/>
            <w:noProof/>
            <w:webHidden/>
            <w:lang w:val="en-GB"/>
          </w:rPr>
          <w:fldChar w:fldCharType="end"/>
        </w:r>
      </w:hyperlink>
    </w:p>
    <w:p w:rsidR="00AF57C1" w:rsidRPr="00883B50" w:rsidRDefault="00034F7E">
      <w:pPr>
        <w:pStyle w:val="TOC2"/>
        <w:rPr>
          <w:rFonts w:eastAsiaTheme="minorEastAsia" w:cs="Arial"/>
          <w:noProof/>
          <w:sz w:val="22"/>
          <w:szCs w:val="22"/>
          <w:lang w:val="en-GB" w:eastAsia="da-DK"/>
        </w:rPr>
      </w:pPr>
      <w:hyperlink w:anchor="_Toc402336796" w:history="1">
        <w:r w:rsidR="00AF57C1" w:rsidRPr="00883B50">
          <w:rPr>
            <w:rStyle w:val="Hyperlink"/>
            <w:rFonts w:cs="Arial"/>
            <w:noProof/>
            <w:lang w:val="en-GB"/>
          </w:rPr>
          <w:t>3.39</w:t>
        </w:r>
        <w:r w:rsidR="00AF57C1" w:rsidRPr="00883B50">
          <w:rPr>
            <w:rFonts w:eastAsiaTheme="minorEastAsia" w:cs="Arial"/>
            <w:noProof/>
            <w:sz w:val="22"/>
            <w:szCs w:val="22"/>
            <w:lang w:val="en-GB" w:eastAsia="da-DK"/>
          </w:rPr>
          <w:tab/>
        </w:r>
        <w:r w:rsidR="00AF57C1" w:rsidRPr="00883B50">
          <w:rPr>
            <w:rStyle w:val="Hyperlink"/>
            <w:rFonts w:cs="Arial"/>
            <w:noProof/>
            <w:lang w:val="en-GB"/>
          </w:rPr>
          <w:t>Question 18</w:t>
        </w:r>
        <w:r w:rsidR="00AF57C1" w:rsidRPr="00883B50">
          <w:rPr>
            <w:rFonts w:cs="Arial"/>
            <w:noProof/>
            <w:webHidden/>
            <w:lang w:val="en-GB"/>
          </w:rPr>
          <w:tab/>
        </w:r>
        <w:r w:rsidR="00AF57C1" w:rsidRPr="00883B50">
          <w:rPr>
            <w:rFonts w:cs="Arial"/>
            <w:noProof/>
            <w:webHidden/>
            <w:lang w:val="en-GB"/>
          </w:rPr>
          <w:fldChar w:fldCharType="begin"/>
        </w:r>
        <w:r w:rsidR="00AF57C1" w:rsidRPr="00883B50">
          <w:rPr>
            <w:rFonts w:cs="Arial"/>
            <w:noProof/>
            <w:webHidden/>
            <w:lang w:val="en-GB"/>
          </w:rPr>
          <w:instrText xml:space="preserve"> PAGEREF _Toc402336796 \h </w:instrText>
        </w:r>
        <w:r w:rsidR="00AF57C1" w:rsidRPr="00883B50">
          <w:rPr>
            <w:rFonts w:cs="Arial"/>
            <w:noProof/>
            <w:webHidden/>
            <w:lang w:val="en-GB"/>
          </w:rPr>
        </w:r>
        <w:r w:rsidR="00AF57C1" w:rsidRPr="00883B50">
          <w:rPr>
            <w:rFonts w:cs="Arial"/>
            <w:noProof/>
            <w:webHidden/>
            <w:lang w:val="en-GB"/>
          </w:rPr>
          <w:fldChar w:fldCharType="separate"/>
        </w:r>
        <w:r w:rsidR="00C22752" w:rsidRPr="00883B50">
          <w:rPr>
            <w:rFonts w:cs="Arial"/>
            <w:noProof/>
            <w:webHidden/>
            <w:lang w:val="en-GB"/>
          </w:rPr>
          <w:t>43</w:t>
        </w:r>
        <w:r w:rsidR="00AF57C1" w:rsidRPr="00883B50">
          <w:rPr>
            <w:rFonts w:cs="Arial"/>
            <w:noProof/>
            <w:webHidden/>
            <w:lang w:val="en-GB"/>
          </w:rPr>
          <w:fldChar w:fldCharType="end"/>
        </w:r>
      </w:hyperlink>
    </w:p>
    <w:p w:rsidR="00AF57C1" w:rsidRPr="00883B50" w:rsidRDefault="00034F7E">
      <w:pPr>
        <w:pStyle w:val="TOC2"/>
        <w:rPr>
          <w:rFonts w:eastAsiaTheme="minorEastAsia" w:cs="Arial"/>
          <w:noProof/>
          <w:sz w:val="22"/>
          <w:szCs w:val="22"/>
          <w:lang w:val="en-GB" w:eastAsia="da-DK"/>
        </w:rPr>
      </w:pPr>
      <w:hyperlink w:anchor="_Toc402336797" w:history="1">
        <w:r w:rsidR="00AF57C1" w:rsidRPr="00883B50">
          <w:rPr>
            <w:rStyle w:val="Hyperlink"/>
            <w:rFonts w:cs="Arial"/>
            <w:noProof/>
            <w:lang w:val="en-GB"/>
          </w:rPr>
          <w:t>3.40</w:t>
        </w:r>
        <w:r w:rsidR="00AF57C1" w:rsidRPr="00883B50">
          <w:rPr>
            <w:rFonts w:eastAsiaTheme="minorEastAsia" w:cs="Arial"/>
            <w:noProof/>
            <w:sz w:val="22"/>
            <w:szCs w:val="22"/>
            <w:lang w:val="en-GB" w:eastAsia="da-DK"/>
          </w:rPr>
          <w:tab/>
        </w:r>
        <w:r w:rsidR="00AF57C1" w:rsidRPr="00883B50">
          <w:rPr>
            <w:rStyle w:val="Hyperlink"/>
            <w:rFonts w:cs="Arial"/>
            <w:noProof/>
            <w:lang w:val="en-GB"/>
          </w:rPr>
          <w:t>Summary of Responses to Question 18</w:t>
        </w:r>
        <w:r w:rsidR="00AF57C1" w:rsidRPr="00883B50">
          <w:rPr>
            <w:rFonts w:cs="Arial"/>
            <w:noProof/>
            <w:webHidden/>
            <w:lang w:val="en-GB"/>
          </w:rPr>
          <w:tab/>
        </w:r>
        <w:r w:rsidR="00AF57C1" w:rsidRPr="00883B50">
          <w:rPr>
            <w:rFonts w:cs="Arial"/>
            <w:noProof/>
            <w:webHidden/>
            <w:lang w:val="en-GB"/>
          </w:rPr>
          <w:fldChar w:fldCharType="begin"/>
        </w:r>
        <w:r w:rsidR="00AF57C1" w:rsidRPr="00883B50">
          <w:rPr>
            <w:rFonts w:cs="Arial"/>
            <w:noProof/>
            <w:webHidden/>
            <w:lang w:val="en-GB"/>
          </w:rPr>
          <w:instrText xml:space="preserve"> PAGEREF _Toc402336797 \h </w:instrText>
        </w:r>
        <w:r w:rsidR="00AF57C1" w:rsidRPr="00883B50">
          <w:rPr>
            <w:rFonts w:cs="Arial"/>
            <w:noProof/>
            <w:webHidden/>
            <w:lang w:val="en-GB"/>
          </w:rPr>
        </w:r>
        <w:r w:rsidR="00AF57C1" w:rsidRPr="00883B50">
          <w:rPr>
            <w:rFonts w:cs="Arial"/>
            <w:noProof/>
            <w:webHidden/>
            <w:lang w:val="en-GB"/>
          </w:rPr>
          <w:fldChar w:fldCharType="separate"/>
        </w:r>
        <w:r w:rsidR="00C22752" w:rsidRPr="00883B50">
          <w:rPr>
            <w:rFonts w:cs="Arial"/>
            <w:noProof/>
            <w:webHidden/>
            <w:lang w:val="en-GB"/>
          </w:rPr>
          <w:t>43</w:t>
        </w:r>
        <w:r w:rsidR="00AF57C1" w:rsidRPr="00883B50">
          <w:rPr>
            <w:rFonts w:cs="Arial"/>
            <w:noProof/>
            <w:webHidden/>
            <w:lang w:val="en-GB"/>
          </w:rPr>
          <w:fldChar w:fldCharType="end"/>
        </w:r>
      </w:hyperlink>
    </w:p>
    <w:p w:rsidR="00AF57C1" w:rsidRPr="00883B50" w:rsidRDefault="00034F7E">
      <w:pPr>
        <w:pStyle w:val="TOC2"/>
        <w:rPr>
          <w:rFonts w:eastAsiaTheme="minorEastAsia" w:cs="Arial"/>
          <w:noProof/>
          <w:sz w:val="22"/>
          <w:szCs w:val="22"/>
          <w:lang w:val="en-GB" w:eastAsia="da-DK"/>
        </w:rPr>
      </w:pPr>
      <w:hyperlink w:anchor="_Toc402336798" w:history="1">
        <w:r w:rsidR="00AF57C1" w:rsidRPr="00883B50">
          <w:rPr>
            <w:rStyle w:val="Hyperlink"/>
            <w:rFonts w:cs="Arial"/>
            <w:noProof/>
            <w:lang w:val="en-GB"/>
          </w:rPr>
          <w:t>3.41</w:t>
        </w:r>
        <w:r w:rsidR="00AF57C1" w:rsidRPr="00883B50">
          <w:rPr>
            <w:rFonts w:eastAsiaTheme="minorEastAsia" w:cs="Arial"/>
            <w:noProof/>
            <w:sz w:val="22"/>
            <w:szCs w:val="22"/>
            <w:lang w:val="en-GB" w:eastAsia="da-DK"/>
          </w:rPr>
          <w:tab/>
        </w:r>
        <w:r w:rsidR="00AF57C1" w:rsidRPr="00883B50">
          <w:rPr>
            <w:rStyle w:val="Hyperlink"/>
            <w:rFonts w:cs="Arial"/>
            <w:noProof/>
            <w:lang w:val="en-GB"/>
          </w:rPr>
          <w:t>Question 19</w:t>
        </w:r>
        <w:r w:rsidR="00AF57C1" w:rsidRPr="00883B50">
          <w:rPr>
            <w:rFonts w:cs="Arial"/>
            <w:noProof/>
            <w:webHidden/>
            <w:lang w:val="en-GB"/>
          </w:rPr>
          <w:tab/>
        </w:r>
        <w:r w:rsidR="00AF57C1" w:rsidRPr="00883B50">
          <w:rPr>
            <w:rFonts w:cs="Arial"/>
            <w:noProof/>
            <w:webHidden/>
            <w:lang w:val="en-GB"/>
          </w:rPr>
          <w:fldChar w:fldCharType="begin"/>
        </w:r>
        <w:r w:rsidR="00AF57C1" w:rsidRPr="00883B50">
          <w:rPr>
            <w:rFonts w:cs="Arial"/>
            <w:noProof/>
            <w:webHidden/>
            <w:lang w:val="en-GB"/>
          </w:rPr>
          <w:instrText xml:space="preserve"> PAGEREF _Toc402336798 \h </w:instrText>
        </w:r>
        <w:r w:rsidR="00AF57C1" w:rsidRPr="00883B50">
          <w:rPr>
            <w:rFonts w:cs="Arial"/>
            <w:noProof/>
            <w:webHidden/>
            <w:lang w:val="en-GB"/>
          </w:rPr>
        </w:r>
        <w:r w:rsidR="00AF57C1" w:rsidRPr="00883B50">
          <w:rPr>
            <w:rFonts w:cs="Arial"/>
            <w:noProof/>
            <w:webHidden/>
            <w:lang w:val="en-GB"/>
          </w:rPr>
          <w:fldChar w:fldCharType="separate"/>
        </w:r>
        <w:r w:rsidR="00C22752" w:rsidRPr="00883B50">
          <w:rPr>
            <w:rFonts w:cs="Arial"/>
            <w:noProof/>
            <w:webHidden/>
            <w:lang w:val="en-GB"/>
          </w:rPr>
          <w:t>54</w:t>
        </w:r>
        <w:r w:rsidR="00AF57C1" w:rsidRPr="00883B50">
          <w:rPr>
            <w:rFonts w:cs="Arial"/>
            <w:noProof/>
            <w:webHidden/>
            <w:lang w:val="en-GB"/>
          </w:rPr>
          <w:fldChar w:fldCharType="end"/>
        </w:r>
      </w:hyperlink>
    </w:p>
    <w:p w:rsidR="00AF57C1" w:rsidRPr="00883B50" w:rsidRDefault="00034F7E">
      <w:pPr>
        <w:pStyle w:val="TOC2"/>
        <w:rPr>
          <w:rFonts w:eastAsiaTheme="minorEastAsia" w:cs="Arial"/>
          <w:noProof/>
          <w:sz w:val="22"/>
          <w:szCs w:val="22"/>
          <w:lang w:val="en-GB" w:eastAsia="da-DK"/>
        </w:rPr>
      </w:pPr>
      <w:hyperlink w:anchor="_Toc402336799" w:history="1">
        <w:r w:rsidR="00AF57C1" w:rsidRPr="00883B50">
          <w:rPr>
            <w:rStyle w:val="Hyperlink"/>
            <w:rFonts w:cs="Arial"/>
            <w:noProof/>
            <w:lang w:val="en-GB"/>
          </w:rPr>
          <w:t>3.42</w:t>
        </w:r>
        <w:r w:rsidR="00AF57C1" w:rsidRPr="00883B50">
          <w:rPr>
            <w:rFonts w:eastAsiaTheme="minorEastAsia" w:cs="Arial"/>
            <w:noProof/>
            <w:sz w:val="22"/>
            <w:szCs w:val="22"/>
            <w:lang w:val="en-GB" w:eastAsia="da-DK"/>
          </w:rPr>
          <w:tab/>
        </w:r>
        <w:r w:rsidR="00AF57C1" w:rsidRPr="00883B50">
          <w:rPr>
            <w:rStyle w:val="Hyperlink"/>
            <w:rFonts w:cs="Arial"/>
            <w:noProof/>
            <w:lang w:val="en-GB"/>
          </w:rPr>
          <w:t>Summary of Responses to Question 19</w:t>
        </w:r>
        <w:r w:rsidR="00AF57C1" w:rsidRPr="00883B50">
          <w:rPr>
            <w:rFonts w:cs="Arial"/>
            <w:noProof/>
            <w:webHidden/>
            <w:lang w:val="en-GB"/>
          </w:rPr>
          <w:tab/>
        </w:r>
        <w:r w:rsidR="00AF57C1" w:rsidRPr="00883B50">
          <w:rPr>
            <w:rFonts w:cs="Arial"/>
            <w:noProof/>
            <w:webHidden/>
            <w:lang w:val="en-GB"/>
          </w:rPr>
          <w:fldChar w:fldCharType="begin"/>
        </w:r>
        <w:r w:rsidR="00AF57C1" w:rsidRPr="00883B50">
          <w:rPr>
            <w:rFonts w:cs="Arial"/>
            <w:noProof/>
            <w:webHidden/>
            <w:lang w:val="en-GB"/>
          </w:rPr>
          <w:instrText xml:space="preserve"> PAGEREF _Toc402336799 \h </w:instrText>
        </w:r>
        <w:r w:rsidR="00AF57C1" w:rsidRPr="00883B50">
          <w:rPr>
            <w:rFonts w:cs="Arial"/>
            <w:noProof/>
            <w:webHidden/>
            <w:lang w:val="en-GB"/>
          </w:rPr>
        </w:r>
        <w:r w:rsidR="00AF57C1" w:rsidRPr="00883B50">
          <w:rPr>
            <w:rFonts w:cs="Arial"/>
            <w:noProof/>
            <w:webHidden/>
            <w:lang w:val="en-GB"/>
          </w:rPr>
          <w:fldChar w:fldCharType="separate"/>
        </w:r>
        <w:r w:rsidR="00C22752" w:rsidRPr="00883B50">
          <w:rPr>
            <w:rFonts w:cs="Arial"/>
            <w:noProof/>
            <w:webHidden/>
            <w:lang w:val="en-GB"/>
          </w:rPr>
          <w:t>54</w:t>
        </w:r>
        <w:r w:rsidR="00AF57C1" w:rsidRPr="00883B50">
          <w:rPr>
            <w:rFonts w:cs="Arial"/>
            <w:noProof/>
            <w:webHidden/>
            <w:lang w:val="en-GB"/>
          </w:rPr>
          <w:fldChar w:fldCharType="end"/>
        </w:r>
      </w:hyperlink>
    </w:p>
    <w:p w:rsidR="00AF57C1" w:rsidRPr="00883B50" w:rsidRDefault="00034F7E">
      <w:pPr>
        <w:pStyle w:val="TOC2"/>
        <w:rPr>
          <w:rFonts w:eastAsiaTheme="minorEastAsia" w:cs="Arial"/>
          <w:noProof/>
          <w:sz w:val="22"/>
          <w:szCs w:val="22"/>
          <w:lang w:val="en-GB" w:eastAsia="da-DK"/>
        </w:rPr>
      </w:pPr>
      <w:hyperlink w:anchor="_Toc402336800" w:history="1">
        <w:r w:rsidR="00AF57C1" w:rsidRPr="00883B50">
          <w:rPr>
            <w:rStyle w:val="Hyperlink"/>
            <w:rFonts w:cs="Arial"/>
            <w:noProof/>
            <w:lang w:val="en-GB"/>
          </w:rPr>
          <w:t>3.43</w:t>
        </w:r>
        <w:r w:rsidR="00AF57C1" w:rsidRPr="00883B50">
          <w:rPr>
            <w:rFonts w:eastAsiaTheme="minorEastAsia" w:cs="Arial"/>
            <w:noProof/>
            <w:sz w:val="22"/>
            <w:szCs w:val="22"/>
            <w:lang w:val="en-GB" w:eastAsia="da-DK"/>
          </w:rPr>
          <w:tab/>
        </w:r>
        <w:r w:rsidR="00AF57C1" w:rsidRPr="00883B50">
          <w:rPr>
            <w:rStyle w:val="Hyperlink"/>
            <w:rFonts w:cs="Arial"/>
            <w:noProof/>
            <w:lang w:val="en-GB"/>
          </w:rPr>
          <w:t>Question 20</w:t>
        </w:r>
        <w:r w:rsidR="00AF57C1" w:rsidRPr="00883B50">
          <w:rPr>
            <w:rFonts w:cs="Arial"/>
            <w:noProof/>
            <w:webHidden/>
            <w:lang w:val="en-GB"/>
          </w:rPr>
          <w:tab/>
        </w:r>
        <w:r w:rsidR="00AF57C1" w:rsidRPr="00883B50">
          <w:rPr>
            <w:rFonts w:cs="Arial"/>
            <w:noProof/>
            <w:webHidden/>
            <w:lang w:val="en-GB"/>
          </w:rPr>
          <w:fldChar w:fldCharType="begin"/>
        </w:r>
        <w:r w:rsidR="00AF57C1" w:rsidRPr="00883B50">
          <w:rPr>
            <w:rFonts w:cs="Arial"/>
            <w:noProof/>
            <w:webHidden/>
            <w:lang w:val="en-GB"/>
          </w:rPr>
          <w:instrText xml:space="preserve"> PAGEREF _Toc402336800 \h </w:instrText>
        </w:r>
        <w:r w:rsidR="00AF57C1" w:rsidRPr="00883B50">
          <w:rPr>
            <w:rFonts w:cs="Arial"/>
            <w:noProof/>
            <w:webHidden/>
            <w:lang w:val="en-GB"/>
          </w:rPr>
        </w:r>
        <w:r w:rsidR="00AF57C1" w:rsidRPr="00883B50">
          <w:rPr>
            <w:rFonts w:cs="Arial"/>
            <w:noProof/>
            <w:webHidden/>
            <w:lang w:val="en-GB"/>
          </w:rPr>
          <w:fldChar w:fldCharType="separate"/>
        </w:r>
        <w:r w:rsidR="00C22752" w:rsidRPr="00883B50">
          <w:rPr>
            <w:rFonts w:cs="Arial"/>
            <w:noProof/>
            <w:webHidden/>
            <w:lang w:val="en-GB"/>
          </w:rPr>
          <w:t>56</w:t>
        </w:r>
        <w:r w:rsidR="00AF57C1" w:rsidRPr="00883B50">
          <w:rPr>
            <w:rFonts w:cs="Arial"/>
            <w:noProof/>
            <w:webHidden/>
            <w:lang w:val="en-GB"/>
          </w:rPr>
          <w:fldChar w:fldCharType="end"/>
        </w:r>
      </w:hyperlink>
    </w:p>
    <w:p w:rsidR="00AF57C1" w:rsidRPr="00883B50" w:rsidRDefault="00034F7E">
      <w:pPr>
        <w:pStyle w:val="TOC2"/>
        <w:rPr>
          <w:rFonts w:eastAsiaTheme="minorEastAsia" w:cs="Arial"/>
          <w:noProof/>
          <w:sz w:val="22"/>
          <w:szCs w:val="22"/>
          <w:lang w:val="en-GB" w:eastAsia="da-DK"/>
        </w:rPr>
      </w:pPr>
      <w:hyperlink w:anchor="_Toc402336801" w:history="1">
        <w:r w:rsidR="00AF57C1" w:rsidRPr="00883B50">
          <w:rPr>
            <w:rStyle w:val="Hyperlink"/>
            <w:rFonts w:cs="Arial"/>
            <w:noProof/>
            <w:lang w:val="en-GB"/>
          </w:rPr>
          <w:t>3.44</w:t>
        </w:r>
        <w:r w:rsidR="00AF57C1" w:rsidRPr="00883B50">
          <w:rPr>
            <w:rFonts w:eastAsiaTheme="minorEastAsia" w:cs="Arial"/>
            <w:noProof/>
            <w:sz w:val="22"/>
            <w:szCs w:val="22"/>
            <w:lang w:val="en-GB" w:eastAsia="da-DK"/>
          </w:rPr>
          <w:tab/>
        </w:r>
        <w:r w:rsidR="00AF57C1" w:rsidRPr="00883B50">
          <w:rPr>
            <w:rStyle w:val="Hyperlink"/>
            <w:rFonts w:cs="Arial"/>
            <w:noProof/>
            <w:lang w:val="en-GB"/>
          </w:rPr>
          <w:t>Summary of Responses to Question 20</w:t>
        </w:r>
        <w:r w:rsidR="00AF57C1" w:rsidRPr="00883B50">
          <w:rPr>
            <w:rFonts w:cs="Arial"/>
            <w:noProof/>
            <w:webHidden/>
            <w:lang w:val="en-GB"/>
          </w:rPr>
          <w:tab/>
        </w:r>
        <w:r w:rsidR="00AF57C1" w:rsidRPr="00883B50">
          <w:rPr>
            <w:rFonts w:cs="Arial"/>
            <w:noProof/>
            <w:webHidden/>
            <w:lang w:val="en-GB"/>
          </w:rPr>
          <w:fldChar w:fldCharType="begin"/>
        </w:r>
        <w:r w:rsidR="00AF57C1" w:rsidRPr="00883B50">
          <w:rPr>
            <w:rFonts w:cs="Arial"/>
            <w:noProof/>
            <w:webHidden/>
            <w:lang w:val="en-GB"/>
          </w:rPr>
          <w:instrText xml:space="preserve"> PAGEREF _Toc402336801 \h </w:instrText>
        </w:r>
        <w:r w:rsidR="00AF57C1" w:rsidRPr="00883B50">
          <w:rPr>
            <w:rFonts w:cs="Arial"/>
            <w:noProof/>
            <w:webHidden/>
            <w:lang w:val="en-GB"/>
          </w:rPr>
        </w:r>
        <w:r w:rsidR="00AF57C1" w:rsidRPr="00883B50">
          <w:rPr>
            <w:rFonts w:cs="Arial"/>
            <w:noProof/>
            <w:webHidden/>
            <w:lang w:val="en-GB"/>
          </w:rPr>
          <w:fldChar w:fldCharType="separate"/>
        </w:r>
        <w:r w:rsidR="00C22752" w:rsidRPr="00883B50">
          <w:rPr>
            <w:rFonts w:cs="Arial"/>
            <w:noProof/>
            <w:webHidden/>
            <w:lang w:val="en-GB"/>
          </w:rPr>
          <w:t>56</w:t>
        </w:r>
        <w:r w:rsidR="00AF57C1" w:rsidRPr="00883B50">
          <w:rPr>
            <w:rFonts w:cs="Arial"/>
            <w:noProof/>
            <w:webHidden/>
            <w:lang w:val="en-GB"/>
          </w:rPr>
          <w:fldChar w:fldCharType="end"/>
        </w:r>
      </w:hyperlink>
    </w:p>
    <w:p w:rsidR="00AF57C1" w:rsidRPr="00883B50" w:rsidRDefault="00034F7E">
      <w:pPr>
        <w:pStyle w:val="TOC2"/>
        <w:rPr>
          <w:rFonts w:eastAsiaTheme="minorEastAsia" w:cs="Arial"/>
          <w:noProof/>
          <w:sz w:val="22"/>
          <w:szCs w:val="22"/>
          <w:lang w:val="en-GB" w:eastAsia="da-DK"/>
        </w:rPr>
      </w:pPr>
      <w:hyperlink w:anchor="_Toc402336802" w:history="1">
        <w:r w:rsidR="00AF57C1" w:rsidRPr="00883B50">
          <w:rPr>
            <w:rStyle w:val="Hyperlink"/>
            <w:rFonts w:cs="Arial"/>
            <w:noProof/>
            <w:lang w:val="en-GB"/>
          </w:rPr>
          <w:t>3.45</w:t>
        </w:r>
        <w:r w:rsidR="00AF57C1" w:rsidRPr="00883B50">
          <w:rPr>
            <w:rFonts w:eastAsiaTheme="minorEastAsia" w:cs="Arial"/>
            <w:noProof/>
            <w:sz w:val="22"/>
            <w:szCs w:val="22"/>
            <w:lang w:val="en-GB" w:eastAsia="da-DK"/>
          </w:rPr>
          <w:tab/>
        </w:r>
        <w:r w:rsidR="00AF57C1" w:rsidRPr="00883B50">
          <w:rPr>
            <w:rStyle w:val="Hyperlink"/>
            <w:rFonts w:cs="Arial"/>
            <w:noProof/>
            <w:lang w:val="en-GB"/>
          </w:rPr>
          <w:t>Question 21</w:t>
        </w:r>
        <w:r w:rsidR="00AF57C1" w:rsidRPr="00883B50">
          <w:rPr>
            <w:rFonts w:cs="Arial"/>
            <w:noProof/>
            <w:webHidden/>
            <w:lang w:val="en-GB"/>
          </w:rPr>
          <w:tab/>
        </w:r>
        <w:r w:rsidR="00AF57C1" w:rsidRPr="00883B50">
          <w:rPr>
            <w:rFonts w:cs="Arial"/>
            <w:noProof/>
            <w:webHidden/>
            <w:lang w:val="en-GB"/>
          </w:rPr>
          <w:fldChar w:fldCharType="begin"/>
        </w:r>
        <w:r w:rsidR="00AF57C1" w:rsidRPr="00883B50">
          <w:rPr>
            <w:rFonts w:cs="Arial"/>
            <w:noProof/>
            <w:webHidden/>
            <w:lang w:val="en-GB"/>
          </w:rPr>
          <w:instrText xml:space="preserve"> PAGEREF _Toc402336802 \h </w:instrText>
        </w:r>
        <w:r w:rsidR="00AF57C1" w:rsidRPr="00883B50">
          <w:rPr>
            <w:rFonts w:cs="Arial"/>
            <w:noProof/>
            <w:webHidden/>
            <w:lang w:val="en-GB"/>
          </w:rPr>
        </w:r>
        <w:r w:rsidR="00AF57C1" w:rsidRPr="00883B50">
          <w:rPr>
            <w:rFonts w:cs="Arial"/>
            <w:noProof/>
            <w:webHidden/>
            <w:lang w:val="en-GB"/>
          </w:rPr>
          <w:fldChar w:fldCharType="separate"/>
        </w:r>
        <w:r w:rsidR="00C22752" w:rsidRPr="00883B50">
          <w:rPr>
            <w:rFonts w:cs="Arial"/>
            <w:noProof/>
            <w:webHidden/>
            <w:lang w:val="en-GB"/>
          </w:rPr>
          <w:t>60</w:t>
        </w:r>
        <w:r w:rsidR="00AF57C1" w:rsidRPr="00883B50">
          <w:rPr>
            <w:rFonts w:cs="Arial"/>
            <w:noProof/>
            <w:webHidden/>
            <w:lang w:val="en-GB"/>
          </w:rPr>
          <w:fldChar w:fldCharType="end"/>
        </w:r>
      </w:hyperlink>
    </w:p>
    <w:p w:rsidR="00AF57C1" w:rsidRPr="00883B50" w:rsidRDefault="00034F7E">
      <w:pPr>
        <w:pStyle w:val="TOC2"/>
        <w:rPr>
          <w:rFonts w:eastAsiaTheme="minorEastAsia" w:cs="Arial"/>
          <w:noProof/>
          <w:sz w:val="22"/>
          <w:szCs w:val="22"/>
          <w:lang w:val="en-GB" w:eastAsia="da-DK"/>
        </w:rPr>
      </w:pPr>
      <w:hyperlink w:anchor="_Toc402336803" w:history="1">
        <w:r w:rsidR="00AF57C1" w:rsidRPr="00883B50">
          <w:rPr>
            <w:rStyle w:val="Hyperlink"/>
            <w:rFonts w:cs="Arial"/>
            <w:noProof/>
            <w:lang w:val="en-GB"/>
          </w:rPr>
          <w:t>3.46</w:t>
        </w:r>
        <w:r w:rsidR="00AF57C1" w:rsidRPr="00883B50">
          <w:rPr>
            <w:rFonts w:eastAsiaTheme="minorEastAsia" w:cs="Arial"/>
            <w:noProof/>
            <w:sz w:val="22"/>
            <w:szCs w:val="22"/>
            <w:lang w:val="en-GB" w:eastAsia="da-DK"/>
          </w:rPr>
          <w:tab/>
        </w:r>
        <w:r w:rsidR="00AF57C1" w:rsidRPr="00883B50">
          <w:rPr>
            <w:rStyle w:val="Hyperlink"/>
            <w:rFonts w:cs="Arial"/>
            <w:noProof/>
            <w:lang w:val="en-GB"/>
          </w:rPr>
          <w:t>Summary of Responses to Question 21</w:t>
        </w:r>
        <w:r w:rsidR="00AF57C1" w:rsidRPr="00883B50">
          <w:rPr>
            <w:rFonts w:cs="Arial"/>
            <w:noProof/>
            <w:webHidden/>
            <w:lang w:val="en-GB"/>
          </w:rPr>
          <w:tab/>
        </w:r>
        <w:r w:rsidR="00AF57C1" w:rsidRPr="00883B50">
          <w:rPr>
            <w:rFonts w:cs="Arial"/>
            <w:noProof/>
            <w:webHidden/>
            <w:lang w:val="en-GB"/>
          </w:rPr>
          <w:fldChar w:fldCharType="begin"/>
        </w:r>
        <w:r w:rsidR="00AF57C1" w:rsidRPr="00883B50">
          <w:rPr>
            <w:rFonts w:cs="Arial"/>
            <w:noProof/>
            <w:webHidden/>
            <w:lang w:val="en-GB"/>
          </w:rPr>
          <w:instrText xml:space="preserve"> PAGEREF _Toc402336803 \h </w:instrText>
        </w:r>
        <w:r w:rsidR="00AF57C1" w:rsidRPr="00883B50">
          <w:rPr>
            <w:rFonts w:cs="Arial"/>
            <w:noProof/>
            <w:webHidden/>
            <w:lang w:val="en-GB"/>
          </w:rPr>
        </w:r>
        <w:r w:rsidR="00AF57C1" w:rsidRPr="00883B50">
          <w:rPr>
            <w:rFonts w:cs="Arial"/>
            <w:noProof/>
            <w:webHidden/>
            <w:lang w:val="en-GB"/>
          </w:rPr>
          <w:fldChar w:fldCharType="separate"/>
        </w:r>
        <w:r w:rsidR="00C22752" w:rsidRPr="00883B50">
          <w:rPr>
            <w:rFonts w:cs="Arial"/>
            <w:noProof/>
            <w:webHidden/>
            <w:lang w:val="en-GB"/>
          </w:rPr>
          <w:t>60</w:t>
        </w:r>
        <w:r w:rsidR="00AF57C1" w:rsidRPr="00883B50">
          <w:rPr>
            <w:rFonts w:cs="Arial"/>
            <w:noProof/>
            <w:webHidden/>
            <w:lang w:val="en-GB"/>
          </w:rPr>
          <w:fldChar w:fldCharType="end"/>
        </w:r>
      </w:hyperlink>
    </w:p>
    <w:p w:rsidR="00AF57C1" w:rsidRPr="00883B50" w:rsidRDefault="00034F7E">
      <w:pPr>
        <w:pStyle w:val="TOC2"/>
        <w:rPr>
          <w:rFonts w:eastAsiaTheme="minorEastAsia" w:cs="Arial"/>
          <w:noProof/>
          <w:sz w:val="22"/>
          <w:szCs w:val="22"/>
          <w:lang w:val="en-GB" w:eastAsia="da-DK"/>
        </w:rPr>
      </w:pPr>
      <w:hyperlink w:anchor="_Toc402336804" w:history="1">
        <w:r w:rsidR="00AF57C1" w:rsidRPr="00883B50">
          <w:rPr>
            <w:rStyle w:val="Hyperlink"/>
            <w:rFonts w:cs="Arial"/>
            <w:noProof/>
            <w:lang w:val="en-GB"/>
          </w:rPr>
          <w:t>3.47</w:t>
        </w:r>
        <w:r w:rsidR="00AF57C1" w:rsidRPr="00883B50">
          <w:rPr>
            <w:rFonts w:eastAsiaTheme="minorEastAsia" w:cs="Arial"/>
            <w:noProof/>
            <w:sz w:val="22"/>
            <w:szCs w:val="22"/>
            <w:lang w:val="en-GB" w:eastAsia="da-DK"/>
          </w:rPr>
          <w:tab/>
        </w:r>
        <w:r w:rsidR="00AF57C1" w:rsidRPr="00883B50">
          <w:rPr>
            <w:rStyle w:val="Hyperlink"/>
            <w:rFonts w:cs="Arial"/>
            <w:noProof/>
            <w:lang w:val="en-GB"/>
          </w:rPr>
          <w:t>Question 22</w:t>
        </w:r>
        <w:r w:rsidR="00AF57C1" w:rsidRPr="00883B50">
          <w:rPr>
            <w:rFonts w:cs="Arial"/>
            <w:noProof/>
            <w:webHidden/>
            <w:lang w:val="en-GB"/>
          </w:rPr>
          <w:tab/>
        </w:r>
        <w:r w:rsidR="00AF57C1" w:rsidRPr="00883B50">
          <w:rPr>
            <w:rFonts w:cs="Arial"/>
            <w:noProof/>
            <w:webHidden/>
            <w:lang w:val="en-GB"/>
          </w:rPr>
          <w:fldChar w:fldCharType="begin"/>
        </w:r>
        <w:r w:rsidR="00AF57C1" w:rsidRPr="00883B50">
          <w:rPr>
            <w:rFonts w:cs="Arial"/>
            <w:noProof/>
            <w:webHidden/>
            <w:lang w:val="en-GB"/>
          </w:rPr>
          <w:instrText xml:space="preserve"> PAGEREF _Toc402336804 \h </w:instrText>
        </w:r>
        <w:r w:rsidR="00AF57C1" w:rsidRPr="00883B50">
          <w:rPr>
            <w:rFonts w:cs="Arial"/>
            <w:noProof/>
            <w:webHidden/>
            <w:lang w:val="en-GB"/>
          </w:rPr>
        </w:r>
        <w:r w:rsidR="00AF57C1" w:rsidRPr="00883B50">
          <w:rPr>
            <w:rFonts w:cs="Arial"/>
            <w:noProof/>
            <w:webHidden/>
            <w:lang w:val="en-GB"/>
          </w:rPr>
          <w:fldChar w:fldCharType="separate"/>
        </w:r>
        <w:r w:rsidR="00C22752" w:rsidRPr="00883B50">
          <w:rPr>
            <w:rFonts w:cs="Arial"/>
            <w:noProof/>
            <w:webHidden/>
            <w:lang w:val="en-GB"/>
          </w:rPr>
          <w:t>62</w:t>
        </w:r>
        <w:r w:rsidR="00AF57C1" w:rsidRPr="00883B50">
          <w:rPr>
            <w:rFonts w:cs="Arial"/>
            <w:noProof/>
            <w:webHidden/>
            <w:lang w:val="en-GB"/>
          </w:rPr>
          <w:fldChar w:fldCharType="end"/>
        </w:r>
      </w:hyperlink>
    </w:p>
    <w:p w:rsidR="00AF57C1" w:rsidRPr="00883B50" w:rsidRDefault="00034F7E">
      <w:pPr>
        <w:pStyle w:val="TOC2"/>
        <w:rPr>
          <w:rFonts w:eastAsiaTheme="minorEastAsia" w:cs="Arial"/>
          <w:noProof/>
          <w:sz w:val="22"/>
          <w:szCs w:val="22"/>
          <w:lang w:val="en-GB" w:eastAsia="da-DK"/>
        </w:rPr>
      </w:pPr>
      <w:hyperlink w:anchor="_Toc402336805" w:history="1">
        <w:r w:rsidR="00AF57C1" w:rsidRPr="00883B50">
          <w:rPr>
            <w:rStyle w:val="Hyperlink"/>
            <w:rFonts w:cs="Arial"/>
            <w:noProof/>
            <w:lang w:val="en-GB"/>
          </w:rPr>
          <w:t>3.48</w:t>
        </w:r>
        <w:r w:rsidR="00AF57C1" w:rsidRPr="00883B50">
          <w:rPr>
            <w:rFonts w:eastAsiaTheme="minorEastAsia" w:cs="Arial"/>
            <w:noProof/>
            <w:sz w:val="22"/>
            <w:szCs w:val="22"/>
            <w:lang w:val="en-GB" w:eastAsia="da-DK"/>
          </w:rPr>
          <w:tab/>
        </w:r>
        <w:r w:rsidR="00AF57C1" w:rsidRPr="00883B50">
          <w:rPr>
            <w:rStyle w:val="Hyperlink"/>
            <w:rFonts w:cs="Arial"/>
            <w:noProof/>
            <w:lang w:val="en-GB"/>
          </w:rPr>
          <w:t>Summary of Responses to Question 22</w:t>
        </w:r>
        <w:r w:rsidR="00AF57C1" w:rsidRPr="00883B50">
          <w:rPr>
            <w:rFonts w:cs="Arial"/>
            <w:noProof/>
            <w:webHidden/>
            <w:lang w:val="en-GB"/>
          </w:rPr>
          <w:tab/>
        </w:r>
        <w:r w:rsidR="00AF57C1" w:rsidRPr="00883B50">
          <w:rPr>
            <w:rFonts w:cs="Arial"/>
            <w:noProof/>
            <w:webHidden/>
            <w:lang w:val="en-GB"/>
          </w:rPr>
          <w:fldChar w:fldCharType="begin"/>
        </w:r>
        <w:r w:rsidR="00AF57C1" w:rsidRPr="00883B50">
          <w:rPr>
            <w:rFonts w:cs="Arial"/>
            <w:noProof/>
            <w:webHidden/>
            <w:lang w:val="en-GB"/>
          </w:rPr>
          <w:instrText xml:space="preserve"> PAGEREF _Toc402336805 \h </w:instrText>
        </w:r>
        <w:r w:rsidR="00AF57C1" w:rsidRPr="00883B50">
          <w:rPr>
            <w:rFonts w:cs="Arial"/>
            <w:noProof/>
            <w:webHidden/>
            <w:lang w:val="en-GB"/>
          </w:rPr>
        </w:r>
        <w:r w:rsidR="00AF57C1" w:rsidRPr="00883B50">
          <w:rPr>
            <w:rFonts w:cs="Arial"/>
            <w:noProof/>
            <w:webHidden/>
            <w:lang w:val="en-GB"/>
          </w:rPr>
          <w:fldChar w:fldCharType="separate"/>
        </w:r>
        <w:r w:rsidR="00C22752" w:rsidRPr="00883B50">
          <w:rPr>
            <w:rFonts w:cs="Arial"/>
            <w:noProof/>
            <w:webHidden/>
            <w:lang w:val="en-GB"/>
          </w:rPr>
          <w:t>62</w:t>
        </w:r>
        <w:r w:rsidR="00AF57C1" w:rsidRPr="00883B50">
          <w:rPr>
            <w:rFonts w:cs="Arial"/>
            <w:noProof/>
            <w:webHidden/>
            <w:lang w:val="en-GB"/>
          </w:rPr>
          <w:fldChar w:fldCharType="end"/>
        </w:r>
      </w:hyperlink>
    </w:p>
    <w:p w:rsidR="00AF57C1" w:rsidRPr="00883B50" w:rsidRDefault="00034F7E">
      <w:pPr>
        <w:pStyle w:val="TOC2"/>
        <w:rPr>
          <w:rFonts w:eastAsiaTheme="minorEastAsia" w:cs="Arial"/>
          <w:noProof/>
          <w:sz w:val="22"/>
          <w:szCs w:val="22"/>
          <w:lang w:val="en-GB" w:eastAsia="da-DK"/>
        </w:rPr>
      </w:pPr>
      <w:hyperlink w:anchor="_Toc402336806" w:history="1">
        <w:r w:rsidR="00AF57C1" w:rsidRPr="00883B50">
          <w:rPr>
            <w:rStyle w:val="Hyperlink"/>
            <w:rFonts w:cs="Arial"/>
            <w:noProof/>
            <w:lang w:val="en-GB"/>
          </w:rPr>
          <w:t>3.49</w:t>
        </w:r>
        <w:r w:rsidR="00AF57C1" w:rsidRPr="00883B50">
          <w:rPr>
            <w:rFonts w:eastAsiaTheme="minorEastAsia" w:cs="Arial"/>
            <w:noProof/>
            <w:sz w:val="22"/>
            <w:szCs w:val="22"/>
            <w:lang w:val="en-GB" w:eastAsia="da-DK"/>
          </w:rPr>
          <w:tab/>
        </w:r>
        <w:r w:rsidR="00AF57C1" w:rsidRPr="00883B50">
          <w:rPr>
            <w:rStyle w:val="Hyperlink"/>
            <w:rFonts w:cs="Arial"/>
            <w:noProof/>
            <w:lang w:val="en-GB"/>
          </w:rPr>
          <w:t>Question 23</w:t>
        </w:r>
        <w:r w:rsidR="00AF57C1" w:rsidRPr="00883B50">
          <w:rPr>
            <w:rFonts w:cs="Arial"/>
            <w:noProof/>
            <w:webHidden/>
            <w:lang w:val="en-GB"/>
          </w:rPr>
          <w:tab/>
        </w:r>
        <w:r w:rsidR="00AF57C1" w:rsidRPr="00883B50">
          <w:rPr>
            <w:rFonts w:cs="Arial"/>
            <w:noProof/>
            <w:webHidden/>
            <w:lang w:val="en-GB"/>
          </w:rPr>
          <w:fldChar w:fldCharType="begin"/>
        </w:r>
        <w:r w:rsidR="00AF57C1" w:rsidRPr="00883B50">
          <w:rPr>
            <w:rFonts w:cs="Arial"/>
            <w:noProof/>
            <w:webHidden/>
            <w:lang w:val="en-GB"/>
          </w:rPr>
          <w:instrText xml:space="preserve"> PAGEREF _Toc402336806 \h </w:instrText>
        </w:r>
        <w:r w:rsidR="00AF57C1" w:rsidRPr="00883B50">
          <w:rPr>
            <w:rFonts w:cs="Arial"/>
            <w:noProof/>
            <w:webHidden/>
            <w:lang w:val="en-GB"/>
          </w:rPr>
        </w:r>
        <w:r w:rsidR="00AF57C1" w:rsidRPr="00883B50">
          <w:rPr>
            <w:rFonts w:cs="Arial"/>
            <w:noProof/>
            <w:webHidden/>
            <w:lang w:val="en-GB"/>
          </w:rPr>
          <w:fldChar w:fldCharType="separate"/>
        </w:r>
        <w:r w:rsidR="00C22752" w:rsidRPr="00883B50">
          <w:rPr>
            <w:rFonts w:cs="Arial"/>
            <w:noProof/>
            <w:webHidden/>
            <w:lang w:val="en-GB"/>
          </w:rPr>
          <w:t>62</w:t>
        </w:r>
        <w:r w:rsidR="00AF57C1" w:rsidRPr="00883B50">
          <w:rPr>
            <w:rFonts w:cs="Arial"/>
            <w:noProof/>
            <w:webHidden/>
            <w:lang w:val="en-GB"/>
          </w:rPr>
          <w:fldChar w:fldCharType="end"/>
        </w:r>
      </w:hyperlink>
    </w:p>
    <w:p w:rsidR="00AF57C1" w:rsidRPr="00883B50" w:rsidRDefault="00034F7E">
      <w:pPr>
        <w:pStyle w:val="TOC2"/>
        <w:rPr>
          <w:rFonts w:eastAsiaTheme="minorEastAsia" w:cs="Arial"/>
          <w:noProof/>
          <w:sz w:val="22"/>
          <w:szCs w:val="22"/>
          <w:lang w:val="en-GB" w:eastAsia="da-DK"/>
        </w:rPr>
      </w:pPr>
      <w:hyperlink w:anchor="_Toc402336807" w:history="1">
        <w:r w:rsidR="00AF57C1" w:rsidRPr="00883B50">
          <w:rPr>
            <w:rStyle w:val="Hyperlink"/>
            <w:rFonts w:cs="Arial"/>
            <w:noProof/>
            <w:lang w:val="en-GB"/>
          </w:rPr>
          <w:t>3.50</w:t>
        </w:r>
        <w:r w:rsidR="00AF57C1" w:rsidRPr="00883B50">
          <w:rPr>
            <w:rFonts w:eastAsiaTheme="minorEastAsia" w:cs="Arial"/>
            <w:noProof/>
            <w:sz w:val="22"/>
            <w:szCs w:val="22"/>
            <w:lang w:val="en-GB" w:eastAsia="da-DK"/>
          </w:rPr>
          <w:tab/>
        </w:r>
        <w:r w:rsidR="00AF57C1" w:rsidRPr="00883B50">
          <w:rPr>
            <w:rStyle w:val="Hyperlink"/>
            <w:rFonts w:cs="Arial"/>
            <w:noProof/>
            <w:lang w:val="en-GB"/>
          </w:rPr>
          <w:t>Summary of Responses to Question 23</w:t>
        </w:r>
        <w:r w:rsidR="00AF57C1" w:rsidRPr="00883B50">
          <w:rPr>
            <w:rFonts w:cs="Arial"/>
            <w:noProof/>
            <w:webHidden/>
            <w:lang w:val="en-GB"/>
          </w:rPr>
          <w:tab/>
        </w:r>
        <w:r w:rsidR="00AF57C1" w:rsidRPr="00883B50">
          <w:rPr>
            <w:rFonts w:cs="Arial"/>
            <w:noProof/>
            <w:webHidden/>
            <w:lang w:val="en-GB"/>
          </w:rPr>
          <w:fldChar w:fldCharType="begin"/>
        </w:r>
        <w:r w:rsidR="00AF57C1" w:rsidRPr="00883B50">
          <w:rPr>
            <w:rFonts w:cs="Arial"/>
            <w:noProof/>
            <w:webHidden/>
            <w:lang w:val="en-GB"/>
          </w:rPr>
          <w:instrText xml:space="preserve"> PAGEREF _Toc402336807 \h </w:instrText>
        </w:r>
        <w:r w:rsidR="00AF57C1" w:rsidRPr="00883B50">
          <w:rPr>
            <w:rFonts w:cs="Arial"/>
            <w:noProof/>
            <w:webHidden/>
            <w:lang w:val="en-GB"/>
          </w:rPr>
        </w:r>
        <w:r w:rsidR="00AF57C1" w:rsidRPr="00883B50">
          <w:rPr>
            <w:rFonts w:cs="Arial"/>
            <w:noProof/>
            <w:webHidden/>
            <w:lang w:val="en-GB"/>
          </w:rPr>
          <w:fldChar w:fldCharType="separate"/>
        </w:r>
        <w:r w:rsidR="00C22752" w:rsidRPr="00883B50">
          <w:rPr>
            <w:rFonts w:cs="Arial"/>
            <w:noProof/>
            <w:webHidden/>
            <w:lang w:val="en-GB"/>
          </w:rPr>
          <w:t>62</w:t>
        </w:r>
        <w:r w:rsidR="00AF57C1" w:rsidRPr="00883B50">
          <w:rPr>
            <w:rFonts w:cs="Arial"/>
            <w:noProof/>
            <w:webHidden/>
            <w:lang w:val="en-GB"/>
          </w:rPr>
          <w:fldChar w:fldCharType="end"/>
        </w:r>
      </w:hyperlink>
    </w:p>
    <w:p w:rsidR="00AF57C1" w:rsidRPr="00883B50" w:rsidRDefault="00034F7E">
      <w:pPr>
        <w:pStyle w:val="TOC2"/>
        <w:rPr>
          <w:rFonts w:eastAsiaTheme="minorEastAsia" w:cs="Arial"/>
          <w:noProof/>
          <w:sz w:val="22"/>
          <w:szCs w:val="22"/>
          <w:lang w:val="en-GB" w:eastAsia="da-DK"/>
        </w:rPr>
      </w:pPr>
      <w:hyperlink w:anchor="_Toc402336808" w:history="1">
        <w:r w:rsidR="00AF57C1" w:rsidRPr="00883B50">
          <w:rPr>
            <w:rStyle w:val="Hyperlink"/>
            <w:rFonts w:cs="Arial"/>
            <w:noProof/>
            <w:lang w:val="en-GB"/>
          </w:rPr>
          <w:t>3.51</w:t>
        </w:r>
        <w:r w:rsidR="00AF57C1" w:rsidRPr="00883B50">
          <w:rPr>
            <w:rFonts w:eastAsiaTheme="minorEastAsia" w:cs="Arial"/>
            <w:noProof/>
            <w:sz w:val="22"/>
            <w:szCs w:val="22"/>
            <w:lang w:val="en-GB" w:eastAsia="da-DK"/>
          </w:rPr>
          <w:tab/>
        </w:r>
        <w:r w:rsidR="00AF57C1" w:rsidRPr="00883B50">
          <w:rPr>
            <w:rStyle w:val="Hyperlink"/>
            <w:rFonts w:cs="Arial"/>
            <w:noProof/>
            <w:lang w:val="en-GB"/>
          </w:rPr>
          <w:t>Question 24</w:t>
        </w:r>
        <w:r w:rsidR="00AF57C1" w:rsidRPr="00883B50">
          <w:rPr>
            <w:rFonts w:cs="Arial"/>
            <w:noProof/>
            <w:webHidden/>
            <w:lang w:val="en-GB"/>
          </w:rPr>
          <w:tab/>
        </w:r>
        <w:r w:rsidR="00AF57C1" w:rsidRPr="00883B50">
          <w:rPr>
            <w:rFonts w:cs="Arial"/>
            <w:noProof/>
            <w:webHidden/>
            <w:lang w:val="en-GB"/>
          </w:rPr>
          <w:fldChar w:fldCharType="begin"/>
        </w:r>
        <w:r w:rsidR="00AF57C1" w:rsidRPr="00883B50">
          <w:rPr>
            <w:rFonts w:cs="Arial"/>
            <w:noProof/>
            <w:webHidden/>
            <w:lang w:val="en-GB"/>
          </w:rPr>
          <w:instrText xml:space="preserve"> PAGEREF _Toc402336808 \h </w:instrText>
        </w:r>
        <w:r w:rsidR="00AF57C1" w:rsidRPr="00883B50">
          <w:rPr>
            <w:rFonts w:cs="Arial"/>
            <w:noProof/>
            <w:webHidden/>
            <w:lang w:val="en-GB"/>
          </w:rPr>
        </w:r>
        <w:r w:rsidR="00AF57C1" w:rsidRPr="00883B50">
          <w:rPr>
            <w:rFonts w:cs="Arial"/>
            <w:noProof/>
            <w:webHidden/>
            <w:lang w:val="en-GB"/>
          </w:rPr>
          <w:fldChar w:fldCharType="separate"/>
        </w:r>
        <w:r w:rsidR="00C22752" w:rsidRPr="00883B50">
          <w:rPr>
            <w:rFonts w:cs="Arial"/>
            <w:noProof/>
            <w:webHidden/>
            <w:lang w:val="en-GB"/>
          </w:rPr>
          <w:t>66</w:t>
        </w:r>
        <w:r w:rsidR="00AF57C1" w:rsidRPr="00883B50">
          <w:rPr>
            <w:rFonts w:cs="Arial"/>
            <w:noProof/>
            <w:webHidden/>
            <w:lang w:val="en-GB"/>
          </w:rPr>
          <w:fldChar w:fldCharType="end"/>
        </w:r>
      </w:hyperlink>
    </w:p>
    <w:p w:rsidR="00AF57C1" w:rsidRPr="00883B50" w:rsidRDefault="00034F7E">
      <w:pPr>
        <w:pStyle w:val="TOC2"/>
        <w:rPr>
          <w:rFonts w:eastAsiaTheme="minorEastAsia" w:cs="Arial"/>
          <w:noProof/>
          <w:sz w:val="22"/>
          <w:szCs w:val="22"/>
          <w:lang w:val="en-GB" w:eastAsia="da-DK"/>
        </w:rPr>
      </w:pPr>
      <w:hyperlink w:anchor="_Toc402336809" w:history="1">
        <w:r w:rsidR="00AF57C1" w:rsidRPr="00883B50">
          <w:rPr>
            <w:rStyle w:val="Hyperlink"/>
            <w:rFonts w:cs="Arial"/>
            <w:noProof/>
            <w:lang w:val="en-GB"/>
          </w:rPr>
          <w:t>3.52</w:t>
        </w:r>
        <w:r w:rsidR="00AF57C1" w:rsidRPr="00883B50">
          <w:rPr>
            <w:rFonts w:eastAsiaTheme="minorEastAsia" w:cs="Arial"/>
            <w:noProof/>
            <w:sz w:val="22"/>
            <w:szCs w:val="22"/>
            <w:lang w:val="en-GB" w:eastAsia="da-DK"/>
          </w:rPr>
          <w:tab/>
        </w:r>
        <w:r w:rsidR="00AF57C1" w:rsidRPr="00883B50">
          <w:rPr>
            <w:rStyle w:val="Hyperlink"/>
            <w:rFonts w:cs="Arial"/>
            <w:noProof/>
            <w:lang w:val="en-GB"/>
          </w:rPr>
          <w:t>Summary of Responses to Question 24</w:t>
        </w:r>
        <w:r w:rsidR="00AF57C1" w:rsidRPr="00883B50">
          <w:rPr>
            <w:rFonts w:cs="Arial"/>
            <w:noProof/>
            <w:webHidden/>
            <w:lang w:val="en-GB"/>
          </w:rPr>
          <w:tab/>
        </w:r>
        <w:r w:rsidR="00AF57C1" w:rsidRPr="00883B50">
          <w:rPr>
            <w:rFonts w:cs="Arial"/>
            <w:noProof/>
            <w:webHidden/>
            <w:lang w:val="en-GB"/>
          </w:rPr>
          <w:fldChar w:fldCharType="begin"/>
        </w:r>
        <w:r w:rsidR="00AF57C1" w:rsidRPr="00883B50">
          <w:rPr>
            <w:rFonts w:cs="Arial"/>
            <w:noProof/>
            <w:webHidden/>
            <w:lang w:val="en-GB"/>
          </w:rPr>
          <w:instrText xml:space="preserve"> PAGEREF _Toc402336809 \h </w:instrText>
        </w:r>
        <w:r w:rsidR="00AF57C1" w:rsidRPr="00883B50">
          <w:rPr>
            <w:rFonts w:cs="Arial"/>
            <w:noProof/>
            <w:webHidden/>
            <w:lang w:val="en-GB"/>
          </w:rPr>
        </w:r>
        <w:r w:rsidR="00AF57C1" w:rsidRPr="00883B50">
          <w:rPr>
            <w:rFonts w:cs="Arial"/>
            <w:noProof/>
            <w:webHidden/>
            <w:lang w:val="en-GB"/>
          </w:rPr>
          <w:fldChar w:fldCharType="separate"/>
        </w:r>
        <w:r w:rsidR="00C22752" w:rsidRPr="00883B50">
          <w:rPr>
            <w:rFonts w:cs="Arial"/>
            <w:noProof/>
            <w:webHidden/>
            <w:lang w:val="en-GB"/>
          </w:rPr>
          <w:t>66</w:t>
        </w:r>
        <w:r w:rsidR="00AF57C1" w:rsidRPr="00883B50">
          <w:rPr>
            <w:rFonts w:cs="Arial"/>
            <w:noProof/>
            <w:webHidden/>
            <w:lang w:val="en-GB"/>
          </w:rPr>
          <w:fldChar w:fldCharType="end"/>
        </w:r>
      </w:hyperlink>
    </w:p>
    <w:p w:rsidR="00AF57C1" w:rsidRPr="00883B50" w:rsidRDefault="00034F7E">
      <w:pPr>
        <w:pStyle w:val="TOC2"/>
        <w:rPr>
          <w:rFonts w:eastAsiaTheme="minorEastAsia" w:cs="Arial"/>
          <w:noProof/>
          <w:sz w:val="22"/>
          <w:szCs w:val="22"/>
          <w:lang w:val="en-GB" w:eastAsia="da-DK"/>
        </w:rPr>
      </w:pPr>
      <w:hyperlink w:anchor="_Toc402336810" w:history="1">
        <w:r w:rsidR="00AF57C1" w:rsidRPr="00883B50">
          <w:rPr>
            <w:rStyle w:val="Hyperlink"/>
            <w:rFonts w:cs="Arial"/>
            <w:noProof/>
            <w:lang w:val="en-GB"/>
          </w:rPr>
          <w:t>3.53</w:t>
        </w:r>
        <w:r w:rsidR="00AF57C1" w:rsidRPr="00883B50">
          <w:rPr>
            <w:rFonts w:eastAsiaTheme="minorEastAsia" w:cs="Arial"/>
            <w:noProof/>
            <w:sz w:val="22"/>
            <w:szCs w:val="22"/>
            <w:lang w:val="en-GB" w:eastAsia="da-DK"/>
          </w:rPr>
          <w:tab/>
        </w:r>
        <w:r w:rsidR="00AF57C1" w:rsidRPr="00883B50">
          <w:rPr>
            <w:rStyle w:val="Hyperlink"/>
            <w:rFonts w:cs="Arial"/>
            <w:noProof/>
            <w:lang w:val="en-GB"/>
          </w:rPr>
          <w:t>Question 25</w:t>
        </w:r>
        <w:r w:rsidR="00AF57C1" w:rsidRPr="00883B50">
          <w:rPr>
            <w:rFonts w:cs="Arial"/>
            <w:noProof/>
            <w:webHidden/>
            <w:lang w:val="en-GB"/>
          </w:rPr>
          <w:tab/>
        </w:r>
        <w:r w:rsidR="00AF57C1" w:rsidRPr="00883B50">
          <w:rPr>
            <w:rFonts w:cs="Arial"/>
            <w:noProof/>
            <w:webHidden/>
            <w:lang w:val="en-GB"/>
          </w:rPr>
          <w:fldChar w:fldCharType="begin"/>
        </w:r>
        <w:r w:rsidR="00AF57C1" w:rsidRPr="00883B50">
          <w:rPr>
            <w:rFonts w:cs="Arial"/>
            <w:noProof/>
            <w:webHidden/>
            <w:lang w:val="en-GB"/>
          </w:rPr>
          <w:instrText xml:space="preserve"> PAGEREF _Toc402336810 \h </w:instrText>
        </w:r>
        <w:r w:rsidR="00AF57C1" w:rsidRPr="00883B50">
          <w:rPr>
            <w:rFonts w:cs="Arial"/>
            <w:noProof/>
            <w:webHidden/>
            <w:lang w:val="en-GB"/>
          </w:rPr>
        </w:r>
        <w:r w:rsidR="00AF57C1" w:rsidRPr="00883B50">
          <w:rPr>
            <w:rFonts w:cs="Arial"/>
            <w:noProof/>
            <w:webHidden/>
            <w:lang w:val="en-GB"/>
          </w:rPr>
          <w:fldChar w:fldCharType="separate"/>
        </w:r>
        <w:r w:rsidR="00C22752" w:rsidRPr="00883B50">
          <w:rPr>
            <w:rFonts w:cs="Arial"/>
            <w:noProof/>
            <w:webHidden/>
            <w:lang w:val="en-GB"/>
          </w:rPr>
          <w:t>68</w:t>
        </w:r>
        <w:r w:rsidR="00AF57C1" w:rsidRPr="00883B50">
          <w:rPr>
            <w:rFonts w:cs="Arial"/>
            <w:noProof/>
            <w:webHidden/>
            <w:lang w:val="en-GB"/>
          </w:rPr>
          <w:fldChar w:fldCharType="end"/>
        </w:r>
      </w:hyperlink>
    </w:p>
    <w:p w:rsidR="00AF57C1" w:rsidRPr="00883B50" w:rsidRDefault="00034F7E">
      <w:pPr>
        <w:pStyle w:val="TOC2"/>
        <w:rPr>
          <w:rFonts w:eastAsiaTheme="minorEastAsia" w:cs="Arial"/>
          <w:noProof/>
          <w:sz w:val="22"/>
          <w:szCs w:val="22"/>
          <w:lang w:val="en-GB" w:eastAsia="da-DK"/>
        </w:rPr>
      </w:pPr>
      <w:hyperlink w:anchor="_Toc402336811" w:history="1">
        <w:r w:rsidR="00AF57C1" w:rsidRPr="00883B50">
          <w:rPr>
            <w:rStyle w:val="Hyperlink"/>
            <w:rFonts w:cs="Arial"/>
            <w:noProof/>
            <w:lang w:val="en-GB"/>
          </w:rPr>
          <w:t>3.54</w:t>
        </w:r>
        <w:r w:rsidR="00AF57C1" w:rsidRPr="00883B50">
          <w:rPr>
            <w:rFonts w:eastAsiaTheme="minorEastAsia" w:cs="Arial"/>
            <w:noProof/>
            <w:sz w:val="22"/>
            <w:szCs w:val="22"/>
            <w:lang w:val="en-GB" w:eastAsia="da-DK"/>
          </w:rPr>
          <w:tab/>
        </w:r>
        <w:r w:rsidR="00AF57C1" w:rsidRPr="00883B50">
          <w:rPr>
            <w:rStyle w:val="Hyperlink"/>
            <w:rFonts w:cs="Arial"/>
            <w:noProof/>
            <w:lang w:val="en-GB"/>
          </w:rPr>
          <w:t>Summary of Responses to Question 25</w:t>
        </w:r>
        <w:r w:rsidR="00AF57C1" w:rsidRPr="00883B50">
          <w:rPr>
            <w:rFonts w:cs="Arial"/>
            <w:noProof/>
            <w:webHidden/>
            <w:lang w:val="en-GB"/>
          </w:rPr>
          <w:tab/>
        </w:r>
        <w:r w:rsidR="00AF57C1" w:rsidRPr="00883B50">
          <w:rPr>
            <w:rFonts w:cs="Arial"/>
            <w:noProof/>
            <w:webHidden/>
            <w:lang w:val="en-GB"/>
          </w:rPr>
          <w:fldChar w:fldCharType="begin"/>
        </w:r>
        <w:r w:rsidR="00AF57C1" w:rsidRPr="00883B50">
          <w:rPr>
            <w:rFonts w:cs="Arial"/>
            <w:noProof/>
            <w:webHidden/>
            <w:lang w:val="en-GB"/>
          </w:rPr>
          <w:instrText xml:space="preserve"> PAGEREF _Toc402336811 \h </w:instrText>
        </w:r>
        <w:r w:rsidR="00AF57C1" w:rsidRPr="00883B50">
          <w:rPr>
            <w:rFonts w:cs="Arial"/>
            <w:noProof/>
            <w:webHidden/>
            <w:lang w:val="en-GB"/>
          </w:rPr>
        </w:r>
        <w:r w:rsidR="00AF57C1" w:rsidRPr="00883B50">
          <w:rPr>
            <w:rFonts w:cs="Arial"/>
            <w:noProof/>
            <w:webHidden/>
            <w:lang w:val="en-GB"/>
          </w:rPr>
          <w:fldChar w:fldCharType="separate"/>
        </w:r>
        <w:r w:rsidR="00C22752" w:rsidRPr="00883B50">
          <w:rPr>
            <w:rFonts w:cs="Arial"/>
            <w:noProof/>
            <w:webHidden/>
            <w:lang w:val="en-GB"/>
          </w:rPr>
          <w:t>68</w:t>
        </w:r>
        <w:r w:rsidR="00AF57C1" w:rsidRPr="00883B50">
          <w:rPr>
            <w:rFonts w:cs="Arial"/>
            <w:noProof/>
            <w:webHidden/>
            <w:lang w:val="en-GB"/>
          </w:rPr>
          <w:fldChar w:fldCharType="end"/>
        </w:r>
      </w:hyperlink>
    </w:p>
    <w:p w:rsidR="00AF57C1" w:rsidRPr="00883B50" w:rsidRDefault="00034F7E">
      <w:pPr>
        <w:pStyle w:val="TOC2"/>
        <w:rPr>
          <w:rFonts w:eastAsiaTheme="minorEastAsia" w:cs="Arial"/>
          <w:noProof/>
          <w:sz w:val="22"/>
          <w:szCs w:val="22"/>
          <w:lang w:val="en-GB" w:eastAsia="da-DK"/>
        </w:rPr>
      </w:pPr>
      <w:hyperlink w:anchor="_Toc402336812" w:history="1">
        <w:r w:rsidR="00AF57C1" w:rsidRPr="00883B50">
          <w:rPr>
            <w:rStyle w:val="Hyperlink"/>
            <w:rFonts w:cs="Arial"/>
            <w:noProof/>
            <w:lang w:val="en-GB"/>
          </w:rPr>
          <w:t>3.55</w:t>
        </w:r>
        <w:r w:rsidR="00AF57C1" w:rsidRPr="00883B50">
          <w:rPr>
            <w:rFonts w:eastAsiaTheme="minorEastAsia" w:cs="Arial"/>
            <w:noProof/>
            <w:sz w:val="22"/>
            <w:szCs w:val="22"/>
            <w:lang w:val="en-GB" w:eastAsia="da-DK"/>
          </w:rPr>
          <w:tab/>
        </w:r>
        <w:r w:rsidR="00AF57C1" w:rsidRPr="00883B50">
          <w:rPr>
            <w:rStyle w:val="Hyperlink"/>
            <w:rFonts w:cs="Arial"/>
            <w:noProof/>
            <w:lang w:val="en-GB"/>
          </w:rPr>
          <w:t>Question 26</w:t>
        </w:r>
        <w:r w:rsidR="00AF57C1" w:rsidRPr="00883B50">
          <w:rPr>
            <w:rFonts w:cs="Arial"/>
            <w:noProof/>
            <w:webHidden/>
            <w:lang w:val="en-GB"/>
          </w:rPr>
          <w:tab/>
        </w:r>
        <w:r w:rsidR="00AF57C1" w:rsidRPr="00883B50">
          <w:rPr>
            <w:rFonts w:cs="Arial"/>
            <w:noProof/>
            <w:webHidden/>
            <w:lang w:val="en-GB"/>
          </w:rPr>
          <w:fldChar w:fldCharType="begin"/>
        </w:r>
        <w:r w:rsidR="00AF57C1" w:rsidRPr="00883B50">
          <w:rPr>
            <w:rFonts w:cs="Arial"/>
            <w:noProof/>
            <w:webHidden/>
            <w:lang w:val="en-GB"/>
          </w:rPr>
          <w:instrText xml:space="preserve"> PAGEREF _Toc402336812 \h </w:instrText>
        </w:r>
        <w:r w:rsidR="00AF57C1" w:rsidRPr="00883B50">
          <w:rPr>
            <w:rFonts w:cs="Arial"/>
            <w:noProof/>
            <w:webHidden/>
            <w:lang w:val="en-GB"/>
          </w:rPr>
        </w:r>
        <w:r w:rsidR="00AF57C1" w:rsidRPr="00883B50">
          <w:rPr>
            <w:rFonts w:cs="Arial"/>
            <w:noProof/>
            <w:webHidden/>
            <w:lang w:val="en-GB"/>
          </w:rPr>
          <w:fldChar w:fldCharType="separate"/>
        </w:r>
        <w:r w:rsidR="00C22752" w:rsidRPr="00883B50">
          <w:rPr>
            <w:rFonts w:cs="Arial"/>
            <w:noProof/>
            <w:webHidden/>
            <w:lang w:val="en-GB"/>
          </w:rPr>
          <w:t>72</w:t>
        </w:r>
        <w:r w:rsidR="00AF57C1" w:rsidRPr="00883B50">
          <w:rPr>
            <w:rFonts w:cs="Arial"/>
            <w:noProof/>
            <w:webHidden/>
            <w:lang w:val="en-GB"/>
          </w:rPr>
          <w:fldChar w:fldCharType="end"/>
        </w:r>
      </w:hyperlink>
    </w:p>
    <w:p w:rsidR="00AF57C1" w:rsidRPr="00883B50" w:rsidRDefault="00034F7E">
      <w:pPr>
        <w:pStyle w:val="TOC2"/>
        <w:rPr>
          <w:rFonts w:eastAsiaTheme="minorEastAsia" w:cs="Arial"/>
          <w:noProof/>
          <w:sz w:val="22"/>
          <w:szCs w:val="22"/>
          <w:lang w:val="en-GB" w:eastAsia="da-DK"/>
        </w:rPr>
      </w:pPr>
      <w:hyperlink w:anchor="_Toc402336813" w:history="1">
        <w:r w:rsidR="00AF57C1" w:rsidRPr="00883B50">
          <w:rPr>
            <w:rStyle w:val="Hyperlink"/>
            <w:rFonts w:cs="Arial"/>
            <w:noProof/>
            <w:lang w:val="en-GB"/>
          </w:rPr>
          <w:t>3.56</w:t>
        </w:r>
        <w:r w:rsidR="00AF57C1" w:rsidRPr="00883B50">
          <w:rPr>
            <w:rFonts w:eastAsiaTheme="minorEastAsia" w:cs="Arial"/>
            <w:noProof/>
            <w:sz w:val="22"/>
            <w:szCs w:val="22"/>
            <w:lang w:val="en-GB" w:eastAsia="da-DK"/>
          </w:rPr>
          <w:tab/>
        </w:r>
        <w:r w:rsidR="00AF57C1" w:rsidRPr="00883B50">
          <w:rPr>
            <w:rStyle w:val="Hyperlink"/>
            <w:rFonts w:cs="Arial"/>
            <w:noProof/>
            <w:lang w:val="en-GB"/>
          </w:rPr>
          <w:t>Summary of Responses to Question 26</w:t>
        </w:r>
        <w:r w:rsidR="00AF57C1" w:rsidRPr="00883B50">
          <w:rPr>
            <w:rFonts w:cs="Arial"/>
            <w:noProof/>
            <w:webHidden/>
            <w:lang w:val="en-GB"/>
          </w:rPr>
          <w:tab/>
        </w:r>
        <w:r w:rsidR="00AF57C1" w:rsidRPr="00883B50">
          <w:rPr>
            <w:rFonts w:cs="Arial"/>
            <w:noProof/>
            <w:webHidden/>
            <w:lang w:val="en-GB"/>
          </w:rPr>
          <w:fldChar w:fldCharType="begin"/>
        </w:r>
        <w:r w:rsidR="00AF57C1" w:rsidRPr="00883B50">
          <w:rPr>
            <w:rFonts w:cs="Arial"/>
            <w:noProof/>
            <w:webHidden/>
            <w:lang w:val="en-GB"/>
          </w:rPr>
          <w:instrText xml:space="preserve"> PAGEREF _Toc402336813 \h </w:instrText>
        </w:r>
        <w:r w:rsidR="00AF57C1" w:rsidRPr="00883B50">
          <w:rPr>
            <w:rFonts w:cs="Arial"/>
            <w:noProof/>
            <w:webHidden/>
            <w:lang w:val="en-GB"/>
          </w:rPr>
        </w:r>
        <w:r w:rsidR="00AF57C1" w:rsidRPr="00883B50">
          <w:rPr>
            <w:rFonts w:cs="Arial"/>
            <w:noProof/>
            <w:webHidden/>
            <w:lang w:val="en-GB"/>
          </w:rPr>
          <w:fldChar w:fldCharType="separate"/>
        </w:r>
        <w:r w:rsidR="00C22752" w:rsidRPr="00883B50">
          <w:rPr>
            <w:rFonts w:cs="Arial"/>
            <w:noProof/>
            <w:webHidden/>
            <w:lang w:val="en-GB"/>
          </w:rPr>
          <w:t>72</w:t>
        </w:r>
        <w:r w:rsidR="00AF57C1" w:rsidRPr="00883B50">
          <w:rPr>
            <w:rFonts w:cs="Arial"/>
            <w:noProof/>
            <w:webHidden/>
            <w:lang w:val="en-GB"/>
          </w:rPr>
          <w:fldChar w:fldCharType="end"/>
        </w:r>
      </w:hyperlink>
    </w:p>
    <w:p w:rsidR="00AF57C1" w:rsidRPr="00883B50" w:rsidRDefault="00034F7E">
      <w:pPr>
        <w:pStyle w:val="TOC2"/>
        <w:rPr>
          <w:rFonts w:eastAsiaTheme="minorEastAsia" w:cs="Arial"/>
          <w:noProof/>
          <w:sz w:val="22"/>
          <w:szCs w:val="22"/>
          <w:lang w:val="en-GB" w:eastAsia="da-DK"/>
        </w:rPr>
      </w:pPr>
      <w:hyperlink w:anchor="_Toc402336814" w:history="1">
        <w:r w:rsidR="00AF57C1" w:rsidRPr="00883B50">
          <w:rPr>
            <w:rStyle w:val="Hyperlink"/>
            <w:rFonts w:cs="Arial"/>
            <w:noProof/>
            <w:lang w:val="en-GB"/>
          </w:rPr>
          <w:t>3.57</w:t>
        </w:r>
        <w:r w:rsidR="00AF57C1" w:rsidRPr="00883B50">
          <w:rPr>
            <w:rFonts w:eastAsiaTheme="minorEastAsia" w:cs="Arial"/>
            <w:noProof/>
            <w:sz w:val="22"/>
            <w:szCs w:val="22"/>
            <w:lang w:val="en-GB" w:eastAsia="da-DK"/>
          </w:rPr>
          <w:tab/>
        </w:r>
        <w:r w:rsidR="00AF57C1" w:rsidRPr="00883B50">
          <w:rPr>
            <w:rStyle w:val="Hyperlink"/>
            <w:rFonts w:cs="Arial"/>
            <w:noProof/>
            <w:lang w:val="en-GB"/>
          </w:rPr>
          <w:t>Question 27</w:t>
        </w:r>
        <w:r w:rsidR="00AF57C1" w:rsidRPr="00883B50">
          <w:rPr>
            <w:rFonts w:cs="Arial"/>
            <w:noProof/>
            <w:webHidden/>
            <w:lang w:val="en-GB"/>
          </w:rPr>
          <w:tab/>
        </w:r>
        <w:r w:rsidR="00AF57C1" w:rsidRPr="00883B50">
          <w:rPr>
            <w:rFonts w:cs="Arial"/>
            <w:noProof/>
            <w:webHidden/>
            <w:lang w:val="en-GB"/>
          </w:rPr>
          <w:fldChar w:fldCharType="begin"/>
        </w:r>
        <w:r w:rsidR="00AF57C1" w:rsidRPr="00883B50">
          <w:rPr>
            <w:rFonts w:cs="Arial"/>
            <w:noProof/>
            <w:webHidden/>
            <w:lang w:val="en-GB"/>
          </w:rPr>
          <w:instrText xml:space="preserve"> PAGEREF _Toc402336814 \h </w:instrText>
        </w:r>
        <w:r w:rsidR="00AF57C1" w:rsidRPr="00883B50">
          <w:rPr>
            <w:rFonts w:cs="Arial"/>
            <w:noProof/>
            <w:webHidden/>
            <w:lang w:val="en-GB"/>
          </w:rPr>
        </w:r>
        <w:r w:rsidR="00AF57C1" w:rsidRPr="00883B50">
          <w:rPr>
            <w:rFonts w:cs="Arial"/>
            <w:noProof/>
            <w:webHidden/>
            <w:lang w:val="en-GB"/>
          </w:rPr>
          <w:fldChar w:fldCharType="separate"/>
        </w:r>
        <w:r w:rsidR="00C22752" w:rsidRPr="00883B50">
          <w:rPr>
            <w:rFonts w:cs="Arial"/>
            <w:noProof/>
            <w:webHidden/>
            <w:lang w:val="en-GB"/>
          </w:rPr>
          <w:t>76</w:t>
        </w:r>
        <w:r w:rsidR="00AF57C1" w:rsidRPr="00883B50">
          <w:rPr>
            <w:rFonts w:cs="Arial"/>
            <w:noProof/>
            <w:webHidden/>
            <w:lang w:val="en-GB"/>
          </w:rPr>
          <w:fldChar w:fldCharType="end"/>
        </w:r>
      </w:hyperlink>
    </w:p>
    <w:p w:rsidR="00AF57C1" w:rsidRPr="00883B50" w:rsidRDefault="00034F7E">
      <w:pPr>
        <w:pStyle w:val="TOC2"/>
        <w:rPr>
          <w:rFonts w:eastAsiaTheme="minorEastAsia" w:cs="Arial"/>
          <w:noProof/>
          <w:sz w:val="22"/>
          <w:szCs w:val="22"/>
          <w:lang w:val="en-GB" w:eastAsia="da-DK"/>
        </w:rPr>
      </w:pPr>
      <w:hyperlink w:anchor="_Toc402336815" w:history="1">
        <w:r w:rsidR="00AF57C1" w:rsidRPr="00883B50">
          <w:rPr>
            <w:rStyle w:val="Hyperlink"/>
            <w:rFonts w:cs="Arial"/>
            <w:noProof/>
            <w:lang w:val="en-GB"/>
          </w:rPr>
          <w:t>3.58</w:t>
        </w:r>
        <w:r w:rsidR="00AF57C1" w:rsidRPr="00883B50">
          <w:rPr>
            <w:rFonts w:eastAsiaTheme="minorEastAsia" w:cs="Arial"/>
            <w:noProof/>
            <w:sz w:val="22"/>
            <w:szCs w:val="22"/>
            <w:lang w:val="en-GB" w:eastAsia="da-DK"/>
          </w:rPr>
          <w:tab/>
        </w:r>
        <w:r w:rsidR="00AF57C1" w:rsidRPr="00883B50">
          <w:rPr>
            <w:rStyle w:val="Hyperlink"/>
            <w:rFonts w:cs="Arial"/>
            <w:noProof/>
            <w:lang w:val="en-GB"/>
          </w:rPr>
          <w:t>Summary of Responses to Question 27</w:t>
        </w:r>
        <w:r w:rsidR="00AF57C1" w:rsidRPr="00883B50">
          <w:rPr>
            <w:rFonts w:cs="Arial"/>
            <w:noProof/>
            <w:webHidden/>
            <w:lang w:val="en-GB"/>
          </w:rPr>
          <w:tab/>
        </w:r>
        <w:r w:rsidR="00AF57C1" w:rsidRPr="00883B50">
          <w:rPr>
            <w:rFonts w:cs="Arial"/>
            <w:noProof/>
            <w:webHidden/>
            <w:lang w:val="en-GB"/>
          </w:rPr>
          <w:fldChar w:fldCharType="begin"/>
        </w:r>
        <w:r w:rsidR="00AF57C1" w:rsidRPr="00883B50">
          <w:rPr>
            <w:rFonts w:cs="Arial"/>
            <w:noProof/>
            <w:webHidden/>
            <w:lang w:val="en-GB"/>
          </w:rPr>
          <w:instrText xml:space="preserve"> PAGEREF _Toc402336815 \h </w:instrText>
        </w:r>
        <w:r w:rsidR="00AF57C1" w:rsidRPr="00883B50">
          <w:rPr>
            <w:rFonts w:cs="Arial"/>
            <w:noProof/>
            <w:webHidden/>
            <w:lang w:val="en-GB"/>
          </w:rPr>
        </w:r>
        <w:r w:rsidR="00AF57C1" w:rsidRPr="00883B50">
          <w:rPr>
            <w:rFonts w:cs="Arial"/>
            <w:noProof/>
            <w:webHidden/>
            <w:lang w:val="en-GB"/>
          </w:rPr>
          <w:fldChar w:fldCharType="separate"/>
        </w:r>
        <w:r w:rsidR="00C22752" w:rsidRPr="00883B50">
          <w:rPr>
            <w:rFonts w:cs="Arial"/>
            <w:noProof/>
            <w:webHidden/>
            <w:lang w:val="en-GB"/>
          </w:rPr>
          <w:t>76</w:t>
        </w:r>
        <w:r w:rsidR="00AF57C1" w:rsidRPr="00883B50">
          <w:rPr>
            <w:rFonts w:cs="Arial"/>
            <w:noProof/>
            <w:webHidden/>
            <w:lang w:val="en-GB"/>
          </w:rPr>
          <w:fldChar w:fldCharType="end"/>
        </w:r>
      </w:hyperlink>
    </w:p>
    <w:p w:rsidR="00AF57C1" w:rsidRPr="00883B50" w:rsidRDefault="00034F7E">
      <w:pPr>
        <w:pStyle w:val="TOC1"/>
        <w:rPr>
          <w:rFonts w:eastAsiaTheme="minorEastAsia" w:cs="Arial"/>
          <w:b w:val="0"/>
          <w:caps w:val="0"/>
          <w:noProof/>
          <w:sz w:val="22"/>
          <w:szCs w:val="22"/>
          <w:lang w:val="en-GB" w:eastAsia="da-DK"/>
        </w:rPr>
      </w:pPr>
      <w:hyperlink w:anchor="_Toc402336816" w:history="1">
        <w:r w:rsidR="00AF57C1" w:rsidRPr="00883B50">
          <w:rPr>
            <w:rStyle w:val="Hyperlink"/>
            <w:rFonts w:cs="Arial"/>
            <w:noProof/>
            <w:lang w:val="en-GB"/>
          </w:rPr>
          <w:t>4.</w:t>
        </w:r>
        <w:r w:rsidR="00AF57C1" w:rsidRPr="00883B50">
          <w:rPr>
            <w:rFonts w:eastAsiaTheme="minorEastAsia" w:cs="Arial"/>
            <w:b w:val="0"/>
            <w:caps w:val="0"/>
            <w:noProof/>
            <w:sz w:val="22"/>
            <w:szCs w:val="22"/>
            <w:lang w:val="en-GB" w:eastAsia="da-DK"/>
          </w:rPr>
          <w:tab/>
        </w:r>
        <w:r w:rsidR="00AF57C1" w:rsidRPr="00883B50">
          <w:rPr>
            <w:rStyle w:val="Hyperlink"/>
            <w:rFonts w:cs="Arial"/>
            <w:noProof/>
            <w:lang w:val="en-GB"/>
          </w:rPr>
          <w:t>Summary of General Responses received</w:t>
        </w:r>
        <w:r w:rsidR="00AF57C1" w:rsidRPr="00883B50">
          <w:rPr>
            <w:rFonts w:cs="Arial"/>
            <w:noProof/>
            <w:webHidden/>
            <w:lang w:val="en-GB"/>
          </w:rPr>
          <w:tab/>
        </w:r>
        <w:r w:rsidR="00AF57C1" w:rsidRPr="00883B50">
          <w:rPr>
            <w:rFonts w:cs="Arial"/>
            <w:noProof/>
            <w:webHidden/>
            <w:lang w:val="en-GB"/>
          </w:rPr>
          <w:fldChar w:fldCharType="begin"/>
        </w:r>
        <w:r w:rsidR="00AF57C1" w:rsidRPr="00883B50">
          <w:rPr>
            <w:rFonts w:cs="Arial"/>
            <w:noProof/>
            <w:webHidden/>
            <w:lang w:val="en-GB"/>
          </w:rPr>
          <w:instrText xml:space="preserve"> PAGEREF _Toc402336816 \h </w:instrText>
        </w:r>
        <w:r w:rsidR="00AF57C1" w:rsidRPr="00883B50">
          <w:rPr>
            <w:rFonts w:cs="Arial"/>
            <w:noProof/>
            <w:webHidden/>
            <w:lang w:val="en-GB"/>
          </w:rPr>
        </w:r>
        <w:r w:rsidR="00AF57C1" w:rsidRPr="00883B50">
          <w:rPr>
            <w:rFonts w:cs="Arial"/>
            <w:noProof/>
            <w:webHidden/>
            <w:lang w:val="en-GB"/>
          </w:rPr>
          <w:fldChar w:fldCharType="separate"/>
        </w:r>
        <w:r w:rsidR="00C22752" w:rsidRPr="00883B50">
          <w:rPr>
            <w:rFonts w:cs="Arial"/>
            <w:noProof/>
            <w:webHidden/>
            <w:lang w:val="en-GB"/>
          </w:rPr>
          <w:t>78</w:t>
        </w:r>
        <w:r w:rsidR="00AF57C1" w:rsidRPr="00883B50">
          <w:rPr>
            <w:rFonts w:cs="Arial"/>
            <w:noProof/>
            <w:webHidden/>
            <w:lang w:val="en-GB"/>
          </w:rPr>
          <w:fldChar w:fldCharType="end"/>
        </w:r>
      </w:hyperlink>
    </w:p>
    <w:p w:rsidR="00AF57C1" w:rsidRPr="00883B50" w:rsidRDefault="00034F7E">
      <w:pPr>
        <w:pStyle w:val="TOC2"/>
        <w:rPr>
          <w:rFonts w:eastAsiaTheme="minorEastAsia" w:cs="Arial"/>
          <w:noProof/>
          <w:sz w:val="22"/>
          <w:szCs w:val="22"/>
          <w:lang w:val="en-GB" w:eastAsia="da-DK"/>
        </w:rPr>
      </w:pPr>
      <w:hyperlink w:anchor="_Toc402336817" w:history="1">
        <w:r w:rsidR="00AF57C1" w:rsidRPr="00883B50">
          <w:rPr>
            <w:rStyle w:val="Hyperlink"/>
            <w:rFonts w:cs="Arial"/>
            <w:noProof/>
            <w:lang w:val="en-GB"/>
          </w:rPr>
          <w:t>4.1</w:t>
        </w:r>
        <w:r w:rsidR="00AF57C1" w:rsidRPr="00883B50">
          <w:rPr>
            <w:rFonts w:eastAsiaTheme="minorEastAsia" w:cs="Arial"/>
            <w:noProof/>
            <w:sz w:val="22"/>
            <w:szCs w:val="22"/>
            <w:lang w:val="en-GB" w:eastAsia="da-DK"/>
          </w:rPr>
          <w:tab/>
        </w:r>
        <w:r w:rsidR="00AF57C1" w:rsidRPr="00883B50">
          <w:rPr>
            <w:rStyle w:val="Hyperlink"/>
            <w:rFonts w:cs="Arial"/>
            <w:noProof/>
            <w:lang w:val="en-GB"/>
          </w:rPr>
          <w:t>Bosnia and Herzegovina:</w:t>
        </w:r>
        <w:r w:rsidR="00AF57C1" w:rsidRPr="00883B50">
          <w:rPr>
            <w:rFonts w:cs="Arial"/>
            <w:noProof/>
            <w:webHidden/>
            <w:lang w:val="en-GB"/>
          </w:rPr>
          <w:tab/>
        </w:r>
        <w:r w:rsidR="00AF57C1" w:rsidRPr="00883B50">
          <w:rPr>
            <w:rFonts w:cs="Arial"/>
            <w:noProof/>
            <w:webHidden/>
            <w:lang w:val="en-GB"/>
          </w:rPr>
          <w:fldChar w:fldCharType="begin"/>
        </w:r>
        <w:r w:rsidR="00AF57C1" w:rsidRPr="00883B50">
          <w:rPr>
            <w:rFonts w:cs="Arial"/>
            <w:noProof/>
            <w:webHidden/>
            <w:lang w:val="en-GB"/>
          </w:rPr>
          <w:instrText xml:space="preserve"> PAGEREF _Toc402336817 \h </w:instrText>
        </w:r>
        <w:r w:rsidR="00AF57C1" w:rsidRPr="00883B50">
          <w:rPr>
            <w:rFonts w:cs="Arial"/>
            <w:noProof/>
            <w:webHidden/>
            <w:lang w:val="en-GB"/>
          </w:rPr>
        </w:r>
        <w:r w:rsidR="00AF57C1" w:rsidRPr="00883B50">
          <w:rPr>
            <w:rFonts w:cs="Arial"/>
            <w:noProof/>
            <w:webHidden/>
            <w:lang w:val="en-GB"/>
          </w:rPr>
          <w:fldChar w:fldCharType="separate"/>
        </w:r>
        <w:r w:rsidR="00C22752" w:rsidRPr="00883B50">
          <w:rPr>
            <w:rFonts w:cs="Arial"/>
            <w:noProof/>
            <w:webHidden/>
            <w:lang w:val="en-GB"/>
          </w:rPr>
          <w:t>78</w:t>
        </w:r>
        <w:r w:rsidR="00AF57C1" w:rsidRPr="00883B50">
          <w:rPr>
            <w:rFonts w:cs="Arial"/>
            <w:noProof/>
            <w:webHidden/>
            <w:lang w:val="en-GB"/>
          </w:rPr>
          <w:fldChar w:fldCharType="end"/>
        </w:r>
      </w:hyperlink>
    </w:p>
    <w:p w:rsidR="00AF57C1" w:rsidRPr="00883B50" w:rsidRDefault="00034F7E">
      <w:pPr>
        <w:pStyle w:val="TOC2"/>
        <w:rPr>
          <w:rFonts w:eastAsiaTheme="minorEastAsia" w:cs="Arial"/>
          <w:noProof/>
          <w:sz w:val="22"/>
          <w:szCs w:val="22"/>
          <w:lang w:val="en-GB" w:eastAsia="da-DK"/>
        </w:rPr>
      </w:pPr>
      <w:hyperlink w:anchor="_Toc402336818" w:history="1">
        <w:r w:rsidR="00AF57C1" w:rsidRPr="00883B50">
          <w:rPr>
            <w:rStyle w:val="Hyperlink"/>
            <w:rFonts w:cs="Arial"/>
            <w:noProof/>
            <w:lang w:val="en-GB"/>
          </w:rPr>
          <w:t>4.2</w:t>
        </w:r>
        <w:r w:rsidR="00AF57C1" w:rsidRPr="00883B50">
          <w:rPr>
            <w:rFonts w:eastAsiaTheme="minorEastAsia" w:cs="Arial"/>
            <w:noProof/>
            <w:sz w:val="22"/>
            <w:szCs w:val="22"/>
            <w:lang w:val="en-GB" w:eastAsia="da-DK"/>
          </w:rPr>
          <w:tab/>
        </w:r>
        <w:r w:rsidR="00AF57C1" w:rsidRPr="00883B50">
          <w:rPr>
            <w:rStyle w:val="Hyperlink"/>
            <w:rFonts w:cs="Arial"/>
            <w:noProof/>
            <w:lang w:val="en-GB"/>
          </w:rPr>
          <w:t>United Kingdom</w:t>
        </w:r>
        <w:r w:rsidR="00AF57C1" w:rsidRPr="00883B50">
          <w:rPr>
            <w:rFonts w:cs="Arial"/>
            <w:noProof/>
            <w:webHidden/>
            <w:lang w:val="en-GB"/>
          </w:rPr>
          <w:tab/>
        </w:r>
        <w:r w:rsidR="00AF57C1" w:rsidRPr="00883B50">
          <w:rPr>
            <w:rFonts w:cs="Arial"/>
            <w:noProof/>
            <w:webHidden/>
            <w:lang w:val="en-GB"/>
          </w:rPr>
          <w:fldChar w:fldCharType="begin"/>
        </w:r>
        <w:r w:rsidR="00AF57C1" w:rsidRPr="00883B50">
          <w:rPr>
            <w:rFonts w:cs="Arial"/>
            <w:noProof/>
            <w:webHidden/>
            <w:lang w:val="en-GB"/>
          </w:rPr>
          <w:instrText xml:space="preserve"> PAGEREF _Toc402336818 \h </w:instrText>
        </w:r>
        <w:r w:rsidR="00AF57C1" w:rsidRPr="00883B50">
          <w:rPr>
            <w:rFonts w:cs="Arial"/>
            <w:noProof/>
            <w:webHidden/>
            <w:lang w:val="en-GB"/>
          </w:rPr>
        </w:r>
        <w:r w:rsidR="00AF57C1" w:rsidRPr="00883B50">
          <w:rPr>
            <w:rFonts w:cs="Arial"/>
            <w:noProof/>
            <w:webHidden/>
            <w:lang w:val="en-GB"/>
          </w:rPr>
          <w:fldChar w:fldCharType="separate"/>
        </w:r>
        <w:r w:rsidR="00C22752" w:rsidRPr="00883B50">
          <w:rPr>
            <w:rFonts w:cs="Arial"/>
            <w:noProof/>
            <w:webHidden/>
            <w:lang w:val="en-GB"/>
          </w:rPr>
          <w:t>78</w:t>
        </w:r>
        <w:r w:rsidR="00AF57C1" w:rsidRPr="00883B50">
          <w:rPr>
            <w:rFonts w:cs="Arial"/>
            <w:noProof/>
            <w:webHidden/>
            <w:lang w:val="en-GB"/>
          </w:rPr>
          <w:fldChar w:fldCharType="end"/>
        </w:r>
      </w:hyperlink>
    </w:p>
    <w:p w:rsidR="00AF57C1" w:rsidRPr="00883B50" w:rsidRDefault="00034F7E">
      <w:pPr>
        <w:pStyle w:val="TOC2"/>
        <w:rPr>
          <w:rFonts w:eastAsiaTheme="minorEastAsia" w:cs="Arial"/>
          <w:noProof/>
          <w:sz w:val="22"/>
          <w:szCs w:val="22"/>
          <w:lang w:val="en-GB" w:eastAsia="da-DK"/>
        </w:rPr>
      </w:pPr>
      <w:hyperlink w:anchor="_Toc402336819" w:history="1">
        <w:r w:rsidR="00AF57C1" w:rsidRPr="00883B50">
          <w:rPr>
            <w:rStyle w:val="Hyperlink"/>
            <w:rFonts w:cs="Arial"/>
            <w:noProof/>
            <w:lang w:val="en-GB"/>
          </w:rPr>
          <w:t>4.3</w:t>
        </w:r>
        <w:r w:rsidR="00AF57C1" w:rsidRPr="00883B50">
          <w:rPr>
            <w:rFonts w:eastAsiaTheme="minorEastAsia" w:cs="Arial"/>
            <w:noProof/>
            <w:sz w:val="22"/>
            <w:szCs w:val="22"/>
            <w:lang w:val="en-GB" w:eastAsia="da-DK"/>
          </w:rPr>
          <w:tab/>
        </w:r>
        <w:r w:rsidR="00AF57C1" w:rsidRPr="00883B50">
          <w:rPr>
            <w:rStyle w:val="Hyperlink"/>
            <w:rFonts w:cs="Arial"/>
            <w:noProof/>
            <w:lang w:val="en-GB"/>
          </w:rPr>
          <w:t>Vodafone Spain</w:t>
        </w:r>
        <w:r w:rsidR="00AF57C1" w:rsidRPr="00883B50">
          <w:rPr>
            <w:rFonts w:cs="Arial"/>
            <w:noProof/>
            <w:webHidden/>
            <w:lang w:val="en-GB"/>
          </w:rPr>
          <w:tab/>
        </w:r>
        <w:r w:rsidR="00AF57C1" w:rsidRPr="00883B50">
          <w:rPr>
            <w:rFonts w:cs="Arial"/>
            <w:noProof/>
            <w:webHidden/>
            <w:lang w:val="en-GB"/>
          </w:rPr>
          <w:fldChar w:fldCharType="begin"/>
        </w:r>
        <w:r w:rsidR="00AF57C1" w:rsidRPr="00883B50">
          <w:rPr>
            <w:rFonts w:cs="Arial"/>
            <w:noProof/>
            <w:webHidden/>
            <w:lang w:val="en-GB"/>
          </w:rPr>
          <w:instrText xml:space="preserve"> PAGEREF _Toc402336819 \h </w:instrText>
        </w:r>
        <w:r w:rsidR="00AF57C1" w:rsidRPr="00883B50">
          <w:rPr>
            <w:rFonts w:cs="Arial"/>
            <w:noProof/>
            <w:webHidden/>
            <w:lang w:val="en-GB"/>
          </w:rPr>
        </w:r>
        <w:r w:rsidR="00AF57C1" w:rsidRPr="00883B50">
          <w:rPr>
            <w:rFonts w:cs="Arial"/>
            <w:noProof/>
            <w:webHidden/>
            <w:lang w:val="en-GB"/>
          </w:rPr>
          <w:fldChar w:fldCharType="separate"/>
        </w:r>
        <w:r w:rsidR="00C22752" w:rsidRPr="00883B50">
          <w:rPr>
            <w:rFonts w:cs="Arial"/>
            <w:noProof/>
            <w:webHidden/>
            <w:lang w:val="en-GB"/>
          </w:rPr>
          <w:t>80</w:t>
        </w:r>
        <w:r w:rsidR="00AF57C1" w:rsidRPr="00883B50">
          <w:rPr>
            <w:rFonts w:cs="Arial"/>
            <w:noProof/>
            <w:webHidden/>
            <w:lang w:val="en-GB"/>
          </w:rPr>
          <w:fldChar w:fldCharType="end"/>
        </w:r>
      </w:hyperlink>
    </w:p>
    <w:p w:rsidR="008A54FC" w:rsidRPr="00883B50" w:rsidRDefault="008A54FC" w:rsidP="008A54FC">
      <w:pPr>
        <w:rPr>
          <w:rFonts w:cs="Arial"/>
          <w:lang w:val="en-GB"/>
        </w:rPr>
      </w:pPr>
      <w:r w:rsidRPr="00883B50">
        <w:rPr>
          <w:rFonts w:cs="Arial"/>
          <w:caps/>
          <w:lang w:val="en-GB"/>
        </w:rPr>
        <w:fldChar w:fldCharType="end"/>
      </w:r>
    </w:p>
    <w:p w:rsidR="008A54FC" w:rsidRPr="00883B50" w:rsidRDefault="008A54FC" w:rsidP="008A54FC">
      <w:pPr>
        <w:rPr>
          <w:rFonts w:cs="Arial"/>
          <w:b/>
          <w:color w:val="FFFFFF"/>
          <w:szCs w:val="20"/>
          <w:lang w:val="en-GB"/>
        </w:rPr>
      </w:pPr>
    </w:p>
    <w:p w:rsidR="008B70CD" w:rsidRPr="00883B50" w:rsidRDefault="008B70CD" w:rsidP="008A54FC">
      <w:pPr>
        <w:rPr>
          <w:rFonts w:cs="Arial"/>
          <w:b/>
          <w:color w:val="FFFFFF"/>
          <w:szCs w:val="20"/>
          <w:lang w:val="en-GB"/>
        </w:rPr>
      </w:pPr>
    </w:p>
    <w:p w:rsidR="008A54FC" w:rsidRPr="00883B50" w:rsidRDefault="008A54FC" w:rsidP="008A54FC">
      <w:pPr>
        <w:rPr>
          <w:rFonts w:cs="Arial"/>
          <w:b/>
          <w:color w:val="FFFFFF"/>
          <w:szCs w:val="20"/>
          <w:lang w:val="en-GB"/>
        </w:rPr>
      </w:pPr>
      <w:r w:rsidRPr="00883B50">
        <w:rPr>
          <w:rFonts w:cs="Arial"/>
          <w:b/>
          <w:color w:val="FFFFFF"/>
          <w:szCs w:val="20"/>
          <w:lang w:val="en-GB"/>
        </w:rPr>
        <w:t>LIST OF ABBREVIATIONS</w:t>
      </w:r>
    </w:p>
    <w:p w:rsidR="00190BB3" w:rsidRPr="00883B50" w:rsidRDefault="00190BB3" w:rsidP="00190BB3">
      <w:pPr>
        <w:rPr>
          <w:rFonts w:cs="Arial"/>
          <w:lang w:val="en-GB"/>
        </w:rPr>
      </w:pPr>
    </w:p>
    <w:p w:rsidR="003B07ED" w:rsidRPr="00883B50" w:rsidRDefault="003B07ED" w:rsidP="00190BB3">
      <w:pPr>
        <w:rPr>
          <w:rFonts w:cs="Arial"/>
          <w:lang w:val="en-GB"/>
        </w:rPr>
        <w:sectPr w:rsidR="003B07ED" w:rsidRPr="00883B50" w:rsidSect="009B2B7A">
          <w:headerReference w:type="even" r:id="rId8"/>
          <w:headerReference w:type="default" r:id="rId9"/>
          <w:pgSz w:w="11907" w:h="16840" w:code="9"/>
          <w:pgMar w:top="1440" w:right="1134" w:bottom="1440" w:left="1134" w:header="709" w:footer="709" w:gutter="0"/>
          <w:cols w:space="708"/>
          <w:docGrid w:linePitch="360"/>
        </w:sectPr>
      </w:pPr>
    </w:p>
    <w:p w:rsidR="003B07ED" w:rsidRPr="00883B50" w:rsidRDefault="003B07ED" w:rsidP="003B07ED">
      <w:pPr>
        <w:rPr>
          <w:rFonts w:cs="Arial"/>
          <w:b/>
          <w:color w:val="FFFFFF"/>
          <w:szCs w:val="20"/>
          <w:lang w:val="en-GB"/>
        </w:rPr>
      </w:pPr>
    </w:p>
    <w:p w:rsidR="003B07ED" w:rsidRPr="00883B50" w:rsidRDefault="003B07ED" w:rsidP="003B07ED">
      <w:pPr>
        <w:rPr>
          <w:rFonts w:cs="Arial"/>
          <w:b/>
          <w:color w:val="FFFFFF"/>
          <w:szCs w:val="20"/>
          <w:lang w:val="en-GB"/>
        </w:rPr>
      </w:pPr>
    </w:p>
    <w:p w:rsidR="003B07ED" w:rsidRPr="00883B50" w:rsidRDefault="003B07ED" w:rsidP="003B07ED">
      <w:pPr>
        <w:rPr>
          <w:rFonts w:cs="Arial"/>
          <w:b/>
          <w:color w:val="FFFFFF"/>
          <w:szCs w:val="20"/>
          <w:lang w:val="en-GB"/>
        </w:rPr>
      </w:pPr>
      <w:r w:rsidRPr="00883B50">
        <w:rPr>
          <w:rFonts w:cs="Arial"/>
          <w:b/>
          <w:noProof/>
          <w:color w:val="FFFFFF"/>
          <w:szCs w:val="20"/>
          <w:lang w:val="da-DK" w:eastAsia="da-DK"/>
        </w:rPr>
        <mc:AlternateContent>
          <mc:Choice Requires="wps">
            <w:drawing>
              <wp:anchor distT="0" distB="0" distL="114300" distR="114300" simplePos="0" relativeHeight="251663360" behindDoc="1" locked="0" layoutInCell="1" allowOverlap="1" wp14:anchorId="73481743" wp14:editId="2FB15DFA">
                <wp:simplePos x="0" y="0"/>
                <wp:positionH relativeFrom="page">
                  <wp:align>center</wp:align>
                </wp:positionH>
                <wp:positionV relativeFrom="page">
                  <wp:posOffset>900430</wp:posOffset>
                </wp:positionV>
                <wp:extent cx="7560310" cy="720090"/>
                <wp:effectExtent l="0" t="0" r="0" b="5080"/>
                <wp:wrapNone/>
                <wp:docPr id="4" name="Rectangle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60310" cy="720090"/>
                        </a:xfrm>
                        <a:prstGeom prst="rect">
                          <a:avLst/>
                        </a:prstGeom>
                        <a:solidFill>
                          <a:srgbClr val="B0A696"/>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2" o:spid="_x0000_s1026" style="position:absolute;margin-left:0;margin-top:70.9pt;width:595.3pt;height:56.7pt;z-index:-251653120;visibility:visible;mso-wrap-style:square;mso-width-percent:0;mso-height-percent:0;mso-wrap-distance-left:9pt;mso-wrap-distance-top:0;mso-wrap-distance-right:9pt;mso-wrap-distance-bottom:0;mso-position-horizontal:center;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" fillcolor="#b0a696" stroked="f">
                <w10:wrap anchorx="page" anchory="page"/>
              </v:rect>
            </w:pict>
          </mc:Fallback>
        </mc:AlternateContent>
      </w:r>
      <w:r w:rsidRPr="00883B50">
        <w:rPr>
          <w:rFonts w:cs="Arial"/>
          <w:b/>
          <w:color w:val="FFFFFF"/>
          <w:szCs w:val="20"/>
          <w:lang w:val="en-GB"/>
        </w:rPr>
        <w:t>LIST OF ABBREVIATIONS</w:t>
      </w:r>
    </w:p>
    <w:p w:rsidR="003B07ED" w:rsidRPr="00883B50" w:rsidRDefault="003B07ED" w:rsidP="008A54FC">
      <w:pPr>
        <w:rPr>
          <w:rFonts w:cs="Arial"/>
          <w:b/>
          <w:color w:val="FFFFFF"/>
          <w:szCs w:val="20"/>
          <w:lang w:val="en-GB"/>
        </w:rPr>
      </w:pPr>
      <w:r w:rsidRPr="00883B50">
        <w:rPr>
          <w:rFonts w:cs="Arial"/>
          <w:b/>
          <w:noProof/>
          <w:color w:val="FFFFFF"/>
          <w:szCs w:val="20"/>
          <w:lang w:val="da-DK" w:eastAsia="da-DK"/>
        </w:rPr>
        <mc:AlternateContent>
          <mc:Choice Requires="wps">
            <w:drawing>
              <wp:anchor distT="0" distB="0" distL="114300" distR="114300" simplePos="0" relativeHeight="251661312" behindDoc="1" locked="0" layoutInCell="1" allowOverlap="1" wp14:anchorId="426F1B4F" wp14:editId="3B777739">
                <wp:simplePos x="0" y="0"/>
                <wp:positionH relativeFrom="page">
                  <wp:posOffset>12700</wp:posOffset>
                </wp:positionH>
                <wp:positionV relativeFrom="page">
                  <wp:posOffset>876300</wp:posOffset>
                </wp:positionV>
                <wp:extent cx="7560310" cy="647700"/>
                <wp:effectExtent l="0" t="0" r="2540" b="0"/>
                <wp:wrapNone/>
                <wp:docPr id="1" name="Rectangle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60310" cy="647700"/>
                        </a:xfrm>
                        <a:prstGeom prst="rect">
                          <a:avLst/>
                        </a:prstGeom>
                        <a:solidFill>
                          <a:srgbClr val="B0A696"/>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2" o:spid="_x0000_s1026" style="position:absolute;margin-left:1pt;margin-top:69pt;width:595.3pt;height:51pt;z-index:-2516551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" fillcolor="#b0a696" stroked="f">
                <w10:wrap anchorx="page" anchory="page"/>
              </v:rect>
            </w:pict>
          </mc:Fallback>
        </mc:AlternateContent>
      </w:r>
    </w:p>
    <w:p w:rsidR="003B07ED" w:rsidRPr="00883B50" w:rsidRDefault="003B07ED" w:rsidP="008A54FC">
      <w:pPr>
        <w:rPr>
          <w:rFonts w:cs="Arial"/>
          <w:b/>
          <w:color w:val="FFFFFF"/>
          <w:szCs w:val="20"/>
          <w:lang w:val="en-GB"/>
        </w:rPr>
      </w:pPr>
    </w:p>
    <w:p w:rsidR="003B07ED" w:rsidRPr="00883B50" w:rsidRDefault="003B07ED" w:rsidP="008A54FC">
      <w:pPr>
        <w:rPr>
          <w:rFonts w:cs="Arial"/>
          <w:b/>
          <w:color w:val="FFFFFF"/>
          <w:szCs w:val="20"/>
          <w:lang w:val="en-GB"/>
        </w:rPr>
      </w:pPr>
    </w:p>
    <w:p w:rsidR="008A54FC" w:rsidRPr="00883B50" w:rsidRDefault="008A54FC" w:rsidP="008A54FC">
      <w:pPr>
        <w:rPr>
          <w:rFonts w:cs="Arial"/>
          <w:lang w:val="en-GB"/>
        </w:rPr>
      </w:pPr>
    </w:p>
    <w:tbl>
      <w:tblPr>
        <w:tblW w:w="0" w:type="auto"/>
        <w:tblCellMar>
          <w:top w:w="11" w:type="dxa"/>
          <w:bottom w:w="11" w:type="dxa"/>
        </w:tblCellMar>
        <w:tblLook w:val="01E0" w:firstRow="1" w:lastRow="1" w:firstColumn="1" w:lastColumn="1" w:noHBand="0" w:noVBand="0"/>
      </w:tblPr>
      <w:tblGrid>
        <w:gridCol w:w="2088"/>
        <w:gridCol w:w="7767"/>
      </w:tblGrid>
      <w:tr w:rsidR="008A54FC" w:rsidRPr="00883B50">
        <w:trPr>
          <w:trHeight w:val="76"/>
        </w:trPr>
        <w:tc>
          <w:tcPr>
            <w:tcW w:w="2088" w:type="dxa"/>
          </w:tcPr>
          <w:p w:rsidR="008A54FC" w:rsidRPr="00883B50" w:rsidRDefault="00163F3A" w:rsidP="008A54FC">
            <w:pPr>
              <w:spacing w:line="288" w:lineRule="auto"/>
              <w:rPr>
                <w:rFonts w:cs="Arial"/>
                <w:b/>
                <w:color w:val="D2232A"/>
                <w:lang w:val="en-GB"/>
              </w:rPr>
            </w:pPr>
            <w:r w:rsidRPr="00883B50">
              <w:rPr>
                <w:rFonts w:cs="Arial"/>
                <w:b/>
                <w:color w:val="D2232A"/>
                <w:lang w:val="en-GB"/>
              </w:rPr>
              <w:t>Abbreviation</w:t>
            </w:r>
          </w:p>
        </w:tc>
        <w:tc>
          <w:tcPr>
            <w:tcW w:w="7767" w:type="dxa"/>
          </w:tcPr>
          <w:p w:rsidR="008A54FC" w:rsidRPr="00883B50" w:rsidRDefault="008A54FC" w:rsidP="008A54FC">
            <w:pPr>
              <w:spacing w:line="288" w:lineRule="auto"/>
              <w:rPr>
                <w:rFonts w:cs="Arial"/>
                <w:b/>
                <w:color w:val="D2232A"/>
                <w:lang w:val="en-GB"/>
              </w:rPr>
            </w:pPr>
            <w:r w:rsidRPr="00883B50">
              <w:rPr>
                <w:rFonts w:cs="Arial"/>
                <w:b/>
                <w:color w:val="D2232A"/>
                <w:lang w:val="en-GB"/>
              </w:rPr>
              <w:t>Explanati</w:t>
            </w:r>
            <w:r w:rsidR="00960F83" w:rsidRPr="00883B50">
              <w:rPr>
                <w:rFonts w:cs="Arial"/>
                <w:b/>
                <w:color w:val="D2232A"/>
                <w:lang w:val="en-GB"/>
              </w:rPr>
              <w:t>on</w:t>
            </w:r>
          </w:p>
        </w:tc>
      </w:tr>
      <w:tr w:rsidR="008A54FC" w:rsidRPr="00883B50">
        <w:tc>
          <w:tcPr>
            <w:tcW w:w="2088" w:type="dxa"/>
          </w:tcPr>
          <w:p w:rsidR="008A54FC" w:rsidRPr="00883B50" w:rsidRDefault="008A54FC" w:rsidP="008A54FC">
            <w:pPr>
              <w:spacing w:line="288" w:lineRule="auto"/>
              <w:rPr>
                <w:rFonts w:cs="Arial"/>
                <w:b/>
                <w:lang w:val="en-GB"/>
              </w:rPr>
            </w:pPr>
            <w:r w:rsidRPr="00883B50">
              <w:rPr>
                <w:rFonts w:cs="Arial"/>
                <w:b/>
                <w:lang w:val="en-GB"/>
              </w:rPr>
              <w:t>CEPT</w:t>
            </w:r>
          </w:p>
        </w:tc>
        <w:tc>
          <w:tcPr>
            <w:tcW w:w="7767" w:type="dxa"/>
          </w:tcPr>
          <w:p w:rsidR="008A54FC" w:rsidRPr="00883B50" w:rsidRDefault="008A54FC" w:rsidP="008A54FC">
            <w:pPr>
              <w:spacing w:line="288" w:lineRule="auto"/>
              <w:rPr>
                <w:rFonts w:cs="Arial"/>
                <w:szCs w:val="20"/>
                <w:lang w:val="en-GB"/>
              </w:rPr>
            </w:pPr>
            <w:r w:rsidRPr="00883B50">
              <w:rPr>
                <w:rFonts w:cs="Arial"/>
                <w:szCs w:val="20"/>
                <w:lang w:val="en-GB"/>
              </w:rPr>
              <w:t>European Conference of Postal and Telecommunications Administrations</w:t>
            </w:r>
          </w:p>
        </w:tc>
      </w:tr>
      <w:tr w:rsidR="008A54FC" w:rsidRPr="00883B50">
        <w:tc>
          <w:tcPr>
            <w:tcW w:w="2088" w:type="dxa"/>
          </w:tcPr>
          <w:p w:rsidR="008A54FC" w:rsidRPr="00883B50" w:rsidRDefault="008A54FC" w:rsidP="008A54FC">
            <w:pPr>
              <w:spacing w:line="288" w:lineRule="auto"/>
              <w:rPr>
                <w:rFonts w:cs="Arial"/>
                <w:b/>
                <w:lang w:val="en-GB"/>
              </w:rPr>
            </w:pPr>
            <w:r w:rsidRPr="00883B50">
              <w:rPr>
                <w:rFonts w:cs="Arial"/>
                <w:b/>
                <w:lang w:val="en-GB"/>
              </w:rPr>
              <w:t>ECC</w:t>
            </w:r>
          </w:p>
        </w:tc>
        <w:tc>
          <w:tcPr>
            <w:tcW w:w="7767" w:type="dxa"/>
          </w:tcPr>
          <w:p w:rsidR="008A54FC" w:rsidRPr="00883B50" w:rsidRDefault="008A54FC" w:rsidP="008A54FC">
            <w:pPr>
              <w:pStyle w:val="ECCParagraph"/>
              <w:spacing w:after="0" w:line="288" w:lineRule="auto"/>
              <w:jc w:val="left"/>
              <w:rPr>
                <w:rFonts w:cs="Arial"/>
                <w:szCs w:val="20"/>
              </w:rPr>
            </w:pPr>
            <w:r w:rsidRPr="00883B50">
              <w:rPr>
                <w:rFonts w:cs="Arial"/>
              </w:rPr>
              <w:t>Electronic Communications Committee</w:t>
            </w:r>
          </w:p>
        </w:tc>
      </w:tr>
      <w:tr w:rsidR="008A54FC" w:rsidRPr="00883B50">
        <w:tc>
          <w:tcPr>
            <w:tcW w:w="2088" w:type="dxa"/>
          </w:tcPr>
          <w:p w:rsidR="008A54FC" w:rsidRPr="00883B50" w:rsidRDefault="00F7308F" w:rsidP="008A54FC">
            <w:pPr>
              <w:spacing w:line="288" w:lineRule="auto"/>
              <w:rPr>
                <w:rFonts w:cs="Arial"/>
                <w:b/>
                <w:lang w:val="en-GB"/>
              </w:rPr>
            </w:pPr>
            <w:r w:rsidRPr="00883B50">
              <w:rPr>
                <w:rFonts w:cs="Arial"/>
                <w:b/>
                <w:lang w:val="en-GB"/>
              </w:rPr>
              <w:t>PT ES</w:t>
            </w:r>
          </w:p>
        </w:tc>
        <w:tc>
          <w:tcPr>
            <w:tcW w:w="7767" w:type="dxa"/>
          </w:tcPr>
          <w:p w:rsidR="008A54FC" w:rsidRPr="00883B50" w:rsidRDefault="00F7308F" w:rsidP="008A54FC">
            <w:pPr>
              <w:pStyle w:val="ECCParagraph"/>
              <w:spacing w:after="0" w:line="288" w:lineRule="auto"/>
              <w:jc w:val="left"/>
              <w:rPr>
                <w:rFonts w:cs="Arial"/>
              </w:rPr>
            </w:pPr>
            <w:r w:rsidRPr="00883B50">
              <w:rPr>
                <w:rFonts w:cs="Arial"/>
              </w:rPr>
              <w:t>Project Team Emergency Services</w:t>
            </w:r>
          </w:p>
        </w:tc>
      </w:tr>
      <w:tr w:rsidR="008A54FC" w:rsidRPr="00883B50">
        <w:tc>
          <w:tcPr>
            <w:tcW w:w="2088" w:type="dxa"/>
          </w:tcPr>
          <w:p w:rsidR="008A54FC" w:rsidRPr="00883B50" w:rsidRDefault="00F7308F" w:rsidP="008A54FC">
            <w:pPr>
              <w:spacing w:line="288" w:lineRule="auto"/>
              <w:rPr>
                <w:rFonts w:cs="Arial"/>
                <w:b/>
                <w:lang w:val="en-GB"/>
              </w:rPr>
            </w:pPr>
            <w:r w:rsidRPr="00883B50">
              <w:rPr>
                <w:rFonts w:cs="Arial"/>
                <w:b/>
                <w:lang w:val="en-GB"/>
              </w:rPr>
              <w:t>PSAP</w:t>
            </w:r>
          </w:p>
        </w:tc>
        <w:tc>
          <w:tcPr>
            <w:tcW w:w="7767" w:type="dxa"/>
          </w:tcPr>
          <w:p w:rsidR="008A54FC" w:rsidRPr="00883B50" w:rsidRDefault="00F7308F" w:rsidP="008A54FC">
            <w:pPr>
              <w:pStyle w:val="ECCParagraph"/>
              <w:spacing w:after="0" w:line="288" w:lineRule="auto"/>
              <w:jc w:val="left"/>
              <w:rPr>
                <w:rFonts w:cs="Arial"/>
                <w:color w:val="000000"/>
              </w:rPr>
            </w:pPr>
            <w:r w:rsidRPr="00883B50">
              <w:rPr>
                <w:rFonts w:cs="Arial"/>
                <w:color w:val="000000"/>
              </w:rPr>
              <w:t>Public Safety Answering Point</w:t>
            </w:r>
          </w:p>
        </w:tc>
      </w:tr>
      <w:tr w:rsidR="008A54FC" w:rsidRPr="00883B50">
        <w:tc>
          <w:tcPr>
            <w:tcW w:w="2088" w:type="dxa"/>
          </w:tcPr>
          <w:p w:rsidR="008A54FC" w:rsidRPr="00883B50" w:rsidRDefault="00680870" w:rsidP="008A54FC">
            <w:pPr>
              <w:spacing w:line="288" w:lineRule="auto"/>
              <w:rPr>
                <w:rFonts w:cs="Arial"/>
                <w:b/>
                <w:lang w:val="en-GB"/>
              </w:rPr>
            </w:pPr>
            <w:r w:rsidRPr="00883B50">
              <w:rPr>
                <w:rFonts w:cs="Arial"/>
                <w:b/>
                <w:lang w:val="en-GB"/>
              </w:rPr>
              <w:t>ERO</w:t>
            </w:r>
          </w:p>
        </w:tc>
        <w:tc>
          <w:tcPr>
            <w:tcW w:w="7767" w:type="dxa"/>
          </w:tcPr>
          <w:p w:rsidR="008A54FC" w:rsidRPr="00883B50" w:rsidRDefault="00680870" w:rsidP="008A54FC">
            <w:pPr>
              <w:spacing w:line="288" w:lineRule="auto"/>
              <w:rPr>
                <w:rFonts w:cs="Arial"/>
                <w:lang w:val="en-GB"/>
              </w:rPr>
            </w:pPr>
            <w:r w:rsidRPr="00883B50">
              <w:rPr>
                <w:rFonts w:cs="Arial"/>
                <w:lang w:val="en-GB"/>
              </w:rPr>
              <w:t xml:space="preserve">Emergency Response Organisation </w:t>
            </w:r>
          </w:p>
        </w:tc>
      </w:tr>
      <w:tr w:rsidR="008A54FC" w:rsidRPr="00883B50">
        <w:tc>
          <w:tcPr>
            <w:tcW w:w="2088" w:type="dxa"/>
          </w:tcPr>
          <w:p w:rsidR="008A54FC" w:rsidRPr="00883B50" w:rsidRDefault="00680870" w:rsidP="008A54FC">
            <w:pPr>
              <w:spacing w:line="288" w:lineRule="auto"/>
              <w:rPr>
                <w:rFonts w:cs="Arial"/>
                <w:b/>
                <w:lang w:val="en-GB"/>
              </w:rPr>
            </w:pPr>
            <w:r w:rsidRPr="00883B50">
              <w:rPr>
                <w:rFonts w:cs="Arial"/>
                <w:b/>
                <w:lang w:val="en-GB"/>
              </w:rPr>
              <w:t>ECAS</w:t>
            </w:r>
          </w:p>
        </w:tc>
        <w:tc>
          <w:tcPr>
            <w:tcW w:w="7767" w:type="dxa"/>
          </w:tcPr>
          <w:p w:rsidR="008A54FC" w:rsidRPr="00883B50" w:rsidRDefault="00680870" w:rsidP="008A54FC">
            <w:pPr>
              <w:spacing w:line="288" w:lineRule="auto"/>
              <w:rPr>
                <w:rFonts w:cs="Arial"/>
                <w:lang w:val="en-GB"/>
              </w:rPr>
            </w:pPr>
            <w:r w:rsidRPr="00883B50">
              <w:rPr>
                <w:rFonts w:cs="Arial"/>
                <w:lang w:val="en-GB"/>
              </w:rPr>
              <w:t>Emergency Call Answering Service</w:t>
            </w:r>
          </w:p>
        </w:tc>
      </w:tr>
      <w:tr w:rsidR="008A54FC" w:rsidRPr="00883B50">
        <w:tc>
          <w:tcPr>
            <w:tcW w:w="2088" w:type="dxa"/>
          </w:tcPr>
          <w:p w:rsidR="008A54FC" w:rsidRPr="00883B50" w:rsidRDefault="00583C71" w:rsidP="008A54FC">
            <w:pPr>
              <w:spacing w:line="288" w:lineRule="auto"/>
              <w:rPr>
                <w:rFonts w:cs="Arial"/>
                <w:b/>
                <w:lang w:val="en-GB"/>
              </w:rPr>
            </w:pPr>
            <w:r w:rsidRPr="00883B50">
              <w:rPr>
                <w:rFonts w:cs="Arial"/>
                <w:b/>
                <w:lang w:val="en-GB"/>
              </w:rPr>
              <w:t>PPDR</w:t>
            </w:r>
          </w:p>
          <w:p w:rsidR="00677CF0" w:rsidRPr="00883B50" w:rsidRDefault="00677CF0" w:rsidP="008A54FC">
            <w:pPr>
              <w:spacing w:line="288" w:lineRule="auto"/>
              <w:rPr>
                <w:rFonts w:cs="Arial"/>
                <w:b/>
                <w:lang w:val="en-GB"/>
              </w:rPr>
            </w:pPr>
          </w:p>
        </w:tc>
        <w:tc>
          <w:tcPr>
            <w:tcW w:w="7767" w:type="dxa"/>
          </w:tcPr>
          <w:p w:rsidR="008A54FC" w:rsidRPr="00883B50" w:rsidRDefault="00583C71" w:rsidP="008A54FC">
            <w:pPr>
              <w:spacing w:line="288" w:lineRule="auto"/>
              <w:rPr>
                <w:rFonts w:cs="Arial"/>
                <w:lang w:val="en-GB"/>
              </w:rPr>
            </w:pPr>
            <w:r w:rsidRPr="00883B50">
              <w:rPr>
                <w:rFonts w:cs="Arial"/>
                <w:lang w:val="en-GB"/>
              </w:rPr>
              <w:t>Public Protection and Disaster Relief</w:t>
            </w:r>
          </w:p>
        </w:tc>
      </w:tr>
    </w:tbl>
    <w:p w:rsidR="00960F83" w:rsidRPr="00883B50" w:rsidRDefault="00960F83" w:rsidP="00D408D6">
      <w:pPr>
        <w:pStyle w:val="Heading1"/>
      </w:pPr>
      <w:bookmarkStart w:id="2" w:name="_Toc402336755"/>
      <w:r w:rsidRPr="00883B50">
        <w:lastRenderedPageBreak/>
        <w:t>Introduction</w:t>
      </w:r>
      <w:bookmarkEnd w:id="2"/>
    </w:p>
    <w:p w:rsidR="003A5CD2" w:rsidRPr="00883B50" w:rsidRDefault="00960F83" w:rsidP="0076095B">
      <w:pPr>
        <w:pStyle w:val="ECCParagraph"/>
        <w:rPr>
          <w:rFonts w:cs="Arial"/>
        </w:rPr>
      </w:pPr>
      <w:r w:rsidRPr="00883B50">
        <w:rPr>
          <w:rFonts w:cs="Arial"/>
        </w:rPr>
        <w:t xml:space="preserve">On 10 October 2013, the ECC/WG </w:t>
      </w:r>
      <w:proofErr w:type="spellStart"/>
      <w:r w:rsidRPr="00883B50">
        <w:rPr>
          <w:rFonts w:cs="Arial"/>
        </w:rPr>
        <w:t>NaN’s</w:t>
      </w:r>
      <w:proofErr w:type="spellEnd"/>
      <w:r w:rsidRPr="00883B50">
        <w:rPr>
          <w:rFonts w:cs="Arial"/>
        </w:rPr>
        <w:t xml:space="preserve"> Project Team on E</w:t>
      </w:r>
      <w:r w:rsidR="00F7308F" w:rsidRPr="00883B50">
        <w:rPr>
          <w:rFonts w:cs="Arial"/>
        </w:rPr>
        <w:t>mergency Services (PT ES) issued</w:t>
      </w:r>
      <w:r w:rsidRPr="00883B50">
        <w:rPr>
          <w:rFonts w:cs="Arial"/>
        </w:rPr>
        <w:t xml:space="preserve"> a questionnaire entitled “Accuracy &amp; Reliability of Caller Location Information for Emergency Services Calls”. </w:t>
      </w:r>
    </w:p>
    <w:p w:rsidR="003A5CD2" w:rsidRPr="00883B50" w:rsidRDefault="00960F83" w:rsidP="0076095B">
      <w:pPr>
        <w:pStyle w:val="ECCParagraph"/>
        <w:rPr>
          <w:rFonts w:cs="Arial"/>
        </w:rPr>
      </w:pPr>
      <w:r w:rsidRPr="00883B50">
        <w:rPr>
          <w:rFonts w:cs="Arial"/>
        </w:rPr>
        <w:t>The purpose of the questionnaire was to gain feedback and insights from key stakeholders to assist</w:t>
      </w:r>
      <w:r w:rsidR="00895199" w:rsidRPr="00883B50">
        <w:rPr>
          <w:rFonts w:cs="Arial"/>
        </w:rPr>
        <w:t xml:space="preserve"> PT ES to develop an ECC Report the purpose of which is to provide guidance to CEPT</w:t>
      </w:r>
      <w:r w:rsidRPr="00883B50">
        <w:rPr>
          <w:rFonts w:cs="Arial"/>
        </w:rPr>
        <w:t xml:space="preserve"> member countries to implement EU legislative requirements set out in Article 26(5) of the Universal Service Directive (2002/22/EC).  </w:t>
      </w:r>
    </w:p>
    <w:p w:rsidR="00F7308F" w:rsidRPr="00883B50" w:rsidRDefault="00960F83" w:rsidP="0076095B">
      <w:pPr>
        <w:pStyle w:val="ECCParagraph"/>
        <w:rPr>
          <w:rFonts w:cs="Arial"/>
        </w:rPr>
      </w:pPr>
      <w:r w:rsidRPr="00883B50">
        <w:rPr>
          <w:rFonts w:cs="Arial"/>
        </w:rPr>
        <w:t>The closing date for responses was 15 November 2013 which w</w:t>
      </w:r>
      <w:r w:rsidR="00F7308F" w:rsidRPr="00883B50">
        <w:rPr>
          <w:rFonts w:cs="Arial"/>
        </w:rPr>
        <w:t>as then extended to 6 December 20</w:t>
      </w:r>
      <w:r w:rsidRPr="00883B50">
        <w:rPr>
          <w:rFonts w:cs="Arial"/>
        </w:rPr>
        <w:t xml:space="preserve">13. </w:t>
      </w:r>
    </w:p>
    <w:p w:rsidR="00895199" w:rsidRPr="00883B50" w:rsidRDefault="00895199" w:rsidP="0076095B">
      <w:pPr>
        <w:pStyle w:val="ECCParagraph"/>
        <w:rPr>
          <w:rFonts w:cs="Arial"/>
        </w:rPr>
      </w:pPr>
      <w:r w:rsidRPr="00883B50">
        <w:rPr>
          <w:rFonts w:cs="Arial"/>
        </w:rPr>
        <w:t>Questions 1-17 were addressed to emergency organ</w:t>
      </w:r>
      <w:r w:rsidR="0076095B" w:rsidRPr="00883B50">
        <w:rPr>
          <w:rFonts w:cs="Arial"/>
        </w:rPr>
        <w:t>isat</w:t>
      </w:r>
      <w:r w:rsidRPr="00883B50">
        <w:rPr>
          <w:rFonts w:cs="Arial"/>
        </w:rPr>
        <w:t>ions/PSAP operators while questions 18 - 27 were addressed to electronic communications network operators with questions 24-27 specifically addressed to mobile network operators.</w:t>
      </w:r>
    </w:p>
    <w:p w:rsidR="008A54FC" w:rsidRPr="00883B50" w:rsidRDefault="00960F83" w:rsidP="0076095B">
      <w:pPr>
        <w:pStyle w:val="ECCParagraph"/>
        <w:rPr>
          <w:rFonts w:cs="Arial"/>
        </w:rPr>
      </w:pPr>
      <w:r w:rsidRPr="00883B50">
        <w:rPr>
          <w:rFonts w:cs="Arial"/>
        </w:rPr>
        <w:t>This document analyses and summarises the responses received to the questionnaire.</w:t>
      </w:r>
    </w:p>
    <w:p w:rsidR="00960F83" w:rsidRPr="00883B50" w:rsidRDefault="00960F83" w:rsidP="00960F83">
      <w:pPr>
        <w:rPr>
          <w:rFonts w:cs="Arial"/>
          <w:lang w:val="en-GB"/>
        </w:rPr>
      </w:pPr>
    </w:p>
    <w:p w:rsidR="00960F83" w:rsidRPr="00883B50" w:rsidRDefault="00960F83" w:rsidP="00960F83">
      <w:pPr>
        <w:rPr>
          <w:rFonts w:cs="Arial"/>
          <w:lang w:val="en-GB"/>
        </w:rPr>
      </w:pPr>
    </w:p>
    <w:p w:rsidR="00960F83" w:rsidRPr="00883B50" w:rsidRDefault="00960F83" w:rsidP="00960F83">
      <w:pPr>
        <w:rPr>
          <w:rFonts w:cs="Arial"/>
          <w:lang w:val="en-GB"/>
        </w:rPr>
      </w:pPr>
    </w:p>
    <w:p w:rsidR="00960F83" w:rsidRPr="00883B50" w:rsidRDefault="00960F83" w:rsidP="00D408D6">
      <w:pPr>
        <w:pStyle w:val="Heading1"/>
      </w:pPr>
      <w:bookmarkStart w:id="3" w:name="_Toc402336756"/>
      <w:r w:rsidRPr="00883B50">
        <w:lastRenderedPageBreak/>
        <w:t>Breakdown of responses</w:t>
      </w:r>
      <w:bookmarkEnd w:id="3"/>
    </w:p>
    <w:p w:rsidR="008A54FC" w:rsidRPr="00883B50" w:rsidRDefault="00CF0BB6" w:rsidP="008A54FC">
      <w:pPr>
        <w:pStyle w:val="ECCParagraph"/>
        <w:rPr>
          <w:rFonts w:cs="Arial"/>
        </w:rPr>
      </w:pPr>
      <w:r w:rsidRPr="00883B50">
        <w:rPr>
          <w:rFonts w:cs="Arial"/>
        </w:rPr>
        <w:t>The following table provides a breakdown of responses received from or</w:t>
      </w:r>
      <w:r w:rsidR="00EE7B52" w:rsidRPr="00883B50">
        <w:rPr>
          <w:rFonts w:cs="Arial"/>
        </w:rPr>
        <w:t xml:space="preserve">ganisations representing </w:t>
      </w:r>
      <w:r w:rsidR="002F7D28" w:rsidRPr="00883B50">
        <w:rPr>
          <w:rFonts w:cs="Arial"/>
        </w:rPr>
        <w:br/>
      </w:r>
      <w:r w:rsidR="00EE7B52" w:rsidRPr="00883B50">
        <w:rPr>
          <w:rFonts w:cs="Arial"/>
        </w:rPr>
        <w:t>26</w:t>
      </w:r>
      <w:r w:rsidRPr="00883B50">
        <w:rPr>
          <w:rFonts w:cs="Arial"/>
        </w:rPr>
        <w:t xml:space="preserve"> countries</w:t>
      </w:r>
      <w:r w:rsidR="00EE7B52" w:rsidRPr="00883B50">
        <w:rPr>
          <w:rFonts w:cs="Arial"/>
        </w:rPr>
        <w:t>:</w:t>
      </w:r>
    </w:p>
    <w:tbl>
      <w:tblPr>
        <w:tblW w:w="9889" w:type="dxa"/>
        <w:tblBorders>
          <w:top w:val="single" w:sz="4" w:space="0" w:color="D2232A"/>
          <w:left w:val="single" w:sz="4" w:space="0" w:color="D2232A"/>
          <w:bottom w:val="single" w:sz="4" w:space="0" w:color="D2232A"/>
          <w:right w:val="single" w:sz="4" w:space="0" w:color="D2232A"/>
          <w:insideH w:val="single" w:sz="4" w:space="0" w:color="D2232A"/>
          <w:insideV w:val="single" w:sz="4" w:space="0" w:color="D2232A"/>
        </w:tblBorders>
        <w:tblCellMar>
          <w:top w:w="11" w:type="dxa"/>
          <w:bottom w:w="11" w:type="dxa"/>
        </w:tblCellMar>
        <w:tblLook w:val="01E0" w:firstRow="1" w:lastRow="1" w:firstColumn="1" w:lastColumn="1" w:noHBand="0" w:noVBand="0"/>
      </w:tblPr>
      <w:tblGrid>
        <w:gridCol w:w="2376"/>
        <w:gridCol w:w="4395"/>
        <w:gridCol w:w="3118"/>
      </w:tblGrid>
      <w:tr w:rsidR="00163F3A" w:rsidRPr="00883B50" w:rsidTr="002F7D28">
        <w:trPr>
          <w:trHeight w:val="485"/>
          <w:tblHeader/>
        </w:trPr>
        <w:tc>
          <w:tcPr>
            <w:tcW w:w="2376" w:type="dxa"/>
            <w:tcBorders>
              <w:right w:val="single" w:sz="8" w:space="0" w:color="FFFFFF"/>
            </w:tcBorders>
            <w:shd w:val="clear" w:color="auto" w:fill="D2232A"/>
            <w:vAlign w:val="center"/>
          </w:tcPr>
          <w:p w:rsidR="00163F3A" w:rsidRPr="00883B50" w:rsidRDefault="00163F3A" w:rsidP="005E0FC6">
            <w:pPr>
              <w:pStyle w:val="ECCParagraph"/>
              <w:spacing w:before="120" w:after="120"/>
              <w:jc w:val="center"/>
              <w:rPr>
                <w:rFonts w:cs="Arial"/>
                <w:b/>
                <w:color w:val="FFFFFF" w:themeColor="background1"/>
              </w:rPr>
            </w:pPr>
            <w:r w:rsidRPr="00883B50">
              <w:rPr>
                <w:rFonts w:cs="Arial"/>
                <w:b/>
                <w:color w:val="FFFFFF" w:themeColor="background1"/>
              </w:rPr>
              <w:t>Country</w:t>
            </w:r>
          </w:p>
        </w:tc>
        <w:tc>
          <w:tcPr>
            <w:tcW w:w="4395" w:type="dxa"/>
            <w:tcBorders>
              <w:left w:val="single" w:sz="8" w:space="0" w:color="FFFFFF"/>
              <w:right w:val="single" w:sz="8" w:space="0" w:color="FFFFFF"/>
            </w:tcBorders>
            <w:shd w:val="clear" w:color="auto" w:fill="D2232A"/>
            <w:vAlign w:val="center"/>
          </w:tcPr>
          <w:p w:rsidR="00163F3A" w:rsidRPr="00883B50" w:rsidRDefault="00163F3A" w:rsidP="005E0FC6">
            <w:pPr>
              <w:pStyle w:val="ECCParagraph"/>
              <w:spacing w:before="120" w:after="120"/>
              <w:jc w:val="center"/>
              <w:rPr>
                <w:rFonts w:cs="Arial"/>
                <w:b/>
                <w:color w:val="FFFFFF" w:themeColor="background1"/>
              </w:rPr>
            </w:pPr>
            <w:r w:rsidRPr="00883B50">
              <w:rPr>
                <w:rFonts w:cs="Arial"/>
                <w:b/>
                <w:color w:val="FFFFFF" w:themeColor="background1"/>
              </w:rPr>
              <w:t>Responding Organisation</w:t>
            </w:r>
          </w:p>
        </w:tc>
        <w:tc>
          <w:tcPr>
            <w:tcW w:w="3118" w:type="dxa"/>
            <w:tcBorders>
              <w:left w:val="single" w:sz="8" w:space="0" w:color="FFFFFF"/>
            </w:tcBorders>
            <w:shd w:val="clear" w:color="auto" w:fill="D2232A"/>
            <w:vAlign w:val="center"/>
          </w:tcPr>
          <w:p w:rsidR="00163F3A" w:rsidRPr="00883B50" w:rsidRDefault="00163F3A" w:rsidP="005E0FC6">
            <w:pPr>
              <w:pStyle w:val="ECCParagraph"/>
              <w:spacing w:before="120" w:after="120"/>
              <w:jc w:val="center"/>
              <w:rPr>
                <w:rFonts w:cs="Arial"/>
                <w:b/>
                <w:color w:val="FFFFFF" w:themeColor="background1"/>
              </w:rPr>
            </w:pPr>
            <w:r w:rsidRPr="00883B50">
              <w:rPr>
                <w:rFonts w:cs="Arial"/>
                <w:b/>
                <w:color w:val="FFFFFF" w:themeColor="background1"/>
              </w:rPr>
              <w:t>Category of Respondent</w:t>
            </w:r>
          </w:p>
        </w:tc>
      </w:tr>
      <w:tr w:rsidR="00163F3A" w:rsidRPr="00883B50" w:rsidTr="002F7D28">
        <w:tc>
          <w:tcPr>
            <w:tcW w:w="2376" w:type="dxa"/>
            <w:vAlign w:val="center"/>
          </w:tcPr>
          <w:p w:rsidR="00163F3A" w:rsidRPr="00883B50" w:rsidRDefault="00163F3A" w:rsidP="00BE2A72">
            <w:pPr>
              <w:pStyle w:val="ECCParagraph"/>
              <w:spacing w:after="0"/>
              <w:jc w:val="left"/>
              <w:rPr>
                <w:rFonts w:cs="Arial"/>
              </w:rPr>
            </w:pPr>
            <w:r w:rsidRPr="00883B50">
              <w:rPr>
                <w:rFonts w:cs="Arial"/>
              </w:rPr>
              <w:t>Austria</w:t>
            </w:r>
          </w:p>
        </w:tc>
        <w:tc>
          <w:tcPr>
            <w:tcW w:w="4395" w:type="dxa"/>
            <w:vAlign w:val="center"/>
          </w:tcPr>
          <w:p w:rsidR="00163F3A" w:rsidRPr="00883B50" w:rsidRDefault="00163F3A" w:rsidP="00BE2A72">
            <w:pPr>
              <w:pStyle w:val="ECCParagraph"/>
              <w:spacing w:after="0"/>
              <w:jc w:val="left"/>
              <w:rPr>
                <w:rFonts w:cs="Arial"/>
              </w:rPr>
            </w:pPr>
            <w:r w:rsidRPr="00883B50">
              <w:rPr>
                <w:rFonts w:cs="Arial"/>
              </w:rPr>
              <w:t>Federal Ministry for Transport, Innovation and Technology (BMVIT)</w:t>
            </w:r>
          </w:p>
        </w:tc>
        <w:tc>
          <w:tcPr>
            <w:tcW w:w="3118" w:type="dxa"/>
            <w:vAlign w:val="center"/>
          </w:tcPr>
          <w:p w:rsidR="00163F3A" w:rsidRPr="00883B50" w:rsidRDefault="00163F3A" w:rsidP="00BE2A72">
            <w:pPr>
              <w:pStyle w:val="ECCParagraph"/>
              <w:spacing w:after="0"/>
              <w:jc w:val="left"/>
              <w:rPr>
                <w:rFonts w:cs="Arial"/>
              </w:rPr>
            </w:pPr>
            <w:r w:rsidRPr="00883B50">
              <w:rPr>
                <w:rFonts w:cs="Arial"/>
              </w:rPr>
              <w:t>Ministry</w:t>
            </w:r>
          </w:p>
        </w:tc>
      </w:tr>
      <w:tr w:rsidR="00163F3A" w:rsidRPr="00883B50" w:rsidTr="002F7D28">
        <w:tc>
          <w:tcPr>
            <w:tcW w:w="2376" w:type="dxa"/>
            <w:vAlign w:val="center"/>
          </w:tcPr>
          <w:p w:rsidR="00163F3A" w:rsidRPr="00883B50" w:rsidRDefault="00163F3A" w:rsidP="00BE2A72">
            <w:pPr>
              <w:pStyle w:val="ECCParagraph"/>
              <w:spacing w:after="0"/>
              <w:jc w:val="left"/>
              <w:rPr>
                <w:rFonts w:cs="Arial"/>
              </w:rPr>
            </w:pPr>
            <w:r w:rsidRPr="00883B50">
              <w:rPr>
                <w:rFonts w:cs="Arial"/>
              </w:rPr>
              <w:t>Bosnia &amp; Herzegovina</w:t>
            </w:r>
          </w:p>
        </w:tc>
        <w:tc>
          <w:tcPr>
            <w:tcW w:w="4395" w:type="dxa"/>
            <w:vAlign w:val="center"/>
          </w:tcPr>
          <w:p w:rsidR="00163F3A" w:rsidRPr="00883B50" w:rsidRDefault="00163F3A" w:rsidP="00BE2A72">
            <w:pPr>
              <w:pStyle w:val="ECCParagraph"/>
              <w:spacing w:after="0"/>
              <w:jc w:val="left"/>
              <w:rPr>
                <w:rFonts w:cs="Arial"/>
              </w:rPr>
            </w:pPr>
            <w:r w:rsidRPr="00883B50">
              <w:rPr>
                <w:rFonts w:cs="Arial"/>
              </w:rPr>
              <w:t>Communications Regulatory Agency BH</w:t>
            </w:r>
          </w:p>
        </w:tc>
        <w:tc>
          <w:tcPr>
            <w:tcW w:w="3118" w:type="dxa"/>
            <w:vAlign w:val="center"/>
          </w:tcPr>
          <w:p w:rsidR="00163F3A" w:rsidRPr="00883B50" w:rsidRDefault="00163F3A" w:rsidP="00BE2A72">
            <w:pPr>
              <w:pStyle w:val="ECCParagraph"/>
              <w:spacing w:after="0"/>
              <w:jc w:val="left"/>
              <w:rPr>
                <w:rFonts w:cs="Arial"/>
              </w:rPr>
            </w:pPr>
            <w:r w:rsidRPr="00883B50">
              <w:rPr>
                <w:rFonts w:cs="Arial"/>
              </w:rPr>
              <w:t>National Regulatory Authority</w:t>
            </w:r>
          </w:p>
        </w:tc>
      </w:tr>
      <w:tr w:rsidR="00163F3A" w:rsidRPr="00883B50" w:rsidTr="002F7D28">
        <w:tc>
          <w:tcPr>
            <w:tcW w:w="2376" w:type="dxa"/>
            <w:vAlign w:val="center"/>
          </w:tcPr>
          <w:p w:rsidR="00163F3A" w:rsidRPr="00883B50" w:rsidRDefault="00163F3A" w:rsidP="00BE2A72">
            <w:pPr>
              <w:pStyle w:val="ECCParagraph"/>
              <w:spacing w:after="0"/>
              <w:jc w:val="left"/>
              <w:rPr>
                <w:rFonts w:cs="Arial"/>
              </w:rPr>
            </w:pPr>
            <w:r w:rsidRPr="00883B50">
              <w:rPr>
                <w:rFonts w:cs="Arial"/>
              </w:rPr>
              <w:t>Croatia</w:t>
            </w:r>
          </w:p>
        </w:tc>
        <w:tc>
          <w:tcPr>
            <w:tcW w:w="4395" w:type="dxa"/>
            <w:vAlign w:val="center"/>
          </w:tcPr>
          <w:p w:rsidR="00163F3A" w:rsidRPr="00883B50" w:rsidRDefault="00163F3A" w:rsidP="00BE2A72">
            <w:pPr>
              <w:pStyle w:val="ECCParagraph"/>
              <w:spacing w:after="0"/>
              <w:jc w:val="left"/>
              <w:rPr>
                <w:rFonts w:cs="Arial"/>
              </w:rPr>
            </w:pPr>
            <w:r w:rsidRPr="00883B50">
              <w:rPr>
                <w:rFonts w:cs="Arial"/>
              </w:rPr>
              <w:t>Croatian Post and Electronic Communications Agency (HAKOM)</w:t>
            </w:r>
          </w:p>
        </w:tc>
        <w:tc>
          <w:tcPr>
            <w:tcW w:w="3118" w:type="dxa"/>
            <w:vAlign w:val="center"/>
          </w:tcPr>
          <w:p w:rsidR="00163F3A" w:rsidRPr="00883B50" w:rsidRDefault="00163F3A" w:rsidP="00BE2A72">
            <w:pPr>
              <w:pStyle w:val="ECCParagraph"/>
              <w:spacing w:after="0"/>
              <w:jc w:val="left"/>
              <w:rPr>
                <w:rFonts w:cs="Arial"/>
              </w:rPr>
            </w:pPr>
            <w:r w:rsidRPr="00883B50">
              <w:rPr>
                <w:rFonts w:cs="Arial"/>
              </w:rPr>
              <w:t>National Regulatory Authority</w:t>
            </w:r>
          </w:p>
        </w:tc>
      </w:tr>
      <w:tr w:rsidR="00163F3A" w:rsidRPr="00883B50" w:rsidTr="002F7D28">
        <w:tc>
          <w:tcPr>
            <w:tcW w:w="2376" w:type="dxa"/>
            <w:vMerge w:val="restart"/>
            <w:vAlign w:val="center"/>
          </w:tcPr>
          <w:p w:rsidR="00163F3A" w:rsidRPr="00883B50" w:rsidRDefault="00163F3A" w:rsidP="00BE2A72">
            <w:pPr>
              <w:pStyle w:val="ECCParagraph"/>
              <w:spacing w:after="0"/>
              <w:jc w:val="left"/>
              <w:rPr>
                <w:rFonts w:cs="Arial"/>
              </w:rPr>
            </w:pPr>
            <w:r w:rsidRPr="00883B50">
              <w:rPr>
                <w:rFonts w:cs="Arial"/>
              </w:rPr>
              <w:t>Cyprus</w:t>
            </w:r>
          </w:p>
        </w:tc>
        <w:tc>
          <w:tcPr>
            <w:tcW w:w="4395" w:type="dxa"/>
            <w:vAlign w:val="center"/>
          </w:tcPr>
          <w:p w:rsidR="00163F3A" w:rsidRPr="00883B50" w:rsidRDefault="00163F3A" w:rsidP="00BE2A72">
            <w:pPr>
              <w:pStyle w:val="ECCParagraph"/>
              <w:spacing w:after="0"/>
              <w:jc w:val="left"/>
              <w:rPr>
                <w:rFonts w:cs="Arial"/>
              </w:rPr>
            </w:pPr>
            <w:r w:rsidRPr="00883B50">
              <w:rPr>
                <w:rFonts w:cs="Arial"/>
              </w:rPr>
              <w:t>Office of the Commissioner of Electronic Communications and Postal Regulation (OCECPR)</w:t>
            </w:r>
          </w:p>
        </w:tc>
        <w:tc>
          <w:tcPr>
            <w:tcW w:w="3118" w:type="dxa"/>
            <w:vAlign w:val="center"/>
          </w:tcPr>
          <w:p w:rsidR="00163F3A" w:rsidRPr="00883B50" w:rsidRDefault="00163F3A" w:rsidP="00BE2A72">
            <w:pPr>
              <w:pStyle w:val="ECCParagraph"/>
              <w:spacing w:after="0"/>
              <w:jc w:val="left"/>
              <w:rPr>
                <w:rFonts w:cs="Arial"/>
              </w:rPr>
            </w:pPr>
            <w:r w:rsidRPr="00883B50">
              <w:rPr>
                <w:rFonts w:cs="Arial"/>
              </w:rPr>
              <w:t>National Regulatory Authority</w:t>
            </w:r>
          </w:p>
        </w:tc>
      </w:tr>
      <w:tr w:rsidR="00163F3A" w:rsidRPr="00883B50" w:rsidTr="002F7D28">
        <w:tc>
          <w:tcPr>
            <w:tcW w:w="2376" w:type="dxa"/>
            <w:vMerge/>
            <w:vAlign w:val="center"/>
          </w:tcPr>
          <w:p w:rsidR="00163F3A" w:rsidRPr="00883B50" w:rsidRDefault="00163F3A" w:rsidP="00BE2A72">
            <w:pPr>
              <w:pStyle w:val="ECCParagraph"/>
              <w:spacing w:after="0"/>
              <w:jc w:val="left"/>
              <w:rPr>
                <w:rFonts w:cs="Arial"/>
              </w:rPr>
            </w:pPr>
          </w:p>
        </w:tc>
        <w:tc>
          <w:tcPr>
            <w:tcW w:w="4395" w:type="dxa"/>
            <w:vAlign w:val="center"/>
          </w:tcPr>
          <w:p w:rsidR="00163F3A" w:rsidRPr="00883B50" w:rsidRDefault="00163F3A" w:rsidP="00BE2A72">
            <w:pPr>
              <w:pStyle w:val="ECCParagraph"/>
              <w:spacing w:after="0"/>
              <w:jc w:val="left"/>
              <w:rPr>
                <w:rFonts w:cs="Arial"/>
              </w:rPr>
            </w:pPr>
            <w:r w:rsidRPr="00883B50">
              <w:rPr>
                <w:rFonts w:cs="Arial"/>
              </w:rPr>
              <w:t>Cyprus Police</w:t>
            </w:r>
          </w:p>
        </w:tc>
        <w:tc>
          <w:tcPr>
            <w:tcW w:w="3118" w:type="dxa"/>
            <w:vAlign w:val="center"/>
          </w:tcPr>
          <w:p w:rsidR="00163F3A" w:rsidRPr="00883B50" w:rsidRDefault="00163F3A" w:rsidP="00BE2A72">
            <w:pPr>
              <w:pStyle w:val="ECCParagraph"/>
              <w:spacing w:after="0"/>
              <w:jc w:val="left"/>
              <w:rPr>
                <w:rFonts w:cs="Arial"/>
              </w:rPr>
            </w:pPr>
            <w:r w:rsidRPr="00883B50">
              <w:rPr>
                <w:rFonts w:cs="Arial"/>
              </w:rPr>
              <w:t xml:space="preserve">Police </w:t>
            </w:r>
          </w:p>
        </w:tc>
      </w:tr>
      <w:tr w:rsidR="00163F3A" w:rsidRPr="00883B50" w:rsidTr="002F7D28">
        <w:tc>
          <w:tcPr>
            <w:tcW w:w="2376" w:type="dxa"/>
            <w:vMerge w:val="restart"/>
            <w:vAlign w:val="center"/>
          </w:tcPr>
          <w:p w:rsidR="00163F3A" w:rsidRPr="00883B50" w:rsidRDefault="00163F3A" w:rsidP="00BE2A72">
            <w:pPr>
              <w:spacing w:line="288" w:lineRule="auto"/>
              <w:rPr>
                <w:rFonts w:cs="Arial"/>
                <w:lang w:val="en-GB"/>
              </w:rPr>
            </w:pPr>
            <w:r w:rsidRPr="00883B50">
              <w:rPr>
                <w:rFonts w:cs="Arial"/>
                <w:lang w:val="en-GB"/>
              </w:rPr>
              <w:t>Denmark</w:t>
            </w:r>
          </w:p>
        </w:tc>
        <w:tc>
          <w:tcPr>
            <w:tcW w:w="4395" w:type="dxa"/>
            <w:vAlign w:val="center"/>
          </w:tcPr>
          <w:p w:rsidR="00163F3A" w:rsidRPr="00883B50" w:rsidRDefault="00163F3A" w:rsidP="00BE2A72">
            <w:pPr>
              <w:pStyle w:val="ECCParagraph"/>
              <w:spacing w:after="0"/>
              <w:jc w:val="left"/>
              <w:rPr>
                <w:rFonts w:cs="Arial"/>
              </w:rPr>
            </w:pPr>
            <w:r w:rsidRPr="00883B50">
              <w:rPr>
                <w:rFonts w:cs="Arial"/>
              </w:rPr>
              <w:t xml:space="preserve">Danish National Police </w:t>
            </w:r>
          </w:p>
        </w:tc>
        <w:tc>
          <w:tcPr>
            <w:tcW w:w="3118" w:type="dxa"/>
            <w:vAlign w:val="center"/>
          </w:tcPr>
          <w:p w:rsidR="00163F3A" w:rsidRPr="00883B50" w:rsidRDefault="00163F3A" w:rsidP="00BE2A72">
            <w:pPr>
              <w:pStyle w:val="ECCParagraph"/>
              <w:spacing w:after="0"/>
              <w:jc w:val="left"/>
              <w:rPr>
                <w:rFonts w:cs="Arial"/>
              </w:rPr>
            </w:pPr>
            <w:r w:rsidRPr="00883B50">
              <w:rPr>
                <w:rFonts w:cs="Arial"/>
              </w:rPr>
              <w:t>Police/ Public Safety Answering Pont (PSAP)</w:t>
            </w:r>
          </w:p>
        </w:tc>
      </w:tr>
      <w:tr w:rsidR="00163F3A" w:rsidRPr="00883B50" w:rsidTr="002F7D28">
        <w:tc>
          <w:tcPr>
            <w:tcW w:w="2376" w:type="dxa"/>
            <w:vMerge/>
            <w:vAlign w:val="center"/>
          </w:tcPr>
          <w:p w:rsidR="00163F3A" w:rsidRPr="00883B50" w:rsidRDefault="00163F3A" w:rsidP="00BE2A72">
            <w:pPr>
              <w:spacing w:line="288" w:lineRule="auto"/>
              <w:rPr>
                <w:rFonts w:cs="Arial"/>
                <w:lang w:val="en-GB"/>
              </w:rPr>
            </w:pPr>
          </w:p>
        </w:tc>
        <w:tc>
          <w:tcPr>
            <w:tcW w:w="4395" w:type="dxa"/>
            <w:vAlign w:val="center"/>
          </w:tcPr>
          <w:p w:rsidR="00163F3A" w:rsidRPr="00883B50" w:rsidRDefault="00163F3A" w:rsidP="00BE2A72">
            <w:pPr>
              <w:pStyle w:val="ECCParagraph"/>
              <w:spacing w:after="0"/>
              <w:jc w:val="left"/>
              <w:rPr>
                <w:rFonts w:cs="Arial"/>
              </w:rPr>
            </w:pPr>
            <w:r w:rsidRPr="00883B50">
              <w:rPr>
                <w:rFonts w:cs="Arial"/>
              </w:rPr>
              <w:t>Copenhagen Fire Brigade</w:t>
            </w:r>
          </w:p>
        </w:tc>
        <w:tc>
          <w:tcPr>
            <w:tcW w:w="3118" w:type="dxa"/>
            <w:vAlign w:val="center"/>
          </w:tcPr>
          <w:p w:rsidR="00163F3A" w:rsidRPr="00883B50" w:rsidRDefault="00163F3A" w:rsidP="00BE2A72">
            <w:pPr>
              <w:pStyle w:val="ECCParagraph"/>
              <w:spacing w:after="0"/>
              <w:jc w:val="left"/>
              <w:rPr>
                <w:rFonts w:cs="Arial"/>
              </w:rPr>
            </w:pPr>
            <w:r w:rsidRPr="00883B50">
              <w:rPr>
                <w:rFonts w:cs="Arial"/>
              </w:rPr>
              <w:t xml:space="preserve">Fire </w:t>
            </w:r>
          </w:p>
        </w:tc>
      </w:tr>
      <w:tr w:rsidR="00163F3A" w:rsidRPr="00883B50" w:rsidTr="002F7D28">
        <w:tc>
          <w:tcPr>
            <w:tcW w:w="2376" w:type="dxa"/>
            <w:vMerge/>
            <w:vAlign w:val="center"/>
          </w:tcPr>
          <w:p w:rsidR="00163F3A" w:rsidRPr="00883B50" w:rsidRDefault="00163F3A" w:rsidP="00BE2A72">
            <w:pPr>
              <w:spacing w:line="288" w:lineRule="auto"/>
              <w:rPr>
                <w:rFonts w:cs="Arial"/>
                <w:lang w:val="en-GB"/>
              </w:rPr>
            </w:pPr>
          </w:p>
        </w:tc>
        <w:tc>
          <w:tcPr>
            <w:tcW w:w="4395" w:type="dxa"/>
            <w:vAlign w:val="center"/>
          </w:tcPr>
          <w:p w:rsidR="00163F3A" w:rsidRPr="00883B50" w:rsidRDefault="00163F3A" w:rsidP="00BE2A72">
            <w:pPr>
              <w:pStyle w:val="ECCParagraph"/>
              <w:spacing w:after="0"/>
              <w:jc w:val="left"/>
              <w:rPr>
                <w:rFonts w:cs="Arial"/>
              </w:rPr>
            </w:pPr>
            <w:r w:rsidRPr="00883B50">
              <w:rPr>
                <w:rFonts w:cs="Arial"/>
              </w:rPr>
              <w:t>TDC</w:t>
            </w:r>
          </w:p>
        </w:tc>
        <w:tc>
          <w:tcPr>
            <w:tcW w:w="3118" w:type="dxa"/>
            <w:vAlign w:val="center"/>
          </w:tcPr>
          <w:p w:rsidR="00163F3A" w:rsidRPr="00883B50" w:rsidRDefault="00163F3A" w:rsidP="00BE2A72">
            <w:pPr>
              <w:pStyle w:val="ECCParagraph"/>
              <w:spacing w:after="0"/>
              <w:jc w:val="left"/>
              <w:rPr>
                <w:rFonts w:cs="Arial"/>
              </w:rPr>
            </w:pPr>
            <w:r w:rsidRPr="00883B50">
              <w:rPr>
                <w:rFonts w:cs="Arial"/>
              </w:rPr>
              <w:t>Fixed and Mobile Operator</w:t>
            </w:r>
          </w:p>
        </w:tc>
      </w:tr>
      <w:tr w:rsidR="00163F3A" w:rsidRPr="00883B50" w:rsidTr="002F7D28">
        <w:tc>
          <w:tcPr>
            <w:tcW w:w="2376" w:type="dxa"/>
            <w:vMerge/>
            <w:vAlign w:val="center"/>
          </w:tcPr>
          <w:p w:rsidR="00163F3A" w:rsidRPr="00883B50" w:rsidRDefault="00163F3A" w:rsidP="00BE2A72">
            <w:pPr>
              <w:spacing w:line="288" w:lineRule="auto"/>
              <w:rPr>
                <w:rFonts w:cs="Arial"/>
                <w:lang w:val="en-GB"/>
              </w:rPr>
            </w:pPr>
          </w:p>
        </w:tc>
        <w:tc>
          <w:tcPr>
            <w:tcW w:w="4395" w:type="dxa"/>
            <w:vAlign w:val="center"/>
          </w:tcPr>
          <w:p w:rsidR="00163F3A" w:rsidRPr="00883B50" w:rsidRDefault="00163F3A" w:rsidP="00BE2A72">
            <w:pPr>
              <w:pStyle w:val="ECCParagraph"/>
              <w:spacing w:after="0"/>
              <w:jc w:val="left"/>
              <w:rPr>
                <w:rFonts w:cs="Arial"/>
              </w:rPr>
            </w:pPr>
            <w:r w:rsidRPr="00883B50">
              <w:rPr>
                <w:rFonts w:cs="Arial"/>
              </w:rPr>
              <w:t>Telia</w:t>
            </w:r>
          </w:p>
        </w:tc>
        <w:tc>
          <w:tcPr>
            <w:tcW w:w="3118" w:type="dxa"/>
            <w:vAlign w:val="center"/>
          </w:tcPr>
          <w:p w:rsidR="00163F3A" w:rsidRPr="00883B50" w:rsidRDefault="00163F3A" w:rsidP="00BE2A72">
            <w:pPr>
              <w:pStyle w:val="ECCParagraph"/>
              <w:spacing w:after="0"/>
              <w:jc w:val="left"/>
              <w:rPr>
                <w:rFonts w:cs="Arial"/>
              </w:rPr>
            </w:pPr>
            <w:r w:rsidRPr="00883B50">
              <w:rPr>
                <w:rFonts w:cs="Arial"/>
              </w:rPr>
              <w:t>Fixed and Mobile Operator</w:t>
            </w:r>
          </w:p>
        </w:tc>
      </w:tr>
      <w:tr w:rsidR="00163F3A" w:rsidRPr="00883B50" w:rsidTr="002F7D28">
        <w:tc>
          <w:tcPr>
            <w:tcW w:w="2376" w:type="dxa"/>
            <w:vMerge/>
            <w:vAlign w:val="center"/>
          </w:tcPr>
          <w:p w:rsidR="00163F3A" w:rsidRPr="00883B50" w:rsidRDefault="00163F3A" w:rsidP="00BE2A72">
            <w:pPr>
              <w:spacing w:line="288" w:lineRule="auto"/>
              <w:rPr>
                <w:rFonts w:cs="Arial"/>
                <w:lang w:val="en-GB"/>
              </w:rPr>
            </w:pPr>
          </w:p>
        </w:tc>
        <w:tc>
          <w:tcPr>
            <w:tcW w:w="4395" w:type="dxa"/>
            <w:vAlign w:val="center"/>
          </w:tcPr>
          <w:p w:rsidR="00163F3A" w:rsidRPr="00883B50" w:rsidRDefault="00163F3A" w:rsidP="00BE2A72">
            <w:pPr>
              <w:pStyle w:val="ECCParagraph"/>
              <w:spacing w:after="0"/>
              <w:jc w:val="left"/>
              <w:rPr>
                <w:rFonts w:cs="Arial"/>
              </w:rPr>
            </w:pPr>
            <w:r w:rsidRPr="00883B50">
              <w:rPr>
                <w:rFonts w:cs="Arial"/>
              </w:rPr>
              <w:t>Telenor</w:t>
            </w:r>
          </w:p>
        </w:tc>
        <w:tc>
          <w:tcPr>
            <w:tcW w:w="3118" w:type="dxa"/>
            <w:vAlign w:val="center"/>
          </w:tcPr>
          <w:p w:rsidR="00163F3A" w:rsidRPr="00883B50" w:rsidRDefault="00163F3A" w:rsidP="00BE2A72">
            <w:pPr>
              <w:pStyle w:val="ECCParagraph"/>
              <w:spacing w:after="0"/>
              <w:jc w:val="left"/>
              <w:rPr>
                <w:rFonts w:cs="Arial"/>
              </w:rPr>
            </w:pPr>
            <w:r w:rsidRPr="00883B50">
              <w:rPr>
                <w:rFonts w:cs="Arial"/>
              </w:rPr>
              <w:t>Fixed and Mobile Operator</w:t>
            </w:r>
          </w:p>
        </w:tc>
      </w:tr>
      <w:tr w:rsidR="00163F3A" w:rsidRPr="00883B50" w:rsidTr="002F7D28">
        <w:tc>
          <w:tcPr>
            <w:tcW w:w="2376" w:type="dxa"/>
            <w:vMerge/>
            <w:vAlign w:val="center"/>
          </w:tcPr>
          <w:p w:rsidR="00163F3A" w:rsidRPr="00883B50" w:rsidRDefault="00163F3A" w:rsidP="00BE2A72">
            <w:pPr>
              <w:spacing w:line="288" w:lineRule="auto"/>
              <w:rPr>
                <w:rFonts w:cs="Arial"/>
                <w:lang w:val="en-GB"/>
              </w:rPr>
            </w:pPr>
          </w:p>
        </w:tc>
        <w:tc>
          <w:tcPr>
            <w:tcW w:w="4395" w:type="dxa"/>
            <w:vAlign w:val="center"/>
          </w:tcPr>
          <w:p w:rsidR="00163F3A" w:rsidRPr="00883B50" w:rsidRDefault="00163F3A" w:rsidP="00BE2A72">
            <w:pPr>
              <w:pStyle w:val="ECCParagraph"/>
              <w:spacing w:after="0"/>
              <w:jc w:val="left"/>
              <w:rPr>
                <w:rFonts w:cs="Arial"/>
              </w:rPr>
            </w:pPr>
            <w:r w:rsidRPr="00883B50">
              <w:rPr>
                <w:rFonts w:cs="Arial"/>
              </w:rPr>
              <w:t>Hi3G (Three)</w:t>
            </w:r>
          </w:p>
        </w:tc>
        <w:tc>
          <w:tcPr>
            <w:tcW w:w="3118" w:type="dxa"/>
            <w:vAlign w:val="center"/>
          </w:tcPr>
          <w:p w:rsidR="00163F3A" w:rsidRPr="00883B50" w:rsidRDefault="00163F3A" w:rsidP="00BE2A72">
            <w:pPr>
              <w:pStyle w:val="ECCParagraph"/>
              <w:spacing w:after="0"/>
              <w:jc w:val="left"/>
              <w:rPr>
                <w:rFonts w:cs="Arial"/>
              </w:rPr>
            </w:pPr>
            <w:r w:rsidRPr="00883B50">
              <w:rPr>
                <w:rFonts w:cs="Arial"/>
              </w:rPr>
              <w:t>Mobile Operator</w:t>
            </w:r>
          </w:p>
        </w:tc>
      </w:tr>
      <w:tr w:rsidR="00163F3A" w:rsidRPr="00883B50" w:rsidTr="002F7D28">
        <w:tc>
          <w:tcPr>
            <w:tcW w:w="2376" w:type="dxa"/>
            <w:vMerge w:val="restart"/>
            <w:vAlign w:val="center"/>
          </w:tcPr>
          <w:p w:rsidR="00163F3A" w:rsidRPr="00883B50" w:rsidRDefault="00163F3A" w:rsidP="00BE2A72">
            <w:pPr>
              <w:pStyle w:val="ECCParagraph"/>
              <w:spacing w:after="0"/>
              <w:jc w:val="left"/>
              <w:rPr>
                <w:rFonts w:cs="Arial"/>
              </w:rPr>
            </w:pPr>
            <w:r w:rsidRPr="00883B50">
              <w:rPr>
                <w:rFonts w:cs="Arial"/>
              </w:rPr>
              <w:t>Estonia</w:t>
            </w:r>
          </w:p>
        </w:tc>
        <w:tc>
          <w:tcPr>
            <w:tcW w:w="4395" w:type="dxa"/>
            <w:vAlign w:val="center"/>
          </w:tcPr>
          <w:p w:rsidR="00163F3A" w:rsidRPr="00883B50" w:rsidRDefault="00163F3A" w:rsidP="00BE2A72">
            <w:pPr>
              <w:pStyle w:val="ECCParagraph"/>
              <w:spacing w:after="0"/>
              <w:jc w:val="left"/>
              <w:rPr>
                <w:rFonts w:cs="Arial"/>
              </w:rPr>
            </w:pPr>
            <w:r w:rsidRPr="00883B50">
              <w:rPr>
                <w:rFonts w:cs="Arial"/>
              </w:rPr>
              <w:t>Emergency Response Centre</w:t>
            </w:r>
          </w:p>
        </w:tc>
        <w:tc>
          <w:tcPr>
            <w:tcW w:w="3118" w:type="dxa"/>
            <w:vAlign w:val="center"/>
          </w:tcPr>
          <w:p w:rsidR="00163F3A" w:rsidRPr="00883B50" w:rsidRDefault="00163F3A" w:rsidP="00BE2A72">
            <w:pPr>
              <w:pStyle w:val="ECCParagraph"/>
              <w:spacing w:after="0"/>
              <w:jc w:val="left"/>
              <w:rPr>
                <w:rFonts w:cs="Arial"/>
              </w:rPr>
            </w:pPr>
            <w:r w:rsidRPr="00883B50">
              <w:rPr>
                <w:rFonts w:cs="Arial"/>
              </w:rPr>
              <w:t xml:space="preserve">PSAP </w:t>
            </w:r>
          </w:p>
        </w:tc>
      </w:tr>
      <w:tr w:rsidR="00163F3A" w:rsidRPr="00883B50" w:rsidTr="002F7D28">
        <w:tc>
          <w:tcPr>
            <w:tcW w:w="2376" w:type="dxa"/>
            <w:vMerge/>
            <w:vAlign w:val="center"/>
          </w:tcPr>
          <w:p w:rsidR="00163F3A" w:rsidRPr="00883B50" w:rsidRDefault="00163F3A" w:rsidP="00BE2A72">
            <w:pPr>
              <w:pStyle w:val="ECCParagraph"/>
              <w:spacing w:after="0"/>
              <w:jc w:val="left"/>
              <w:rPr>
                <w:rFonts w:cs="Arial"/>
              </w:rPr>
            </w:pPr>
          </w:p>
        </w:tc>
        <w:tc>
          <w:tcPr>
            <w:tcW w:w="4395" w:type="dxa"/>
            <w:vAlign w:val="center"/>
          </w:tcPr>
          <w:p w:rsidR="00163F3A" w:rsidRPr="00883B50" w:rsidRDefault="00163F3A" w:rsidP="00BE2A72">
            <w:pPr>
              <w:pStyle w:val="ECCParagraph"/>
              <w:spacing w:after="0"/>
              <w:jc w:val="left"/>
              <w:rPr>
                <w:rFonts w:cs="Arial"/>
              </w:rPr>
            </w:pPr>
            <w:r w:rsidRPr="00883B50">
              <w:rPr>
                <w:rFonts w:cs="Arial"/>
              </w:rPr>
              <w:t>Technical Surveillance Authority</w:t>
            </w:r>
          </w:p>
        </w:tc>
        <w:tc>
          <w:tcPr>
            <w:tcW w:w="3118" w:type="dxa"/>
            <w:vAlign w:val="center"/>
          </w:tcPr>
          <w:p w:rsidR="00163F3A" w:rsidRPr="00883B50" w:rsidRDefault="00163F3A" w:rsidP="00BE2A72">
            <w:pPr>
              <w:pStyle w:val="ECCParagraph"/>
              <w:spacing w:after="0"/>
              <w:jc w:val="left"/>
              <w:rPr>
                <w:rFonts w:cs="Arial"/>
              </w:rPr>
            </w:pPr>
            <w:r w:rsidRPr="00883B50">
              <w:rPr>
                <w:rFonts w:cs="Arial"/>
              </w:rPr>
              <w:t>National Regulatory Authority</w:t>
            </w:r>
          </w:p>
        </w:tc>
      </w:tr>
      <w:tr w:rsidR="005E0FC6" w:rsidRPr="00883B50" w:rsidTr="002F7D28">
        <w:tc>
          <w:tcPr>
            <w:tcW w:w="2376" w:type="dxa"/>
            <w:vMerge w:val="restart"/>
            <w:vAlign w:val="center"/>
          </w:tcPr>
          <w:p w:rsidR="005E0FC6" w:rsidRPr="00883B50" w:rsidRDefault="005E0FC6" w:rsidP="00BE2A72">
            <w:pPr>
              <w:spacing w:line="288" w:lineRule="auto"/>
              <w:rPr>
                <w:rFonts w:cs="Arial"/>
                <w:lang w:val="en-GB"/>
              </w:rPr>
            </w:pPr>
            <w:r w:rsidRPr="00883B50">
              <w:rPr>
                <w:rFonts w:cs="Arial"/>
                <w:lang w:val="en-GB"/>
              </w:rPr>
              <w:t>Finland</w:t>
            </w:r>
          </w:p>
        </w:tc>
        <w:tc>
          <w:tcPr>
            <w:tcW w:w="4395" w:type="dxa"/>
            <w:vAlign w:val="center"/>
          </w:tcPr>
          <w:p w:rsidR="005E0FC6" w:rsidRPr="00883B50" w:rsidRDefault="005E0FC6" w:rsidP="00BE2A72">
            <w:pPr>
              <w:pStyle w:val="ECCParagraph"/>
              <w:spacing w:after="0"/>
              <w:jc w:val="left"/>
              <w:rPr>
                <w:rFonts w:cs="Arial"/>
              </w:rPr>
            </w:pPr>
            <w:r w:rsidRPr="00883B50">
              <w:rPr>
                <w:rFonts w:cs="Arial"/>
              </w:rPr>
              <w:t>TeliaSonera</w:t>
            </w:r>
          </w:p>
        </w:tc>
        <w:tc>
          <w:tcPr>
            <w:tcW w:w="3118" w:type="dxa"/>
            <w:vAlign w:val="center"/>
          </w:tcPr>
          <w:p w:rsidR="005E0FC6" w:rsidRPr="00883B50" w:rsidRDefault="005E0FC6" w:rsidP="00BE2A72">
            <w:pPr>
              <w:pStyle w:val="ECCParagraph"/>
              <w:spacing w:after="0"/>
              <w:jc w:val="left"/>
              <w:rPr>
                <w:rFonts w:cs="Arial"/>
              </w:rPr>
            </w:pPr>
            <w:r w:rsidRPr="00883B50">
              <w:rPr>
                <w:rFonts w:cs="Arial"/>
              </w:rPr>
              <w:t>Fixed and Mobile Operator</w:t>
            </w:r>
          </w:p>
        </w:tc>
      </w:tr>
      <w:tr w:rsidR="005E0FC6" w:rsidRPr="00883B50" w:rsidTr="002F7D28">
        <w:tc>
          <w:tcPr>
            <w:tcW w:w="2376" w:type="dxa"/>
            <w:vMerge/>
            <w:vAlign w:val="center"/>
          </w:tcPr>
          <w:p w:rsidR="005E0FC6" w:rsidRPr="00883B50" w:rsidRDefault="005E0FC6" w:rsidP="00BE2A72">
            <w:pPr>
              <w:spacing w:line="288" w:lineRule="auto"/>
              <w:rPr>
                <w:rFonts w:cs="Arial"/>
                <w:lang w:val="en-GB"/>
              </w:rPr>
            </w:pPr>
          </w:p>
        </w:tc>
        <w:tc>
          <w:tcPr>
            <w:tcW w:w="4395" w:type="dxa"/>
            <w:vAlign w:val="center"/>
          </w:tcPr>
          <w:p w:rsidR="005E0FC6" w:rsidRPr="00883B50" w:rsidRDefault="005E0FC6" w:rsidP="00BE2A72">
            <w:pPr>
              <w:pStyle w:val="ECCParagraph"/>
              <w:spacing w:after="0"/>
              <w:jc w:val="left"/>
              <w:rPr>
                <w:rFonts w:cs="Arial"/>
              </w:rPr>
            </w:pPr>
            <w:r w:rsidRPr="00883B50">
              <w:rPr>
                <w:rFonts w:cs="Arial"/>
              </w:rPr>
              <w:t>Mobile Positioning/DNA</w:t>
            </w:r>
          </w:p>
        </w:tc>
        <w:tc>
          <w:tcPr>
            <w:tcW w:w="3118" w:type="dxa"/>
            <w:vAlign w:val="center"/>
          </w:tcPr>
          <w:p w:rsidR="005E0FC6" w:rsidRPr="00883B50" w:rsidRDefault="005E0FC6" w:rsidP="00BE2A72">
            <w:pPr>
              <w:pStyle w:val="ECCParagraph"/>
              <w:spacing w:after="0"/>
              <w:jc w:val="left"/>
              <w:rPr>
                <w:rFonts w:cs="Arial"/>
              </w:rPr>
            </w:pPr>
            <w:r w:rsidRPr="00883B50">
              <w:rPr>
                <w:rFonts w:cs="Arial"/>
              </w:rPr>
              <w:t>Fixed and Mobile Operator</w:t>
            </w:r>
          </w:p>
        </w:tc>
      </w:tr>
      <w:tr w:rsidR="005E0FC6" w:rsidRPr="00883B50" w:rsidTr="002F7D28">
        <w:tc>
          <w:tcPr>
            <w:tcW w:w="2376" w:type="dxa"/>
            <w:vMerge/>
            <w:vAlign w:val="center"/>
          </w:tcPr>
          <w:p w:rsidR="005E0FC6" w:rsidRPr="00883B50" w:rsidRDefault="005E0FC6" w:rsidP="00BE2A72">
            <w:pPr>
              <w:spacing w:line="288" w:lineRule="auto"/>
              <w:rPr>
                <w:rFonts w:cs="Arial"/>
                <w:lang w:val="en-GB"/>
              </w:rPr>
            </w:pPr>
          </w:p>
        </w:tc>
        <w:tc>
          <w:tcPr>
            <w:tcW w:w="4395" w:type="dxa"/>
            <w:vAlign w:val="center"/>
          </w:tcPr>
          <w:p w:rsidR="005E0FC6" w:rsidRPr="00883B50" w:rsidRDefault="005E0FC6" w:rsidP="00BE2A72">
            <w:pPr>
              <w:pStyle w:val="ECCParagraph"/>
              <w:spacing w:after="0"/>
              <w:jc w:val="left"/>
              <w:rPr>
                <w:rFonts w:cs="Arial"/>
              </w:rPr>
            </w:pPr>
            <w:r w:rsidRPr="00883B50">
              <w:rPr>
                <w:rFonts w:cs="Arial"/>
              </w:rPr>
              <w:t>Emergency Response Centre Administration (ERCA)</w:t>
            </w:r>
          </w:p>
        </w:tc>
        <w:tc>
          <w:tcPr>
            <w:tcW w:w="3118" w:type="dxa"/>
            <w:vAlign w:val="center"/>
          </w:tcPr>
          <w:p w:rsidR="005E0FC6" w:rsidRPr="00883B50" w:rsidRDefault="005E0FC6" w:rsidP="00BE2A72">
            <w:pPr>
              <w:pStyle w:val="ECCParagraph"/>
              <w:spacing w:after="0"/>
              <w:jc w:val="left"/>
              <w:rPr>
                <w:rFonts w:cs="Arial"/>
              </w:rPr>
            </w:pPr>
            <w:r w:rsidRPr="00883B50">
              <w:rPr>
                <w:rFonts w:cs="Arial"/>
              </w:rPr>
              <w:t>PSAP</w:t>
            </w:r>
          </w:p>
        </w:tc>
      </w:tr>
      <w:tr w:rsidR="005E0FC6" w:rsidRPr="00883B50" w:rsidTr="002F7D28">
        <w:tc>
          <w:tcPr>
            <w:tcW w:w="2376" w:type="dxa"/>
            <w:vMerge/>
            <w:vAlign w:val="center"/>
          </w:tcPr>
          <w:p w:rsidR="005E0FC6" w:rsidRPr="00883B50" w:rsidRDefault="005E0FC6" w:rsidP="00BE2A72">
            <w:pPr>
              <w:spacing w:line="288" w:lineRule="auto"/>
              <w:rPr>
                <w:rFonts w:cs="Arial"/>
                <w:lang w:val="en-GB"/>
              </w:rPr>
            </w:pPr>
          </w:p>
        </w:tc>
        <w:tc>
          <w:tcPr>
            <w:tcW w:w="4395" w:type="dxa"/>
            <w:vAlign w:val="center"/>
          </w:tcPr>
          <w:p w:rsidR="005E0FC6" w:rsidRPr="00883B50" w:rsidRDefault="005E0FC6" w:rsidP="00BE2A72">
            <w:pPr>
              <w:pStyle w:val="ECCParagraph"/>
              <w:spacing w:after="0"/>
              <w:jc w:val="left"/>
              <w:rPr>
                <w:rFonts w:cs="Arial"/>
              </w:rPr>
            </w:pPr>
            <w:r w:rsidRPr="00883B50">
              <w:rPr>
                <w:rFonts w:cs="Arial"/>
              </w:rPr>
              <w:t xml:space="preserve">Elisa </w:t>
            </w:r>
            <w:proofErr w:type="spellStart"/>
            <w:r w:rsidRPr="00883B50">
              <w:rPr>
                <w:rFonts w:cs="Arial"/>
              </w:rPr>
              <w:t>Oyj</w:t>
            </w:r>
            <w:proofErr w:type="spellEnd"/>
          </w:p>
        </w:tc>
        <w:tc>
          <w:tcPr>
            <w:tcW w:w="3118" w:type="dxa"/>
            <w:vAlign w:val="center"/>
          </w:tcPr>
          <w:p w:rsidR="005E0FC6" w:rsidRPr="00883B50" w:rsidRDefault="005E0FC6" w:rsidP="00BE2A72">
            <w:pPr>
              <w:pStyle w:val="ECCParagraph"/>
              <w:spacing w:after="0"/>
              <w:jc w:val="left"/>
              <w:rPr>
                <w:rFonts w:cs="Arial"/>
              </w:rPr>
            </w:pPr>
            <w:r w:rsidRPr="00883B50">
              <w:rPr>
                <w:rFonts w:cs="Arial"/>
              </w:rPr>
              <w:t>Fixed and Mobile Operator</w:t>
            </w:r>
          </w:p>
        </w:tc>
      </w:tr>
      <w:tr w:rsidR="005E0FC6" w:rsidRPr="00883B50" w:rsidTr="002F7D28">
        <w:tc>
          <w:tcPr>
            <w:tcW w:w="2376" w:type="dxa"/>
            <w:vMerge w:val="restart"/>
            <w:vAlign w:val="center"/>
          </w:tcPr>
          <w:p w:rsidR="005E0FC6" w:rsidRPr="00883B50" w:rsidRDefault="005E0FC6" w:rsidP="00BE2A72">
            <w:pPr>
              <w:spacing w:line="288" w:lineRule="auto"/>
              <w:rPr>
                <w:rFonts w:cs="Arial"/>
                <w:lang w:val="en-GB"/>
              </w:rPr>
            </w:pPr>
            <w:r w:rsidRPr="00883B50">
              <w:rPr>
                <w:rFonts w:cs="Arial"/>
                <w:lang w:val="en-GB"/>
              </w:rPr>
              <w:t>Germany</w:t>
            </w:r>
          </w:p>
        </w:tc>
        <w:tc>
          <w:tcPr>
            <w:tcW w:w="4395" w:type="dxa"/>
            <w:vAlign w:val="center"/>
          </w:tcPr>
          <w:p w:rsidR="005E0FC6" w:rsidRPr="00883B50" w:rsidRDefault="005E0FC6" w:rsidP="00BE2A72">
            <w:pPr>
              <w:pStyle w:val="ECCParagraph"/>
              <w:spacing w:after="0"/>
              <w:jc w:val="left"/>
              <w:rPr>
                <w:rFonts w:cs="Arial"/>
              </w:rPr>
            </w:pPr>
            <w:r w:rsidRPr="00883B50">
              <w:rPr>
                <w:rFonts w:cs="Arial"/>
              </w:rPr>
              <w:t>Deutsche Telekom</w:t>
            </w:r>
          </w:p>
        </w:tc>
        <w:tc>
          <w:tcPr>
            <w:tcW w:w="3118" w:type="dxa"/>
            <w:vAlign w:val="center"/>
          </w:tcPr>
          <w:p w:rsidR="005E0FC6" w:rsidRPr="00883B50" w:rsidRDefault="005E0FC6" w:rsidP="00BE2A72">
            <w:pPr>
              <w:pStyle w:val="ECCParagraph"/>
              <w:spacing w:after="0"/>
              <w:jc w:val="left"/>
              <w:rPr>
                <w:rFonts w:cs="Arial"/>
              </w:rPr>
            </w:pPr>
            <w:r w:rsidRPr="00883B50">
              <w:rPr>
                <w:rFonts w:cs="Arial"/>
              </w:rPr>
              <w:t>Fixed and Mobile Operator</w:t>
            </w:r>
          </w:p>
        </w:tc>
      </w:tr>
      <w:tr w:rsidR="005E0FC6" w:rsidRPr="00883B50" w:rsidTr="002F7D28">
        <w:tc>
          <w:tcPr>
            <w:tcW w:w="2376" w:type="dxa"/>
            <w:vMerge/>
            <w:vAlign w:val="center"/>
          </w:tcPr>
          <w:p w:rsidR="005E0FC6" w:rsidRPr="00883B50" w:rsidRDefault="005E0FC6" w:rsidP="00BE2A72">
            <w:pPr>
              <w:spacing w:line="288" w:lineRule="auto"/>
              <w:rPr>
                <w:rFonts w:cs="Arial"/>
                <w:lang w:val="en-GB"/>
              </w:rPr>
            </w:pPr>
          </w:p>
        </w:tc>
        <w:tc>
          <w:tcPr>
            <w:tcW w:w="4395" w:type="dxa"/>
            <w:vAlign w:val="center"/>
          </w:tcPr>
          <w:p w:rsidR="005E0FC6" w:rsidRPr="00883B50" w:rsidRDefault="005E0FC6" w:rsidP="00BE2A72">
            <w:pPr>
              <w:pStyle w:val="ECCParagraph"/>
              <w:spacing w:after="0"/>
              <w:jc w:val="left"/>
              <w:rPr>
                <w:rFonts w:cs="Arial"/>
              </w:rPr>
            </w:pPr>
            <w:proofErr w:type="spellStart"/>
            <w:r w:rsidRPr="00883B50">
              <w:rPr>
                <w:rFonts w:cs="Arial"/>
              </w:rPr>
              <w:t>Bundesnetagentur</w:t>
            </w:r>
            <w:proofErr w:type="spellEnd"/>
            <w:r w:rsidRPr="00883B50">
              <w:rPr>
                <w:rFonts w:cs="Arial"/>
              </w:rPr>
              <w:t xml:space="preserve"> on behalf of “</w:t>
            </w:r>
            <w:proofErr w:type="spellStart"/>
            <w:r w:rsidRPr="00883B50">
              <w:rPr>
                <w:rFonts w:cs="Arial"/>
              </w:rPr>
              <w:t>Expertengruppe</w:t>
            </w:r>
            <w:proofErr w:type="spellEnd"/>
            <w:r w:rsidRPr="00883B50">
              <w:rPr>
                <w:rFonts w:cs="Arial"/>
              </w:rPr>
              <w:t xml:space="preserve"> </w:t>
            </w:r>
            <w:proofErr w:type="spellStart"/>
            <w:r w:rsidRPr="00883B50">
              <w:rPr>
                <w:rFonts w:cs="Arial"/>
              </w:rPr>
              <w:t>Notruf</w:t>
            </w:r>
            <w:proofErr w:type="spellEnd"/>
            <w:r w:rsidRPr="00883B50">
              <w:rPr>
                <w:rFonts w:cs="Arial"/>
              </w:rPr>
              <w:t>(EGN)”</w:t>
            </w:r>
          </w:p>
        </w:tc>
        <w:tc>
          <w:tcPr>
            <w:tcW w:w="3118" w:type="dxa"/>
            <w:vAlign w:val="center"/>
          </w:tcPr>
          <w:p w:rsidR="005E0FC6" w:rsidRPr="00883B50" w:rsidRDefault="005E0FC6" w:rsidP="00BE2A72">
            <w:pPr>
              <w:pStyle w:val="ECCParagraph"/>
              <w:spacing w:after="0"/>
              <w:jc w:val="left"/>
              <w:rPr>
                <w:rFonts w:cs="Arial"/>
              </w:rPr>
            </w:pPr>
            <w:r w:rsidRPr="00883B50">
              <w:rPr>
                <w:rFonts w:cs="Arial"/>
              </w:rPr>
              <w:t>PSAP</w:t>
            </w:r>
          </w:p>
        </w:tc>
      </w:tr>
      <w:tr w:rsidR="005E0FC6" w:rsidRPr="00883B50" w:rsidTr="002F7D28">
        <w:tc>
          <w:tcPr>
            <w:tcW w:w="2376" w:type="dxa"/>
            <w:vMerge/>
            <w:vAlign w:val="center"/>
          </w:tcPr>
          <w:p w:rsidR="005E0FC6" w:rsidRPr="00883B50" w:rsidRDefault="005E0FC6" w:rsidP="00BE2A72">
            <w:pPr>
              <w:spacing w:line="288" w:lineRule="auto"/>
              <w:rPr>
                <w:rFonts w:cs="Arial"/>
                <w:lang w:val="en-GB"/>
              </w:rPr>
            </w:pPr>
          </w:p>
        </w:tc>
        <w:tc>
          <w:tcPr>
            <w:tcW w:w="4395" w:type="dxa"/>
            <w:vAlign w:val="center"/>
          </w:tcPr>
          <w:p w:rsidR="005E0FC6" w:rsidRPr="00883B50" w:rsidRDefault="005E0FC6" w:rsidP="00BE2A72">
            <w:pPr>
              <w:pStyle w:val="ECCParagraph"/>
              <w:spacing w:after="0"/>
              <w:jc w:val="left"/>
              <w:rPr>
                <w:rFonts w:cs="Arial"/>
              </w:rPr>
            </w:pPr>
            <w:r w:rsidRPr="00883B50">
              <w:rPr>
                <w:rFonts w:cs="Arial"/>
              </w:rPr>
              <w:t xml:space="preserve">E-Plus </w:t>
            </w:r>
            <w:proofErr w:type="spellStart"/>
            <w:r w:rsidRPr="00883B50">
              <w:rPr>
                <w:rFonts w:cs="Arial"/>
              </w:rPr>
              <w:t>Mobilfunk</w:t>
            </w:r>
            <w:proofErr w:type="spellEnd"/>
            <w:r w:rsidRPr="00883B50">
              <w:rPr>
                <w:rFonts w:cs="Arial"/>
              </w:rPr>
              <w:t xml:space="preserve"> GmbH &amp; Co. KG</w:t>
            </w:r>
          </w:p>
        </w:tc>
        <w:tc>
          <w:tcPr>
            <w:tcW w:w="3118" w:type="dxa"/>
            <w:vAlign w:val="center"/>
          </w:tcPr>
          <w:p w:rsidR="005E0FC6" w:rsidRPr="00883B50" w:rsidRDefault="005E0FC6" w:rsidP="00BE2A72">
            <w:pPr>
              <w:pStyle w:val="ECCParagraph"/>
              <w:spacing w:after="0"/>
              <w:jc w:val="left"/>
              <w:rPr>
                <w:rFonts w:cs="Arial"/>
              </w:rPr>
            </w:pPr>
            <w:r w:rsidRPr="00883B50">
              <w:rPr>
                <w:rFonts w:cs="Arial"/>
              </w:rPr>
              <w:t>Mobile Operator</w:t>
            </w:r>
          </w:p>
        </w:tc>
      </w:tr>
      <w:tr w:rsidR="005E0FC6" w:rsidRPr="00883B50" w:rsidTr="002F7D28">
        <w:tc>
          <w:tcPr>
            <w:tcW w:w="2376" w:type="dxa"/>
            <w:vMerge/>
            <w:vAlign w:val="center"/>
          </w:tcPr>
          <w:p w:rsidR="005E0FC6" w:rsidRPr="00883B50" w:rsidRDefault="005E0FC6" w:rsidP="00BE2A72">
            <w:pPr>
              <w:spacing w:line="288" w:lineRule="auto"/>
              <w:rPr>
                <w:rFonts w:cs="Arial"/>
                <w:lang w:val="en-GB"/>
              </w:rPr>
            </w:pPr>
          </w:p>
        </w:tc>
        <w:tc>
          <w:tcPr>
            <w:tcW w:w="4395" w:type="dxa"/>
            <w:vAlign w:val="center"/>
          </w:tcPr>
          <w:p w:rsidR="005E0FC6" w:rsidRPr="00883B50" w:rsidRDefault="005E0FC6" w:rsidP="00BE2A72">
            <w:pPr>
              <w:pStyle w:val="ECCParagraph"/>
              <w:spacing w:after="0"/>
              <w:jc w:val="left"/>
              <w:rPr>
                <w:rFonts w:cs="Arial"/>
              </w:rPr>
            </w:pPr>
            <w:r w:rsidRPr="00883B50">
              <w:rPr>
                <w:rFonts w:cs="Arial"/>
              </w:rPr>
              <w:t>Vodafone</w:t>
            </w:r>
          </w:p>
        </w:tc>
        <w:tc>
          <w:tcPr>
            <w:tcW w:w="3118" w:type="dxa"/>
            <w:vAlign w:val="center"/>
          </w:tcPr>
          <w:p w:rsidR="005E0FC6" w:rsidRPr="00883B50" w:rsidRDefault="005E0FC6" w:rsidP="00BE2A72">
            <w:pPr>
              <w:pStyle w:val="ECCParagraph"/>
              <w:spacing w:after="0"/>
              <w:jc w:val="left"/>
              <w:rPr>
                <w:rFonts w:cs="Arial"/>
              </w:rPr>
            </w:pPr>
            <w:r w:rsidRPr="00883B50">
              <w:rPr>
                <w:rFonts w:cs="Arial"/>
              </w:rPr>
              <w:t>Fixed and Mobile Operator</w:t>
            </w:r>
          </w:p>
        </w:tc>
      </w:tr>
      <w:tr w:rsidR="005E0FC6" w:rsidRPr="00883B50" w:rsidTr="002F7D28">
        <w:tc>
          <w:tcPr>
            <w:tcW w:w="2376" w:type="dxa"/>
            <w:vAlign w:val="center"/>
          </w:tcPr>
          <w:p w:rsidR="005E0FC6" w:rsidRPr="00883B50" w:rsidRDefault="005E0FC6" w:rsidP="00BE2A72">
            <w:pPr>
              <w:pStyle w:val="ECCParagraph"/>
              <w:spacing w:after="0"/>
              <w:jc w:val="left"/>
              <w:rPr>
                <w:rFonts w:cs="Arial"/>
              </w:rPr>
            </w:pPr>
            <w:r w:rsidRPr="00883B50">
              <w:rPr>
                <w:rFonts w:cs="Arial"/>
              </w:rPr>
              <w:t>Greece</w:t>
            </w:r>
          </w:p>
        </w:tc>
        <w:tc>
          <w:tcPr>
            <w:tcW w:w="4395" w:type="dxa"/>
            <w:vAlign w:val="center"/>
          </w:tcPr>
          <w:p w:rsidR="005E0FC6" w:rsidRPr="00883B50" w:rsidRDefault="005E0FC6" w:rsidP="00BE2A72">
            <w:pPr>
              <w:pStyle w:val="ECCParagraph"/>
              <w:spacing w:after="0"/>
              <w:jc w:val="left"/>
              <w:rPr>
                <w:rFonts w:cs="Arial"/>
              </w:rPr>
            </w:pPr>
            <w:r w:rsidRPr="00883B50">
              <w:rPr>
                <w:rFonts w:cs="Arial"/>
              </w:rPr>
              <w:t>Ministry of Infrastructure Transports &amp; Networks (MITN)</w:t>
            </w:r>
          </w:p>
        </w:tc>
        <w:tc>
          <w:tcPr>
            <w:tcW w:w="3118" w:type="dxa"/>
            <w:vAlign w:val="center"/>
          </w:tcPr>
          <w:p w:rsidR="005E0FC6" w:rsidRPr="00883B50" w:rsidRDefault="005E0FC6" w:rsidP="00BE2A72">
            <w:pPr>
              <w:pStyle w:val="ECCParagraph"/>
              <w:spacing w:after="0"/>
              <w:jc w:val="left"/>
              <w:rPr>
                <w:rFonts w:cs="Arial"/>
              </w:rPr>
            </w:pPr>
            <w:r w:rsidRPr="00883B50">
              <w:rPr>
                <w:rFonts w:cs="Arial"/>
              </w:rPr>
              <w:t>Ministry</w:t>
            </w:r>
          </w:p>
        </w:tc>
      </w:tr>
      <w:tr w:rsidR="005E0FC6" w:rsidRPr="00883B50" w:rsidTr="002F7D28">
        <w:tc>
          <w:tcPr>
            <w:tcW w:w="2376" w:type="dxa"/>
            <w:vAlign w:val="center"/>
          </w:tcPr>
          <w:p w:rsidR="005E0FC6" w:rsidRPr="00883B50" w:rsidRDefault="005E0FC6" w:rsidP="00BE2A72">
            <w:pPr>
              <w:pStyle w:val="ECCParagraph"/>
              <w:spacing w:after="0"/>
              <w:jc w:val="left"/>
              <w:rPr>
                <w:rFonts w:cs="Arial"/>
              </w:rPr>
            </w:pPr>
            <w:r w:rsidRPr="00883B50">
              <w:rPr>
                <w:rFonts w:cs="Arial"/>
              </w:rPr>
              <w:t>Hungary</w:t>
            </w:r>
          </w:p>
        </w:tc>
        <w:tc>
          <w:tcPr>
            <w:tcW w:w="4395" w:type="dxa"/>
            <w:vAlign w:val="center"/>
          </w:tcPr>
          <w:p w:rsidR="005E0FC6" w:rsidRPr="00883B50" w:rsidRDefault="005E0FC6" w:rsidP="00BE2A72">
            <w:pPr>
              <w:pStyle w:val="ECCParagraph"/>
              <w:spacing w:after="0"/>
              <w:jc w:val="left"/>
              <w:rPr>
                <w:rFonts w:cs="Arial"/>
              </w:rPr>
            </w:pPr>
            <w:r w:rsidRPr="00883B50">
              <w:rPr>
                <w:rFonts w:cs="Arial"/>
              </w:rPr>
              <w:t>Hungarian National Police</w:t>
            </w:r>
          </w:p>
        </w:tc>
        <w:tc>
          <w:tcPr>
            <w:tcW w:w="3118" w:type="dxa"/>
            <w:vAlign w:val="center"/>
          </w:tcPr>
          <w:p w:rsidR="005E0FC6" w:rsidRPr="00883B50" w:rsidRDefault="005E0FC6" w:rsidP="00BE2A72">
            <w:pPr>
              <w:pStyle w:val="ECCParagraph"/>
              <w:spacing w:after="0"/>
              <w:jc w:val="left"/>
              <w:rPr>
                <w:rFonts w:cs="Arial"/>
              </w:rPr>
            </w:pPr>
            <w:r w:rsidRPr="00883B50">
              <w:rPr>
                <w:rFonts w:cs="Arial"/>
              </w:rPr>
              <w:t>Police</w:t>
            </w:r>
          </w:p>
        </w:tc>
      </w:tr>
      <w:tr w:rsidR="005E0FC6" w:rsidRPr="00883B50" w:rsidTr="002F7D28">
        <w:tc>
          <w:tcPr>
            <w:tcW w:w="2376" w:type="dxa"/>
            <w:vMerge w:val="restart"/>
            <w:vAlign w:val="center"/>
          </w:tcPr>
          <w:p w:rsidR="005E0FC6" w:rsidRPr="00883B50" w:rsidRDefault="005E0FC6" w:rsidP="00BE2A72">
            <w:pPr>
              <w:spacing w:line="288" w:lineRule="auto"/>
              <w:rPr>
                <w:rFonts w:cs="Arial"/>
                <w:lang w:val="en-GB"/>
              </w:rPr>
            </w:pPr>
            <w:r w:rsidRPr="00883B50">
              <w:rPr>
                <w:rFonts w:cs="Arial"/>
                <w:lang w:val="en-GB"/>
              </w:rPr>
              <w:t>Ireland</w:t>
            </w:r>
          </w:p>
        </w:tc>
        <w:tc>
          <w:tcPr>
            <w:tcW w:w="4395" w:type="dxa"/>
            <w:vAlign w:val="center"/>
          </w:tcPr>
          <w:p w:rsidR="005E0FC6" w:rsidRPr="00883B50" w:rsidRDefault="005E0FC6" w:rsidP="00BE2A72">
            <w:pPr>
              <w:pStyle w:val="ECCParagraph"/>
              <w:spacing w:after="0"/>
              <w:jc w:val="left"/>
              <w:rPr>
                <w:rFonts w:cs="Arial"/>
              </w:rPr>
            </w:pPr>
            <w:r w:rsidRPr="00883B50">
              <w:rPr>
                <w:rFonts w:cs="Arial"/>
              </w:rPr>
              <w:t>Emergency Call Answering Service (ECAS)</w:t>
            </w:r>
          </w:p>
        </w:tc>
        <w:tc>
          <w:tcPr>
            <w:tcW w:w="3118" w:type="dxa"/>
            <w:vAlign w:val="center"/>
          </w:tcPr>
          <w:p w:rsidR="005E0FC6" w:rsidRPr="00883B50" w:rsidRDefault="005E0FC6" w:rsidP="00BE2A72">
            <w:pPr>
              <w:pStyle w:val="ECCParagraph"/>
              <w:spacing w:after="0"/>
              <w:jc w:val="left"/>
              <w:rPr>
                <w:rFonts w:cs="Arial"/>
              </w:rPr>
            </w:pPr>
            <w:r w:rsidRPr="00883B50">
              <w:rPr>
                <w:rFonts w:cs="Arial"/>
              </w:rPr>
              <w:t>PSAP</w:t>
            </w:r>
          </w:p>
        </w:tc>
      </w:tr>
      <w:tr w:rsidR="005E0FC6" w:rsidRPr="00883B50" w:rsidTr="002F7D28">
        <w:tc>
          <w:tcPr>
            <w:tcW w:w="2376" w:type="dxa"/>
            <w:vMerge/>
            <w:vAlign w:val="center"/>
          </w:tcPr>
          <w:p w:rsidR="005E0FC6" w:rsidRPr="00883B50" w:rsidRDefault="005E0FC6" w:rsidP="00BE2A72">
            <w:pPr>
              <w:spacing w:line="288" w:lineRule="auto"/>
              <w:rPr>
                <w:rFonts w:cs="Arial"/>
                <w:lang w:val="en-GB"/>
              </w:rPr>
            </w:pPr>
          </w:p>
        </w:tc>
        <w:tc>
          <w:tcPr>
            <w:tcW w:w="4395" w:type="dxa"/>
            <w:vAlign w:val="center"/>
          </w:tcPr>
          <w:p w:rsidR="005E0FC6" w:rsidRPr="00883B50" w:rsidRDefault="005E0FC6" w:rsidP="00BE2A72">
            <w:pPr>
              <w:pStyle w:val="ECCParagraph"/>
              <w:spacing w:after="0"/>
              <w:jc w:val="left"/>
              <w:rPr>
                <w:rFonts w:cs="Arial"/>
              </w:rPr>
            </w:pPr>
            <w:r w:rsidRPr="00883B50">
              <w:rPr>
                <w:rFonts w:cs="Arial"/>
              </w:rPr>
              <w:t>Irish Fire Services</w:t>
            </w:r>
          </w:p>
        </w:tc>
        <w:tc>
          <w:tcPr>
            <w:tcW w:w="3118" w:type="dxa"/>
            <w:vAlign w:val="center"/>
          </w:tcPr>
          <w:p w:rsidR="005E0FC6" w:rsidRPr="00883B50" w:rsidRDefault="005E0FC6" w:rsidP="00BE2A72">
            <w:pPr>
              <w:pStyle w:val="ECCParagraph"/>
              <w:spacing w:after="0"/>
              <w:jc w:val="left"/>
              <w:rPr>
                <w:rFonts w:cs="Arial"/>
              </w:rPr>
            </w:pPr>
            <w:r w:rsidRPr="00883B50">
              <w:rPr>
                <w:rFonts w:cs="Arial"/>
              </w:rPr>
              <w:t>Fire</w:t>
            </w:r>
          </w:p>
        </w:tc>
      </w:tr>
      <w:tr w:rsidR="005E0FC6" w:rsidRPr="00883B50" w:rsidTr="002F7D28">
        <w:tc>
          <w:tcPr>
            <w:tcW w:w="2376" w:type="dxa"/>
            <w:vMerge/>
            <w:vAlign w:val="center"/>
          </w:tcPr>
          <w:p w:rsidR="005E0FC6" w:rsidRPr="00883B50" w:rsidRDefault="005E0FC6" w:rsidP="00BE2A72">
            <w:pPr>
              <w:spacing w:line="288" w:lineRule="auto"/>
              <w:rPr>
                <w:rFonts w:cs="Arial"/>
                <w:lang w:val="en-GB"/>
              </w:rPr>
            </w:pPr>
          </w:p>
        </w:tc>
        <w:tc>
          <w:tcPr>
            <w:tcW w:w="4395" w:type="dxa"/>
            <w:vAlign w:val="center"/>
          </w:tcPr>
          <w:p w:rsidR="005E0FC6" w:rsidRPr="00883B50" w:rsidRDefault="005E0FC6" w:rsidP="00BE2A72">
            <w:pPr>
              <w:pStyle w:val="ECCParagraph"/>
              <w:spacing w:after="0"/>
              <w:jc w:val="left"/>
              <w:rPr>
                <w:rFonts w:cs="Arial"/>
              </w:rPr>
            </w:pPr>
            <w:r w:rsidRPr="00883B50">
              <w:rPr>
                <w:rFonts w:cs="Arial"/>
              </w:rPr>
              <w:t>Health Service Executive</w:t>
            </w:r>
          </w:p>
        </w:tc>
        <w:tc>
          <w:tcPr>
            <w:tcW w:w="3118" w:type="dxa"/>
            <w:vAlign w:val="center"/>
          </w:tcPr>
          <w:p w:rsidR="005E0FC6" w:rsidRPr="00883B50" w:rsidRDefault="005E0FC6" w:rsidP="00BE2A72">
            <w:pPr>
              <w:pStyle w:val="ECCParagraph"/>
              <w:spacing w:after="0"/>
              <w:jc w:val="left"/>
              <w:rPr>
                <w:rFonts w:cs="Arial"/>
              </w:rPr>
            </w:pPr>
            <w:r w:rsidRPr="00883B50">
              <w:rPr>
                <w:rFonts w:cs="Arial"/>
              </w:rPr>
              <w:t>Ambulance</w:t>
            </w:r>
          </w:p>
        </w:tc>
      </w:tr>
      <w:tr w:rsidR="005E0FC6" w:rsidRPr="00883B50" w:rsidTr="002F7D28">
        <w:tc>
          <w:tcPr>
            <w:tcW w:w="2376" w:type="dxa"/>
            <w:vMerge/>
            <w:vAlign w:val="center"/>
          </w:tcPr>
          <w:p w:rsidR="005E0FC6" w:rsidRPr="00883B50" w:rsidRDefault="005E0FC6" w:rsidP="00BE2A72">
            <w:pPr>
              <w:spacing w:line="288" w:lineRule="auto"/>
              <w:rPr>
                <w:rFonts w:cs="Arial"/>
                <w:lang w:val="en-GB"/>
              </w:rPr>
            </w:pPr>
          </w:p>
        </w:tc>
        <w:tc>
          <w:tcPr>
            <w:tcW w:w="4395" w:type="dxa"/>
            <w:vAlign w:val="center"/>
          </w:tcPr>
          <w:p w:rsidR="005E0FC6" w:rsidRPr="00883B50" w:rsidRDefault="005E0FC6" w:rsidP="00BE2A72">
            <w:pPr>
              <w:pStyle w:val="ECCParagraph"/>
              <w:spacing w:after="0"/>
              <w:jc w:val="left"/>
              <w:rPr>
                <w:rFonts w:cs="Arial"/>
              </w:rPr>
            </w:pPr>
            <w:r w:rsidRPr="00883B50">
              <w:rPr>
                <w:rFonts w:cs="Arial"/>
              </w:rPr>
              <w:t>Meteor</w:t>
            </w:r>
          </w:p>
        </w:tc>
        <w:tc>
          <w:tcPr>
            <w:tcW w:w="3118" w:type="dxa"/>
            <w:vAlign w:val="center"/>
          </w:tcPr>
          <w:p w:rsidR="005E0FC6" w:rsidRPr="00883B50" w:rsidRDefault="005E0FC6" w:rsidP="00BE2A72">
            <w:pPr>
              <w:pStyle w:val="ECCParagraph"/>
              <w:spacing w:after="0"/>
              <w:jc w:val="left"/>
              <w:rPr>
                <w:rFonts w:cs="Arial"/>
              </w:rPr>
            </w:pPr>
            <w:r w:rsidRPr="00883B50">
              <w:rPr>
                <w:rFonts w:cs="Arial"/>
              </w:rPr>
              <w:t>Mobile Operator</w:t>
            </w:r>
          </w:p>
        </w:tc>
      </w:tr>
      <w:tr w:rsidR="005E0FC6" w:rsidRPr="00883B50" w:rsidTr="002F7D28">
        <w:tc>
          <w:tcPr>
            <w:tcW w:w="2376" w:type="dxa"/>
            <w:vMerge/>
            <w:vAlign w:val="center"/>
          </w:tcPr>
          <w:p w:rsidR="005E0FC6" w:rsidRPr="00883B50" w:rsidRDefault="005E0FC6" w:rsidP="00BE2A72">
            <w:pPr>
              <w:spacing w:line="288" w:lineRule="auto"/>
              <w:rPr>
                <w:rFonts w:cs="Arial"/>
                <w:lang w:val="en-GB"/>
              </w:rPr>
            </w:pPr>
          </w:p>
        </w:tc>
        <w:tc>
          <w:tcPr>
            <w:tcW w:w="4395" w:type="dxa"/>
            <w:vAlign w:val="center"/>
          </w:tcPr>
          <w:p w:rsidR="005E0FC6" w:rsidRPr="00883B50" w:rsidRDefault="005E0FC6" w:rsidP="00BE2A72">
            <w:pPr>
              <w:pStyle w:val="ECCParagraph"/>
              <w:spacing w:after="0"/>
              <w:jc w:val="left"/>
              <w:rPr>
                <w:rFonts w:cs="Arial"/>
              </w:rPr>
            </w:pPr>
            <w:r w:rsidRPr="00883B50">
              <w:rPr>
                <w:rFonts w:cs="Arial"/>
              </w:rPr>
              <w:t>H3GI / Three</w:t>
            </w:r>
          </w:p>
        </w:tc>
        <w:tc>
          <w:tcPr>
            <w:tcW w:w="3118" w:type="dxa"/>
            <w:vAlign w:val="center"/>
          </w:tcPr>
          <w:p w:rsidR="005E0FC6" w:rsidRPr="00883B50" w:rsidRDefault="005E0FC6" w:rsidP="00BE2A72">
            <w:pPr>
              <w:pStyle w:val="ECCParagraph"/>
              <w:spacing w:after="0"/>
              <w:jc w:val="left"/>
              <w:rPr>
                <w:rFonts w:cs="Arial"/>
              </w:rPr>
            </w:pPr>
            <w:r w:rsidRPr="00883B50">
              <w:rPr>
                <w:rFonts w:cs="Arial"/>
              </w:rPr>
              <w:t>Mobile Operator</w:t>
            </w:r>
          </w:p>
        </w:tc>
      </w:tr>
      <w:tr w:rsidR="005E0FC6" w:rsidRPr="00883B50" w:rsidTr="002F7D28">
        <w:tc>
          <w:tcPr>
            <w:tcW w:w="2376" w:type="dxa"/>
            <w:vAlign w:val="center"/>
          </w:tcPr>
          <w:p w:rsidR="005E0FC6" w:rsidRPr="00883B50" w:rsidRDefault="005E0FC6" w:rsidP="00BE2A72">
            <w:pPr>
              <w:pStyle w:val="ECCParagraph"/>
              <w:spacing w:after="0"/>
              <w:jc w:val="left"/>
              <w:rPr>
                <w:rFonts w:cs="Arial"/>
              </w:rPr>
            </w:pPr>
            <w:r w:rsidRPr="00883B50">
              <w:rPr>
                <w:rFonts w:cs="Arial"/>
              </w:rPr>
              <w:t>Italy</w:t>
            </w:r>
          </w:p>
        </w:tc>
        <w:tc>
          <w:tcPr>
            <w:tcW w:w="4395" w:type="dxa"/>
            <w:vAlign w:val="center"/>
          </w:tcPr>
          <w:p w:rsidR="005E0FC6" w:rsidRPr="00883B50" w:rsidRDefault="005E0FC6" w:rsidP="00BE2A72">
            <w:pPr>
              <w:pStyle w:val="ECCParagraph"/>
              <w:spacing w:after="0"/>
              <w:jc w:val="left"/>
              <w:rPr>
                <w:rFonts w:cs="Arial"/>
              </w:rPr>
            </w:pPr>
            <w:r w:rsidRPr="00883B50">
              <w:rPr>
                <w:rFonts w:cs="Arial"/>
              </w:rPr>
              <w:t>Telecom Italia</w:t>
            </w:r>
          </w:p>
        </w:tc>
        <w:tc>
          <w:tcPr>
            <w:tcW w:w="3118" w:type="dxa"/>
            <w:vAlign w:val="center"/>
          </w:tcPr>
          <w:p w:rsidR="005E0FC6" w:rsidRPr="00883B50" w:rsidRDefault="005E0FC6" w:rsidP="00BE2A72">
            <w:pPr>
              <w:pStyle w:val="ECCParagraph"/>
              <w:spacing w:after="0"/>
              <w:jc w:val="left"/>
              <w:rPr>
                <w:rFonts w:cs="Arial"/>
              </w:rPr>
            </w:pPr>
            <w:r w:rsidRPr="00883B50">
              <w:rPr>
                <w:rFonts w:cs="Arial"/>
              </w:rPr>
              <w:t>Fixed and Mobile Operator</w:t>
            </w:r>
          </w:p>
        </w:tc>
      </w:tr>
      <w:tr w:rsidR="002F7D28" w:rsidRPr="00883B50" w:rsidTr="002F7D28">
        <w:tc>
          <w:tcPr>
            <w:tcW w:w="2376" w:type="dxa"/>
            <w:vMerge w:val="restart"/>
            <w:vAlign w:val="center"/>
          </w:tcPr>
          <w:p w:rsidR="002F7D28" w:rsidRPr="00883B50" w:rsidRDefault="002F7D28" w:rsidP="00BE2A72">
            <w:pPr>
              <w:pStyle w:val="ECCParagraph"/>
              <w:spacing w:after="0"/>
              <w:jc w:val="left"/>
              <w:rPr>
                <w:rFonts w:cs="Arial"/>
              </w:rPr>
            </w:pPr>
            <w:r w:rsidRPr="00883B50">
              <w:rPr>
                <w:rFonts w:cs="Arial"/>
              </w:rPr>
              <w:t>Latvia</w:t>
            </w:r>
          </w:p>
        </w:tc>
        <w:tc>
          <w:tcPr>
            <w:tcW w:w="4395" w:type="dxa"/>
            <w:vAlign w:val="center"/>
          </w:tcPr>
          <w:p w:rsidR="002F7D28" w:rsidRPr="00883B50" w:rsidRDefault="002F7D28" w:rsidP="00BE2A72">
            <w:pPr>
              <w:pStyle w:val="ECCParagraph"/>
              <w:spacing w:after="0"/>
              <w:jc w:val="left"/>
              <w:rPr>
                <w:rFonts w:cs="Arial"/>
              </w:rPr>
            </w:pPr>
            <w:r w:rsidRPr="00883B50">
              <w:rPr>
                <w:rFonts w:cs="Arial"/>
              </w:rPr>
              <w:t>State Fire and Rescue Service</w:t>
            </w:r>
          </w:p>
        </w:tc>
        <w:tc>
          <w:tcPr>
            <w:tcW w:w="3118" w:type="dxa"/>
            <w:vAlign w:val="center"/>
          </w:tcPr>
          <w:p w:rsidR="002F7D28" w:rsidRPr="00883B50" w:rsidRDefault="002F7D28" w:rsidP="00BE2A72">
            <w:pPr>
              <w:pStyle w:val="ECCParagraph"/>
              <w:spacing w:after="0"/>
              <w:jc w:val="left"/>
              <w:rPr>
                <w:rFonts w:cs="Arial"/>
              </w:rPr>
            </w:pPr>
            <w:r w:rsidRPr="00883B50">
              <w:rPr>
                <w:rFonts w:cs="Arial"/>
              </w:rPr>
              <w:t>Fire</w:t>
            </w:r>
          </w:p>
        </w:tc>
      </w:tr>
      <w:tr w:rsidR="002F7D28" w:rsidRPr="00883B50" w:rsidTr="002F7D28">
        <w:tc>
          <w:tcPr>
            <w:tcW w:w="2376" w:type="dxa"/>
            <w:vMerge/>
            <w:vAlign w:val="center"/>
          </w:tcPr>
          <w:p w:rsidR="002F7D28" w:rsidRPr="00883B50" w:rsidRDefault="002F7D28" w:rsidP="00BE2A72">
            <w:pPr>
              <w:pStyle w:val="ECCParagraph"/>
              <w:spacing w:after="0"/>
              <w:jc w:val="left"/>
              <w:rPr>
                <w:rFonts w:cs="Arial"/>
              </w:rPr>
            </w:pPr>
          </w:p>
        </w:tc>
        <w:tc>
          <w:tcPr>
            <w:tcW w:w="4395" w:type="dxa"/>
            <w:vAlign w:val="center"/>
          </w:tcPr>
          <w:p w:rsidR="002F7D28" w:rsidRPr="00883B50" w:rsidRDefault="002F7D28" w:rsidP="00BE2A72">
            <w:pPr>
              <w:pStyle w:val="ECCParagraph"/>
              <w:spacing w:after="0"/>
              <w:jc w:val="left"/>
              <w:rPr>
                <w:rFonts w:cs="Arial"/>
              </w:rPr>
            </w:pPr>
            <w:proofErr w:type="spellStart"/>
            <w:r w:rsidRPr="00883B50">
              <w:rPr>
                <w:rFonts w:cs="Arial"/>
              </w:rPr>
              <w:t>Latvijas</w:t>
            </w:r>
            <w:proofErr w:type="spellEnd"/>
            <w:r w:rsidRPr="00883B50">
              <w:rPr>
                <w:rFonts w:cs="Arial"/>
              </w:rPr>
              <w:t xml:space="preserve"> </w:t>
            </w:r>
            <w:proofErr w:type="spellStart"/>
            <w:r w:rsidRPr="00883B50">
              <w:rPr>
                <w:rFonts w:cs="Arial"/>
              </w:rPr>
              <w:t>Mobilais</w:t>
            </w:r>
            <w:proofErr w:type="spellEnd"/>
            <w:r w:rsidRPr="00883B50">
              <w:rPr>
                <w:rFonts w:cs="Arial"/>
              </w:rPr>
              <w:t xml:space="preserve"> </w:t>
            </w:r>
            <w:proofErr w:type="spellStart"/>
            <w:r w:rsidRPr="00883B50">
              <w:rPr>
                <w:rFonts w:cs="Arial"/>
              </w:rPr>
              <w:t>Telefons</w:t>
            </w:r>
            <w:proofErr w:type="spellEnd"/>
          </w:p>
        </w:tc>
        <w:tc>
          <w:tcPr>
            <w:tcW w:w="3118" w:type="dxa"/>
            <w:vAlign w:val="center"/>
          </w:tcPr>
          <w:p w:rsidR="002F7D28" w:rsidRPr="00883B50" w:rsidRDefault="002F7D28" w:rsidP="00BE2A72">
            <w:pPr>
              <w:pStyle w:val="ECCParagraph"/>
              <w:spacing w:after="0"/>
              <w:jc w:val="left"/>
              <w:rPr>
                <w:rFonts w:cs="Arial"/>
              </w:rPr>
            </w:pPr>
            <w:r w:rsidRPr="00883B50">
              <w:rPr>
                <w:rFonts w:cs="Arial"/>
              </w:rPr>
              <w:t>Mobile Operator</w:t>
            </w:r>
          </w:p>
        </w:tc>
      </w:tr>
      <w:tr w:rsidR="002F7D28" w:rsidRPr="00883B50" w:rsidTr="002F7D28">
        <w:tc>
          <w:tcPr>
            <w:tcW w:w="2376" w:type="dxa"/>
            <w:vMerge/>
            <w:vAlign w:val="center"/>
          </w:tcPr>
          <w:p w:rsidR="002F7D28" w:rsidRPr="00883B50" w:rsidRDefault="002F7D28" w:rsidP="00BE2A72">
            <w:pPr>
              <w:pStyle w:val="ECCParagraph"/>
              <w:spacing w:after="0"/>
              <w:jc w:val="left"/>
              <w:rPr>
                <w:rFonts w:cs="Arial"/>
              </w:rPr>
            </w:pPr>
          </w:p>
        </w:tc>
        <w:tc>
          <w:tcPr>
            <w:tcW w:w="4395" w:type="dxa"/>
            <w:vAlign w:val="center"/>
          </w:tcPr>
          <w:p w:rsidR="002F7D28" w:rsidRPr="00883B50" w:rsidRDefault="002F7D28" w:rsidP="00BE2A72">
            <w:pPr>
              <w:pStyle w:val="ECCParagraph"/>
              <w:spacing w:after="0"/>
              <w:jc w:val="left"/>
              <w:rPr>
                <w:rFonts w:cs="Arial"/>
              </w:rPr>
            </w:pPr>
            <w:r w:rsidRPr="00883B50">
              <w:rPr>
                <w:rFonts w:cs="Arial"/>
              </w:rPr>
              <w:t xml:space="preserve">Telekom </w:t>
            </w:r>
            <w:proofErr w:type="spellStart"/>
            <w:r w:rsidRPr="00883B50">
              <w:rPr>
                <w:rFonts w:cs="Arial"/>
              </w:rPr>
              <w:t>Baltija</w:t>
            </w:r>
            <w:proofErr w:type="spellEnd"/>
          </w:p>
        </w:tc>
        <w:tc>
          <w:tcPr>
            <w:tcW w:w="3118" w:type="dxa"/>
            <w:vAlign w:val="center"/>
          </w:tcPr>
          <w:p w:rsidR="002F7D28" w:rsidRPr="00883B50" w:rsidRDefault="002F7D28" w:rsidP="00BE2A72">
            <w:pPr>
              <w:pStyle w:val="ECCParagraph"/>
              <w:spacing w:after="0"/>
              <w:jc w:val="left"/>
              <w:rPr>
                <w:rFonts w:cs="Arial"/>
              </w:rPr>
            </w:pPr>
            <w:r w:rsidRPr="00883B50">
              <w:rPr>
                <w:rFonts w:cs="Arial"/>
              </w:rPr>
              <w:t>Fixed Operator</w:t>
            </w:r>
          </w:p>
        </w:tc>
      </w:tr>
      <w:tr w:rsidR="002F7D28" w:rsidRPr="00883B50" w:rsidTr="002F7D28">
        <w:tc>
          <w:tcPr>
            <w:tcW w:w="2376" w:type="dxa"/>
            <w:vMerge/>
            <w:vAlign w:val="center"/>
          </w:tcPr>
          <w:p w:rsidR="002F7D28" w:rsidRPr="00883B50" w:rsidRDefault="002F7D28" w:rsidP="00BE2A72">
            <w:pPr>
              <w:pStyle w:val="ECCParagraph"/>
              <w:spacing w:after="0"/>
              <w:jc w:val="left"/>
              <w:rPr>
                <w:rFonts w:cs="Arial"/>
              </w:rPr>
            </w:pPr>
          </w:p>
        </w:tc>
        <w:tc>
          <w:tcPr>
            <w:tcW w:w="4395" w:type="dxa"/>
            <w:vAlign w:val="center"/>
          </w:tcPr>
          <w:p w:rsidR="002F7D28" w:rsidRPr="00883B50" w:rsidRDefault="002F7D28" w:rsidP="00BE2A72">
            <w:pPr>
              <w:pStyle w:val="ECCParagraph"/>
              <w:spacing w:after="0"/>
              <w:jc w:val="left"/>
              <w:rPr>
                <w:rFonts w:cs="Arial"/>
              </w:rPr>
            </w:pPr>
            <w:r w:rsidRPr="00883B50">
              <w:rPr>
                <w:rFonts w:cs="Arial"/>
              </w:rPr>
              <w:t>Bite</w:t>
            </w:r>
          </w:p>
        </w:tc>
        <w:tc>
          <w:tcPr>
            <w:tcW w:w="3118" w:type="dxa"/>
            <w:vAlign w:val="center"/>
          </w:tcPr>
          <w:p w:rsidR="002F7D28" w:rsidRPr="00883B50" w:rsidRDefault="002F7D28" w:rsidP="00BE2A72">
            <w:pPr>
              <w:pStyle w:val="ECCParagraph"/>
              <w:spacing w:after="0"/>
              <w:jc w:val="left"/>
              <w:rPr>
                <w:rFonts w:cs="Arial"/>
              </w:rPr>
            </w:pPr>
            <w:r w:rsidRPr="00883B50">
              <w:rPr>
                <w:rFonts w:cs="Arial"/>
              </w:rPr>
              <w:t>Fixed and Mobile Operator</w:t>
            </w:r>
          </w:p>
        </w:tc>
      </w:tr>
      <w:tr w:rsidR="002F7D28" w:rsidRPr="00883B50" w:rsidTr="002F7D28">
        <w:tc>
          <w:tcPr>
            <w:tcW w:w="2376" w:type="dxa"/>
            <w:vMerge w:val="restart"/>
            <w:vAlign w:val="center"/>
          </w:tcPr>
          <w:p w:rsidR="002F7D28" w:rsidRPr="00883B50" w:rsidRDefault="002F7D28" w:rsidP="00BE2A72">
            <w:pPr>
              <w:pStyle w:val="ECCParagraph"/>
              <w:spacing w:after="0"/>
              <w:jc w:val="left"/>
              <w:rPr>
                <w:rFonts w:cs="Arial"/>
              </w:rPr>
            </w:pPr>
            <w:r w:rsidRPr="00883B50">
              <w:rPr>
                <w:rFonts w:cs="Arial"/>
              </w:rPr>
              <w:t>Lithuania</w:t>
            </w:r>
          </w:p>
        </w:tc>
        <w:tc>
          <w:tcPr>
            <w:tcW w:w="4395" w:type="dxa"/>
            <w:tcBorders>
              <w:bottom w:val="single" w:sz="4" w:space="0" w:color="D2232A"/>
            </w:tcBorders>
            <w:vAlign w:val="center"/>
          </w:tcPr>
          <w:p w:rsidR="002F7D28" w:rsidRPr="00883B50" w:rsidRDefault="002F7D28" w:rsidP="00BE2A72">
            <w:pPr>
              <w:pStyle w:val="ECCParagraph"/>
              <w:spacing w:after="0"/>
              <w:jc w:val="left"/>
              <w:rPr>
                <w:rFonts w:cs="Arial"/>
              </w:rPr>
            </w:pPr>
            <w:r w:rsidRPr="00883B50">
              <w:rPr>
                <w:rFonts w:cs="Arial"/>
              </w:rPr>
              <w:t>Ministry of Transport and Communications</w:t>
            </w:r>
          </w:p>
        </w:tc>
        <w:tc>
          <w:tcPr>
            <w:tcW w:w="3118" w:type="dxa"/>
            <w:tcBorders>
              <w:bottom w:val="single" w:sz="4" w:space="0" w:color="D2232A"/>
            </w:tcBorders>
            <w:vAlign w:val="center"/>
          </w:tcPr>
          <w:p w:rsidR="002F7D28" w:rsidRPr="00883B50" w:rsidRDefault="002F7D28" w:rsidP="00BE2A72">
            <w:pPr>
              <w:pStyle w:val="ECCParagraph"/>
              <w:spacing w:after="0"/>
              <w:jc w:val="left"/>
              <w:rPr>
                <w:rFonts w:cs="Arial"/>
              </w:rPr>
            </w:pPr>
            <w:r w:rsidRPr="00883B50">
              <w:rPr>
                <w:rFonts w:cs="Arial"/>
              </w:rPr>
              <w:t>Ministry</w:t>
            </w:r>
          </w:p>
        </w:tc>
      </w:tr>
      <w:tr w:rsidR="002F7D28" w:rsidRPr="00883B50" w:rsidTr="002F7D28">
        <w:tc>
          <w:tcPr>
            <w:tcW w:w="2376" w:type="dxa"/>
            <w:vMerge/>
            <w:vAlign w:val="center"/>
          </w:tcPr>
          <w:p w:rsidR="002F7D28" w:rsidRPr="00883B50" w:rsidRDefault="002F7D28" w:rsidP="00BE2A72">
            <w:pPr>
              <w:pStyle w:val="ECCParagraph"/>
              <w:spacing w:after="0"/>
              <w:jc w:val="left"/>
              <w:rPr>
                <w:rFonts w:cs="Arial"/>
              </w:rPr>
            </w:pPr>
          </w:p>
        </w:tc>
        <w:tc>
          <w:tcPr>
            <w:tcW w:w="4395" w:type="dxa"/>
            <w:tcBorders>
              <w:bottom w:val="single" w:sz="4" w:space="0" w:color="D2232A"/>
            </w:tcBorders>
            <w:vAlign w:val="center"/>
          </w:tcPr>
          <w:p w:rsidR="002F7D28" w:rsidRPr="00883B50" w:rsidRDefault="002F7D28" w:rsidP="00BE2A72">
            <w:pPr>
              <w:pStyle w:val="ECCParagraph"/>
              <w:spacing w:after="0"/>
              <w:jc w:val="left"/>
              <w:rPr>
                <w:rFonts w:cs="Arial"/>
              </w:rPr>
            </w:pPr>
            <w:r w:rsidRPr="00883B50">
              <w:rPr>
                <w:rFonts w:cs="Arial"/>
              </w:rPr>
              <w:t xml:space="preserve">The Communications Regulatory Authority of the Republic of Lithuania (RRT)  - Co-ordinated response representing the following </w:t>
            </w:r>
            <w:r w:rsidRPr="00883B50">
              <w:rPr>
                <w:rFonts w:cs="Arial"/>
              </w:rPr>
              <w:lastRenderedPageBreak/>
              <w:t>stakeholders:</w:t>
            </w:r>
          </w:p>
        </w:tc>
        <w:tc>
          <w:tcPr>
            <w:tcW w:w="3118" w:type="dxa"/>
            <w:tcBorders>
              <w:bottom w:val="single" w:sz="4" w:space="0" w:color="D2232A"/>
            </w:tcBorders>
            <w:vAlign w:val="center"/>
          </w:tcPr>
          <w:p w:rsidR="002F7D28" w:rsidRPr="00883B50" w:rsidRDefault="002F7D28" w:rsidP="00BE2A72">
            <w:pPr>
              <w:pStyle w:val="ECCParagraph"/>
              <w:spacing w:after="0"/>
              <w:jc w:val="left"/>
              <w:rPr>
                <w:rFonts w:cs="Arial"/>
              </w:rPr>
            </w:pPr>
          </w:p>
        </w:tc>
      </w:tr>
      <w:tr w:rsidR="002F7D28" w:rsidRPr="00883B50" w:rsidTr="002F7D28">
        <w:tc>
          <w:tcPr>
            <w:tcW w:w="2376" w:type="dxa"/>
            <w:vMerge/>
            <w:vAlign w:val="center"/>
          </w:tcPr>
          <w:p w:rsidR="002F7D28" w:rsidRPr="00883B50" w:rsidRDefault="002F7D28" w:rsidP="00BE2A72">
            <w:pPr>
              <w:pStyle w:val="ECCParagraph"/>
              <w:spacing w:after="0"/>
              <w:jc w:val="left"/>
              <w:rPr>
                <w:rFonts w:cs="Arial"/>
              </w:rPr>
            </w:pPr>
          </w:p>
        </w:tc>
        <w:tc>
          <w:tcPr>
            <w:tcW w:w="4395" w:type="dxa"/>
            <w:tcBorders>
              <w:bottom w:val="single" w:sz="4" w:space="0" w:color="D2232A"/>
            </w:tcBorders>
            <w:vAlign w:val="center"/>
          </w:tcPr>
          <w:p w:rsidR="002F7D28" w:rsidRPr="00883B50" w:rsidRDefault="002F7D28" w:rsidP="00BE2A72">
            <w:pPr>
              <w:pStyle w:val="ECCParagraph"/>
              <w:spacing w:after="0"/>
              <w:jc w:val="left"/>
              <w:rPr>
                <w:rFonts w:cs="Arial"/>
              </w:rPr>
            </w:pPr>
            <w:proofErr w:type="spellStart"/>
            <w:r w:rsidRPr="00883B50">
              <w:rPr>
                <w:rFonts w:cs="Arial"/>
              </w:rPr>
              <w:t>Omnitel</w:t>
            </w:r>
            <w:proofErr w:type="spellEnd"/>
          </w:p>
        </w:tc>
        <w:tc>
          <w:tcPr>
            <w:tcW w:w="3118" w:type="dxa"/>
            <w:tcBorders>
              <w:bottom w:val="single" w:sz="4" w:space="0" w:color="D2232A"/>
            </w:tcBorders>
            <w:vAlign w:val="center"/>
          </w:tcPr>
          <w:p w:rsidR="002F7D28" w:rsidRPr="00883B50" w:rsidRDefault="002F7D28" w:rsidP="00BE2A72">
            <w:pPr>
              <w:pStyle w:val="ECCParagraph"/>
              <w:spacing w:after="0"/>
              <w:jc w:val="left"/>
              <w:rPr>
                <w:rFonts w:cs="Arial"/>
              </w:rPr>
            </w:pPr>
            <w:r w:rsidRPr="00883B50">
              <w:rPr>
                <w:rFonts w:cs="Arial"/>
              </w:rPr>
              <w:t>Mobile Operator</w:t>
            </w:r>
          </w:p>
        </w:tc>
      </w:tr>
      <w:tr w:rsidR="002F7D28" w:rsidRPr="00883B50" w:rsidTr="002F7D28">
        <w:tc>
          <w:tcPr>
            <w:tcW w:w="2376" w:type="dxa"/>
            <w:vMerge/>
            <w:vAlign w:val="center"/>
          </w:tcPr>
          <w:p w:rsidR="002F7D28" w:rsidRPr="00883B50" w:rsidRDefault="002F7D28" w:rsidP="00BE2A72">
            <w:pPr>
              <w:pStyle w:val="ECCParagraph"/>
              <w:spacing w:after="0"/>
              <w:jc w:val="left"/>
              <w:rPr>
                <w:rFonts w:cs="Arial"/>
              </w:rPr>
            </w:pPr>
          </w:p>
        </w:tc>
        <w:tc>
          <w:tcPr>
            <w:tcW w:w="4395" w:type="dxa"/>
            <w:tcBorders>
              <w:bottom w:val="single" w:sz="4" w:space="0" w:color="D2232A"/>
            </w:tcBorders>
            <w:vAlign w:val="center"/>
          </w:tcPr>
          <w:p w:rsidR="002F7D28" w:rsidRPr="00883B50" w:rsidRDefault="002F7D28" w:rsidP="00BE2A72">
            <w:pPr>
              <w:pStyle w:val="ECCParagraph"/>
              <w:spacing w:after="0"/>
              <w:jc w:val="left"/>
              <w:rPr>
                <w:rFonts w:cs="Arial"/>
              </w:rPr>
            </w:pPr>
            <w:r w:rsidRPr="00883B50">
              <w:rPr>
                <w:rFonts w:cs="Arial"/>
              </w:rPr>
              <w:t xml:space="preserve">Bite </w:t>
            </w:r>
            <w:proofErr w:type="spellStart"/>
            <w:r w:rsidRPr="00883B50">
              <w:rPr>
                <w:rFonts w:cs="Arial"/>
              </w:rPr>
              <w:t>Lietuva</w:t>
            </w:r>
            <w:proofErr w:type="spellEnd"/>
          </w:p>
        </w:tc>
        <w:tc>
          <w:tcPr>
            <w:tcW w:w="3118" w:type="dxa"/>
            <w:tcBorders>
              <w:bottom w:val="single" w:sz="4" w:space="0" w:color="D2232A"/>
            </w:tcBorders>
            <w:vAlign w:val="center"/>
          </w:tcPr>
          <w:p w:rsidR="002F7D28" w:rsidRPr="00883B50" w:rsidRDefault="002F7D28" w:rsidP="00BE2A72">
            <w:pPr>
              <w:pStyle w:val="ECCParagraph"/>
              <w:spacing w:after="0"/>
              <w:jc w:val="left"/>
              <w:rPr>
                <w:rFonts w:cs="Arial"/>
              </w:rPr>
            </w:pPr>
            <w:r w:rsidRPr="00883B50">
              <w:rPr>
                <w:rFonts w:cs="Arial"/>
              </w:rPr>
              <w:t>Mobile Operator</w:t>
            </w:r>
          </w:p>
        </w:tc>
      </w:tr>
      <w:tr w:rsidR="002F7D28" w:rsidRPr="00883B50" w:rsidTr="002F7D28">
        <w:tc>
          <w:tcPr>
            <w:tcW w:w="2376" w:type="dxa"/>
            <w:vMerge/>
            <w:vAlign w:val="center"/>
          </w:tcPr>
          <w:p w:rsidR="002F7D28" w:rsidRPr="00883B50" w:rsidRDefault="002F7D28" w:rsidP="00BE2A72">
            <w:pPr>
              <w:pStyle w:val="ECCParagraph"/>
              <w:spacing w:after="0"/>
              <w:jc w:val="left"/>
              <w:rPr>
                <w:rFonts w:cs="Arial"/>
              </w:rPr>
            </w:pPr>
          </w:p>
        </w:tc>
        <w:tc>
          <w:tcPr>
            <w:tcW w:w="4395" w:type="dxa"/>
            <w:tcBorders>
              <w:bottom w:val="single" w:sz="4" w:space="0" w:color="D2232A"/>
            </w:tcBorders>
            <w:vAlign w:val="center"/>
          </w:tcPr>
          <w:p w:rsidR="002F7D28" w:rsidRPr="00883B50" w:rsidRDefault="002F7D28" w:rsidP="00BE2A72">
            <w:pPr>
              <w:pStyle w:val="ECCParagraph"/>
              <w:spacing w:after="0"/>
              <w:jc w:val="left"/>
              <w:rPr>
                <w:rFonts w:cs="Arial"/>
              </w:rPr>
            </w:pPr>
            <w:r w:rsidRPr="00883B50">
              <w:rPr>
                <w:rFonts w:cs="Arial"/>
              </w:rPr>
              <w:t>Tele2, UAB</w:t>
            </w:r>
          </w:p>
        </w:tc>
        <w:tc>
          <w:tcPr>
            <w:tcW w:w="3118" w:type="dxa"/>
            <w:tcBorders>
              <w:bottom w:val="single" w:sz="4" w:space="0" w:color="D2232A"/>
            </w:tcBorders>
            <w:vAlign w:val="center"/>
          </w:tcPr>
          <w:p w:rsidR="002F7D28" w:rsidRPr="00883B50" w:rsidRDefault="002F7D28" w:rsidP="00BE2A72">
            <w:pPr>
              <w:pStyle w:val="ECCParagraph"/>
              <w:spacing w:after="0"/>
              <w:jc w:val="left"/>
              <w:rPr>
                <w:rFonts w:cs="Arial"/>
              </w:rPr>
            </w:pPr>
            <w:r w:rsidRPr="00883B50">
              <w:rPr>
                <w:rFonts w:cs="Arial"/>
              </w:rPr>
              <w:t>Fixed and Mobile Operator</w:t>
            </w:r>
          </w:p>
        </w:tc>
      </w:tr>
      <w:tr w:rsidR="002F7D28" w:rsidRPr="00883B50" w:rsidTr="002F7D28">
        <w:tc>
          <w:tcPr>
            <w:tcW w:w="2376" w:type="dxa"/>
            <w:vMerge/>
            <w:vAlign w:val="center"/>
          </w:tcPr>
          <w:p w:rsidR="002F7D28" w:rsidRPr="00883B50" w:rsidRDefault="002F7D28" w:rsidP="00BE2A72">
            <w:pPr>
              <w:pStyle w:val="ECCParagraph"/>
              <w:spacing w:after="0"/>
              <w:jc w:val="left"/>
              <w:rPr>
                <w:rFonts w:cs="Arial"/>
              </w:rPr>
            </w:pPr>
          </w:p>
        </w:tc>
        <w:tc>
          <w:tcPr>
            <w:tcW w:w="4395" w:type="dxa"/>
            <w:tcBorders>
              <w:bottom w:val="single" w:sz="4" w:space="0" w:color="D2232A"/>
            </w:tcBorders>
            <w:vAlign w:val="center"/>
          </w:tcPr>
          <w:p w:rsidR="002F7D28" w:rsidRPr="00883B50" w:rsidRDefault="002F7D28" w:rsidP="00BE2A72">
            <w:pPr>
              <w:pStyle w:val="ECCParagraph"/>
              <w:spacing w:after="0"/>
              <w:jc w:val="left"/>
              <w:rPr>
                <w:rFonts w:cs="Arial"/>
              </w:rPr>
            </w:pPr>
            <w:r w:rsidRPr="00883B50">
              <w:rPr>
                <w:rFonts w:cs="Arial"/>
              </w:rPr>
              <w:t>TEO LT, AB</w:t>
            </w:r>
          </w:p>
        </w:tc>
        <w:tc>
          <w:tcPr>
            <w:tcW w:w="3118" w:type="dxa"/>
            <w:tcBorders>
              <w:bottom w:val="single" w:sz="4" w:space="0" w:color="D2232A"/>
            </w:tcBorders>
            <w:vAlign w:val="center"/>
          </w:tcPr>
          <w:p w:rsidR="002F7D28" w:rsidRPr="00883B50" w:rsidRDefault="002F7D28" w:rsidP="00BE2A72">
            <w:pPr>
              <w:pStyle w:val="ECCParagraph"/>
              <w:spacing w:after="0"/>
              <w:jc w:val="left"/>
              <w:rPr>
                <w:rFonts w:cs="Arial"/>
              </w:rPr>
            </w:pPr>
            <w:r w:rsidRPr="00883B50">
              <w:rPr>
                <w:rFonts w:cs="Arial"/>
              </w:rPr>
              <w:t>Fixe Operator</w:t>
            </w:r>
          </w:p>
        </w:tc>
      </w:tr>
      <w:tr w:rsidR="002F7D28" w:rsidRPr="00883B50" w:rsidTr="002F7D28">
        <w:tc>
          <w:tcPr>
            <w:tcW w:w="2376" w:type="dxa"/>
            <w:vMerge/>
            <w:tcBorders>
              <w:bottom w:val="nil"/>
            </w:tcBorders>
            <w:vAlign w:val="center"/>
          </w:tcPr>
          <w:p w:rsidR="002F7D28" w:rsidRPr="00883B50" w:rsidRDefault="002F7D28" w:rsidP="00BE2A72">
            <w:pPr>
              <w:pStyle w:val="ECCParagraph"/>
              <w:spacing w:after="0"/>
              <w:jc w:val="left"/>
              <w:rPr>
                <w:rFonts w:cs="Arial"/>
              </w:rPr>
            </w:pPr>
          </w:p>
        </w:tc>
        <w:tc>
          <w:tcPr>
            <w:tcW w:w="4395" w:type="dxa"/>
            <w:tcBorders>
              <w:bottom w:val="nil"/>
            </w:tcBorders>
            <w:vAlign w:val="center"/>
          </w:tcPr>
          <w:p w:rsidR="002F7D28" w:rsidRPr="00883B50" w:rsidRDefault="002F7D28" w:rsidP="00BE2A72">
            <w:pPr>
              <w:pStyle w:val="ECCParagraph"/>
              <w:spacing w:after="0"/>
              <w:jc w:val="left"/>
              <w:rPr>
                <w:rFonts w:cs="Arial"/>
              </w:rPr>
            </w:pPr>
            <w:r w:rsidRPr="00883B50">
              <w:rPr>
                <w:rFonts w:cs="Arial"/>
              </w:rPr>
              <w:t>Emergency Response Centre (ERC)</w:t>
            </w:r>
          </w:p>
        </w:tc>
        <w:tc>
          <w:tcPr>
            <w:tcW w:w="3118" w:type="dxa"/>
            <w:tcBorders>
              <w:bottom w:val="nil"/>
            </w:tcBorders>
            <w:vAlign w:val="center"/>
          </w:tcPr>
          <w:p w:rsidR="002F7D28" w:rsidRPr="00883B50" w:rsidRDefault="002F7D28" w:rsidP="00BE2A72">
            <w:pPr>
              <w:pStyle w:val="ECCParagraph"/>
              <w:spacing w:after="0"/>
              <w:jc w:val="left"/>
              <w:rPr>
                <w:rFonts w:cs="Arial"/>
              </w:rPr>
            </w:pPr>
            <w:r w:rsidRPr="00883B50">
              <w:rPr>
                <w:rFonts w:cs="Arial"/>
              </w:rPr>
              <w:t>PSAP</w:t>
            </w:r>
          </w:p>
        </w:tc>
      </w:tr>
    </w:tbl>
    <w:tbl>
      <w:tblPr>
        <w:tblStyle w:val="TableGrid"/>
        <w:tblW w:w="9889" w:type="dxa"/>
        <w:tblLook w:val="04A0" w:firstRow="1" w:lastRow="0" w:firstColumn="1" w:lastColumn="0" w:noHBand="0" w:noVBand="1"/>
      </w:tblPr>
      <w:tblGrid>
        <w:gridCol w:w="2376"/>
        <w:gridCol w:w="4395"/>
        <w:gridCol w:w="3118"/>
      </w:tblGrid>
      <w:tr w:rsidR="002F7D28" w:rsidRPr="00883B50" w:rsidTr="002F7D28">
        <w:tc>
          <w:tcPr>
            <w:tcW w:w="2376" w:type="dxa"/>
            <w:tcBorders>
              <w:top w:val="single" w:sz="4" w:space="0" w:color="C00000"/>
              <w:left w:val="single" w:sz="4" w:space="0" w:color="C00000"/>
              <w:bottom w:val="single" w:sz="4" w:space="0" w:color="C00000"/>
              <w:right w:val="single" w:sz="4" w:space="0" w:color="C00000"/>
            </w:tcBorders>
            <w:vAlign w:val="center"/>
          </w:tcPr>
          <w:p w:rsidR="002F7D28" w:rsidRPr="00883B50" w:rsidRDefault="002F7D28" w:rsidP="00BE2A72">
            <w:pPr>
              <w:pStyle w:val="ECCParagraph"/>
              <w:spacing w:after="0"/>
              <w:jc w:val="left"/>
              <w:rPr>
                <w:rFonts w:cs="Arial"/>
              </w:rPr>
            </w:pPr>
            <w:r w:rsidRPr="00883B50">
              <w:rPr>
                <w:rFonts w:cs="Arial"/>
              </w:rPr>
              <w:t>Luxembourg</w:t>
            </w:r>
          </w:p>
        </w:tc>
        <w:tc>
          <w:tcPr>
            <w:tcW w:w="4395" w:type="dxa"/>
            <w:tcBorders>
              <w:top w:val="single" w:sz="4" w:space="0" w:color="C00000"/>
              <w:left w:val="single" w:sz="4" w:space="0" w:color="C00000"/>
              <w:bottom w:val="single" w:sz="4" w:space="0" w:color="C00000"/>
              <w:right w:val="single" w:sz="4" w:space="0" w:color="C00000"/>
            </w:tcBorders>
            <w:vAlign w:val="center"/>
          </w:tcPr>
          <w:p w:rsidR="002F7D28" w:rsidRPr="00883B50" w:rsidRDefault="002F7D28" w:rsidP="00BE2A72">
            <w:pPr>
              <w:pStyle w:val="ECCParagraph"/>
              <w:spacing w:after="0"/>
              <w:jc w:val="left"/>
              <w:rPr>
                <w:rFonts w:cs="Arial"/>
              </w:rPr>
            </w:pPr>
            <w:r w:rsidRPr="00883B50">
              <w:rPr>
                <w:rFonts w:cs="Arial"/>
              </w:rPr>
              <w:t>Luxembourg Regulatory Institute (ILR)</w:t>
            </w:r>
          </w:p>
        </w:tc>
        <w:tc>
          <w:tcPr>
            <w:tcW w:w="3118" w:type="dxa"/>
            <w:tcBorders>
              <w:top w:val="single" w:sz="4" w:space="0" w:color="C00000"/>
              <w:left w:val="single" w:sz="4" w:space="0" w:color="C00000"/>
              <w:bottom w:val="single" w:sz="4" w:space="0" w:color="C00000"/>
              <w:right w:val="single" w:sz="4" w:space="0" w:color="C00000"/>
            </w:tcBorders>
            <w:vAlign w:val="center"/>
          </w:tcPr>
          <w:p w:rsidR="002F7D28" w:rsidRPr="00883B50" w:rsidRDefault="002F7D28" w:rsidP="00BE2A72">
            <w:pPr>
              <w:pStyle w:val="ECCParagraph"/>
              <w:spacing w:after="0"/>
              <w:jc w:val="left"/>
              <w:rPr>
                <w:rFonts w:cs="Arial"/>
              </w:rPr>
            </w:pPr>
            <w:r w:rsidRPr="00883B50">
              <w:rPr>
                <w:rFonts w:cs="Arial"/>
              </w:rPr>
              <w:t>National Regulatory Authority</w:t>
            </w:r>
          </w:p>
        </w:tc>
      </w:tr>
      <w:tr w:rsidR="002F7D28" w:rsidRPr="00883B50" w:rsidTr="002F7D28">
        <w:tc>
          <w:tcPr>
            <w:tcW w:w="2376" w:type="dxa"/>
            <w:tcBorders>
              <w:top w:val="single" w:sz="4" w:space="0" w:color="C00000"/>
              <w:left w:val="single" w:sz="4" w:space="0" w:color="C00000"/>
              <w:bottom w:val="single" w:sz="4" w:space="0" w:color="C00000"/>
              <w:right w:val="single" w:sz="4" w:space="0" w:color="C00000"/>
            </w:tcBorders>
            <w:vAlign w:val="center"/>
          </w:tcPr>
          <w:p w:rsidR="002F7D28" w:rsidRPr="00883B50" w:rsidRDefault="002F7D28" w:rsidP="00BE2A72">
            <w:pPr>
              <w:pStyle w:val="ECCParagraph"/>
              <w:spacing w:after="0"/>
              <w:jc w:val="left"/>
              <w:rPr>
                <w:rFonts w:cs="Arial"/>
              </w:rPr>
            </w:pPr>
            <w:r w:rsidRPr="00883B50">
              <w:rPr>
                <w:rFonts w:cs="Arial"/>
              </w:rPr>
              <w:t>Mauritius</w:t>
            </w:r>
          </w:p>
        </w:tc>
        <w:tc>
          <w:tcPr>
            <w:tcW w:w="4395" w:type="dxa"/>
            <w:tcBorders>
              <w:top w:val="single" w:sz="4" w:space="0" w:color="C00000"/>
              <w:left w:val="single" w:sz="4" w:space="0" w:color="C00000"/>
              <w:bottom w:val="single" w:sz="4" w:space="0" w:color="C00000"/>
              <w:right w:val="single" w:sz="4" w:space="0" w:color="C00000"/>
            </w:tcBorders>
            <w:vAlign w:val="center"/>
          </w:tcPr>
          <w:p w:rsidR="002F7D28" w:rsidRPr="00883B50" w:rsidRDefault="002F7D28" w:rsidP="00BE2A72">
            <w:pPr>
              <w:pStyle w:val="ECCParagraph"/>
              <w:spacing w:after="0"/>
              <w:jc w:val="left"/>
              <w:rPr>
                <w:rFonts w:cs="Arial"/>
              </w:rPr>
            </w:pPr>
            <w:r w:rsidRPr="00883B50">
              <w:rPr>
                <w:rFonts w:cs="Arial"/>
              </w:rPr>
              <w:t xml:space="preserve">Vijay </w:t>
            </w:r>
            <w:proofErr w:type="spellStart"/>
            <w:r w:rsidRPr="00883B50">
              <w:rPr>
                <w:rFonts w:cs="Arial"/>
              </w:rPr>
              <w:t>Boojhawon</w:t>
            </w:r>
            <w:proofErr w:type="spellEnd"/>
            <w:r w:rsidRPr="00883B50">
              <w:rPr>
                <w:rFonts w:cs="Arial"/>
              </w:rPr>
              <w:t xml:space="preserve"> </w:t>
            </w:r>
          </w:p>
        </w:tc>
        <w:tc>
          <w:tcPr>
            <w:tcW w:w="3118" w:type="dxa"/>
            <w:tcBorders>
              <w:top w:val="single" w:sz="4" w:space="0" w:color="C00000"/>
              <w:left w:val="single" w:sz="4" w:space="0" w:color="C00000"/>
              <w:bottom w:val="single" w:sz="4" w:space="0" w:color="C00000"/>
              <w:right w:val="single" w:sz="4" w:space="0" w:color="C00000"/>
            </w:tcBorders>
            <w:vAlign w:val="center"/>
          </w:tcPr>
          <w:p w:rsidR="002F7D28" w:rsidRPr="00883B50" w:rsidRDefault="002F7D28" w:rsidP="00BE2A72">
            <w:pPr>
              <w:pStyle w:val="ECCParagraph"/>
              <w:spacing w:after="0"/>
              <w:jc w:val="left"/>
              <w:rPr>
                <w:rFonts w:cs="Arial"/>
              </w:rPr>
            </w:pPr>
            <w:r w:rsidRPr="00883B50">
              <w:rPr>
                <w:rFonts w:cs="Arial"/>
              </w:rPr>
              <w:t>Independent Consumer Electronics Professional</w:t>
            </w:r>
          </w:p>
        </w:tc>
      </w:tr>
      <w:tr w:rsidR="00DB5622" w:rsidRPr="00883B50" w:rsidTr="002F7D28">
        <w:tc>
          <w:tcPr>
            <w:tcW w:w="2376" w:type="dxa"/>
            <w:tcBorders>
              <w:top w:val="single" w:sz="4" w:space="0" w:color="C00000"/>
              <w:left w:val="single" w:sz="4" w:space="0" w:color="C00000"/>
              <w:bottom w:val="single" w:sz="4" w:space="0" w:color="C00000"/>
              <w:right w:val="single" w:sz="4" w:space="0" w:color="C00000"/>
            </w:tcBorders>
            <w:vAlign w:val="center"/>
          </w:tcPr>
          <w:p w:rsidR="00DB5622" w:rsidRPr="00883B50" w:rsidRDefault="00DB5622" w:rsidP="003A5CD2">
            <w:pPr>
              <w:pStyle w:val="ECCParagraph"/>
              <w:spacing w:after="0"/>
              <w:jc w:val="left"/>
              <w:rPr>
                <w:rFonts w:cs="Arial"/>
              </w:rPr>
            </w:pPr>
            <w:r w:rsidRPr="00883B50">
              <w:rPr>
                <w:rFonts w:cs="Arial"/>
              </w:rPr>
              <w:t>Montenegro</w:t>
            </w:r>
          </w:p>
        </w:tc>
        <w:tc>
          <w:tcPr>
            <w:tcW w:w="4395" w:type="dxa"/>
            <w:tcBorders>
              <w:top w:val="single" w:sz="4" w:space="0" w:color="C00000"/>
              <w:left w:val="single" w:sz="4" w:space="0" w:color="C00000"/>
              <w:bottom w:val="single" w:sz="4" w:space="0" w:color="C00000"/>
              <w:right w:val="single" w:sz="4" w:space="0" w:color="C00000"/>
            </w:tcBorders>
            <w:vAlign w:val="center"/>
          </w:tcPr>
          <w:p w:rsidR="00DB5622" w:rsidRPr="00883B50" w:rsidRDefault="00DB5622" w:rsidP="00CF0BB6">
            <w:pPr>
              <w:pStyle w:val="ECCParagraph"/>
              <w:spacing w:after="0"/>
              <w:jc w:val="left"/>
              <w:rPr>
                <w:rFonts w:cs="Arial"/>
              </w:rPr>
            </w:pPr>
            <w:r w:rsidRPr="00883B50">
              <w:rPr>
                <w:rFonts w:cs="Arial"/>
              </w:rPr>
              <w:t>Agency for Electronic Communications and Postal Services (EKIP)</w:t>
            </w:r>
          </w:p>
        </w:tc>
        <w:tc>
          <w:tcPr>
            <w:tcW w:w="3118" w:type="dxa"/>
            <w:tcBorders>
              <w:top w:val="single" w:sz="4" w:space="0" w:color="C00000"/>
              <w:left w:val="single" w:sz="4" w:space="0" w:color="C00000"/>
              <w:bottom w:val="single" w:sz="4" w:space="0" w:color="C00000"/>
              <w:right w:val="single" w:sz="4" w:space="0" w:color="C00000"/>
            </w:tcBorders>
            <w:vAlign w:val="center"/>
          </w:tcPr>
          <w:p w:rsidR="00DB5622" w:rsidRPr="00883B50" w:rsidRDefault="00DB5622" w:rsidP="00A10772">
            <w:pPr>
              <w:pStyle w:val="ECCParagraph"/>
              <w:spacing w:after="0"/>
              <w:jc w:val="left"/>
              <w:rPr>
                <w:rFonts w:cs="Arial"/>
              </w:rPr>
            </w:pPr>
            <w:r w:rsidRPr="00883B50">
              <w:rPr>
                <w:rFonts w:cs="Arial"/>
              </w:rPr>
              <w:t>National Regulatory Authority</w:t>
            </w:r>
          </w:p>
        </w:tc>
      </w:tr>
      <w:tr w:rsidR="00DB5622" w:rsidRPr="00883B50" w:rsidTr="002F7D28">
        <w:tc>
          <w:tcPr>
            <w:tcW w:w="2376" w:type="dxa"/>
            <w:tcBorders>
              <w:top w:val="single" w:sz="4" w:space="0" w:color="C00000"/>
              <w:left w:val="single" w:sz="4" w:space="0" w:color="C00000"/>
              <w:bottom w:val="single" w:sz="6" w:space="0" w:color="C00000"/>
              <w:right w:val="single" w:sz="6" w:space="0" w:color="C00000"/>
            </w:tcBorders>
            <w:vAlign w:val="center"/>
          </w:tcPr>
          <w:p w:rsidR="00DB5622" w:rsidRPr="00883B50" w:rsidRDefault="00DB5622" w:rsidP="003A5CD2">
            <w:pPr>
              <w:pStyle w:val="ECCParagraph"/>
              <w:spacing w:after="0"/>
              <w:jc w:val="left"/>
              <w:rPr>
                <w:rFonts w:cs="Arial"/>
              </w:rPr>
            </w:pPr>
            <w:r w:rsidRPr="00883B50">
              <w:rPr>
                <w:rFonts w:cs="Arial"/>
              </w:rPr>
              <w:t>Norway</w:t>
            </w:r>
          </w:p>
        </w:tc>
        <w:tc>
          <w:tcPr>
            <w:tcW w:w="4395" w:type="dxa"/>
            <w:tcBorders>
              <w:top w:val="single" w:sz="4" w:space="0" w:color="C00000"/>
              <w:left w:val="single" w:sz="6" w:space="0" w:color="C00000"/>
              <w:bottom w:val="single" w:sz="6" w:space="0" w:color="C00000"/>
              <w:right w:val="single" w:sz="6" w:space="0" w:color="C00000"/>
            </w:tcBorders>
            <w:vAlign w:val="center"/>
          </w:tcPr>
          <w:p w:rsidR="00DB5622" w:rsidRPr="00883B50" w:rsidRDefault="00DB5622" w:rsidP="00CF0BB6">
            <w:pPr>
              <w:pStyle w:val="ECCParagraph"/>
              <w:spacing w:after="0"/>
              <w:jc w:val="left"/>
              <w:rPr>
                <w:rFonts w:cs="Arial"/>
              </w:rPr>
            </w:pPr>
            <w:r w:rsidRPr="00883B50">
              <w:rPr>
                <w:rFonts w:cs="Arial"/>
              </w:rPr>
              <w:t>Norwegian Post and Telecommunications Authority (NPT)</w:t>
            </w:r>
          </w:p>
        </w:tc>
        <w:tc>
          <w:tcPr>
            <w:tcW w:w="3118" w:type="dxa"/>
            <w:tcBorders>
              <w:top w:val="single" w:sz="4" w:space="0" w:color="C00000"/>
              <w:left w:val="single" w:sz="6" w:space="0" w:color="C00000"/>
              <w:bottom w:val="single" w:sz="6" w:space="0" w:color="C00000"/>
              <w:right w:val="single" w:sz="4" w:space="0" w:color="C00000"/>
            </w:tcBorders>
            <w:vAlign w:val="center"/>
          </w:tcPr>
          <w:p w:rsidR="00DB5622" w:rsidRPr="00883B50" w:rsidRDefault="00DB5622" w:rsidP="00A10772">
            <w:pPr>
              <w:pStyle w:val="ECCParagraph"/>
              <w:spacing w:after="0"/>
              <w:jc w:val="left"/>
              <w:rPr>
                <w:rFonts w:cs="Arial"/>
              </w:rPr>
            </w:pPr>
            <w:r w:rsidRPr="00883B50">
              <w:rPr>
                <w:rFonts w:cs="Arial"/>
              </w:rPr>
              <w:t>National Regulatory Authority</w:t>
            </w:r>
          </w:p>
        </w:tc>
      </w:tr>
      <w:tr w:rsidR="00DB5622" w:rsidRPr="00883B50" w:rsidTr="002F7D28">
        <w:tc>
          <w:tcPr>
            <w:tcW w:w="2376" w:type="dxa"/>
            <w:tcBorders>
              <w:top w:val="single" w:sz="6" w:space="0" w:color="C00000"/>
              <w:left w:val="single" w:sz="4" w:space="0" w:color="C00000"/>
              <w:bottom w:val="single" w:sz="6" w:space="0" w:color="C00000"/>
              <w:right w:val="single" w:sz="6" w:space="0" w:color="C00000"/>
            </w:tcBorders>
            <w:vAlign w:val="center"/>
          </w:tcPr>
          <w:p w:rsidR="00DB5622" w:rsidRPr="00883B50" w:rsidRDefault="00DB5622" w:rsidP="003A5CD2">
            <w:pPr>
              <w:pStyle w:val="ECCParagraph"/>
              <w:spacing w:after="0"/>
              <w:jc w:val="left"/>
              <w:rPr>
                <w:rFonts w:cs="Arial"/>
              </w:rPr>
            </w:pPr>
            <w:r w:rsidRPr="00883B50">
              <w:rPr>
                <w:rFonts w:cs="Arial"/>
              </w:rPr>
              <w:t>Poland</w:t>
            </w:r>
          </w:p>
        </w:tc>
        <w:tc>
          <w:tcPr>
            <w:tcW w:w="4395" w:type="dxa"/>
            <w:tcBorders>
              <w:top w:val="single" w:sz="6" w:space="0" w:color="C00000"/>
              <w:left w:val="single" w:sz="6" w:space="0" w:color="C00000"/>
              <w:bottom w:val="single" w:sz="6" w:space="0" w:color="C00000"/>
              <w:right w:val="single" w:sz="6" w:space="0" w:color="C00000"/>
            </w:tcBorders>
            <w:vAlign w:val="center"/>
          </w:tcPr>
          <w:p w:rsidR="00DB5622" w:rsidRPr="00883B50" w:rsidRDefault="00DB5622" w:rsidP="00DB5622">
            <w:pPr>
              <w:pStyle w:val="ECCParagraph"/>
              <w:spacing w:after="0"/>
              <w:jc w:val="left"/>
              <w:rPr>
                <w:rFonts w:cs="Arial"/>
              </w:rPr>
            </w:pPr>
            <w:r w:rsidRPr="00883B50">
              <w:rPr>
                <w:rFonts w:cs="Arial"/>
              </w:rPr>
              <w:t>Ministry of Administration and Digitisation</w:t>
            </w:r>
          </w:p>
        </w:tc>
        <w:tc>
          <w:tcPr>
            <w:tcW w:w="3118" w:type="dxa"/>
            <w:tcBorders>
              <w:top w:val="single" w:sz="6" w:space="0" w:color="C00000"/>
              <w:left w:val="single" w:sz="6" w:space="0" w:color="C00000"/>
              <w:bottom w:val="single" w:sz="6" w:space="0" w:color="C00000"/>
              <w:right w:val="single" w:sz="4" w:space="0" w:color="C00000"/>
            </w:tcBorders>
            <w:vAlign w:val="center"/>
          </w:tcPr>
          <w:p w:rsidR="00DB5622" w:rsidRPr="00883B50" w:rsidRDefault="00DB5622" w:rsidP="00A10772">
            <w:pPr>
              <w:pStyle w:val="ECCParagraph"/>
              <w:spacing w:after="0"/>
              <w:jc w:val="left"/>
              <w:rPr>
                <w:rFonts w:cs="Arial"/>
              </w:rPr>
            </w:pPr>
            <w:r w:rsidRPr="00883B50">
              <w:rPr>
                <w:rFonts w:cs="Arial"/>
              </w:rPr>
              <w:t>Ministry</w:t>
            </w:r>
          </w:p>
        </w:tc>
      </w:tr>
      <w:tr w:rsidR="00475AF0" w:rsidRPr="00883B50" w:rsidTr="002F7D28">
        <w:tc>
          <w:tcPr>
            <w:tcW w:w="2376" w:type="dxa"/>
            <w:vMerge w:val="restart"/>
            <w:tcBorders>
              <w:top w:val="single" w:sz="6" w:space="0" w:color="C00000"/>
              <w:left w:val="single" w:sz="4" w:space="0" w:color="C00000"/>
              <w:bottom w:val="single" w:sz="6" w:space="0" w:color="C00000"/>
              <w:right w:val="single" w:sz="6" w:space="0" w:color="C00000"/>
            </w:tcBorders>
            <w:vAlign w:val="center"/>
          </w:tcPr>
          <w:p w:rsidR="00475AF0" w:rsidRPr="00883B50" w:rsidRDefault="00475AF0" w:rsidP="003A5CD2">
            <w:pPr>
              <w:pStyle w:val="ECCParagraph"/>
              <w:spacing w:after="0"/>
              <w:jc w:val="left"/>
              <w:rPr>
                <w:rFonts w:cs="Arial"/>
              </w:rPr>
            </w:pPr>
            <w:r w:rsidRPr="00883B50">
              <w:rPr>
                <w:rFonts w:cs="Arial"/>
              </w:rPr>
              <w:t>Portugal</w:t>
            </w:r>
          </w:p>
        </w:tc>
        <w:tc>
          <w:tcPr>
            <w:tcW w:w="4395" w:type="dxa"/>
            <w:tcBorders>
              <w:top w:val="single" w:sz="6" w:space="0" w:color="C00000"/>
              <w:left w:val="single" w:sz="6" w:space="0" w:color="C00000"/>
              <w:bottom w:val="single" w:sz="6" w:space="0" w:color="C00000"/>
              <w:right w:val="single" w:sz="6" w:space="0" w:color="C00000"/>
            </w:tcBorders>
            <w:vAlign w:val="center"/>
          </w:tcPr>
          <w:p w:rsidR="00475AF0" w:rsidRPr="00883B50" w:rsidRDefault="00475AF0" w:rsidP="00DB5622">
            <w:pPr>
              <w:pStyle w:val="ECCParagraph"/>
              <w:spacing w:after="0"/>
              <w:jc w:val="left"/>
              <w:rPr>
                <w:rFonts w:cs="Arial"/>
              </w:rPr>
            </w:pPr>
            <w:r w:rsidRPr="00883B50">
              <w:rPr>
                <w:rFonts w:cs="Arial"/>
              </w:rPr>
              <w:t>Portugal Telecom</w:t>
            </w:r>
          </w:p>
        </w:tc>
        <w:tc>
          <w:tcPr>
            <w:tcW w:w="3118" w:type="dxa"/>
            <w:tcBorders>
              <w:top w:val="single" w:sz="6" w:space="0" w:color="C00000"/>
              <w:left w:val="single" w:sz="6" w:space="0" w:color="C00000"/>
              <w:bottom w:val="single" w:sz="6" w:space="0" w:color="C00000"/>
              <w:right w:val="single" w:sz="4" w:space="0" w:color="C00000"/>
            </w:tcBorders>
            <w:vAlign w:val="center"/>
          </w:tcPr>
          <w:p w:rsidR="00475AF0" w:rsidRPr="00883B50" w:rsidRDefault="00475AF0" w:rsidP="00A10772">
            <w:pPr>
              <w:pStyle w:val="ECCParagraph"/>
              <w:spacing w:after="0"/>
              <w:jc w:val="left"/>
              <w:rPr>
                <w:rFonts w:cs="Arial"/>
              </w:rPr>
            </w:pPr>
            <w:r w:rsidRPr="00883B50">
              <w:rPr>
                <w:rFonts w:cs="Arial"/>
              </w:rPr>
              <w:t>Fixed Operator</w:t>
            </w:r>
          </w:p>
        </w:tc>
      </w:tr>
      <w:tr w:rsidR="00475AF0" w:rsidRPr="00883B50" w:rsidTr="002F7D28">
        <w:tc>
          <w:tcPr>
            <w:tcW w:w="2376" w:type="dxa"/>
            <w:vMerge/>
            <w:tcBorders>
              <w:top w:val="single" w:sz="6" w:space="0" w:color="C00000"/>
              <w:left w:val="single" w:sz="4" w:space="0" w:color="C00000"/>
              <w:bottom w:val="single" w:sz="6" w:space="0" w:color="C00000"/>
              <w:right w:val="single" w:sz="6" w:space="0" w:color="C00000"/>
            </w:tcBorders>
            <w:vAlign w:val="center"/>
          </w:tcPr>
          <w:p w:rsidR="00475AF0" w:rsidRPr="00883B50" w:rsidRDefault="00475AF0" w:rsidP="003A5CD2">
            <w:pPr>
              <w:pStyle w:val="ECCParagraph"/>
              <w:spacing w:after="0"/>
              <w:jc w:val="left"/>
              <w:rPr>
                <w:rFonts w:cs="Arial"/>
              </w:rPr>
            </w:pPr>
          </w:p>
        </w:tc>
        <w:tc>
          <w:tcPr>
            <w:tcW w:w="4395" w:type="dxa"/>
            <w:tcBorders>
              <w:top w:val="single" w:sz="6" w:space="0" w:color="C00000"/>
              <w:left w:val="single" w:sz="6" w:space="0" w:color="C00000"/>
              <w:bottom w:val="single" w:sz="6" w:space="0" w:color="C00000"/>
              <w:right w:val="single" w:sz="6" w:space="0" w:color="C00000"/>
            </w:tcBorders>
            <w:vAlign w:val="center"/>
          </w:tcPr>
          <w:p w:rsidR="00475AF0" w:rsidRPr="00883B50" w:rsidRDefault="00475AF0" w:rsidP="00DB5622">
            <w:pPr>
              <w:pStyle w:val="ECCParagraph"/>
              <w:spacing w:after="0"/>
              <w:jc w:val="left"/>
              <w:rPr>
                <w:rFonts w:cs="Arial"/>
              </w:rPr>
            </w:pPr>
            <w:r w:rsidRPr="00883B50">
              <w:rPr>
                <w:rFonts w:cs="Arial"/>
              </w:rPr>
              <w:t>Vodafone</w:t>
            </w:r>
          </w:p>
        </w:tc>
        <w:tc>
          <w:tcPr>
            <w:tcW w:w="3118" w:type="dxa"/>
            <w:tcBorders>
              <w:top w:val="single" w:sz="6" w:space="0" w:color="C00000"/>
              <w:left w:val="single" w:sz="6" w:space="0" w:color="C00000"/>
              <w:bottom w:val="single" w:sz="6" w:space="0" w:color="C00000"/>
              <w:right w:val="single" w:sz="4" w:space="0" w:color="C00000"/>
            </w:tcBorders>
            <w:vAlign w:val="center"/>
          </w:tcPr>
          <w:p w:rsidR="00475AF0" w:rsidRPr="00883B50" w:rsidRDefault="00475AF0" w:rsidP="00A10772">
            <w:pPr>
              <w:pStyle w:val="ECCParagraph"/>
              <w:spacing w:after="0"/>
              <w:jc w:val="left"/>
              <w:rPr>
                <w:rFonts w:cs="Arial"/>
              </w:rPr>
            </w:pPr>
            <w:r w:rsidRPr="00883B50">
              <w:rPr>
                <w:rFonts w:cs="Arial"/>
              </w:rPr>
              <w:t>Fixed and Mobile Operator</w:t>
            </w:r>
          </w:p>
        </w:tc>
      </w:tr>
      <w:tr w:rsidR="00475AF0" w:rsidRPr="00883B50" w:rsidTr="002F7D28">
        <w:tc>
          <w:tcPr>
            <w:tcW w:w="2376" w:type="dxa"/>
            <w:vMerge/>
            <w:tcBorders>
              <w:top w:val="single" w:sz="6" w:space="0" w:color="C00000"/>
              <w:left w:val="single" w:sz="4" w:space="0" w:color="C00000"/>
              <w:bottom w:val="single" w:sz="6" w:space="0" w:color="C00000"/>
              <w:right w:val="single" w:sz="6" w:space="0" w:color="C00000"/>
            </w:tcBorders>
            <w:vAlign w:val="center"/>
          </w:tcPr>
          <w:p w:rsidR="00475AF0" w:rsidRPr="00883B50" w:rsidRDefault="00475AF0" w:rsidP="003A5CD2">
            <w:pPr>
              <w:pStyle w:val="ECCParagraph"/>
              <w:spacing w:after="0"/>
              <w:jc w:val="left"/>
              <w:rPr>
                <w:rFonts w:cs="Arial"/>
              </w:rPr>
            </w:pPr>
          </w:p>
        </w:tc>
        <w:tc>
          <w:tcPr>
            <w:tcW w:w="4395" w:type="dxa"/>
            <w:tcBorders>
              <w:top w:val="single" w:sz="6" w:space="0" w:color="C00000"/>
              <w:left w:val="single" w:sz="6" w:space="0" w:color="C00000"/>
              <w:bottom w:val="single" w:sz="6" w:space="0" w:color="C00000"/>
              <w:right w:val="single" w:sz="6" w:space="0" w:color="C00000"/>
            </w:tcBorders>
            <w:vAlign w:val="center"/>
          </w:tcPr>
          <w:p w:rsidR="00475AF0" w:rsidRPr="00883B50" w:rsidRDefault="00475AF0" w:rsidP="00DB5622">
            <w:pPr>
              <w:pStyle w:val="ECCParagraph"/>
              <w:spacing w:after="0"/>
              <w:jc w:val="left"/>
              <w:rPr>
                <w:rFonts w:cs="Arial"/>
              </w:rPr>
            </w:pPr>
            <w:proofErr w:type="spellStart"/>
            <w:r w:rsidRPr="00883B50">
              <w:rPr>
                <w:rFonts w:cs="Arial"/>
              </w:rPr>
              <w:t>Cabavisao</w:t>
            </w:r>
            <w:proofErr w:type="spellEnd"/>
            <w:r w:rsidRPr="00883B50">
              <w:rPr>
                <w:rFonts w:cs="Arial"/>
              </w:rPr>
              <w:t xml:space="preserve"> Television</w:t>
            </w:r>
          </w:p>
        </w:tc>
        <w:tc>
          <w:tcPr>
            <w:tcW w:w="3118" w:type="dxa"/>
            <w:tcBorders>
              <w:top w:val="single" w:sz="6" w:space="0" w:color="C00000"/>
              <w:left w:val="single" w:sz="6" w:space="0" w:color="C00000"/>
              <w:bottom w:val="single" w:sz="6" w:space="0" w:color="C00000"/>
              <w:right w:val="single" w:sz="4" w:space="0" w:color="C00000"/>
            </w:tcBorders>
            <w:vAlign w:val="center"/>
          </w:tcPr>
          <w:p w:rsidR="00475AF0" w:rsidRPr="00883B50" w:rsidRDefault="00475AF0" w:rsidP="00A10772">
            <w:pPr>
              <w:pStyle w:val="ECCParagraph"/>
              <w:spacing w:after="0"/>
              <w:jc w:val="left"/>
              <w:rPr>
                <w:rFonts w:cs="Arial"/>
              </w:rPr>
            </w:pPr>
            <w:r w:rsidRPr="00883B50">
              <w:rPr>
                <w:rFonts w:cs="Arial"/>
              </w:rPr>
              <w:t>Fixed and Mobile Operator</w:t>
            </w:r>
          </w:p>
        </w:tc>
      </w:tr>
      <w:tr w:rsidR="00475AF0" w:rsidRPr="00883B50" w:rsidTr="002F7D28">
        <w:tc>
          <w:tcPr>
            <w:tcW w:w="2376" w:type="dxa"/>
            <w:vMerge w:val="restart"/>
            <w:tcBorders>
              <w:top w:val="single" w:sz="6" w:space="0" w:color="C00000"/>
              <w:left w:val="single" w:sz="4" w:space="0" w:color="C00000"/>
              <w:bottom w:val="single" w:sz="6" w:space="0" w:color="C00000"/>
              <w:right w:val="single" w:sz="6" w:space="0" w:color="C00000"/>
            </w:tcBorders>
            <w:vAlign w:val="center"/>
          </w:tcPr>
          <w:p w:rsidR="00475AF0" w:rsidRPr="00883B50" w:rsidRDefault="00475AF0" w:rsidP="003A5CD2">
            <w:pPr>
              <w:pStyle w:val="ECCParagraph"/>
              <w:spacing w:after="0"/>
              <w:jc w:val="left"/>
              <w:rPr>
                <w:rFonts w:cs="Arial"/>
              </w:rPr>
            </w:pPr>
            <w:r w:rsidRPr="00883B50">
              <w:rPr>
                <w:rFonts w:cs="Arial"/>
              </w:rPr>
              <w:t>Romania</w:t>
            </w:r>
          </w:p>
        </w:tc>
        <w:tc>
          <w:tcPr>
            <w:tcW w:w="4395" w:type="dxa"/>
            <w:tcBorders>
              <w:top w:val="single" w:sz="6" w:space="0" w:color="C00000"/>
              <w:left w:val="single" w:sz="6" w:space="0" w:color="C00000"/>
              <w:bottom w:val="single" w:sz="6" w:space="0" w:color="C00000"/>
              <w:right w:val="single" w:sz="6" w:space="0" w:color="C00000"/>
            </w:tcBorders>
            <w:vAlign w:val="center"/>
          </w:tcPr>
          <w:p w:rsidR="00475AF0" w:rsidRPr="00883B50" w:rsidRDefault="00475AF0" w:rsidP="00DB5622">
            <w:pPr>
              <w:pStyle w:val="ECCParagraph"/>
              <w:spacing w:after="0"/>
              <w:jc w:val="left"/>
              <w:rPr>
                <w:rFonts w:cs="Arial"/>
              </w:rPr>
            </w:pPr>
            <w:r w:rsidRPr="00883B50">
              <w:rPr>
                <w:rFonts w:cs="Arial"/>
              </w:rPr>
              <w:t>National Authority for Management and Regulation in Communications (ANCOM) )  - Co-ordinated response representing the following stakeholders:</w:t>
            </w:r>
          </w:p>
        </w:tc>
        <w:tc>
          <w:tcPr>
            <w:tcW w:w="3118" w:type="dxa"/>
            <w:tcBorders>
              <w:top w:val="single" w:sz="6" w:space="0" w:color="C00000"/>
              <w:left w:val="single" w:sz="6" w:space="0" w:color="C00000"/>
              <w:bottom w:val="single" w:sz="6" w:space="0" w:color="C00000"/>
              <w:right w:val="single" w:sz="4" w:space="0" w:color="C00000"/>
            </w:tcBorders>
            <w:vAlign w:val="center"/>
          </w:tcPr>
          <w:p w:rsidR="00475AF0" w:rsidRPr="00883B50" w:rsidRDefault="00475AF0" w:rsidP="00A10772">
            <w:pPr>
              <w:pStyle w:val="ECCParagraph"/>
              <w:spacing w:after="0"/>
              <w:jc w:val="left"/>
              <w:rPr>
                <w:rFonts w:cs="Arial"/>
              </w:rPr>
            </w:pPr>
            <w:r w:rsidRPr="00883B50">
              <w:rPr>
                <w:rFonts w:cs="Arial"/>
              </w:rPr>
              <w:t>National Regulatory Authority</w:t>
            </w:r>
          </w:p>
        </w:tc>
      </w:tr>
      <w:tr w:rsidR="00475AF0" w:rsidRPr="00883B50" w:rsidTr="002F7D28">
        <w:tc>
          <w:tcPr>
            <w:tcW w:w="2376" w:type="dxa"/>
            <w:vMerge/>
            <w:tcBorders>
              <w:top w:val="single" w:sz="6" w:space="0" w:color="C00000"/>
              <w:left w:val="single" w:sz="4" w:space="0" w:color="C00000"/>
              <w:bottom w:val="single" w:sz="6" w:space="0" w:color="C00000"/>
              <w:right w:val="single" w:sz="6" w:space="0" w:color="C00000"/>
            </w:tcBorders>
            <w:vAlign w:val="center"/>
          </w:tcPr>
          <w:p w:rsidR="00475AF0" w:rsidRPr="00883B50" w:rsidRDefault="00475AF0" w:rsidP="003A5CD2">
            <w:pPr>
              <w:pStyle w:val="ECCParagraph"/>
              <w:spacing w:after="0"/>
              <w:jc w:val="left"/>
              <w:rPr>
                <w:rFonts w:cs="Arial"/>
              </w:rPr>
            </w:pPr>
          </w:p>
        </w:tc>
        <w:tc>
          <w:tcPr>
            <w:tcW w:w="4395" w:type="dxa"/>
            <w:tcBorders>
              <w:top w:val="single" w:sz="6" w:space="0" w:color="C00000"/>
              <w:left w:val="single" w:sz="6" w:space="0" w:color="C00000"/>
              <w:bottom w:val="single" w:sz="6" w:space="0" w:color="C00000"/>
              <w:right w:val="single" w:sz="6" w:space="0" w:color="C00000"/>
            </w:tcBorders>
            <w:vAlign w:val="center"/>
          </w:tcPr>
          <w:p w:rsidR="00475AF0" w:rsidRPr="00883B50" w:rsidRDefault="00475AF0" w:rsidP="00DB5622">
            <w:pPr>
              <w:pStyle w:val="ECCParagraph"/>
              <w:spacing w:after="0"/>
              <w:jc w:val="left"/>
              <w:rPr>
                <w:rFonts w:cs="Arial"/>
              </w:rPr>
            </w:pPr>
            <w:r w:rsidRPr="00883B50">
              <w:rPr>
                <w:rFonts w:cs="Arial"/>
              </w:rPr>
              <w:t>112 PSAP operator</w:t>
            </w:r>
          </w:p>
        </w:tc>
        <w:tc>
          <w:tcPr>
            <w:tcW w:w="3118" w:type="dxa"/>
            <w:tcBorders>
              <w:top w:val="single" w:sz="6" w:space="0" w:color="C00000"/>
              <w:left w:val="single" w:sz="6" w:space="0" w:color="C00000"/>
              <w:bottom w:val="single" w:sz="6" w:space="0" w:color="C00000"/>
              <w:right w:val="single" w:sz="4" w:space="0" w:color="C00000"/>
            </w:tcBorders>
            <w:vAlign w:val="center"/>
          </w:tcPr>
          <w:p w:rsidR="00475AF0" w:rsidRPr="00883B50" w:rsidRDefault="00475AF0" w:rsidP="00A10772">
            <w:pPr>
              <w:pStyle w:val="ECCParagraph"/>
              <w:spacing w:after="0"/>
              <w:jc w:val="left"/>
              <w:rPr>
                <w:rFonts w:cs="Arial"/>
              </w:rPr>
            </w:pPr>
            <w:r w:rsidRPr="00883B50">
              <w:rPr>
                <w:rFonts w:cs="Arial"/>
              </w:rPr>
              <w:t>PSAP</w:t>
            </w:r>
          </w:p>
        </w:tc>
      </w:tr>
      <w:tr w:rsidR="00475AF0" w:rsidRPr="00883B50" w:rsidTr="002F7D28">
        <w:tc>
          <w:tcPr>
            <w:tcW w:w="2376" w:type="dxa"/>
            <w:vMerge/>
            <w:tcBorders>
              <w:top w:val="single" w:sz="6" w:space="0" w:color="C00000"/>
              <w:left w:val="single" w:sz="4" w:space="0" w:color="C00000"/>
              <w:bottom w:val="single" w:sz="6" w:space="0" w:color="C00000"/>
              <w:right w:val="single" w:sz="6" w:space="0" w:color="C00000"/>
            </w:tcBorders>
            <w:vAlign w:val="center"/>
          </w:tcPr>
          <w:p w:rsidR="00475AF0" w:rsidRPr="00883B50" w:rsidRDefault="00475AF0" w:rsidP="003A5CD2">
            <w:pPr>
              <w:pStyle w:val="ECCParagraph"/>
              <w:spacing w:after="0"/>
              <w:jc w:val="left"/>
              <w:rPr>
                <w:rFonts w:cs="Arial"/>
              </w:rPr>
            </w:pPr>
          </w:p>
        </w:tc>
        <w:tc>
          <w:tcPr>
            <w:tcW w:w="4395" w:type="dxa"/>
            <w:tcBorders>
              <w:top w:val="single" w:sz="6" w:space="0" w:color="C00000"/>
              <w:left w:val="single" w:sz="6" w:space="0" w:color="C00000"/>
              <w:bottom w:val="single" w:sz="6" w:space="0" w:color="C00000"/>
              <w:right w:val="single" w:sz="6" w:space="0" w:color="C00000"/>
            </w:tcBorders>
            <w:vAlign w:val="center"/>
          </w:tcPr>
          <w:p w:rsidR="00475AF0" w:rsidRPr="00883B50" w:rsidRDefault="00475AF0" w:rsidP="00DB5622">
            <w:pPr>
              <w:pStyle w:val="ECCParagraph"/>
              <w:spacing w:after="0"/>
              <w:jc w:val="left"/>
              <w:rPr>
                <w:rFonts w:cs="Arial"/>
              </w:rPr>
            </w:pPr>
            <w:r w:rsidRPr="00883B50">
              <w:rPr>
                <w:rFonts w:cs="Arial"/>
              </w:rPr>
              <w:t>Romanian National Police</w:t>
            </w:r>
          </w:p>
        </w:tc>
        <w:tc>
          <w:tcPr>
            <w:tcW w:w="3118" w:type="dxa"/>
            <w:tcBorders>
              <w:top w:val="single" w:sz="6" w:space="0" w:color="C00000"/>
              <w:left w:val="single" w:sz="6" w:space="0" w:color="C00000"/>
              <w:bottom w:val="single" w:sz="6" w:space="0" w:color="C00000"/>
              <w:right w:val="single" w:sz="4" w:space="0" w:color="C00000"/>
            </w:tcBorders>
            <w:vAlign w:val="center"/>
          </w:tcPr>
          <w:p w:rsidR="00475AF0" w:rsidRPr="00883B50" w:rsidRDefault="00475AF0" w:rsidP="00A10772">
            <w:pPr>
              <w:pStyle w:val="ECCParagraph"/>
              <w:spacing w:after="0"/>
              <w:jc w:val="left"/>
              <w:rPr>
                <w:rFonts w:cs="Arial"/>
              </w:rPr>
            </w:pPr>
            <w:r w:rsidRPr="00883B50">
              <w:rPr>
                <w:rFonts w:cs="Arial"/>
              </w:rPr>
              <w:t>Police</w:t>
            </w:r>
          </w:p>
        </w:tc>
      </w:tr>
      <w:tr w:rsidR="00475AF0" w:rsidRPr="00883B50" w:rsidTr="002F7D28">
        <w:tc>
          <w:tcPr>
            <w:tcW w:w="2376" w:type="dxa"/>
            <w:vMerge/>
            <w:tcBorders>
              <w:top w:val="single" w:sz="6" w:space="0" w:color="C00000"/>
              <w:left w:val="single" w:sz="4" w:space="0" w:color="C00000"/>
              <w:bottom w:val="single" w:sz="6" w:space="0" w:color="C00000"/>
              <w:right w:val="single" w:sz="6" w:space="0" w:color="C00000"/>
            </w:tcBorders>
            <w:vAlign w:val="center"/>
          </w:tcPr>
          <w:p w:rsidR="00475AF0" w:rsidRPr="00883B50" w:rsidRDefault="00475AF0" w:rsidP="003A5CD2">
            <w:pPr>
              <w:pStyle w:val="ECCParagraph"/>
              <w:spacing w:after="0"/>
              <w:jc w:val="left"/>
              <w:rPr>
                <w:rFonts w:cs="Arial"/>
              </w:rPr>
            </w:pPr>
          </w:p>
        </w:tc>
        <w:tc>
          <w:tcPr>
            <w:tcW w:w="4395" w:type="dxa"/>
            <w:tcBorders>
              <w:top w:val="single" w:sz="6" w:space="0" w:color="C00000"/>
              <w:left w:val="single" w:sz="6" w:space="0" w:color="C00000"/>
              <w:bottom w:val="single" w:sz="6" w:space="0" w:color="C00000"/>
              <w:right w:val="single" w:sz="6" w:space="0" w:color="C00000"/>
            </w:tcBorders>
            <w:vAlign w:val="center"/>
          </w:tcPr>
          <w:p w:rsidR="00475AF0" w:rsidRPr="00883B50" w:rsidRDefault="00475AF0" w:rsidP="00DB5622">
            <w:pPr>
              <w:pStyle w:val="ECCParagraph"/>
              <w:spacing w:after="0"/>
              <w:jc w:val="left"/>
              <w:rPr>
                <w:rFonts w:cs="Arial"/>
              </w:rPr>
            </w:pPr>
            <w:r w:rsidRPr="00883B50">
              <w:rPr>
                <w:rFonts w:cs="Arial"/>
              </w:rPr>
              <w:t>Romanian National Fire Brigade</w:t>
            </w:r>
          </w:p>
        </w:tc>
        <w:tc>
          <w:tcPr>
            <w:tcW w:w="3118" w:type="dxa"/>
            <w:tcBorders>
              <w:top w:val="single" w:sz="6" w:space="0" w:color="C00000"/>
              <w:left w:val="single" w:sz="6" w:space="0" w:color="C00000"/>
              <w:bottom w:val="single" w:sz="6" w:space="0" w:color="C00000"/>
              <w:right w:val="single" w:sz="4" w:space="0" w:color="C00000"/>
            </w:tcBorders>
            <w:vAlign w:val="center"/>
          </w:tcPr>
          <w:p w:rsidR="00475AF0" w:rsidRPr="00883B50" w:rsidRDefault="00475AF0" w:rsidP="00A10772">
            <w:pPr>
              <w:pStyle w:val="ECCParagraph"/>
              <w:spacing w:after="0"/>
              <w:jc w:val="left"/>
              <w:rPr>
                <w:rFonts w:cs="Arial"/>
              </w:rPr>
            </w:pPr>
            <w:r w:rsidRPr="00883B50">
              <w:rPr>
                <w:rFonts w:cs="Arial"/>
              </w:rPr>
              <w:t>Fire</w:t>
            </w:r>
          </w:p>
        </w:tc>
      </w:tr>
      <w:tr w:rsidR="00475AF0" w:rsidRPr="00883B50" w:rsidTr="002F7D28">
        <w:tc>
          <w:tcPr>
            <w:tcW w:w="2376" w:type="dxa"/>
            <w:vMerge/>
            <w:tcBorders>
              <w:top w:val="single" w:sz="6" w:space="0" w:color="C00000"/>
              <w:left w:val="single" w:sz="4" w:space="0" w:color="C00000"/>
              <w:bottom w:val="single" w:sz="6" w:space="0" w:color="C00000"/>
              <w:right w:val="single" w:sz="6" w:space="0" w:color="C00000"/>
            </w:tcBorders>
            <w:vAlign w:val="center"/>
          </w:tcPr>
          <w:p w:rsidR="00475AF0" w:rsidRPr="00883B50" w:rsidRDefault="00475AF0" w:rsidP="003A5CD2">
            <w:pPr>
              <w:pStyle w:val="ECCParagraph"/>
              <w:spacing w:after="0"/>
              <w:jc w:val="left"/>
              <w:rPr>
                <w:rFonts w:cs="Arial"/>
              </w:rPr>
            </w:pPr>
          </w:p>
        </w:tc>
        <w:tc>
          <w:tcPr>
            <w:tcW w:w="4395" w:type="dxa"/>
            <w:tcBorders>
              <w:top w:val="single" w:sz="6" w:space="0" w:color="C00000"/>
              <w:left w:val="single" w:sz="6" w:space="0" w:color="C00000"/>
              <w:bottom w:val="single" w:sz="6" w:space="0" w:color="C00000"/>
              <w:right w:val="single" w:sz="6" w:space="0" w:color="C00000"/>
            </w:tcBorders>
            <w:vAlign w:val="center"/>
          </w:tcPr>
          <w:p w:rsidR="00475AF0" w:rsidRPr="00883B50" w:rsidRDefault="00475AF0" w:rsidP="00DB5622">
            <w:pPr>
              <w:pStyle w:val="ECCParagraph"/>
              <w:spacing w:after="0"/>
              <w:jc w:val="left"/>
              <w:rPr>
                <w:rFonts w:cs="Arial"/>
              </w:rPr>
            </w:pPr>
            <w:r w:rsidRPr="00883B50">
              <w:rPr>
                <w:rFonts w:cs="Arial"/>
              </w:rPr>
              <w:t>Romanian National Ambulance Service</w:t>
            </w:r>
          </w:p>
        </w:tc>
        <w:tc>
          <w:tcPr>
            <w:tcW w:w="3118" w:type="dxa"/>
            <w:tcBorders>
              <w:top w:val="single" w:sz="6" w:space="0" w:color="C00000"/>
              <w:left w:val="single" w:sz="6" w:space="0" w:color="C00000"/>
              <w:bottom w:val="single" w:sz="6" w:space="0" w:color="C00000"/>
              <w:right w:val="single" w:sz="4" w:space="0" w:color="C00000"/>
            </w:tcBorders>
            <w:vAlign w:val="center"/>
          </w:tcPr>
          <w:p w:rsidR="00475AF0" w:rsidRPr="00883B50" w:rsidRDefault="00475AF0" w:rsidP="00A10772">
            <w:pPr>
              <w:pStyle w:val="ECCParagraph"/>
              <w:spacing w:after="0"/>
              <w:jc w:val="left"/>
              <w:rPr>
                <w:rFonts w:cs="Arial"/>
              </w:rPr>
            </w:pPr>
            <w:r w:rsidRPr="00883B50">
              <w:rPr>
                <w:rFonts w:cs="Arial"/>
              </w:rPr>
              <w:t>Ambulance</w:t>
            </w:r>
          </w:p>
        </w:tc>
      </w:tr>
      <w:tr w:rsidR="00475AF0" w:rsidRPr="00883B50" w:rsidTr="002F7D28">
        <w:tc>
          <w:tcPr>
            <w:tcW w:w="2376" w:type="dxa"/>
            <w:vMerge/>
            <w:tcBorders>
              <w:top w:val="single" w:sz="6" w:space="0" w:color="C00000"/>
              <w:left w:val="single" w:sz="4" w:space="0" w:color="C00000"/>
              <w:bottom w:val="single" w:sz="6" w:space="0" w:color="C00000"/>
              <w:right w:val="single" w:sz="6" w:space="0" w:color="C00000"/>
            </w:tcBorders>
            <w:vAlign w:val="center"/>
          </w:tcPr>
          <w:p w:rsidR="00475AF0" w:rsidRPr="00883B50" w:rsidRDefault="00475AF0" w:rsidP="003A5CD2">
            <w:pPr>
              <w:pStyle w:val="ECCParagraph"/>
              <w:spacing w:after="0"/>
              <w:jc w:val="left"/>
              <w:rPr>
                <w:rFonts w:cs="Arial"/>
              </w:rPr>
            </w:pPr>
          </w:p>
        </w:tc>
        <w:tc>
          <w:tcPr>
            <w:tcW w:w="4395" w:type="dxa"/>
            <w:tcBorders>
              <w:top w:val="single" w:sz="6" w:space="0" w:color="C00000"/>
              <w:left w:val="single" w:sz="6" w:space="0" w:color="C00000"/>
              <w:bottom w:val="single" w:sz="6" w:space="0" w:color="C00000"/>
              <w:right w:val="single" w:sz="6" w:space="0" w:color="C00000"/>
            </w:tcBorders>
            <w:vAlign w:val="center"/>
          </w:tcPr>
          <w:p w:rsidR="00475AF0" w:rsidRPr="00883B50" w:rsidRDefault="00475AF0" w:rsidP="00DB5622">
            <w:pPr>
              <w:pStyle w:val="ECCParagraph"/>
              <w:spacing w:after="0"/>
              <w:jc w:val="left"/>
              <w:rPr>
                <w:rFonts w:cs="Arial"/>
              </w:rPr>
            </w:pPr>
            <w:proofErr w:type="spellStart"/>
            <w:r w:rsidRPr="00883B50">
              <w:rPr>
                <w:rFonts w:cs="Arial"/>
              </w:rPr>
              <w:t>Serviciul</w:t>
            </w:r>
            <w:proofErr w:type="spellEnd"/>
            <w:r w:rsidRPr="00883B50">
              <w:rPr>
                <w:rFonts w:cs="Arial"/>
              </w:rPr>
              <w:t xml:space="preserve"> Mobil de </w:t>
            </w:r>
            <w:proofErr w:type="spellStart"/>
            <w:r w:rsidRPr="00883B50">
              <w:rPr>
                <w:rFonts w:cs="Arial"/>
              </w:rPr>
              <w:t>Urgenţǎ</w:t>
            </w:r>
            <w:proofErr w:type="spellEnd"/>
            <w:r w:rsidRPr="00883B50">
              <w:rPr>
                <w:rFonts w:cs="Arial"/>
              </w:rPr>
              <w:t xml:space="preserve">, </w:t>
            </w:r>
            <w:proofErr w:type="spellStart"/>
            <w:r w:rsidRPr="00883B50">
              <w:rPr>
                <w:rFonts w:cs="Arial"/>
              </w:rPr>
              <w:t>Reanimare</w:t>
            </w:r>
            <w:proofErr w:type="spellEnd"/>
            <w:r w:rsidRPr="00883B50">
              <w:rPr>
                <w:rFonts w:cs="Arial"/>
              </w:rPr>
              <w:t xml:space="preserve"> </w:t>
            </w:r>
            <w:proofErr w:type="spellStart"/>
            <w:r w:rsidRPr="00883B50">
              <w:rPr>
                <w:rFonts w:cs="Arial"/>
              </w:rPr>
              <w:t>şi</w:t>
            </w:r>
            <w:proofErr w:type="spellEnd"/>
            <w:r w:rsidRPr="00883B50">
              <w:rPr>
                <w:rFonts w:cs="Arial"/>
              </w:rPr>
              <w:t xml:space="preserve"> </w:t>
            </w:r>
            <w:proofErr w:type="spellStart"/>
            <w:r w:rsidRPr="00883B50">
              <w:rPr>
                <w:rFonts w:cs="Arial"/>
              </w:rPr>
              <w:t>Descarcerare</w:t>
            </w:r>
            <w:proofErr w:type="spellEnd"/>
            <w:r w:rsidRPr="00883B50">
              <w:rPr>
                <w:rFonts w:cs="Arial"/>
              </w:rPr>
              <w:t xml:space="preserve"> (SMURD)</w:t>
            </w:r>
          </w:p>
        </w:tc>
        <w:tc>
          <w:tcPr>
            <w:tcW w:w="3118" w:type="dxa"/>
            <w:tcBorders>
              <w:top w:val="single" w:sz="6" w:space="0" w:color="C00000"/>
              <w:left w:val="single" w:sz="6" w:space="0" w:color="C00000"/>
              <w:bottom w:val="single" w:sz="6" w:space="0" w:color="C00000"/>
              <w:right w:val="single" w:sz="4" w:space="0" w:color="C00000"/>
            </w:tcBorders>
            <w:vAlign w:val="center"/>
          </w:tcPr>
          <w:p w:rsidR="00475AF0" w:rsidRPr="00883B50" w:rsidRDefault="00475AF0" w:rsidP="00A10772">
            <w:pPr>
              <w:pStyle w:val="ECCParagraph"/>
              <w:spacing w:after="0"/>
              <w:jc w:val="left"/>
              <w:rPr>
                <w:rFonts w:cs="Arial"/>
              </w:rPr>
            </w:pPr>
            <w:r w:rsidRPr="00883B50">
              <w:rPr>
                <w:rFonts w:cs="Arial"/>
              </w:rPr>
              <w:t>Emergency Rescue Service</w:t>
            </w:r>
          </w:p>
        </w:tc>
      </w:tr>
      <w:tr w:rsidR="00475AF0" w:rsidRPr="00883B50" w:rsidTr="002F7D28">
        <w:tc>
          <w:tcPr>
            <w:tcW w:w="2376" w:type="dxa"/>
            <w:vMerge/>
            <w:tcBorders>
              <w:top w:val="single" w:sz="6" w:space="0" w:color="C00000"/>
              <w:left w:val="single" w:sz="4" w:space="0" w:color="C00000"/>
              <w:bottom w:val="single" w:sz="6" w:space="0" w:color="C00000"/>
              <w:right w:val="single" w:sz="6" w:space="0" w:color="C00000"/>
            </w:tcBorders>
            <w:vAlign w:val="center"/>
          </w:tcPr>
          <w:p w:rsidR="00475AF0" w:rsidRPr="00883B50" w:rsidRDefault="00475AF0" w:rsidP="003A5CD2">
            <w:pPr>
              <w:pStyle w:val="ECCParagraph"/>
              <w:spacing w:after="0"/>
              <w:jc w:val="left"/>
              <w:rPr>
                <w:rFonts w:cs="Arial"/>
              </w:rPr>
            </w:pPr>
          </w:p>
        </w:tc>
        <w:tc>
          <w:tcPr>
            <w:tcW w:w="4395" w:type="dxa"/>
            <w:tcBorders>
              <w:top w:val="single" w:sz="6" w:space="0" w:color="C00000"/>
              <w:left w:val="single" w:sz="6" w:space="0" w:color="C00000"/>
              <w:bottom w:val="single" w:sz="6" w:space="0" w:color="C00000"/>
              <w:right w:val="single" w:sz="6" w:space="0" w:color="C00000"/>
            </w:tcBorders>
            <w:vAlign w:val="center"/>
          </w:tcPr>
          <w:p w:rsidR="00475AF0" w:rsidRPr="00883B50" w:rsidRDefault="00475AF0" w:rsidP="00DB5622">
            <w:pPr>
              <w:pStyle w:val="ECCParagraph"/>
              <w:spacing w:after="0"/>
              <w:jc w:val="left"/>
              <w:rPr>
                <w:rFonts w:cs="Arial"/>
              </w:rPr>
            </w:pPr>
            <w:r w:rsidRPr="00883B50">
              <w:rPr>
                <w:rFonts w:cs="Arial"/>
              </w:rPr>
              <w:t>Vodafone Romania</w:t>
            </w:r>
          </w:p>
        </w:tc>
        <w:tc>
          <w:tcPr>
            <w:tcW w:w="3118" w:type="dxa"/>
            <w:tcBorders>
              <w:top w:val="single" w:sz="6" w:space="0" w:color="C00000"/>
              <w:left w:val="single" w:sz="6" w:space="0" w:color="C00000"/>
              <w:bottom w:val="single" w:sz="6" w:space="0" w:color="C00000"/>
              <w:right w:val="single" w:sz="4" w:space="0" w:color="C00000"/>
            </w:tcBorders>
            <w:vAlign w:val="center"/>
          </w:tcPr>
          <w:p w:rsidR="00475AF0" w:rsidRPr="00883B50" w:rsidRDefault="00475AF0" w:rsidP="00A10772">
            <w:pPr>
              <w:pStyle w:val="ECCParagraph"/>
              <w:spacing w:after="0"/>
              <w:jc w:val="left"/>
              <w:rPr>
                <w:rFonts w:cs="Arial"/>
              </w:rPr>
            </w:pPr>
            <w:r w:rsidRPr="00883B50">
              <w:rPr>
                <w:rFonts w:cs="Arial"/>
              </w:rPr>
              <w:t>Mobile Operator</w:t>
            </w:r>
          </w:p>
        </w:tc>
      </w:tr>
      <w:tr w:rsidR="00475AF0" w:rsidRPr="00883B50" w:rsidTr="002F7D28">
        <w:tc>
          <w:tcPr>
            <w:tcW w:w="2376" w:type="dxa"/>
            <w:vMerge/>
            <w:tcBorders>
              <w:top w:val="single" w:sz="6" w:space="0" w:color="C00000"/>
              <w:left w:val="single" w:sz="4" w:space="0" w:color="C00000"/>
              <w:bottom w:val="single" w:sz="6" w:space="0" w:color="C00000"/>
              <w:right w:val="single" w:sz="6" w:space="0" w:color="C00000"/>
            </w:tcBorders>
            <w:vAlign w:val="center"/>
          </w:tcPr>
          <w:p w:rsidR="00475AF0" w:rsidRPr="00883B50" w:rsidRDefault="00475AF0" w:rsidP="003A5CD2">
            <w:pPr>
              <w:pStyle w:val="ECCParagraph"/>
              <w:spacing w:after="0"/>
              <w:jc w:val="left"/>
              <w:rPr>
                <w:rFonts w:cs="Arial"/>
              </w:rPr>
            </w:pPr>
          </w:p>
        </w:tc>
        <w:tc>
          <w:tcPr>
            <w:tcW w:w="4395" w:type="dxa"/>
            <w:tcBorders>
              <w:top w:val="single" w:sz="6" w:space="0" w:color="C00000"/>
              <w:left w:val="single" w:sz="6" w:space="0" w:color="C00000"/>
              <w:bottom w:val="single" w:sz="6" w:space="0" w:color="C00000"/>
              <w:right w:val="single" w:sz="6" w:space="0" w:color="C00000"/>
            </w:tcBorders>
            <w:vAlign w:val="center"/>
          </w:tcPr>
          <w:p w:rsidR="00475AF0" w:rsidRPr="00883B50" w:rsidRDefault="00475AF0" w:rsidP="00DB5622">
            <w:pPr>
              <w:pStyle w:val="ECCParagraph"/>
              <w:spacing w:after="0"/>
              <w:jc w:val="left"/>
              <w:rPr>
                <w:rFonts w:cs="Arial"/>
              </w:rPr>
            </w:pPr>
            <w:r w:rsidRPr="00883B50">
              <w:rPr>
                <w:rFonts w:cs="Arial"/>
              </w:rPr>
              <w:t>Orange Romania</w:t>
            </w:r>
          </w:p>
        </w:tc>
        <w:tc>
          <w:tcPr>
            <w:tcW w:w="3118" w:type="dxa"/>
            <w:tcBorders>
              <w:top w:val="single" w:sz="6" w:space="0" w:color="C00000"/>
              <w:left w:val="single" w:sz="6" w:space="0" w:color="C00000"/>
              <w:bottom w:val="single" w:sz="6" w:space="0" w:color="C00000"/>
              <w:right w:val="single" w:sz="4" w:space="0" w:color="C00000"/>
            </w:tcBorders>
            <w:vAlign w:val="center"/>
          </w:tcPr>
          <w:p w:rsidR="00475AF0" w:rsidRPr="00883B50" w:rsidRDefault="00475AF0" w:rsidP="00A10772">
            <w:pPr>
              <w:pStyle w:val="ECCParagraph"/>
              <w:spacing w:after="0"/>
              <w:jc w:val="left"/>
              <w:rPr>
                <w:rFonts w:cs="Arial"/>
              </w:rPr>
            </w:pPr>
            <w:r w:rsidRPr="00883B50">
              <w:rPr>
                <w:rFonts w:cs="Arial"/>
              </w:rPr>
              <w:t>Mobile Operator</w:t>
            </w:r>
          </w:p>
        </w:tc>
      </w:tr>
      <w:tr w:rsidR="00475AF0" w:rsidRPr="00883B50" w:rsidTr="002F7D28">
        <w:tc>
          <w:tcPr>
            <w:tcW w:w="2376" w:type="dxa"/>
            <w:vMerge/>
            <w:tcBorders>
              <w:top w:val="single" w:sz="6" w:space="0" w:color="C00000"/>
              <w:left w:val="single" w:sz="4" w:space="0" w:color="C00000"/>
              <w:bottom w:val="single" w:sz="6" w:space="0" w:color="C00000"/>
              <w:right w:val="single" w:sz="6" w:space="0" w:color="C00000"/>
            </w:tcBorders>
            <w:vAlign w:val="center"/>
          </w:tcPr>
          <w:p w:rsidR="00475AF0" w:rsidRPr="00883B50" w:rsidRDefault="00475AF0" w:rsidP="003A5CD2">
            <w:pPr>
              <w:pStyle w:val="ECCParagraph"/>
              <w:spacing w:after="0"/>
              <w:jc w:val="left"/>
              <w:rPr>
                <w:rFonts w:cs="Arial"/>
              </w:rPr>
            </w:pPr>
          </w:p>
        </w:tc>
        <w:tc>
          <w:tcPr>
            <w:tcW w:w="4395" w:type="dxa"/>
            <w:tcBorders>
              <w:top w:val="single" w:sz="6" w:space="0" w:color="C00000"/>
              <w:left w:val="single" w:sz="6" w:space="0" w:color="C00000"/>
              <w:bottom w:val="single" w:sz="6" w:space="0" w:color="C00000"/>
              <w:right w:val="single" w:sz="6" w:space="0" w:color="C00000"/>
            </w:tcBorders>
            <w:vAlign w:val="center"/>
          </w:tcPr>
          <w:p w:rsidR="00475AF0" w:rsidRPr="00883B50" w:rsidRDefault="00475AF0" w:rsidP="00DB5622">
            <w:pPr>
              <w:pStyle w:val="ECCParagraph"/>
              <w:spacing w:after="0"/>
              <w:jc w:val="left"/>
              <w:rPr>
                <w:rFonts w:cs="Arial"/>
              </w:rPr>
            </w:pPr>
            <w:proofErr w:type="spellStart"/>
            <w:r w:rsidRPr="00883B50">
              <w:rPr>
                <w:rFonts w:cs="Arial"/>
              </w:rPr>
              <w:t>Cosmote</w:t>
            </w:r>
            <w:proofErr w:type="spellEnd"/>
            <w:r w:rsidRPr="00883B50">
              <w:rPr>
                <w:rFonts w:cs="Arial"/>
              </w:rPr>
              <w:t xml:space="preserve"> Romania</w:t>
            </w:r>
          </w:p>
        </w:tc>
        <w:tc>
          <w:tcPr>
            <w:tcW w:w="3118" w:type="dxa"/>
            <w:tcBorders>
              <w:top w:val="single" w:sz="6" w:space="0" w:color="C00000"/>
              <w:left w:val="single" w:sz="6" w:space="0" w:color="C00000"/>
              <w:bottom w:val="single" w:sz="6" w:space="0" w:color="C00000"/>
              <w:right w:val="single" w:sz="4" w:space="0" w:color="C00000"/>
            </w:tcBorders>
            <w:vAlign w:val="center"/>
          </w:tcPr>
          <w:p w:rsidR="00475AF0" w:rsidRPr="00883B50" w:rsidRDefault="00475AF0" w:rsidP="00A10772">
            <w:pPr>
              <w:pStyle w:val="ECCParagraph"/>
              <w:spacing w:after="0"/>
              <w:jc w:val="left"/>
              <w:rPr>
                <w:rFonts w:cs="Arial"/>
              </w:rPr>
            </w:pPr>
            <w:r w:rsidRPr="00883B50">
              <w:rPr>
                <w:rFonts w:cs="Arial"/>
              </w:rPr>
              <w:t>Mobile Operator</w:t>
            </w:r>
          </w:p>
        </w:tc>
      </w:tr>
      <w:tr w:rsidR="00475AF0" w:rsidRPr="00883B50" w:rsidTr="002F7D28">
        <w:tc>
          <w:tcPr>
            <w:tcW w:w="2376" w:type="dxa"/>
            <w:vMerge/>
            <w:tcBorders>
              <w:top w:val="single" w:sz="6" w:space="0" w:color="C00000"/>
              <w:left w:val="single" w:sz="4" w:space="0" w:color="C00000"/>
              <w:bottom w:val="single" w:sz="6" w:space="0" w:color="C00000"/>
              <w:right w:val="single" w:sz="6" w:space="0" w:color="C00000"/>
            </w:tcBorders>
            <w:vAlign w:val="center"/>
          </w:tcPr>
          <w:p w:rsidR="00475AF0" w:rsidRPr="00883B50" w:rsidRDefault="00475AF0" w:rsidP="003A5CD2">
            <w:pPr>
              <w:pStyle w:val="ECCParagraph"/>
              <w:spacing w:after="0"/>
              <w:jc w:val="left"/>
              <w:rPr>
                <w:rFonts w:cs="Arial"/>
              </w:rPr>
            </w:pPr>
          </w:p>
        </w:tc>
        <w:tc>
          <w:tcPr>
            <w:tcW w:w="4395" w:type="dxa"/>
            <w:tcBorders>
              <w:top w:val="single" w:sz="6" w:space="0" w:color="C00000"/>
              <w:left w:val="single" w:sz="6" w:space="0" w:color="C00000"/>
              <w:bottom w:val="single" w:sz="6" w:space="0" w:color="C00000"/>
              <w:right w:val="single" w:sz="6" w:space="0" w:color="C00000"/>
            </w:tcBorders>
            <w:vAlign w:val="center"/>
          </w:tcPr>
          <w:p w:rsidR="00475AF0" w:rsidRPr="00883B50" w:rsidRDefault="00475AF0" w:rsidP="00DB5622">
            <w:pPr>
              <w:pStyle w:val="ECCParagraph"/>
              <w:spacing w:after="0"/>
              <w:jc w:val="left"/>
              <w:rPr>
                <w:rFonts w:cs="Arial"/>
              </w:rPr>
            </w:pPr>
            <w:r w:rsidRPr="00883B50">
              <w:rPr>
                <w:rFonts w:cs="Arial"/>
              </w:rPr>
              <w:t>RCS&amp;RDS</w:t>
            </w:r>
          </w:p>
        </w:tc>
        <w:tc>
          <w:tcPr>
            <w:tcW w:w="3118" w:type="dxa"/>
            <w:tcBorders>
              <w:top w:val="single" w:sz="6" w:space="0" w:color="C00000"/>
              <w:left w:val="single" w:sz="6" w:space="0" w:color="C00000"/>
              <w:bottom w:val="single" w:sz="6" w:space="0" w:color="C00000"/>
              <w:right w:val="single" w:sz="4" w:space="0" w:color="C00000"/>
            </w:tcBorders>
            <w:vAlign w:val="center"/>
          </w:tcPr>
          <w:p w:rsidR="00475AF0" w:rsidRPr="00883B50" w:rsidRDefault="00475AF0" w:rsidP="00A10772">
            <w:pPr>
              <w:pStyle w:val="ECCParagraph"/>
              <w:spacing w:after="0"/>
              <w:jc w:val="left"/>
              <w:rPr>
                <w:rFonts w:cs="Arial"/>
              </w:rPr>
            </w:pPr>
            <w:r w:rsidRPr="00883B50">
              <w:rPr>
                <w:rFonts w:cs="Arial"/>
              </w:rPr>
              <w:t>Mobile Operator</w:t>
            </w:r>
          </w:p>
        </w:tc>
      </w:tr>
      <w:tr w:rsidR="00475AF0" w:rsidRPr="00883B50" w:rsidTr="002F7D28">
        <w:tc>
          <w:tcPr>
            <w:tcW w:w="2376" w:type="dxa"/>
            <w:vMerge/>
            <w:tcBorders>
              <w:top w:val="single" w:sz="6" w:space="0" w:color="C00000"/>
              <w:left w:val="single" w:sz="4" w:space="0" w:color="C00000"/>
              <w:bottom w:val="single" w:sz="6" w:space="0" w:color="C00000"/>
              <w:right w:val="single" w:sz="6" w:space="0" w:color="C00000"/>
            </w:tcBorders>
            <w:vAlign w:val="center"/>
          </w:tcPr>
          <w:p w:rsidR="00475AF0" w:rsidRPr="00883B50" w:rsidRDefault="00475AF0" w:rsidP="003A5CD2">
            <w:pPr>
              <w:pStyle w:val="ECCParagraph"/>
              <w:spacing w:after="0"/>
              <w:jc w:val="left"/>
              <w:rPr>
                <w:rFonts w:cs="Arial"/>
              </w:rPr>
            </w:pPr>
          </w:p>
        </w:tc>
        <w:tc>
          <w:tcPr>
            <w:tcW w:w="4395" w:type="dxa"/>
            <w:tcBorders>
              <w:top w:val="single" w:sz="6" w:space="0" w:color="C00000"/>
              <w:left w:val="single" w:sz="6" w:space="0" w:color="C00000"/>
              <w:bottom w:val="single" w:sz="6" w:space="0" w:color="C00000"/>
              <w:right w:val="single" w:sz="6" w:space="0" w:color="C00000"/>
            </w:tcBorders>
            <w:vAlign w:val="center"/>
          </w:tcPr>
          <w:p w:rsidR="00475AF0" w:rsidRPr="00883B50" w:rsidRDefault="00475AF0" w:rsidP="00DB5622">
            <w:pPr>
              <w:pStyle w:val="ECCParagraph"/>
              <w:spacing w:after="0"/>
              <w:jc w:val="left"/>
              <w:rPr>
                <w:rFonts w:cs="Arial"/>
              </w:rPr>
            </w:pPr>
            <w:proofErr w:type="spellStart"/>
            <w:r w:rsidRPr="00883B50">
              <w:rPr>
                <w:rFonts w:cs="Arial"/>
              </w:rPr>
              <w:t>Romtelecom</w:t>
            </w:r>
            <w:proofErr w:type="spellEnd"/>
          </w:p>
        </w:tc>
        <w:tc>
          <w:tcPr>
            <w:tcW w:w="3118" w:type="dxa"/>
            <w:tcBorders>
              <w:top w:val="single" w:sz="6" w:space="0" w:color="C00000"/>
              <w:left w:val="single" w:sz="6" w:space="0" w:color="C00000"/>
              <w:bottom w:val="single" w:sz="6" w:space="0" w:color="C00000"/>
              <w:right w:val="single" w:sz="4" w:space="0" w:color="C00000"/>
            </w:tcBorders>
            <w:vAlign w:val="center"/>
          </w:tcPr>
          <w:p w:rsidR="00475AF0" w:rsidRPr="00883B50" w:rsidRDefault="00475AF0" w:rsidP="00A10772">
            <w:pPr>
              <w:pStyle w:val="ECCParagraph"/>
              <w:spacing w:after="0"/>
              <w:jc w:val="left"/>
              <w:rPr>
                <w:rFonts w:cs="Arial"/>
              </w:rPr>
            </w:pPr>
            <w:r w:rsidRPr="00883B50">
              <w:rPr>
                <w:rFonts w:cs="Arial"/>
              </w:rPr>
              <w:t>Fixed Operator</w:t>
            </w:r>
          </w:p>
        </w:tc>
      </w:tr>
      <w:tr w:rsidR="00475AF0" w:rsidRPr="00883B50" w:rsidTr="002F7D28">
        <w:tc>
          <w:tcPr>
            <w:tcW w:w="2376" w:type="dxa"/>
            <w:vMerge/>
            <w:tcBorders>
              <w:top w:val="single" w:sz="6" w:space="0" w:color="C00000"/>
              <w:left w:val="single" w:sz="4" w:space="0" w:color="C00000"/>
              <w:bottom w:val="single" w:sz="6" w:space="0" w:color="C00000"/>
              <w:right w:val="single" w:sz="6" w:space="0" w:color="C00000"/>
            </w:tcBorders>
            <w:vAlign w:val="center"/>
          </w:tcPr>
          <w:p w:rsidR="00475AF0" w:rsidRPr="00883B50" w:rsidRDefault="00475AF0" w:rsidP="003A5CD2">
            <w:pPr>
              <w:pStyle w:val="ECCParagraph"/>
              <w:spacing w:after="0"/>
              <w:jc w:val="left"/>
              <w:rPr>
                <w:rFonts w:cs="Arial"/>
              </w:rPr>
            </w:pPr>
          </w:p>
        </w:tc>
        <w:tc>
          <w:tcPr>
            <w:tcW w:w="4395" w:type="dxa"/>
            <w:tcBorders>
              <w:top w:val="single" w:sz="6" w:space="0" w:color="C00000"/>
              <w:left w:val="single" w:sz="6" w:space="0" w:color="C00000"/>
              <w:bottom w:val="single" w:sz="6" w:space="0" w:color="C00000"/>
              <w:right w:val="single" w:sz="6" w:space="0" w:color="C00000"/>
            </w:tcBorders>
            <w:vAlign w:val="center"/>
          </w:tcPr>
          <w:p w:rsidR="00475AF0" w:rsidRPr="00883B50" w:rsidRDefault="00475AF0" w:rsidP="00DB5622">
            <w:pPr>
              <w:pStyle w:val="ECCParagraph"/>
              <w:spacing w:after="0"/>
              <w:jc w:val="left"/>
              <w:rPr>
                <w:rFonts w:cs="Arial"/>
              </w:rPr>
            </w:pPr>
            <w:r w:rsidRPr="00883B50">
              <w:rPr>
                <w:rFonts w:cs="Arial"/>
              </w:rPr>
              <w:t>GTS Romania</w:t>
            </w:r>
          </w:p>
        </w:tc>
        <w:tc>
          <w:tcPr>
            <w:tcW w:w="3118" w:type="dxa"/>
            <w:tcBorders>
              <w:top w:val="single" w:sz="6" w:space="0" w:color="C00000"/>
              <w:left w:val="single" w:sz="6" w:space="0" w:color="C00000"/>
              <w:bottom w:val="single" w:sz="6" w:space="0" w:color="C00000"/>
              <w:right w:val="single" w:sz="4" w:space="0" w:color="C00000"/>
            </w:tcBorders>
            <w:vAlign w:val="center"/>
          </w:tcPr>
          <w:p w:rsidR="00475AF0" w:rsidRPr="00883B50" w:rsidRDefault="00475AF0" w:rsidP="00A10772">
            <w:pPr>
              <w:pStyle w:val="ECCParagraph"/>
              <w:spacing w:after="0"/>
              <w:jc w:val="left"/>
              <w:rPr>
                <w:rFonts w:cs="Arial"/>
              </w:rPr>
            </w:pPr>
            <w:r w:rsidRPr="00883B50">
              <w:rPr>
                <w:rFonts w:cs="Arial"/>
              </w:rPr>
              <w:t>Fixed Operator</w:t>
            </w:r>
          </w:p>
        </w:tc>
      </w:tr>
      <w:tr w:rsidR="00475AF0" w:rsidRPr="00883B50" w:rsidTr="002F7D28">
        <w:tc>
          <w:tcPr>
            <w:tcW w:w="2376" w:type="dxa"/>
            <w:vMerge/>
            <w:tcBorders>
              <w:top w:val="single" w:sz="6" w:space="0" w:color="C00000"/>
              <w:left w:val="single" w:sz="4" w:space="0" w:color="C00000"/>
              <w:bottom w:val="single" w:sz="6" w:space="0" w:color="C00000"/>
              <w:right w:val="single" w:sz="6" w:space="0" w:color="C00000"/>
            </w:tcBorders>
            <w:vAlign w:val="center"/>
          </w:tcPr>
          <w:p w:rsidR="00475AF0" w:rsidRPr="00883B50" w:rsidRDefault="00475AF0" w:rsidP="003A5CD2">
            <w:pPr>
              <w:pStyle w:val="ECCParagraph"/>
              <w:spacing w:after="0"/>
              <w:jc w:val="left"/>
              <w:rPr>
                <w:rFonts w:cs="Arial"/>
              </w:rPr>
            </w:pPr>
          </w:p>
        </w:tc>
        <w:tc>
          <w:tcPr>
            <w:tcW w:w="4395" w:type="dxa"/>
            <w:tcBorders>
              <w:top w:val="single" w:sz="6" w:space="0" w:color="C00000"/>
              <w:left w:val="single" w:sz="6" w:space="0" w:color="C00000"/>
              <w:bottom w:val="single" w:sz="6" w:space="0" w:color="C00000"/>
              <w:right w:val="single" w:sz="6" w:space="0" w:color="C00000"/>
            </w:tcBorders>
            <w:vAlign w:val="center"/>
          </w:tcPr>
          <w:p w:rsidR="00475AF0" w:rsidRPr="00883B50" w:rsidRDefault="00475AF0" w:rsidP="00DB5622">
            <w:pPr>
              <w:pStyle w:val="ECCParagraph"/>
              <w:spacing w:after="0"/>
              <w:jc w:val="left"/>
              <w:rPr>
                <w:rFonts w:cs="Arial"/>
              </w:rPr>
            </w:pPr>
            <w:proofErr w:type="spellStart"/>
            <w:r w:rsidRPr="00883B50">
              <w:rPr>
                <w:rFonts w:cs="Arial"/>
              </w:rPr>
              <w:t>NetConnect</w:t>
            </w:r>
            <w:proofErr w:type="spellEnd"/>
            <w:r w:rsidRPr="00883B50">
              <w:rPr>
                <w:rFonts w:cs="Arial"/>
              </w:rPr>
              <w:t xml:space="preserve"> Internet</w:t>
            </w:r>
          </w:p>
        </w:tc>
        <w:tc>
          <w:tcPr>
            <w:tcW w:w="3118" w:type="dxa"/>
            <w:tcBorders>
              <w:top w:val="single" w:sz="6" w:space="0" w:color="C00000"/>
              <w:left w:val="single" w:sz="6" w:space="0" w:color="C00000"/>
              <w:bottom w:val="single" w:sz="6" w:space="0" w:color="C00000"/>
              <w:right w:val="single" w:sz="4" w:space="0" w:color="C00000"/>
            </w:tcBorders>
            <w:vAlign w:val="center"/>
          </w:tcPr>
          <w:p w:rsidR="00475AF0" w:rsidRPr="00883B50" w:rsidRDefault="00475AF0" w:rsidP="00A10772">
            <w:pPr>
              <w:pStyle w:val="ECCParagraph"/>
              <w:spacing w:after="0"/>
              <w:jc w:val="left"/>
              <w:rPr>
                <w:rFonts w:cs="Arial"/>
              </w:rPr>
            </w:pPr>
            <w:r w:rsidRPr="00883B50">
              <w:rPr>
                <w:rFonts w:cs="Arial"/>
              </w:rPr>
              <w:t>Fixed Operator</w:t>
            </w:r>
          </w:p>
        </w:tc>
      </w:tr>
      <w:tr w:rsidR="00475AF0" w:rsidRPr="00883B50" w:rsidTr="002F7D28">
        <w:tc>
          <w:tcPr>
            <w:tcW w:w="2376" w:type="dxa"/>
            <w:vMerge/>
            <w:tcBorders>
              <w:top w:val="single" w:sz="6" w:space="0" w:color="C00000"/>
              <w:left w:val="single" w:sz="4" w:space="0" w:color="C00000"/>
              <w:bottom w:val="single" w:sz="6" w:space="0" w:color="C00000"/>
              <w:right w:val="single" w:sz="6" w:space="0" w:color="C00000"/>
            </w:tcBorders>
            <w:vAlign w:val="center"/>
          </w:tcPr>
          <w:p w:rsidR="00475AF0" w:rsidRPr="00883B50" w:rsidRDefault="00475AF0" w:rsidP="003A5CD2">
            <w:pPr>
              <w:pStyle w:val="ECCParagraph"/>
              <w:spacing w:after="0"/>
              <w:jc w:val="left"/>
              <w:rPr>
                <w:rFonts w:cs="Arial"/>
              </w:rPr>
            </w:pPr>
          </w:p>
        </w:tc>
        <w:tc>
          <w:tcPr>
            <w:tcW w:w="4395" w:type="dxa"/>
            <w:tcBorders>
              <w:top w:val="single" w:sz="6" w:space="0" w:color="C00000"/>
              <w:left w:val="single" w:sz="6" w:space="0" w:color="C00000"/>
              <w:bottom w:val="single" w:sz="6" w:space="0" w:color="C00000"/>
              <w:right w:val="single" w:sz="6" w:space="0" w:color="C00000"/>
            </w:tcBorders>
            <w:vAlign w:val="center"/>
          </w:tcPr>
          <w:p w:rsidR="00475AF0" w:rsidRPr="00883B50" w:rsidRDefault="00475AF0" w:rsidP="00DB5622">
            <w:pPr>
              <w:pStyle w:val="ECCParagraph"/>
              <w:spacing w:after="0"/>
              <w:jc w:val="left"/>
              <w:rPr>
                <w:rFonts w:cs="Arial"/>
              </w:rPr>
            </w:pPr>
            <w:r w:rsidRPr="00883B50">
              <w:rPr>
                <w:rFonts w:cs="Arial"/>
              </w:rPr>
              <w:t>UPC Romania</w:t>
            </w:r>
          </w:p>
        </w:tc>
        <w:tc>
          <w:tcPr>
            <w:tcW w:w="3118" w:type="dxa"/>
            <w:tcBorders>
              <w:top w:val="single" w:sz="6" w:space="0" w:color="C00000"/>
              <w:left w:val="single" w:sz="6" w:space="0" w:color="C00000"/>
              <w:bottom w:val="single" w:sz="6" w:space="0" w:color="C00000"/>
              <w:right w:val="single" w:sz="4" w:space="0" w:color="C00000"/>
            </w:tcBorders>
            <w:vAlign w:val="center"/>
          </w:tcPr>
          <w:p w:rsidR="00475AF0" w:rsidRPr="00883B50" w:rsidRDefault="00475AF0" w:rsidP="00A10772">
            <w:pPr>
              <w:pStyle w:val="ECCParagraph"/>
              <w:spacing w:after="0"/>
              <w:jc w:val="left"/>
              <w:rPr>
                <w:rFonts w:cs="Arial"/>
              </w:rPr>
            </w:pPr>
            <w:r w:rsidRPr="00883B50">
              <w:rPr>
                <w:rFonts w:cs="Arial"/>
              </w:rPr>
              <w:t>Fixed Operator</w:t>
            </w:r>
          </w:p>
        </w:tc>
      </w:tr>
      <w:tr w:rsidR="00475AF0" w:rsidRPr="00883B50" w:rsidTr="002F7D28">
        <w:tc>
          <w:tcPr>
            <w:tcW w:w="2376" w:type="dxa"/>
            <w:vMerge w:val="restart"/>
            <w:tcBorders>
              <w:top w:val="single" w:sz="6" w:space="0" w:color="C00000"/>
              <w:left w:val="single" w:sz="4" w:space="0" w:color="C00000"/>
              <w:bottom w:val="single" w:sz="6" w:space="0" w:color="C00000"/>
              <w:right w:val="single" w:sz="6" w:space="0" w:color="C00000"/>
            </w:tcBorders>
            <w:vAlign w:val="center"/>
          </w:tcPr>
          <w:p w:rsidR="00475AF0" w:rsidRPr="00883B50" w:rsidRDefault="00475AF0" w:rsidP="003A5CD2">
            <w:pPr>
              <w:pStyle w:val="ECCParagraph"/>
              <w:spacing w:after="0"/>
              <w:jc w:val="left"/>
              <w:rPr>
                <w:rFonts w:cs="Arial"/>
              </w:rPr>
            </w:pPr>
            <w:r w:rsidRPr="00883B50">
              <w:rPr>
                <w:rFonts w:cs="Arial"/>
              </w:rPr>
              <w:t>Slovak Republic</w:t>
            </w:r>
          </w:p>
        </w:tc>
        <w:tc>
          <w:tcPr>
            <w:tcW w:w="4395" w:type="dxa"/>
            <w:tcBorders>
              <w:top w:val="single" w:sz="6" w:space="0" w:color="C00000"/>
              <w:left w:val="single" w:sz="6" w:space="0" w:color="C00000"/>
              <w:bottom w:val="single" w:sz="6" w:space="0" w:color="C00000"/>
              <w:right w:val="single" w:sz="6" w:space="0" w:color="C00000"/>
            </w:tcBorders>
            <w:vAlign w:val="center"/>
          </w:tcPr>
          <w:p w:rsidR="00475AF0" w:rsidRPr="00883B50" w:rsidRDefault="00475AF0" w:rsidP="00DB5622">
            <w:pPr>
              <w:pStyle w:val="ECCParagraph"/>
              <w:spacing w:after="0"/>
              <w:jc w:val="left"/>
              <w:rPr>
                <w:rFonts w:cs="Arial"/>
              </w:rPr>
            </w:pPr>
            <w:r w:rsidRPr="00883B50">
              <w:rPr>
                <w:rFonts w:cs="Arial"/>
              </w:rPr>
              <w:t>Ministry of the Interior of the Slovak Republic</w:t>
            </w:r>
          </w:p>
        </w:tc>
        <w:tc>
          <w:tcPr>
            <w:tcW w:w="3118" w:type="dxa"/>
            <w:tcBorders>
              <w:top w:val="single" w:sz="6" w:space="0" w:color="C00000"/>
              <w:left w:val="single" w:sz="6" w:space="0" w:color="C00000"/>
              <w:bottom w:val="single" w:sz="6" w:space="0" w:color="C00000"/>
              <w:right w:val="single" w:sz="4" w:space="0" w:color="C00000"/>
            </w:tcBorders>
            <w:vAlign w:val="center"/>
          </w:tcPr>
          <w:p w:rsidR="00475AF0" w:rsidRPr="00883B50" w:rsidRDefault="00475AF0" w:rsidP="00A10772">
            <w:pPr>
              <w:pStyle w:val="ECCParagraph"/>
              <w:spacing w:after="0"/>
              <w:jc w:val="left"/>
              <w:rPr>
                <w:rFonts w:cs="Arial"/>
              </w:rPr>
            </w:pPr>
            <w:r w:rsidRPr="00883B50">
              <w:rPr>
                <w:rFonts w:cs="Arial"/>
              </w:rPr>
              <w:t>Ministry / PSAP</w:t>
            </w:r>
          </w:p>
        </w:tc>
      </w:tr>
      <w:tr w:rsidR="00475AF0" w:rsidRPr="00883B50" w:rsidTr="002F7D28">
        <w:tc>
          <w:tcPr>
            <w:tcW w:w="2376" w:type="dxa"/>
            <w:vMerge/>
            <w:tcBorders>
              <w:top w:val="single" w:sz="6" w:space="0" w:color="C00000"/>
              <w:left w:val="single" w:sz="4" w:space="0" w:color="C00000"/>
              <w:bottom w:val="single" w:sz="6" w:space="0" w:color="C00000"/>
              <w:right w:val="single" w:sz="6" w:space="0" w:color="C00000"/>
            </w:tcBorders>
            <w:vAlign w:val="center"/>
          </w:tcPr>
          <w:p w:rsidR="00475AF0" w:rsidRPr="00883B50" w:rsidRDefault="00475AF0" w:rsidP="003A5CD2">
            <w:pPr>
              <w:pStyle w:val="ECCParagraph"/>
              <w:spacing w:after="0"/>
              <w:jc w:val="left"/>
              <w:rPr>
                <w:rFonts w:cs="Arial"/>
              </w:rPr>
            </w:pPr>
          </w:p>
        </w:tc>
        <w:tc>
          <w:tcPr>
            <w:tcW w:w="4395" w:type="dxa"/>
            <w:tcBorders>
              <w:top w:val="single" w:sz="6" w:space="0" w:color="C00000"/>
              <w:left w:val="single" w:sz="6" w:space="0" w:color="C00000"/>
              <w:bottom w:val="single" w:sz="6" w:space="0" w:color="C00000"/>
              <w:right w:val="single" w:sz="6" w:space="0" w:color="C00000"/>
            </w:tcBorders>
            <w:vAlign w:val="center"/>
          </w:tcPr>
          <w:p w:rsidR="00475AF0" w:rsidRPr="00883B50" w:rsidRDefault="00475AF0" w:rsidP="00DB5622">
            <w:pPr>
              <w:pStyle w:val="ECCParagraph"/>
              <w:spacing w:after="0"/>
              <w:jc w:val="left"/>
              <w:rPr>
                <w:rFonts w:cs="Arial"/>
              </w:rPr>
            </w:pPr>
            <w:r w:rsidRPr="00883B50">
              <w:rPr>
                <w:rFonts w:cs="Arial"/>
              </w:rPr>
              <w:t xml:space="preserve">Orange </w:t>
            </w:r>
            <w:proofErr w:type="spellStart"/>
            <w:r w:rsidRPr="00883B50">
              <w:rPr>
                <w:rFonts w:cs="Arial"/>
              </w:rPr>
              <w:t>Slovensko</w:t>
            </w:r>
            <w:proofErr w:type="spellEnd"/>
          </w:p>
        </w:tc>
        <w:tc>
          <w:tcPr>
            <w:tcW w:w="3118" w:type="dxa"/>
            <w:tcBorders>
              <w:top w:val="single" w:sz="6" w:space="0" w:color="C00000"/>
              <w:left w:val="single" w:sz="6" w:space="0" w:color="C00000"/>
              <w:bottom w:val="single" w:sz="6" w:space="0" w:color="C00000"/>
              <w:right w:val="single" w:sz="4" w:space="0" w:color="C00000"/>
            </w:tcBorders>
            <w:vAlign w:val="center"/>
          </w:tcPr>
          <w:p w:rsidR="00475AF0" w:rsidRPr="00883B50" w:rsidRDefault="00475AF0" w:rsidP="00A10772">
            <w:pPr>
              <w:pStyle w:val="ECCParagraph"/>
              <w:spacing w:after="0"/>
              <w:jc w:val="left"/>
              <w:rPr>
                <w:rFonts w:cs="Arial"/>
              </w:rPr>
            </w:pPr>
            <w:r w:rsidRPr="00883B50">
              <w:rPr>
                <w:rFonts w:cs="Arial"/>
              </w:rPr>
              <w:t>Fixed and Mobile Operator</w:t>
            </w:r>
          </w:p>
        </w:tc>
      </w:tr>
      <w:tr w:rsidR="00475AF0" w:rsidRPr="00883B50" w:rsidTr="002F7D28">
        <w:tc>
          <w:tcPr>
            <w:tcW w:w="2376" w:type="dxa"/>
            <w:vMerge/>
            <w:tcBorders>
              <w:top w:val="single" w:sz="6" w:space="0" w:color="C00000"/>
              <w:left w:val="single" w:sz="4" w:space="0" w:color="C00000"/>
              <w:bottom w:val="single" w:sz="6" w:space="0" w:color="C00000"/>
              <w:right w:val="single" w:sz="6" w:space="0" w:color="C00000"/>
            </w:tcBorders>
            <w:vAlign w:val="center"/>
          </w:tcPr>
          <w:p w:rsidR="00475AF0" w:rsidRPr="00883B50" w:rsidRDefault="00475AF0" w:rsidP="003A5CD2">
            <w:pPr>
              <w:pStyle w:val="ECCParagraph"/>
              <w:spacing w:after="0"/>
              <w:jc w:val="left"/>
              <w:rPr>
                <w:rFonts w:cs="Arial"/>
              </w:rPr>
            </w:pPr>
          </w:p>
        </w:tc>
        <w:tc>
          <w:tcPr>
            <w:tcW w:w="4395" w:type="dxa"/>
            <w:tcBorders>
              <w:top w:val="single" w:sz="6" w:space="0" w:color="C00000"/>
              <w:left w:val="single" w:sz="6" w:space="0" w:color="C00000"/>
              <w:bottom w:val="single" w:sz="6" w:space="0" w:color="C00000"/>
              <w:right w:val="single" w:sz="6" w:space="0" w:color="C00000"/>
            </w:tcBorders>
            <w:vAlign w:val="center"/>
          </w:tcPr>
          <w:p w:rsidR="00475AF0" w:rsidRPr="00883B50" w:rsidRDefault="00475AF0" w:rsidP="00DB5622">
            <w:pPr>
              <w:pStyle w:val="ECCParagraph"/>
              <w:spacing w:after="0"/>
              <w:jc w:val="left"/>
              <w:rPr>
                <w:rFonts w:cs="Arial"/>
              </w:rPr>
            </w:pPr>
            <w:r w:rsidRPr="00883B50">
              <w:rPr>
                <w:rFonts w:cs="Arial"/>
              </w:rPr>
              <w:t>Slovak Telekom</w:t>
            </w:r>
          </w:p>
        </w:tc>
        <w:tc>
          <w:tcPr>
            <w:tcW w:w="3118" w:type="dxa"/>
            <w:tcBorders>
              <w:top w:val="single" w:sz="6" w:space="0" w:color="C00000"/>
              <w:left w:val="single" w:sz="6" w:space="0" w:color="C00000"/>
              <w:bottom w:val="single" w:sz="6" w:space="0" w:color="C00000"/>
              <w:right w:val="single" w:sz="4" w:space="0" w:color="C00000"/>
            </w:tcBorders>
            <w:vAlign w:val="center"/>
          </w:tcPr>
          <w:p w:rsidR="00475AF0" w:rsidRPr="00883B50" w:rsidRDefault="00475AF0" w:rsidP="00A10772">
            <w:pPr>
              <w:pStyle w:val="ECCParagraph"/>
              <w:spacing w:after="0"/>
              <w:jc w:val="left"/>
              <w:rPr>
                <w:rFonts w:cs="Arial"/>
              </w:rPr>
            </w:pPr>
            <w:r w:rsidRPr="00883B50">
              <w:rPr>
                <w:rFonts w:cs="Arial"/>
              </w:rPr>
              <w:t>Fixed and Mobile Operator</w:t>
            </w:r>
          </w:p>
        </w:tc>
      </w:tr>
      <w:tr w:rsidR="00475AF0" w:rsidRPr="00883B50" w:rsidTr="002F7D28">
        <w:tc>
          <w:tcPr>
            <w:tcW w:w="2376" w:type="dxa"/>
            <w:vMerge/>
            <w:tcBorders>
              <w:top w:val="single" w:sz="6" w:space="0" w:color="C00000"/>
              <w:left w:val="single" w:sz="4" w:space="0" w:color="C00000"/>
              <w:bottom w:val="single" w:sz="6" w:space="0" w:color="C00000"/>
              <w:right w:val="single" w:sz="6" w:space="0" w:color="C00000"/>
            </w:tcBorders>
            <w:vAlign w:val="center"/>
          </w:tcPr>
          <w:p w:rsidR="00475AF0" w:rsidRPr="00883B50" w:rsidRDefault="00475AF0" w:rsidP="003A5CD2">
            <w:pPr>
              <w:pStyle w:val="ECCParagraph"/>
              <w:spacing w:after="0"/>
              <w:jc w:val="left"/>
              <w:rPr>
                <w:rFonts w:cs="Arial"/>
              </w:rPr>
            </w:pPr>
          </w:p>
        </w:tc>
        <w:tc>
          <w:tcPr>
            <w:tcW w:w="4395" w:type="dxa"/>
            <w:tcBorders>
              <w:top w:val="single" w:sz="6" w:space="0" w:color="C00000"/>
              <w:left w:val="single" w:sz="6" w:space="0" w:color="C00000"/>
              <w:bottom w:val="single" w:sz="6" w:space="0" w:color="C00000"/>
              <w:right w:val="single" w:sz="6" w:space="0" w:color="C00000"/>
            </w:tcBorders>
            <w:vAlign w:val="center"/>
          </w:tcPr>
          <w:p w:rsidR="00475AF0" w:rsidRPr="00883B50" w:rsidRDefault="00475AF0" w:rsidP="00DB5622">
            <w:pPr>
              <w:pStyle w:val="ECCParagraph"/>
              <w:spacing w:after="0"/>
              <w:jc w:val="left"/>
              <w:rPr>
                <w:rFonts w:cs="Arial"/>
              </w:rPr>
            </w:pPr>
            <w:proofErr w:type="spellStart"/>
            <w:r w:rsidRPr="00883B50">
              <w:rPr>
                <w:rFonts w:cs="Arial"/>
              </w:rPr>
              <w:t>Telefónica</w:t>
            </w:r>
            <w:proofErr w:type="spellEnd"/>
            <w:r w:rsidRPr="00883B50">
              <w:rPr>
                <w:rFonts w:cs="Arial"/>
              </w:rPr>
              <w:t xml:space="preserve"> Slovakia</w:t>
            </w:r>
          </w:p>
        </w:tc>
        <w:tc>
          <w:tcPr>
            <w:tcW w:w="3118" w:type="dxa"/>
            <w:tcBorders>
              <w:top w:val="single" w:sz="6" w:space="0" w:color="C00000"/>
              <w:left w:val="single" w:sz="6" w:space="0" w:color="C00000"/>
              <w:bottom w:val="single" w:sz="6" w:space="0" w:color="C00000"/>
              <w:right w:val="single" w:sz="4" w:space="0" w:color="C00000"/>
            </w:tcBorders>
            <w:vAlign w:val="center"/>
          </w:tcPr>
          <w:p w:rsidR="00475AF0" w:rsidRPr="00883B50" w:rsidRDefault="00475AF0" w:rsidP="00A10772">
            <w:pPr>
              <w:pStyle w:val="ECCParagraph"/>
              <w:spacing w:after="0"/>
              <w:jc w:val="left"/>
              <w:rPr>
                <w:rFonts w:cs="Arial"/>
              </w:rPr>
            </w:pPr>
            <w:r w:rsidRPr="00883B50">
              <w:rPr>
                <w:rFonts w:cs="Arial"/>
              </w:rPr>
              <w:t>Mobile Operator</w:t>
            </w:r>
          </w:p>
        </w:tc>
      </w:tr>
      <w:tr w:rsidR="00475AF0" w:rsidRPr="00883B50" w:rsidTr="002F7D28">
        <w:tc>
          <w:tcPr>
            <w:tcW w:w="2376" w:type="dxa"/>
            <w:vMerge/>
            <w:tcBorders>
              <w:top w:val="single" w:sz="6" w:space="0" w:color="C00000"/>
              <w:left w:val="single" w:sz="4" w:space="0" w:color="C00000"/>
              <w:bottom w:val="single" w:sz="6" w:space="0" w:color="C00000"/>
              <w:right w:val="single" w:sz="6" w:space="0" w:color="C00000"/>
            </w:tcBorders>
            <w:vAlign w:val="center"/>
          </w:tcPr>
          <w:p w:rsidR="00475AF0" w:rsidRPr="00883B50" w:rsidRDefault="00475AF0" w:rsidP="003A5CD2">
            <w:pPr>
              <w:pStyle w:val="ECCParagraph"/>
              <w:spacing w:after="0"/>
              <w:jc w:val="left"/>
              <w:rPr>
                <w:rFonts w:cs="Arial"/>
              </w:rPr>
            </w:pPr>
          </w:p>
        </w:tc>
        <w:tc>
          <w:tcPr>
            <w:tcW w:w="4395" w:type="dxa"/>
            <w:tcBorders>
              <w:top w:val="single" w:sz="6" w:space="0" w:color="C00000"/>
              <w:left w:val="single" w:sz="6" w:space="0" w:color="C00000"/>
              <w:bottom w:val="single" w:sz="6" w:space="0" w:color="C00000"/>
              <w:right w:val="single" w:sz="6" w:space="0" w:color="C00000"/>
            </w:tcBorders>
            <w:vAlign w:val="center"/>
          </w:tcPr>
          <w:p w:rsidR="00475AF0" w:rsidRPr="00883B50" w:rsidRDefault="00475AF0" w:rsidP="00DB5622">
            <w:pPr>
              <w:pStyle w:val="ECCParagraph"/>
              <w:spacing w:after="0"/>
              <w:jc w:val="left"/>
              <w:rPr>
                <w:rFonts w:cs="Arial"/>
              </w:rPr>
            </w:pPr>
            <w:r w:rsidRPr="00883B50">
              <w:rPr>
                <w:rFonts w:cs="Arial"/>
              </w:rPr>
              <w:t>UPC Broadband Slovakia</w:t>
            </w:r>
          </w:p>
        </w:tc>
        <w:tc>
          <w:tcPr>
            <w:tcW w:w="3118" w:type="dxa"/>
            <w:tcBorders>
              <w:top w:val="single" w:sz="6" w:space="0" w:color="C00000"/>
              <w:left w:val="single" w:sz="6" w:space="0" w:color="C00000"/>
              <w:bottom w:val="single" w:sz="6" w:space="0" w:color="C00000"/>
              <w:right w:val="single" w:sz="4" w:space="0" w:color="C00000"/>
            </w:tcBorders>
            <w:vAlign w:val="center"/>
          </w:tcPr>
          <w:p w:rsidR="00475AF0" w:rsidRPr="00883B50" w:rsidRDefault="00475AF0" w:rsidP="00A10772">
            <w:pPr>
              <w:pStyle w:val="ECCParagraph"/>
              <w:spacing w:after="0"/>
              <w:jc w:val="left"/>
              <w:rPr>
                <w:rFonts w:cs="Arial"/>
              </w:rPr>
            </w:pPr>
            <w:r w:rsidRPr="00883B50">
              <w:rPr>
                <w:rFonts w:cs="Arial"/>
              </w:rPr>
              <w:t>Fixed Operator</w:t>
            </w:r>
          </w:p>
        </w:tc>
      </w:tr>
      <w:tr w:rsidR="00475AF0" w:rsidRPr="00883B50" w:rsidTr="002F7D28">
        <w:tc>
          <w:tcPr>
            <w:tcW w:w="2376" w:type="dxa"/>
            <w:vMerge/>
            <w:tcBorders>
              <w:top w:val="single" w:sz="6" w:space="0" w:color="C00000"/>
              <w:left w:val="single" w:sz="4" w:space="0" w:color="C00000"/>
              <w:bottom w:val="single" w:sz="6" w:space="0" w:color="C00000"/>
              <w:right w:val="single" w:sz="6" w:space="0" w:color="C00000"/>
            </w:tcBorders>
            <w:vAlign w:val="center"/>
          </w:tcPr>
          <w:p w:rsidR="00475AF0" w:rsidRPr="00883B50" w:rsidRDefault="00475AF0" w:rsidP="003A5CD2">
            <w:pPr>
              <w:pStyle w:val="ECCParagraph"/>
              <w:spacing w:after="0"/>
              <w:jc w:val="left"/>
              <w:rPr>
                <w:rFonts w:cs="Arial"/>
              </w:rPr>
            </w:pPr>
          </w:p>
        </w:tc>
        <w:tc>
          <w:tcPr>
            <w:tcW w:w="4395" w:type="dxa"/>
            <w:tcBorders>
              <w:top w:val="single" w:sz="6" w:space="0" w:color="C00000"/>
              <w:left w:val="single" w:sz="6" w:space="0" w:color="C00000"/>
              <w:bottom w:val="single" w:sz="6" w:space="0" w:color="C00000"/>
              <w:right w:val="single" w:sz="6" w:space="0" w:color="C00000"/>
            </w:tcBorders>
            <w:vAlign w:val="center"/>
          </w:tcPr>
          <w:p w:rsidR="00475AF0" w:rsidRPr="00883B50" w:rsidRDefault="00475AF0" w:rsidP="00DB5622">
            <w:pPr>
              <w:pStyle w:val="ECCParagraph"/>
              <w:spacing w:after="0"/>
              <w:jc w:val="left"/>
              <w:rPr>
                <w:rFonts w:cs="Arial"/>
              </w:rPr>
            </w:pPr>
            <w:r w:rsidRPr="00883B50">
              <w:rPr>
                <w:rFonts w:cs="Arial"/>
              </w:rPr>
              <w:t>GTS Slovakia</w:t>
            </w:r>
          </w:p>
        </w:tc>
        <w:tc>
          <w:tcPr>
            <w:tcW w:w="3118" w:type="dxa"/>
            <w:tcBorders>
              <w:top w:val="single" w:sz="6" w:space="0" w:color="C00000"/>
              <w:left w:val="single" w:sz="6" w:space="0" w:color="C00000"/>
              <w:bottom w:val="single" w:sz="6" w:space="0" w:color="C00000"/>
              <w:right w:val="single" w:sz="4" w:space="0" w:color="C00000"/>
            </w:tcBorders>
            <w:vAlign w:val="center"/>
          </w:tcPr>
          <w:p w:rsidR="00475AF0" w:rsidRPr="00883B50" w:rsidRDefault="00475AF0" w:rsidP="00A10772">
            <w:pPr>
              <w:pStyle w:val="ECCParagraph"/>
              <w:spacing w:after="0"/>
              <w:jc w:val="left"/>
              <w:rPr>
                <w:rFonts w:cs="Arial"/>
              </w:rPr>
            </w:pPr>
            <w:r w:rsidRPr="00883B50">
              <w:rPr>
                <w:rFonts w:cs="Arial"/>
              </w:rPr>
              <w:t>Fixed Operator</w:t>
            </w:r>
          </w:p>
        </w:tc>
      </w:tr>
      <w:tr w:rsidR="00457790" w:rsidRPr="00883B50" w:rsidTr="002F7D28">
        <w:tc>
          <w:tcPr>
            <w:tcW w:w="2376" w:type="dxa"/>
            <w:vMerge w:val="restart"/>
            <w:tcBorders>
              <w:top w:val="single" w:sz="6" w:space="0" w:color="C00000"/>
              <w:left w:val="single" w:sz="4" w:space="0" w:color="C00000"/>
              <w:bottom w:val="single" w:sz="6" w:space="0" w:color="C00000"/>
              <w:right w:val="single" w:sz="6" w:space="0" w:color="C00000"/>
            </w:tcBorders>
            <w:vAlign w:val="center"/>
          </w:tcPr>
          <w:p w:rsidR="00457790" w:rsidRPr="00883B50" w:rsidRDefault="00457790" w:rsidP="003A5CD2">
            <w:pPr>
              <w:pStyle w:val="ECCParagraph"/>
              <w:spacing w:after="0"/>
              <w:jc w:val="left"/>
              <w:rPr>
                <w:rFonts w:cs="Arial"/>
              </w:rPr>
            </w:pPr>
            <w:r w:rsidRPr="00883B50">
              <w:rPr>
                <w:rFonts w:cs="Arial"/>
              </w:rPr>
              <w:t>Slovenia</w:t>
            </w:r>
          </w:p>
        </w:tc>
        <w:tc>
          <w:tcPr>
            <w:tcW w:w="4395" w:type="dxa"/>
            <w:tcBorders>
              <w:top w:val="single" w:sz="6" w:space="0" w:color="C00000"/>
              <w:left w:val="single" w:sz="6" w:space="0" w:color="C00000"/>
              <w:bottom w:val="single" w:sz="6" w:space="0" w:color="C00000"/>
              <w:right w:val="single" w:sz="6" w:space="0" w:color="C00000"/>
            </w:tcBorders>
            <w:vAlign w:val="center"/>
          </w:tcPr>
          <w:p w:rsidR="00457790" w:rsidRPr="00883B50" w:rsidRDefault="00457790" w:rsidP="00DB5622">
            <w:pPr>
              <w:pStyle w:val="ECCParagraph"/>
              <w:spacing w:after="0"/>
              <w:jc w:val="left"/>
              <w:rPr>
                <w:rFonts w:cs="Arial"/>
              </w:rPr>
            </w:pPr>
            <w:r w:rsidRPr="00883B50">
              <w:rPr>
                <w:rFonts w:cs="Arial"/>
              </w:rPr>
              <w:t>Amis</w:t>
            </w:r>
          </w:p>
        </w:tc>
        <w:tc>
          <w:tcPr>
            <w:tcW w:w="3118" w:type="dxa"/>
            <w:tcBorders>
              <w:top w:val="single" w:sz="6" w:space="0" w:color="C00000"/>
              <w:left w:val="single" w:sz="6" w:space="0" w:color="C00000"/>
              <w:bottom w:val="single" w:sz="6" w:space="0" w:color="C00000"/>
              <w:right w:val="single" w:sz="4" w:space="0" w:color="C00000"/>
            </w:tcBorders>
            <w:vAlign w:val="center"/>
          </w:tcPr>
          <w:p w:rsidR="00457790" w:rsidRPr="00883B50" w:rsidRDefault="00457790" w:rsidP="00A10772">
            <w:pPr>
              <w:pStyle w:val="ECCParagraph"/>
              <w:spacing w:after="0"/>
              <w:jc w:val="left"/>
              <w:rPr>
                <w:rFonts w:cs="Arial"/>
              </w:rPr>
            </w:pPr>
            <w:r w:rsidRPr="00883B50">
              <w:rPr>
                <w:rFonts w:cs="Arial"/>
              </w:rPr>
              <w:t>Fixed and Mobile Operator</w:t>
            </w:r>
          </w:p>
        </w:tc>
      </w:tr>
      <w:tr w:rsidR="00457790" w:rsidRPr="00883B50" w:rsidTr="002F7D28">
        <w:tc>
          <w:tcPr>
            <w:tcW w:w="2376" w:type="dxa"/>
            <w:vMerge/>
            <w:tcBorders>
              <w:top w:val="single" w:sz="6" w:space="0" w:color="C00000"/>
              <w:left w:val="single" w:sz="4" w:space="0" w:color="C00000"/>
              <w:bottom w:val="single" w:sz="6" w:space="0" w:color="C00000"/>
              <w:right w:val="single" w:sz="6" w:space="0" w:color="C00000"/>
            </w:tcBorders>
            <w:vAlign w:val="center"/>
          </w:tcPr>
          <w:p w:rsidR="00457790" w:rsidRPr="00883B50" w:rsidRDefault="00457790" w:rsidP="003A5CD2">
            <w:pPr>
              <w:pStyle w:val="ECCParagraph"/>
              <w:spacing w:after="0"/>
              <w:jc w:val="left"/>
              <w:rPr>
                <w:rFonts w:cs="Arial"/>
              </w:rPr>
            </w:pPr>
          </w:p>
        </w:tc>
        <w:tc>
          <w:tcPr>
            <w:tcW w:w="4395" w:type="dxa"/>
            <w:tcBorders>
              <w:top w:val="single" w:sz="6" w:space="0" w:color="C00000"/>
              <w:left w:val="single" w:sz="6" w:space="0" w:color="C00000"/>
              <w:bottom w:val="single" w:sz="6" w:space="0" w:color="C00000"/>
              <w:right w:val="single" w:sz="6" w:space="0" w:color="C00000"/>
            </w:tcBorders>
            <w:vAlign w:val="center"/>
          </w:tcPr>
          <w:p w:rsidR="00457790" w:rsidRPr="00883B50" w:rsidRDefault="00457790" w:rsidP="00DB5622">
            <w:pPr>
              <w:pStyle w:val="ECCParagraph"/>
              <w:spacing w:after="0"/>
              <w:jc w:val="left"/>
              <w:rPr>
                <w:rFonts w:cs="Arial"/>
              </w:rPr>
            </w:pPr>
            <w:proofErr w:type="spellStart"/>
            <w:r w:rsidRPr="00883B50">
              <w:rPr>
                <w:rFonts w:cs="Arial"/>
              </w:rPr>
              <w:t>Debitel</w:t>
            </w:r>
            <w:proofErr w:type="spellEnd"/>
            <w:r w:rsidRPr="00883B50">
              <w:rPr>
                <w:rFonts w:cs="Arial"/>
              </w:rPr>
              <w:t xml:space="preserve"> </w:t>
            </w:r>
            <w:proofErr w:type="spellStart"/>
            <w:r w:rsidRPr="00883B50">
              <w:rPr>
                <w:rFonts w:cs="Arial"/>
              </w:rPr>
              <w:t>Telekomunikacije</w:t>
            </w:r>
            <w:proofErr w:type="spellEnd"/>
          </w:p>
        </w:tc>
        <w:tc>
          <w:tcPr>
            <w:tcW w:w="3118" w:type="dxa"/>
            <w:tcBorders>
              <w:top w:val="single" w:sz="6" w:space="0" w:color="C00000"/>
              <w:left w:val="single" w:sz="6" w:space="0" w:color="C00000"/>
              <w:bottom w:val="single" w:sz="6" w:space="0" w:color="C00000"/>
              <w:right w:val="single" w:sz="4" w:space="0" w:color="C00000"/>
            </w:tcBorders>
            <w:vAlign w:val="center"/>
          </w:tcPr>
          <w:p w:rsidR="00457790" w:rsidRPr="00883B50" w:rsidRDefault="00457790" w:rsidP="00A10772">
            <w:pPr>
              <w:pStyle w:val="ECCParagraph"/>
              <w:spacing w:after="0"/>
              <w:jc w:val="left"/>
              <w:rPr>
                <w:rFonts w:cs="Arial"/>
              </w:rPr>
            </w:pPr>
            <w:r w:rsidRPr="00883B50">
              <w:rPr>
                <w:rFonts w:cs="Arial"/>
              </w:rPr>
              <w:t>Fixed and Mobile Operator</w:t>
            </w:r>
          </w:p>
        </w:tc>
      </w:tr>
      <w:tr w:rsidR="00457790" w:rsidRPr="00883B50" w:rsidTr="002F7D28">
        <w:tc>
          <w:tcPr>
            <w:tcW w:w="2376" w:type="dxa"/>
            <w:vMerge/>
            <w:tcBorders>
              <w:top w:val="single" w:sz="6" w:space="0" w:color="C00000"/>
              <w:left w:val="single" w:sz="4" w:space="0" w:color="C00000"/>
              <w:bottom w:val="single" w:sz="6" w:space="0" w:color="C00000"/>
              <w:right w:val="single" w:sz="6" w:space="0" w:color="C00000"/>
            </w:tcBorders>
            <w:vAlign w:val="center"/>
          </w:tcPr>
          <w:p w:rsidR="00457790" w:rsidRPr="00883B50" w:rsidRDefault="00457790" w:rsidP="003A5CD2">
            <w:pPr>
              <w:pStyle w:val="ECCParagraph"/>
              <w:spacing w:after="0"/>
              <w:jc w:val="left"/>
              <w:rPr>
                <w:rFonts w:cs="Arial"/>
              </w:rPr>
            </w:pPr>
          </w:p>
        </w:tc>
        <w:tc>
          <w:tcPr>
            <w:tcW w:w="4395" w:type="dxa"/>
            <w:tcBorders>
              <w:top w:val="single" w:sz="6" w:space="0" w:color="C00000"/>
              <w:left w:val="single" w:sz="6" w:space="0" w:color="C00000"/>
              <w:bottom w:val="single" w:sz="6" w:space="0" w:color="C00000"/>
              <w:right w:val="single" w:sz="6" w:space="0" w:color="C00000"/>
            </w:tcBorders>
            <w:vAlign w:val="center"/>
          </w:tcPr>
          <w:p w:rsidR="00457790" w:rsidRPr="00883B50" w:rsidRDefault="00457790" w:rsidP="00DB5622">
            <w:pPr>
              <w:pStyle w:val="ECCParagraph"/>
              <w:spacing w:after="0"/>
              <w:jc w:val="left"/>
              <w:rPr>
                <w:rFonts w:cs="Arial"/>
              </w:rPr>
            </w:pPr>
            <w:proofErr w:type="spellStart"/>
            <w:r w:rsidRPr="00883B50">
              <w:rPr>
                <w:rFonts w:cs="Arial"/>
              </w:rPr>
              <w:t>Detel</w:t>
            </w:r>
            <w:proofErr w:type="spellEnd"/>
            <w:r w:rsidRPr="00883B50">
              <w:rPr>
                <w:rFonts w:cs="Arial"/>
              </w:rPr>
              <w:t xml:space="preserve"> Global</w:t>
            </w:r>
          </w:p>
        </w:tc>
        <w:tc>
          <w:tcPr>
            <w:tcW w:w="3118" w:type="dxa"/>
            <w:tcBorders>
              <w:top w:val="single" w:sz="6" w:space="0" w:color="C00000"/>
              <w:left w:val="single" w:sz="6" w:space="0" w:color="C00000"/>
              <w:bottom w:val="single" w:sz="6" w:space="0" w:color="C00000"/>
              <w:right w:val="single" w:sz="4" w:space="0" w:color="C00000"/>
            </w:tcBorders>
            <w:vAlign w:val="center"/>
          </w:tcPr>
          <w:p w:rsidR="00457790" w:rsidRPr="00883B50" w:rsidRDefault="00457790" w:rsidP="00A10772">
            <w:pPr>
              <w:pStyle w:val="ECCParagraph"/>
              <w:spacing w:after="0"/>
              <w:jc w:val="left"/>
              <w:rPr>
                <w:rFonts w:cs="Arial"/>
              </w:rPr>
            </w:pPr>
            <w:r w:rsidRPr="00883B50">
              <w:rPr>
                <w:rFonts w:cs="Arial"/>
              </w:rPr>
              <w:t>Fixed Operator</w:t>
            </w:r>
          </w:p>
        </w:tc>
      </w:tr>
      <w:tr w:rsidR="00457790" w:rsidRPr="00883B50" w:rsidTr="002F7D28">
        <w:tc>
          <w:tcPr>
            <w:tcW w:w="2376" w:type="dxa"/>
            <w:vMerge/>
            <w:tcBorders>
              <w:top w:val="single" w:sz="6" w:space="0" w:color="C00000"/>
              <w:left w:val="single" w:sz="4" w:space="0" w:color="C00000"/>
              <w:bottom w:val="single" w:sz="6" w:space="0" w:color="C00000"/>
              <w:right w:val="single" w:sz="6" w:space="0" w:color="C00000"/>
            </w:tcBorders>
            <w:vAlign w:val="center"/>
          </w:tcPr>
          <w:p w:rsidR="00457790" w:rsidRPr="00883B50" w:rsidRDefault="00457790" w:rsidP="003A5CD2">
            <w:pPr>
              <w:pStyle w:val="ECCParagraph"/>
              <w:spacing w:after="0"/>
              <w:jc w:val="left"/>
              <w:rPr>
                <w:rFonts w:cs="Arial"/>
              </w:rPr>
            </w:pPr>
          </w:p>
        </w:tc>
        <w:tc>
          <w:tcPr>
            <w:tcW w:w="4395" w:type="dxa"/>
            <w:tcBorders>
              <w:top w:val="single" w:sz="6" w:space="0" w:color="C00000"/>
              <w:left w:val="single" w:sz="6" w:space="0" w:color="C00000"/>
              <w:bottom w:val="single" w:sz="6" w:space="0" w:color="C00000"/>
              <w:right w:val="single" w:sz="6" w:space="0" w:color="C00000"/>
            </w:tcBorders>
            <w:vAlign w:val="center"/>
          </w:tcPr>
          <w:p w:rsidR="00457790" w:rsidRPr="00883B50" w:rsidRDefault="00457790" w:rsidP="00DB5622">
            <w:pPr>
              <w:pStyle w:val="ECCParagraph"/>
              <w:spacing w:after="0"/>
              <w:jc w:val="left"/>
              <w:rPr>
                <w:rFonts w:cs="Arial"/>
              </w:rPr>
            </w:pPr>
            <w:r w:rsidRPr="00883B50">
              <w:rPr>
                <w:rFonts w:cs="Arial"/>
              </w:rPr>
              <w:t>Mega-M</w:t>
            </w:r>
          </w:p>
        </w:tc>
        <w:tc>
          <w:tcPr>
            <w:tcW w:w="3118" w:type="dxa"/>
            <w:tcBorders>
              <w:top w:val="single" w:sz="6" w:space="0" w:color="C00000"/>
              <w:left w:val="single" w:sz="6" w:space="0" w:color="C00000"/>
              <w:bottom w:val="single" w:sz="6" w:space="0" w:color="C00000"/>
              <w:right w:val="single" w:sz="4" w:space="0" w:color="C00000"/>
            </w:tcBorders>
            <w:vAlign w:val="center"/>
          </w:tcPr>
          <w:p w:rsidR="00457790" w:rsidRPr="00883B50" w:rsidRDefault="00457790" w:rsidP="00AD13D7">
            <w:pPr>
              <w:pStyle w:val="ECCParagraph"/>
              <w:spacing w:after="0"/>
              <w:jc w:val="left"/>
              <w:rPr>
                <w:rFonts w:cs="Arial"/>
              </w:rPr>
            </w:pPr>
            <w:r w:rsidRPr="00883B50">
              <w:rPr>
                <w:rFonts w:cs="Arial"/>
              </w:rPr>
              <w:t>Fixed Operator</w:t>
            </w:r>
          </w:p>
        </w:tc>
      </w:tr>
      <w:tr w:rsidR="00457790" w:rsidRPr="00883B50" w:rsidTr="002F7D28">
        <w:tc>
          <w:tcPr>
            <w:tcW w:w="2376" w:type="dxa"/>
            <w:vMerge/>
            <w:tcBorders>
              <w:top w:val="single" w:sz="6" w:space="0" w:color="C00000"/>
              <w:left w:val="single" w:sz="4" w:space="0" w:color="C00000"/>
              <w:bottom w:val="single" w:sz="6" w:space="0" w:color="C00000"/>
              <w:right w:val="single" w:sz="6" w:space="0" w:color="C00000"/>
            </w:tcBorders>
            <w:vAlign w:val="center"/>
          </w:tcPr>
          <w:p w:rsidR="00457790" w:rsidRPr="00883B50" w:rsidRDefault="00457790" w:rsidP="003A5CD2">
            <w:pPr>
              <w:pStyle w:val="ECCParagraph"/>
              <w:spacing w:after="0"/>
              <w:jc w:val="left"/>
              <w:rPr>
                <w:rFonts w:cs="Arial"/>
              </w:rPr>
            </w:pPr>
          </w:p>
        </w:tc>
        <w:tc>
          <w:tcPr>
            <w:tcW w:w="4395" w:type="dxa"/>
            <w:tcBorders>
              <w:top w:val="single" w:sz="6" w:space="0" w:color="C00000"/>
              <w:left w:val="single" w:sz="6" w:space="0" w:color="C00000"/>
              <w:bottom w:val="single" w:sz="6" w:space="0" w:color="C00000"/>
              <w:right w:val="single" w:sz="6" w:space="0" w:color="C00000"/>
            </w:tcBorders>
            <w:vAlign w:val="center"/>
          </w:tcPr>
          <w:p w:rsidR="00457790" w:rsidRPr="00883B50" w:rsidRDefault="00457790" w:rsidP="00DB5622">
            <w:pPr>
              <w:pStyle w:val="ECCParagraph"/>
              <w:spacing w:after="0"/>
              <w:jc w:val="left"/>
              <w:rPr>
                <w:rFonts w:cs="Arial"/>
              </w:rPr>
            </w:pPr>
            <w:r w:rsidRPr="00883B50">
              <w:rPr>
                <w:rFonts w:cs="Arial"/>
              </w:rPr>
              <w:t>Novatel</w:t>
            </w:r>
          </w:p>
        </w:tc>
        <w:tc>
          <w:tcPr>
            <w:tcW w:w="3118" w:type="dxa"/>
            <w:tcBorders>
              <w:top w:val="single" w:sz="6" w:space="0" w:color="C00000"/>
              <w:left w:val="single" w:sz="6" w:space="0" w:color="C00000"/>
              <w:bottom w:val="single" w:sz="6" w:space="0" w:color="C00000"/>
              <w:right w:val="single" w:sz="4" w:space="0" w:color="C00000"/>
            </w:tcBorders>
            <w:vAlign w:val="center"/>
          </w:tcPr>
          <w:p w:rsidR="00457790" w:rsidRPr="00883B50" w:rsidRDefault="00457790" w:rsidP="00AD13D7">
            <w:pPr>
              <w:pStyle w:val="ECCParagraph"/>
              <w:spacing w:after="0"/>
              <w:jc w:val="left"/>
              <w:rPr>
                <w:rFonts w:cs="Arial"/>
              </w:rPr>
            </w:pPr>
            <w:r w:rsidRPr="00883B50">
              <w:rPr>
                <w:rFonts w:cs="Arial"/>
              </w:rPr>
              <w:t>Fixed / VoIP operator</w:t>
            </w:r>
          </w:p>
        </w:tc>
      </w:tr>
      <w:tr w:rsidR="00457790" w:rsidRPr="00883B50" w:rsidTr="002F7D28">
        <w:tc>
          <w:tcPr>
            <w:tcW w:w="2376" w:type="dxa"/>
            <w:vMerge/>
            <w:tcBorders>
              <w:top w:val="single" w:sz="6" w:space="0" w:color="C00000"/>
              <w:left w:val="single" w:sz="4" w:space="0" w:color="C00000"/>
              <w:bottom w:val="single" w:sz="6" w:space="0" w:color="C00000"/>
              <w:right w:val="single" w:sz="6" w:space="0" w:color="C00000"/>
            </w:tcBorders>
            <w:vAlign w:val="center"/>
          </w:tcPr>
          <w:p w:rsidR="00457790" w:rsidRPr="00883B50" w:rsidRDefault="00457790" w:rsidP="003A5CD2">
            <w:pPr>
              <w:pStyle w:val="ECCParagraph"/>
              <w:spacing w:after="0"/>
              <w:jc w:val="left"/>
              <w:rPr>
                <w:rFonts w:cs="Arial"/>
              </w:rPr>
            </w:pPr>
          </w:p>
        </w:tc>
        <w:tc>
          <w:tcPr>
            <w:tcW w:w="4395" w:type="dxa"/>
            <w:tcBorders>
              <w:top w:val="single" w:sz="6" w:space="0" w:color="C00000"/>
              <w:left w:val="single" w:sz="6" w:space="0" w:color="C00000"/>
              <w:bottom w:val="single" w:sz="6" w:space="0" w:color="C00000"/>
              <w:right w:val="single" w:sz="6" w:space="0" w:color="C00000"/>
            </w:tcBorders>
            <w:vAlign w:val="center"/>
          </w:tcPr>
          <w:p w:rsidR="00457790" w:rsidRPr="00883B50" w:rsidRDefault="00457790" w:rsidP="00DB5622">
            <w:pPr>
              <w:pStyle w:val="ECCParagraph"/>
              <w:spacing w:after="0"/>
              <w:jc w:val="left"/>
              <w:rPr>
                <w:rFonts w:cs="Arial"/>
              </w:rPr>
            </w:pPr>
            <w:proofErr w:type="spellStart"/>
            <w:r w:rsidRPr="00883B50">
              <w:rPr>
                <w:rFonts w:cs="Arial"/>
              </w:rPr>
              <w:t>SI.mobil</w:t>
            </w:r>
            <w:proofErr w:type="spellEnd"/>
          </w:p>
        </w:tc>
        <w:tc>
          <w:tcPr>
            <w:tcW w:w="3118" w:type="dxa"/>
            <w:tcBorders>
              <w:top w:val="single" w:sz="6" w:space="0" w:color="C00000"/>
              <w:left w:val="single" w:sz="6" w:space="0" w:color="C00000"/>
              <w:bottom w:val="single" w:sz="6" w:space="0" w:color="C00000"/>
              <w:right w:val="single" w:sz="4" w:space="0" w:color="C00000"/>
            </w:tcBorders>
            <w:vAlign w:val="center"/>
          </w:tcPr>
          <w:p w:rsidR="00457790" w:rsidRPr="00883B50" w:rsidRDefault="00457790" w:rsidP="00AD13D7">
            <w:pPr>
              <w:pStyle w:val="ECCParagraph"/>
              <w:spacing w:after="0"/>
              <w:jc w:val="left"/>
              <w:rPr>
                <w:rFonts w:cs="Arial"/>
              </w:rPr>
            </w:pPr>
            <w:r w:rsidRPr="00883B50">
              <w:rPr>
                <w:rFonts w:cs="Arial"/>
              </w:rPr>
              <w:t>Mobile Operator</w:t>
            </w:r>
          </w:p>
        </w:tc>
      </w:tr>
      <w:tr w:rsidR="00457790" w:rsidRPr="00883B50" w:rsidTr="002F7D28">
        <w:tc>
          <w:tcPr>
            <w:tcW w:w="2376" w:type="dxa"/>
            <w:vMerge/>
            <w:tcBorders>
              <w:top w:val="single" w:sz="6" w:space="0" w:color="C00000"/>
              <w:left w:val="single" w:sz="4" w:space="0" w:color="C00000"/>
              <w:bottom w:val="single" w:sz="6" w:space="0" w:color="C00000"/>
              <w:right w:val="single" w:sz="6" w:space="0" w:color="C00000"/>
            </w:tcBorders>
            <w:vAlign w:val="center"/>
          </w:tcPr>
          <w:p w:rsidR="00457790" w:rsidRPr="00883B50" w:rsidRDefault="00457790" w:rsidP="003A5CD2">
            <w:pPr>
              <w:pStyle w:val="ECCParagraph"/>
              <w:spacing w:after="0"/>
              <w:jc w:val="left"/>
              <w:rPr>
                <w:rFonts w:cs="Arial"/>
              </w:rPr>
            </w:pPr>
          </w:p>
        </w:tc>
        <w:tc>
          <w:tcPr>
            <w:tcW w:w="4395" w:type="dxa"/>
            <w:tcBorders>
              <w:top w:val="single" w:sz="6" w:space="0" w:color="C00000"/>
              <w:left w:val="single" w:sz="6" w:space="0" w:color="C00000"/>
              <w:bottom w:val="single" w:sz="6" w:space="0" w:color="C00000"/>
              <w:right w:val="single" w:sz="6" w:space="0" w:color="C00000"/>
            </w:tcBorders>
            <w:vAlign w:val="center"/>
          </w:tcPr>
          <w:p w:rsidR="00457790" w:rsidRPr="00883B50" w:rsidRDefault="00457790" w:rsidP="00DB5622">
            <w:pPr>
              <w:pStyle w:val="ECCParagraph"/>
              <w:spacing w:after="0"/>
              <w:jc w:val="left"/>
              <w:rPr>
                <w:rFonts w:cs="Arial"/>
              </w:rPr>
            </w:pPr>
            <w:proofErr w:type="spellStart"/>
            <w:r w:rsidRPr="00883B50">
              <w:rPr>
                <w:rFonts w:cs="Arial"/>
              </w:rPr>
              <w:t>Softnet</w:t>
            </w:r>
            <w:proofErr w:type="spellEnd"/>
          </w:p>
        </w:tc>
        <w:tc>
          <w:tcPr>
            <w:tcW w:w="3118" w:type="dxa"/>
            <w:tcBorders>
              <w:top w:val="single" w:sz="6" w:space="0" w:color="C00000"/>
              <w:left w:val="single" w:sz="6" w:space="0" w:color="C00000"/>
              <w:bottom w:val="single" w:sz="6" w:space="0" w:color="C00000"/>
              <w:right w:val="single" w:sz="4" w:space="0" w:color="C00000"/>
            </w:tcBorders>
            <w:vAlign w:val="center"/>
          </w:tcPr>
          <w:p w:rsidR="00457790" w:rsidRPr="00883B50" w:rsidRDefault="00457790" w:rsidP="00AD13D7">
            <w:pPr>
              <w:pStyle w:val="ECCParagraph"/>
              <w:spacing w:after="0"/>
              <w:jc w:val="left"/>
              <w:rPr>
                <w:rFonts w:cs="Arial"/>
              </w:rPr>
            </w:pPr>
            <w:r w:rsidRPr="00883B50">
              <w:rPr>
                <w:rFonts w:cs="Arial"/>
              </w:rPr>
              <w:t>Fixed / VoIP operator</w:t>
            </w:r>
          </w:p>
        </w:tc>
      </w:tr>
      <w:tr w:rsidR="00457790" w:rsidRPr="00883B50" w:rsidTr="002F7D28">
        <w:tc>
          <w:tcPr>
            <w:tcW w:w="2376" w:type="dxa"/>
            <w:vMerge/>
            <w:tcBorders>
              <w:top w:val="single" w:sz="6" w:space="0" w:color="C00000"/>
              <w:left w:val="single" w:sz="4" w:space="0" w:color="C00000"/>
              <w:bottom w:val="single" w:sz="6" w:space="0" w:color="C00000"/>
              <w:right w:val="single" w:sz="6" w:space="0" w:color="C00000"/>
            </w:tcBorders>
            <w:vAlign w:val="center"/>
          </w:tcPr>
          <w:p w:rsidR="00457790" w:rsidRPr="00883B50" w:rsidRDefault="00457790" w:rsidP="003A5CD2">
            <w:pPr>
              <w:pStyle w:val="ECCParagraph"/>
              <w:spacing w:after="0"/>
              <w:jc w:val="left"/>
              <w:rPr>
                <w:rFonts w:cs="Arial"/>
              </w:rPr>
            </w:pPr>
          </w:p>
        </w:tc>
        <w:tc>
          <w:tcPr>
            <w:tcW w:w="4395" w:type="dxa"/>
            <w:tcBorders>
              <w:top w:val="single" w:sz="6" w:space="0" w:color="C00000"/>
              <w:left w:val="single" w:sz="6" w:space="0" w:color="C00000"/>
              <w:bottom w:val="single" w:sz="6" w:space="0" w:color="C00000"/>
              <w:right w:val="single" w:sz="6" w:space="0" w:color="C00000"/>
            </w:tcBorders>
            <w:vAlign w:val="center"/>
          </w:tcPr>
          <w:p w:rsidR="00457790" w:rsidRPr="00883B50" w:rsidRDefault="00457790" w:rsidP="00DB5622">
            <w:pPr>
              <w:pStyle w:val="ECCParagraph"/>
              <w:spacing w:after="0"/>
              <w:jc w:val="left"/>
              <w:rPr>
                <w:rFonts w:cs="Arial"/>
              </w:rPr>
            </w:pPr>
            <w:r w:rsidRPr="00883B50">
              <w:rPr>
                <w:rFonts w:cs="Arial"/>
              </w:rPr>
              <w:t>T-2</w:t>
            </w:r>
          </w:p>
        </w:tc>
        <w:tc>
          <w:tcPr>
            <w:tcW w:w="3118" w:type="dxa"/>
            <w:tcBorders>
              <w:top w:val="single" w:sz="6" w:space="0" w:color="C00000"/>
              <w:left w:val="single" w:sz="6" w:space="0" w:color="C00000"/>
              <w:bottom w:val="single" w:sz="6" w:space="0" w:color="C00000"/>
              <w:right w:val="single" w:sz="4" w:space="0" w:color="C00000"/>
            </w:tcBorders>
            <w:vAlign w:val="center"/>
          </w:tcPr>
          <w:p w:rsidR="00457790" w:rsidRPr="00883B50" w:rsidRDefault="00457790" w:rsidP="00AD13D7">
            <w:pPr>
              <w:pStyle w:val="ECCParagraph"/>
              <w:spacing w:after="0"/>
              <w:jc w:val="left"/>
              <w:rPr>
                <w:rFonts w:cs="Arial"/>
              </w:rPr>
            </w:pPr>
            <w:r w:rsidRPr="00883B50">
              <w:rPr>
                <w:rFonts w:cs="Arial"/>
              </w:rPr>
              <w:t>Fixed / VoIP operator</w:t>
            </w:r>
          </w:p>
        </w:tc>
      </w:tr>
      <w:tr w:rsidR="00457790" w:rsidRPr="00883B50" w:rsidTr="002F7D28">
        <w:tc>
          <w:tcPr>
            <w:tcW w:w="2376" w:type="dxa"/>
            <w:vMerge/>
            <w:tcBorders>
              <w:top w:val="single" w:sz="6" w:space="0" w:color="C00000"/>
              <w:left w:val="single" w:sz="4" w:space="0" w:color="C00000"/>
              <w:bottom w:val="single" w:sz="6" w:space="0" w:color="C00000"/>
              <w:right w:val="single" w:sz="6" w:space="0" w:color="C00000"/>
            </w:tcBorders>
            <w:vAlign w:val="center"/>
          </w:tcPr>
          <w:p w:rsidR="00457790" w:rsidRPr="00883B50" w:rsidRDefault="00457790" w:rsidP="003A5CD2">
            <w:pPr>
              <w:pStyle w:val="ECCParagraph"/>
              <w:spacing w:after="0"/>
              <w:jc w:val="left"/>
              <w:rPr>
                <w:rFonts w:cs="Arial"/>
              </w:rPr>
            </w:pPr>
          </w:p>
        </w:tc>
        <w:tc>
          <w:tcPr>
            <w:tcW w:w="4395" w:type="dxa"/>
            <w:tcBorders>
              <w:top w:val="single" w:sz="6" w:space="0" w:color="C00000"/>
              <w:left w:val="single" w:sz="6" w:space="0" w:color="C00000"/>
              <w:bottom w:val="single" w:sz="6" w:space="0" w:color="C00000"/>
              <w:right w:val="single" w:sz="6" w:space="0" w:color="C00000"/>
            </w:tcBorders>
            <w:vAlign w:val="center"/>
          </w:tcPr>
          <w:p w:rsidR="00457790" w:rsidRPr="00883B50" w:rsidRDefault="00457790" w:rsidP="00DB5622">
            <w:pPr>
              <w:pStyle w:val="ECCParagraph"/>
              <w:spacing w:after="0"/>
              <w:jc w:val="left"/>
              <w:rPr>
                <w:rFonts w:cs="Arial"/>
              </w:rPr>
            </w:pPr>
            <w:proofErr w:type="spellStart"/>
            <w:r w:rsidRPr="00883B50">
              <w:rPr>
                <w:rFonts w:cs="Arial"/>
              </w:rPr>
              <w:t>Teleing</w:t>
            </w:r>
            <w:proofErr w:type="spellEnd"/>
          </w:p>
        </w:tc>
        <w:tc>
          <w:tcPr>
            <w:tcW w:w="3118" w:type="dxa"/>
            <w:tcBorders>
              <w:top w:val="single" w:sz="6" w:space="0" w:color="C00000"/>
              <w:left w:val="single" w:sz="6" w:space="0" w:color="C00000"/>
              <w:bottom w:val="single" w:sz="6" w:space="0" w:color="C00000"/>
              <w:right w:val="single" w:sz="4" w:space="0" w:color="C00000"/>
            </w:tcBorders>
            <w:vAlign w:val="center"/>
          </w:tcPr>
          <w:p w:rsidR="00457790" w:rsidRPr="00883B50" w:rsidRDefault="00457790" w:rsidP="00AD13D7">
            <w:pPr>
              <w:pStyle w:val="ECCParagraph"/>
              <w:spacing w:after="0"/>
              <w:jc w:val="left"/>
              <w:rPr>
                <w:rFonts w:cs="Arial"/>
              </w:rPr>
            </w:pPr>
            <w:r w:rsidRPr="00883B50">
              <w:rPr>
                <w:rFonts w:cs="Arial"/>
              </w:rPr>
              <w:t>Fixed and Mobile Operator</w:t>
            </w:r>
          </w:p>
        </w:tc>
      </w:tr>
      <w:tr w:rsidR="00457790" w:rsidRPr="00883B50" w:rsidTr="002F7D28">
        <w:tc>
          <w:tcPr>
            <w:tcW w:w="2376" w:type="dxa"/>
            <w:vMerge/>
            <w:tcBorders>
              <w:top w:val="single" w:sz="6" w:space="0" w:color="C00000"/>
              <w:left w:val="single" w:sz="4" w:space="0" w:color="C00000"/>
              <w:bottom w:val="single" w:sz="6" w:space="0" w:color="C00000"/>
              <w:right w:val="single" w:sz="6" w:space="0" w:color="C00000"/>
            </w:tcBorders>
            <w:vAlign w:val="center"/>
          </w:tcPr>
          <w:p w:rsidR="00457790" w:rsidRPr="00883B50" w:rsidRDefault="00457790" w:rsidP="003A5CD2">
            <w:pPr>
              <w:pStyle w:val="ECCParagraph"/>
              <w:spacing w:after="0"/>
              <w:jc w:val="left"/>
              <w:rPr>
                <w:rFonts w:cs="Arial"/>
              </w:rPr>
            </w:pPr>
          </w:p>
        </w:tc>
        <w:tc>
          <w:tcPr>
            <w:tcW w:w="4395" w:type="dxa"/>
            <w:tcBorders>
              <w:top w:val="single" w:sz="6" w:space="0" w:color="C00000"/>
              <w:left w:val="single" w:sz="6" w:space="0" w:color="C00000"/>
              <w:bottom w:val="single" w:sz="6" w:space="0" w:color="C00000"/>
              <w:right w:val="single" w:sz="6" w:space="0" w:color="C00000"/>
            </w:tcBorders>
            <w:vAlign w:val="center"/>
          </w:tcPr>
          <w:p w:rsidR="00457790" w:rsidRPr="00883B50" w:rsidRDefault="00457790" w:rsidP="00DB5622">
            <w:pPr>
              <w:pStyle w:val="ECCParagraph"/>
              <w:spacing w:after="0"/>
              <w:jc w:val="left"/>
              <w:rPr>
                <w:rFonts w:cs="Arial"/>
              </w:rPr>
            </w:pPr>
            <w:r w:rsidRPr="00883B50">
              <w:rPr>
                <w:rFonts w:cs="Arial"/>
              </w:rPr>
              <w:t xml:space="preserve">Telekom </w:t>
            </w:r>
            <w:proofErr w:type="spellStart"/>
            <w:r w:rsidRPr="00883B50">
              <w:rPr>
                <w:rFonts w:cs="Arial"/>
              </w:rPr>
              <w:t>Slovenije</w:t>
            </w:r>
            <w:proofErr w:type="spellEnd"/>
          </w:p>
        </w:tc>
        <w:tc>
          <w:tcPr>
            <w:tcW w:w="3118" w:type="dxa"/>
            <w:tcBorders>
              <w:top w:val="single" w:sz="6" w:space="0" w:color="C00000"/>
              <w:left w:val="single" w:sz="6" w:space="0" w:color="C00000"/>
              <w:bottom w:val="single" w:sz="6" w:space="0" w:color="C00000"/>
              <w:right w:val="single" w:sz="4" w:space="0" w:color="C00000"/>
            </w:tcBorders>
            <w:vAlign w:val="center"/>
          </w:tcPr>
          <w:p w:rsidR="00457790" w:rsidRPr="00883B50" w:rsidRDefault="00457790" w:rsidP="00AD13D7">
            <w:pPr>
              <w:pStyle w:val="ECCParagraph"/>
              <w:spacing w:after="0"/>
              <w:jc w:val="left"/>
              <w:rPr>
                <w:rFonts w:cs="Arial"/>
              </w:rPr>
            </w:pPr>
            <w:r w:rsidRPr="00883B50">
              <w:rPr>
                <w:rFonts w:cs="Arial"/>
              </w:rPr>
              <w:t>Fixed and Mobile Operator</w:t>
            </w:r>
          </w:p>
        </w:tc>
      </w:tr>
      <w:tr w:rsidR="00457790" w:rsidRPr="00883B50" w:rsidTr="002F7D28">
        <w:tc>
          <w:tcPr>
            <w:tcW w:w="2376" w:type="dxa"/>
            <w:vMerge/>
            <w:tcBorders>
              <w:top w:val="single" w:sz="6" w:space="0" w:color="C00000"/>
              <w:left w:val="single" w:sz="4" w:space="0" w:color="C00000"/>
              <w:bottom w:val="single" w:sz="6" w:space="0" w:color="C00000"/>
              <w:right w:val="single" w:sz="6" w:space="0" w:color="C00000"/>
            </w:tcBorders>
            <w:vAlign w:val="center"/>
          </w:tcPr>
          <w:p w:rsidR="00457790" w:rsidRPr="00883B50" w:rsidRDefault="00457790" w:rsidP="003A5CD2">
            <w:pPr>
              <w:pStyle w:val="ECCParagraph"/>
              <w:spacing w:after="0"/>
              <w:jc w:val="left"/>
              <w:rPr>
                <w:rFonts w:cs="Arial"/>
              </w:rPr>
            </w:pPr>
          </w:p>
        </w:tc>
        <w:tc>
          <w:tcPr>
            <w:tcW w:w="4395" w:type="dxa"/>
            <w:tcBorders>
              <w:top w:val="single" w:sz="6" w:space="0" w:color="C00000"/>
              <w:left w:val="single" w:sz="6" w:space="0" w:color="C00000"/>
              <w:bottom w:val="single" w:sz="6" w:space="0" w:color="C00000"/>
              <w:right w:val="single" w:sz="6" w:space="0" w:color="C00000"/>
            </w:tcBorders>
            <w:vAlign w:val="center"/>
          </w:tcPr>
          <w:p w:rsidR="00457790" w:rsidRPr="00883B50" w:rsidRDefault="00457790" w:rsidP="00DB5622">
            <w:pPr>
              <w:pStyle w:val="ECCParagraph"/>
              <w:spacing w:after="0"/>
              <w:jc w:val="left"/>
              <w:rPr>
                <w:rFonts w:cs="Arial"/>
              </w:rPr>
            </w:pPr>
            <w:proofErr w:type="spellStart"/>
            <w:r w:rsidRPr="00883B50">
              <w:rPr>
                <w:rFonts w:cs="Arial"/>
              </w:rPr>
              <w:t>Tusmobil</w:t>
            </w:r>
            <w:proofErr w:type="spellEnd"/>
            <w:r w:rsidRPr="00883B50">
              <w:rPr>
                <w:rFonts w:cs="Arial"/>
              </w:rPr>
              <w:t xml:space="preserve"> - Mobile</w:t>
            </w:r>
          </w:p>
        </w:tc>
        <w:tc>
          <w:tcPr>
            <w:tcW w:w="3118" w:type="dxa"/>
            <w:tcBorders>
              <w:top w:val="single" w:sz="6" w:space="0" w:color="C00000"/>
              <w:left w:val="single" w:sz="6" w:space="0" w:color="C00000"/>
              <w:bottom w:val="single" w:sz="6" w:space="0" w:color="C00000"/>
              <w:right w:val="single" w:sz="4" w:space="0" w:color="C00000"/>
            </w:tcBorders>
            <w:vAlign w:val="center"/>
          </w:tcPr>
          <w:p w:rsidR="00457790" w:rsidRPr="00883B50" w:rsidRDefault="00457790" w:rsidP="00AD13D7">
            <w:pPr>
              <w:pStyle w:val="ECCParagraph"/>
              <w:spacing w:after="0"/>
              <w:jc w:val="left"/>
              <w:rPr>
                <w:rFonts w:cs="Arial"/>
              </w:rPr>
            </w:pPr>
            <w:r w:rsidRPr="00883B50">
              <w:rPr>
                <w:rFonts w:cs="Arial"/>
              </w:rPr>
              <w:t>Mobile Operator</w:t>
            </w:r>
          </w:p>
        </w:tc>
      </w:tr>
      <w:tr w:rsidR="00457790" w:rsidRPr="00883B50" w:rsidTr="00D408D6">
        <w:tc>
          <w:tcPr>
            <w:tcW w:w="2376" w:type="dxa"/>
            <w:vMerge/>
            <w:tcBorders>
              <w:top w:val="single" w:sz="6" w:space="0" w:color="C00000"/>
              <w:left w:val="single" w:sz="4" w:space="0" w:color="C00000"/>
              <w:bottom w:val="single" w:sz="6" w:space="0" w:color="C00000"/>
              <w:right w:val="single" w:sz="6" w:space="0" w:color="C00000"/>
            </w:tcBorders>
            <w:vAlign w:val="center"/>
          </w:tcPr>
          <w:p w:rsidR="00457790" w:rsidRPr="00883B50" w:rsidRDefault="00457790" w:rsidP="003A5CD2">
            <w:pPr>
              <w:pStyle w:val="ECCParagraph"/>
              <w:spacing w:after="0"/>
              <w:jc w:val="left"/>
              <w:rPr>
                <w:rFonts w:cs="Arial"/>
              </w:rPr>
            </w:pPr>
          </w:p>
        </w:tc>
        <w:tc>
          <w:tcPr>
            <w:tcW w:w="4395" w:type="dxa"/>
            <w:tcBorders>
              <w:top w:val="single" w:sz="6" w:space="0" w:color="C00000"/>
              <w:left w:val="single" w:sz="6" w:space="0" w:color="C00000"/>
              <w:bottom w:val="single" w:sz="6" w:space="0" w:color="C00000"/>
              <w:right w:val="single" w:sz="6" w:space="0" w:color="C00000"/>
            </w:tcBorders>
            <w:vAlign w:val="center"/>
          </w:tcPr>
          <w:p w:rsidR="00457790" w:rsidRPr="00883B50" w:rsidRDefault="00457790" w:rsidP="00475AF0">
            <w:pPr>
              <w:pStyle w:val="ECCParagraph"/>
              <w:spacing w:after="0"/>
              <w:jc w:val="left"/>
              <w:rPr>
                <w:rFonts w:cs="Arial"/>
              </w:rPr>
            </w:pPr>
            <w:proofErr w:type="spellStart"/>
            <w:r w:rsidRPr="00883B50">
              <w:rPr>
                <w:rFonts w:cs="Arial"/>
              </w:rPr>
              <w:t>Tusmobil</w:t>
            </w:r>
            <w:proofErr w:type="spellEnd"/>
            <w:r w:rsidRPr="00883B50">
              <w:rPr>
                <w:rFonts w:cs="Arial"/>
              </w:rPr>
              <w:t xml:space="preserve"> - Fixed</w:t>
            </w:r>
          </w:p>
        </w:tc>
        <w:tc>
          <w:tcPr>
            <w:tcW w:w="3118" w:type="dxa"/>
            <w:tcBorders>
              <w:top w:val="single" w:sz="6" w:space="0" w:color="C00000"/>
              <w:left w:val="single" w:sz="6" w:space="0" w:color="C00000"/>
              <w:bottom w:val="single" w:sz="6" w:space="0" w:color="C00000"/>
              <w:right w:val="single" w:sz="4" w:space="0" w:color="C00000"/>
            </w:tcBorders>
            <w:vAlign w:val="center"/>
          </w:tcPr>
          <w:p w:rsidR="00457790" w:rsidRPr="00883B50" w:rsidRDefault="00457790" w:rsidP="00AD13D7">
            <w:pPr>
              <w:pStyle w:val="ECCParagraph"/>
              <w:spacing w:after="0"/>
              <w:jc w:val="left"/>
              <w:rPr>
                <w:rFonts w:cs="Arial"/>
              </w:rPr>
            </w:pPr>
            <w:r w:rsidRPr="00883B50">
              <w:rPr>
                <w:rFonts w:cs="Arial"/>
              </w:rPr>
              <w:t>Fixed Operator</w:t>
            </w:r>
          </w:p>
        </w:tc>
      </w:tr>
      <w:tr w:rsidR="00D408D6" w:rsidRPr="00883B50" w:rsidTr="00D408D6">
        <w:tc>
          <w:tcPr>
            <w:tcW w:w="9889" w:type="dxa"/>
            <w:gridSpan w:val="3"/>
            <w:tcBorders>
              <w:top w:val="single" w:sz="6" w:space="0" w:color="C00000"/>
              <w:left w:val="nil"/>
              <w:bottom w:val="nil"/>
              <w:right w:val="nil"/>
            </w:tcBorders>
            <w:vAlign w:val="center"/>
          </w:tcPr>
          <w:p w:rsidR="00D408D6" w:rsidRPr="00883B50" w:rsidRDefault="00D408D6" w:rsidP="00AD13D7">
            <w:pPr>
              <w:pStyle w:val="ECCParagraph"/>
              <w:spacing w:after="0"/>
              <w:jc w:val="left"/>
              <w:rPr>
                <w:rFonts w:cs="Arial"/>
              </w:rPr>
            </w:pPr>
          </w:p>
        </w:tc>
      </w:tr>
    </w:tbl>
    <w:tbl>
      <w:tblPr>
        <w:tblW w:w="0" w:type="auto"/>
        <w:tblBorders>
          <w:top w:val="single" w:sz="4" w:space="0" w:color="D2232A"/>
          <w:left w:val="single" w:sz="4" w:space="0" w:color="D2232A"/>
          <w:bottom w:val="single" w:sz="4" w:space="0" w:color="D2232A"/>
          <w:right w:val="single" w:sz="4" w:space="0" w:color="D2232A"/>
          <w:insideH w:val="single" w:sz="4" w:space="0" w:color="D2232A"/>
          <w:insideV w:val="single" w:sz="4" w:space="0" w:color="D2232A"/>
        </w:tblBorders>
        <w:tblCellMar>
          <w:top w:w="11" w:type="dxa"/>
          <w:bottom w:w="11" w:type="dxa"/>
        </w:tblCellMar>
        <w:tblLook w:val="01E0" w:firstRow="1" w:lastRow="1" w:firstColumn="1" w:lastColumn="1" w:noHBand="0" w:noVBand="0"/>
      </w:tblPr>
      <w:tblGrid>
        <w:gridCol w:w="2376"/>
        <w:gridCol w:w="4395"/>
        <w:gridCol w:w="3084"/>
      </w:tblGrid>
      <w:tr w:rsidR="00D408D6" w:rsidRPr="00883B50" w:rsidTr="00D408D6">
        <w:trPr>
          <w:tblHeader/>
        </w:trPr>
        <w:tc>
          <w:tcPr>
            <w:tcW w:w="2376" w:type="dxa"/>
            <w:tcBorders>
              <w:right w:val="single" w:sz="8" w:space="0" w:color="FFFFFF"/>
            </w:tcBorders>
            <w:shd w:val="clear" w:color="auto" w:fill="D2232A"/>
            <w:vAlign w:val="center"/>
          </w:tcPr>
          <w:p w:rsidR="00D408D6" w:rsidRPr="00883B50" w:rsidRDefault="00D408D6" w:rsidP="00BE2A72">
            <w:pPr>
              <w:pStyle w:val="ECCParagraph"/>
              <w:spacing w:before="120" w:after="120"/>
              <w:jc w:val="center"/>
              <w:rPr>
                <w:rFonts w:cs="Arial"/>
                <w:b/>
                <w:color w:val="FFFFFF" w:themeColor="background1"/>
              </w:rPr>
            </w:pPr>
            <w:r w:rsidRPr="00883B50">
              <w:rPr>
                <w:rFonts w:cs="Arial"/>
                <w:b/>
                <w:color w:val="FFFFFF" w:themeColor="background1"/>
              </w:rPr>
              <w:lastRenderedPageBreak/>
              <w:t>Country</w:t>
            </w:r>
          </w:p>
        </w:tc>
        <w:tc>
          <w:tcPr>
            <w:tcW w:w="4395" w:type="dxa"/>
            <w:tcBorders>
              <w:left w:val="single" w:sz="8" w:space="0" w:color="FFFFFF"/>
              <w:right w:val="single" w:sz="8" w:space="0" w:color="FFFFFF"/>
            </w:tcBorders>
            <w:shd w:val="clear" w:color="auto" w:fill="D2232A"/>
            <w:vAlign w:val="center"/>
          </w:tcPr>
          <w:p w:rsidR="00D408D6" w:rsidRPr="00883B50" w:rsidRDefault="00D408D6" w:rsidP="00BE2A72">
            <w:pPr>
              <w:pStyle w:val="ECCParagraph"/>
              <w:spacing w:before="120" w:after="120"/>
              <w:jc w:val="center"/>
              <w:rPr>
                <w:rFonts w:cs="Arial"/>
                <w:b/>
                <w:color w:val="FFFFFF" w:themeColor="background1"/>
              </w:rPr>
            </w:pPr>
            <w:r w:rsidRPr="00883B50">
              <w:rPr>
                <w:rFonts w:cs="Arial"/>
                <w:b/>
                <w:color w:val="FFFFFF" w:themeColor="background1"/>
              </w:rPr>
              <w:t>Responding Organisation</w:t>
            </w:r>
          </w:p>
        </w:tc>
        <w:tc>
          <w:tcPr>
            <w:tcW w:w="3084" w:type="dxa"/>
            <w:tcBorders>
              <w:left w:val="single" w:sz="8" w:space="0" w:color="FFFFFF"/>
            </w:tcBorders>
            <w:shd w:val="clear" w:color="auto" w:fill="D2232A"/>
            <w:vAlign w:val="center"/>
          </w:tcPr>
          <w:p w:rsidR="00D408D6" w:rsidRPr="00883B50" w:rsidRDefault="00D408D6" w:rsidP="00BE2A72">
            <w:pPr>
              <w:pStyle w:val="ECCParagraph"/>
              <w:spacing w:before="120" w:after="120"/>
              <w:jc w:val="center"/>
              <w:rPr>
                <w:rFonts w:cs="Arial"/>
                <w:b/>
                <w:color w:val="FFFFFF" w:themeColor="background1"/>
              </w:rPr>
            </w:pPr>
            <w:r w:rsidRPr="00883B50">
              <w:rPr>
                <w:rFonts w:cs="Arial"/>
                <w:b/>
                <w:color w:val="FFFFFF" w:themeColor="background1"/>
              </w:rPr>
              <w:t>Category of Respondent</w:t>
            </w:r>
          </w:p>
        </w:tc>
      </w:tr>
    </w:tbl>
    <w:tbl>
      <w:tblPr>
        <w:tblStyle w:val="TableGrid"/>
        <w:tblW w:w="9889" w:type="dxa"/>
        <w:tblLook w:val="04A0" w:firstRow="1" w:lastRow="0" w:firstColumn="1" w:lastColumn="0" w:noHBand="0" w:noVBand="1"/>
      </w:tblPr>
      <w:tblGrid>
        <w:gridCol w:w="2376"/>
        <w:gridCol w:w="4395"/>
        <w:gridCol w:w="3118"/>
      </w:tblGrid>
      <w:tr w:rsidR="00387AF3" w:rsidRPr="00883B50" w:rsidTr="002F7D28">
        <w:tc>
          <w:tcPr>
            <w:tcW w:w="2376" w:type="dxa"/>
            <w:vMerge w:val="restart"/>
            <w:tcBorders>
              <w:top w:val="single" w:sz="6" w:space="0" w:color="C00000"/>
              <w:left w:val="single" w:sz="4" w:space="0" w:color="C00000"/>
              <w:bottom w:val="single" w:sz="6" w:space="0" w:color="C00000"/>
              <w:right w:val="single" w:sz="6" w:space="0" w:color="C00000"/>
            </w:tcBorders>
            <w:vAlign w:val="center"/>
          </w:tcPr>
          <w:p w:rsidR="00387AF3" w:rsidRPr="00883B50" w:rsidRDefault="00387AF3" w:rsidP="003A5CD2">
            <w:pPr>
              <w:pStyle w:val="ECCParagraph"/>
              <w:spacing w:after="0"/>
              <w:jc w:val="left"/>
              <w:rPr>
                <w:rFonts w:cs="Arial"/>
              </w:rPr>
            </w:pPr>
            <w:r w:rsidRPr="00883B50">
              <w:rPr>
                <w:rFonts w:cs="Arial"/>
              </w:rPr>
              <w:t>Spain</w:t>
            </w:r>
          </w:p>
        </w:tc>
        <w:tc>
          <w:tcPr>
            <w:tcW w:w="4395" w:type="dxa"/>
            <w:tcBorders>
              <w:top w:val="single" w:sz="6" w:space="0" w:color="C00000"/>
              <w:left w:val="single" w:sz="6" w:space="0" w:color="C00000"/>
              <w:bottom w:val="single" w:sz="6" w:space="0" w:color="C00000"/>
              <w:right w:val="single" w:sz="6" w:space="0" w:color="C00000"/>
            </w:tcBorders>
            <w:vAlign w:val="center"/>
          </w:tcPr>
          <w:p w:rsidR="00387AF3" w:rsidRPr="00883B50" w:rsidRDefault="00387AF3" w:rsidP="00475AF0">
            <w:pPr>
              <w:pStyle w:val="ECCParagraph"/>
              <w:spacing w:after="0"/>
              <w:jc w:val="left"/>
              <w:rPr>
                <w:rFonts w:cs="Arial"/>
              </w:rPr>
            </w:pPr>
            <w:r w:rsidRPr="00883B50">
              <w:rPr>
                <w:rFonts w:cs="Arial"/>
              </w:rPr>
              <w:t xml:space="preserve">112 Canarias - </w:t>
            </w:r>
            <w:proofErr w:type="spellStart"/>
            <w:r w:rsidRPr="00883B50">
              <w:rPr>
                <w:rFonts w:cs="Arial"/>
              </w:rPr>
              <w:t>Dirección</w:t>
            </w:r>
            <w:proofErr w:type="spellEnd"/>
            <w:r w:rsidRPr="00883B50">
              <w:rPr>
                <w:rFonts w:cs="Arial"/>
              </w:rPr>
              <w:t xml:space="preserve"> General de </w:t>
            </w:r>
            <w:proofErr w:type="spellStart"/>
            <w:r w:rsidRPr="00883B50">
              <w:rPr>
                <w:rFonts w:cs="Arial"/>
              </w:rPr>
              <w:t>Seguridad</w:t>
            </w:r>
            <w:proofErr w:type="spellEnd"/>
            <w:r w:rsidRPr="00883B50">
              <w:rPr>
                <w:rFonts w:cs="Arial"/>
              </w:rPr>
              <w:t xml:space="preserve"> y </w:t>
            </w:r>
            <w:proofErr w:type="spellStart"/>
            <w:r w:rsidRPr="00883B50">
              <w:rPr>
                <w:rFonts w:cs="Arial"/>
              </w:rPr>
              <w:t>Emergencias</w:t>
            </w:r>
            <w:proofErr w:type="spellEnd"/>
            <w:r w:rsidR="0037718D" w:rsidRPr="00883B50">
              <w:rPr>
                <w:rFonts w:cs="Arial"/>
              </w:rPr>
              <w:t xml:space="preserve"> (Canaries)</w:t>
            </w:r>
          </w:p>
        </w:tc>
        <w:tc>
          <w:tcPr>
            <w:tcW w:w="3118" w:type="dxa"/>
            <w:tcBorders>
              <w:top w:val="single" w:sz="6" w:space="0" w:color="C00000"/>
              <w:left w:val="single" w:sz="6" w:space="0" w:color="C00000"/>
              <w:bottom w:val="single" w:sz="6" w:space="0" w:color="C00000"/>
              <w:right w:val="single" w:sz="4" w:space="0" w:color="C00000"/>
            </w:tcBorders>
            <w:vAlign w:val="center"/>
          </w:tcPr>
          <w:p w:rsidR="00387AF3" w:rsidRPr="00883B50" w:rsidRDefault="00387AF3" w:rsidP="00AD13D7">
            <w:pPr>
              <w:pStyle w:val="ECCParagraph"/>
              <w:spacing w:after="0"/>
              <w:jc w:val="left"/>
              <w:rPr>
                <w:rFonts w:cs="Arial"/>
              </w:rPr>
            </w:pPr>
            <w:r w:rsidRPr="00883B50">
              <w:rPr>
                <w:rFonts w:cs="Arial"/>
              </w:rPr>
              <w:t>PSAP</w:t>
            </w:r>
          </w:p>
        </w:tc>
      </w:tr>
      <w:tr w:rsidR="00387AF3" w:rsidRPr="00883B50" w:rsidTr="002F7D28">
        <w:tc>
          <w:tcPr>
            <w:tcW w:w="2376" w:type="dxa"/>
            <w:vMerge/>
            <w:tcBorders>
              <w:top w:val="single" w:sz="6" w:space="0" w:color="C00000"/>
              <w:left w:val="single" w:sz="4" w:space="0" w:color="C00000"/>
              <w:bottom w:val="single" w:sz="6" w:space="0" w:color="C00000"/>
              <w:right w:val="single" w:sz="6" w:space="0" w:color="C00000"/>
            </w:tcBorders>
            <w:vAlign w:val="center"/>
          </w:tcPr>
          <w:p w:rsidR="00387AF3" w:rsidRPr="00883B50" w:rsidRDefault="00387AF3" w:rsidP="003A5CD2">
            <w:pPr>
              <w:pStyle w:val="ECCParagraph"/>
              <w:spacing w:after="0"/>
              <w:jc w:val="left"/>
              <w:rPr>
                <w:rFonts w:cs="Arial"/>
              </w:rPr>
            </w:pPr>
          </w:p>
        </w:tc>
        <w:tc>
          <w:tcPr>
            <w:tcW w:w="4395" w:type="dxa"/>
            <w:tcBorders>
              <w:top w:val="single" w:sz="6" w:space="0" w:color="C00000"/>
              <w:left w:val="single" w:sz="6" w:space="0" w:color="C00000"/>
              <w:bottom w:val="single" w:sz="6" w:space="0" w:color="C00000"/>
              <w:right w:val="single" w:sz="6" w:space="0" w:color="C00000"/>
            </w:tcBorders>
            <w:vAlign w:val="center"/>
          </w:tcPr>
          <w:p w:rsidR="00387AF3" w:rsidRPr="00883B50" w:rsidRDefault="00387AF3" w:rsidP="00475AF0">
            <w:pPr>
              <w:pStyle w:val="ECCParagraph"/>
              <w:spacing w:after="0"/>
              <w:jc w:val="left"/>
              <w:rPr>
                <w:rFonts w:cs="Arial"/>
              </w:rPr>
            </w:pPr>
            <w:r w:rsidRPr="00883B50">
              <w:rPr>
                <w:rFonts w:cs="Arial"/>
              </w:rPr>
              <w:t>CAT112 (Cataluña)</w:t>
            </w:r>
          </w:p>
        </w:tc>
        <w:tc>
          <w:tcPr>
            <w:tcW w:w="3118" w:type="dxa"/>
            <w:tcBorders>
              <w:top w:val="single" w:sz="6" w:space="0" w:color="C00000"/>
              <w:left w:val="single" w:sz="6" w:space="0" w:color="C00000"/>
              <w:bottom w:val="single" w:sz="6" w:space="0" w:color="C00000"/>
              <w:right w:val="single" w:sz="4" w:space="0" w:color="C00000"/>
            </w:tcBorders>
            <w:vAlign w:val="center"/>
          </w:tcPr>
          <w:p w:rsidR="00387AF3" w:rsidRPr="00883B50" w:rsidRDefault="00387AF3" w:rsidP="00AD13D7">
            <w:pPr>
              <w:pStyle w:val="ECCParagraph"/>
              <w:spacing w:after="0"/>
              <w:jc w:val="left"/>
              <w:rPr>
                <w:rFonts w:cs="Arial"/>
              </w:rPr>
            </w:pPr>
            <w:r w:rsidRPr="00883B50">
              <w:rPr>
                <w:rFonts w:cs="Arial"/>
              </w:rPr>
              <w:t>PSAP</w:t>
            </w:r>
          </w:p>
        </w:tc>
      </w:tr>
      <w:tr w:rsidR="00387AF3" w:rsidRPr="00883B50" w:rsidTr="002F7D28">
        <w:tc>
          <w:tcPr>
            <w:tcW w:w="2376" w:type="dxa"/>
            <w:vMerge/>
            <w:tcBorders>
              <w:top w:val="single" w:sz="6" w:space="0" w:color="C00000"/>
              <w:left w:val="single" w:sz="4" w:space="0" w:color="C00000"/>
              <w:bottom w:val="single" w:sz="6" w:space="0" w:color="C00000"/>
              <w:right w:val="single" w:sz="6" w:space="0" w:color="C00000"/>
            </w:tcBorders>
            <w:vAlign w:val="center"/>
          </w:tcPr>
          <w:p w:rsidR="00387AF3" w:rsidRPr="00883B50" w:rsidRDefault="00387AF3" w:rsidP="003A5CD2">
            <w:pPr>
              <w:pStyle w:val="ECCParagraph"/>
              <w:spacing w:after="0"/>
              <w:jc w:val="left"/>
              <w:rPr>
                <w:rFonts w:cs="Arial"/>
              </w:rPr>
            </w:pPr>
          </w:p>
        </w:tc>
        <w:tc>
          <w:tcPr>
            <w:tcW w:w="4395" w:type="dxa"/>
            <w:tcBorders>
              <w:top w:val="single" w:sz="6" w:space="0" w:color="C00000"/>
              <w:left w:val="single" w:sz="6" w:space="0" w:color="C00000"/>
              <w:bottom w:val="single" w:sz="6" w:space="0" w:color="C00000"/>
              <w:right w:val="single" w:sz="6" w:space="0" w:color="C00000"/>
            </w:tcBorders>
            <w:vAlign w:val="center"/>
          </w:tcPr>
          <w:p w:rsidR="00387AF3" w:rsidRPr="00883B50" w:rsidRDefault="00387AF3" w:rsidP="00475AF0">
            <w:pPr>
              <w:pStyle w:val="ECCParagraph"/>
              <w:spacing w:after="0"/>
              <w:jc w:val="left"/>
              <w:rPr>
                <w:rFonts w:cs="Arial"/>
              </w:rPr>
            </w:pPr>
            <w:proofErr w:type="spellStart"/>
            <w:r w:rsidRPr="00883B50">
              <w:rPr>
                <w:rFonts w:cs="Arial"/>
              </w:rPr>
              <w:t>Axencia</w:t>
            </w:r>
            <w:proofErr w:type="spellEnd"/>
            <w:r w:rsidRPr="00883B50">
              <w:rPr>
                <w:rFonts w:cs="Arial"/>
              </w:rPr>
              <w:t xml:space="preserve"> </w:t>
            </w:r>
            <w:proofErr w:type="spellStart"/>
            <w:r w:rsidRPr="00883B50">
              <w:rPr>
                <w:rFonts w:cs="Arial"/>
              </w:rPr>
              <w:t>Galega</w:t>
            </w:r>
            <w:proofErr w:type="spellEnd"/>
            <w:r w:rsidRPr="00883B50">
              <w:rPr>
                <w:rFonts w:cs="Arial"/>
              </w:rPr>
              <w:t xml:space="preserve"> de </w:t>
            </w:r>
            <w:proofErr w:type="spellStart"/>
            <w:r w:rsidRPr="00883B50">
              <w:rPr>
                <w:rFonts w:cs="Arial"/>
              </w:rPr>
              <w:t>Emerxencias</w:t>
            </w:r>
            <w:proofErr w:type="spellEnd"/>
            <w:r w:rsidRPr="00883B50">
              <w:rPr>
                <w:rFonts w:cs="Arial"/>
              </w:rPr>
              <w:t xml:space="preserve"> (Galicia)</w:t>
            </w:r>
          </w:p>
        </w:tc>
        <w:tc>
          <w:tcPr>
            <w:tcW w:w="3118" w:type="dxa"/>
            <w:tcBorders>
              <w:top w:val="single" w:sz="6" w:space="0" w:color="C00000"/>
              <w:left w:val="single" w:sz="6" w:space="0" w:color="C00000"/>
              <w:bottom w:val="single" w:sz="6" w:space="0" w:color="C00000"/>
              <w:right w:val="single" w:sz="4" w:space="0" w:color="C00000"/>
            </w:tcBorders>
            <w:vAlign w:val="center"/>
          </w:tcPr>
          <w:p w:rsidR="00387AF3" w:rsidRPr="00883B50" w:rsidRDefault="00387AF3" w:rsidP="00AD13D7">
            <w:pPr>
              <w:pStyle w:val="ECCParagraph"/>
              <w:spacing w:after="0"/>
              <w:jc w:val="left"/>
              <w:rPr>
                <w:rFonts w:cs="Arial"/>
              </w:rPr>
            </w:pPr>
            <w:r w:rsidRPr="00883B50">
              <w:rPr>
                <w:rFonts w:cs="Arial"/>
              </w:rPr>
              <w:t>PSAP</w:t>
            </w:r>
          </w:p>
        </w:tc>
      </w:tr>
      <w:tr w:rsidR="00387AF3" w:rsidRPr="00883B50" w:rsidTr="002F7D28">
        <w:tc>
          <w:tcPr>
            <w:tcW w:w="2376" w:type="dxa"/>
            <w:vMerge/>
            <w:tcBorders>
              <w:top w:val="single" w:sz="6" w:space="0" w:color="C00000"/>
              <w:left w:val="single" w:sz="4" w:space="0" w:color="C00000"/>
              <w:bottom w:val="single" w:sz="6" w:space="0" w:color="C00000"/>
              <w:right w:val="single" w:sz="6" w:space="0" w:color="C00000"/>
            </w:tcBorders>
            <w:vAlign w:val="center"/>
          </w:tcPr>
          <w:p w:rsidR="00387AF3" w:rsidRPr="00883B50" w:rsidRDefault="00387AF3" w:rsidP="003A5CD2">
            <w:pPr>
              <w:pStyle w:val="ECCParagraph"/>
              <w:spacing w:after="0"/>
              <w:jc w:val="left"/>
              <w:rPr>
                <w:rFonts w:cs="Arial"/>
              </w:rPr>
            </w:pPr>
          </w:p>
        </w:tc>
        <w:tc>
          <w:tcPr>
            <w:tcW w:w="4395" w:type="dxa"/>
            <w:tcBorders>
              <w:top w:val="single" w:sz="6" w:space="0" w:color="C00000"/>
              <w:left w:val="single" w:sz="6" w:space="0" w:color="C00000"/>
              <w:bottom w:val="single" w:sz="6" w:space="0" w:color="C00000"/>
              <w:right w:val="single" w:sz="6" w:space="0" w:color="C00000"/>
            </w:tcBorders>
            <w:vAlign w:val="center"/>
          </w:tcPr>
          <w:p w:rsidR="00387AF3" w:rsidRPr="00883B50" w:rsidRDefault="00387AF3" w:rsidP="00475AF0">
            <w:pPr>
              <w:pStyle w:val="ECCParagraph"/>
              <w:spacing w:after="0"/>
              <w:jc w:val="left"/>
              <w:rPr>
                <w:rFonts w:cs="Arial"/>
              </w:rPr>
            </w:pPr>
            <w:proofErr w:type="spellStart"/>
            <w:r w:rsidRPr="00883B50">
              <w:rPr>
                <w:rFonts w:cs="Arial"/>
              </w:rPr>
              <w:t>Euskaltel</w:t>
            </w:r>
            <w:proofErr w:type="spellEnd"/>
            <w:r w:rsidRPr="00883B50">
              <w:rPr>
                <w:rFonts w:cs="Arial"/>
              </w:rPr>
              <w:t xml:space="preserve"> S. A.</w:t>
            </w:r>
          </w:p>
        </w:tc>
        <w:tc>
          <w:tcPr>
            <w:tcW w:w="3118" w:type="dxa"/>
            <w:tcBorders>
              <w:top w:val="single" w:sz="6" w:space="0" w:color="C00000"/>
              <w:left w:val="single" w:sz="6" w:space="0" w:color="C00000"/>
              <w:bottom w:val="single" w:sz="6" w:space="0" w:color="C00000"/>
              <w:right w:val="single" w:sz="4" w:space="0" w:color="C00000"/>
            </w:tcBorders>
            <w:vAlign w:val="center"/>
          </w:tcPr>
          <w:p w:rsidR="00387AF3" w:rsidRPr="00883B50" w:rsidRDefault="00387AF3" w:rsidP="00AD13D7">
            <w:pPr>
              <w:pStyle w:val="ECCParagraph"/>
              <w:spacing w:after="0"/>
              <w:jc w:val="left"/>
              <w:rPr>
                <w:rFonts w:cs="Arial"/>
              </w:rPr>
            </w:pPr>
            <w:r w:rsidRPr="00883B50">
              <w:rPr>
                <w:rFonts w:cs="Arial"/>
              </w:rPr>
              <w:t>Fixed and Mobile Operator</w:t>
            </w:r>
          </w:p>
        </w:tc>
      </w:tr>
      <w:tr w:rsidR="00387AF3" w:rsidRPr="00883B50" w:rsidTr="002F7D28">
        <w:tc>
          <w:tcPr>
            <w:tcW w:w="2376" w:type="dxa"/>
            <w:vMerge/>
            <w:tcBorders>
              <w:top w:val="single" w:sz="6" w:space="0" w:color="C00000"/>
              <w:left w:val="single" w:sz="4" w:space="0" w:color="C00000"/>
              <w:bottom w:val="single" w:sz="6" w:space="0" w:color="C00000"/>
              <w:right w:val="single" w:sz="6" w:space="0" w:color="C00000"/>
            </w:tcBorders>
            <w:vAlign w:val="center"/>
          </w:tcPr>
          <w:p w:rsidR="00387AF3" w:rsidRPr="00883B50" w:rsidRDefault="00387AF3" w:rsidP="003A5CD2">
            <w:pPr>
              <w:pStyle w:val="ECCParagraph"/>
              <w:spacing w:after="0"/>
              <w:jc w:val="left"/>
              <w:rPr>
                <w:rFonts w:cs="Arial"/>
              </w:rPr>
            </w:pPr>
          </w:p>
        </w:tc>
        <w:tc>
          <w:tcPr>
            <w:tcW w:w="4395" w:type="dxa"/>
            <w:tcBorders>
              <w:top w:val="single" w:sz="6" w:space="0" w:color="C00000"/>
              <w:left w:val="single" w:sz="6" w:space="0" w:color="C00000"/>
              <w:bottom w:val="single" w:sz="6" w:space="0" w:color="C00000"/>
              <w:right w:val="single" w:sz="6" w:space="0" w:color="C00000"/>
            </w:tcBorders>
            <w:vAlign w:val="center"/>
          </w:tcPr>
          <w:p w:rsidR="00387AF3" w:rsidRPr="00883B50" w:rsidRDefault="00387AF3" w:rsidP="00475AF0">
            <w:pPr>
              <w:pStyle w:val="ECCParagraph"/>
              <w:spacing w:after="0"/>
              <w:jc w:val="left"/>
              <w:rPr>
                <w:rFonts w:cs="Arial"/>
              </w:rPr>
            </w:pPr>
            <w:r w:rsidRPr="00883B50">
              <w:rPr>
                <w:rFonts w:cs="Arial"/>
              </w:rPr>
              <w:t xml:space="preserve">112 </w:t>
            </w:r>
            <w:proofErr w:type="spellStart"/>
            <w:r w:rsidRPr="00883B50">
              <w:rPr>
                <w:rFonts w:cs="Arial"/>
              </w:rPr>
              <w:t>Castilla</w:t>
            </w:r>
            <w:proofErr w:type="spellEnd"/>
            <w:r w:rsidRPr="00883B50">
              <w:rPr>
                <w:rFonts w:cs="Arial"/>
              </w:rPr>
              <w:t xml:space="preserve"> y León</w:t>
            </w:r>
            <w:r w:rsidR="0037718D" w:rsidRPr="00883B50">
              <w:rPr>
                <w:rFonts w:cs="Arial"/>
              </w:rPr>
              <w:t xml:space="preserve"> (</w:t>
            </w:r>
            <w:proofErr w:type="spellStart"/>
            <w:r w:rsidR="0037718D" w:rsidRPr="00883B50">
              <w:rPr>
                <w:rFonts w:cs="Arial"/>
              </w:rPr>
              <w:t>JCyL</w:t>
            </w:r>
            <w:proofErr w:type="spellEnd"/>
            <w:r w:rsidR="0037718D" w:rsidRPr="00883B50">
              <w:rPr>
                <w:rFonts w:cs="Arial"/>
              </w:rPr>
              <w:t>)</w:t>
            </w:r>
          </w:p>
        </w:tc>
        <w:tc>
          <w:tcPr>
            <w:tcW w:w="3118" w:type="dxa"/>
            <w:tcBorders>
              <w:top w:val="single" w:sz="6" w:space="0" w:color="C00000"/>
              <w:left w:val="single" w:sz="6" w:space="0" w:color="C00000"/>
              <w:bottom w:val="single" w:sz="6" w:space="0" w:color="C00000"/>
              <w:right w:val="single" w:sz="4" w:space="0" w:color="C00000"/>
            </w:tcBorders>
            <w:vAlign w:val="center"/>
          </w:tcPr>
          <w:p w:rsidR="00387AF3" w:rsidRPr="00883B50" w:rsidRDefault="00387AF3" w:rsidP="00AD13D7">
            <w:pPr>
              <w:pStyle w:val="ECCParagraph"/>
              <w:spacing w:after="0"/>
              <w:jc w:val="left"/>
              <w:rPr>
                <w:rFonts w:cs="Arial"/>
              </w:rPr>
            </w:pPr>
            <w:r w:rsidRPr="00883B50">
              <w:rPr>
                <w:rFonts w:cs="Arial"/>
              </w:rPr>
              <w:t>PSAP</w:t>
            </w:r>
          </w:p>
        </w:tc>
      </w:tr>
      <w:tr w:rsidR="00387AF3" w:rsidRPr="00883B50" w:rsidTr="002F7D28">
        <w:tc>
          <w:tcPr>
            <w:tcW w:w="2376" w:type="dxa"/>
            <w:vMerge/>
            <w:tcBorders>
              <w:top w:val="single" w:sz="6" w:space="0" w:color="C00000"/>
              <w:left w:val="single" w:sz="4" w:space="0" w:color="C00000"/>
              <w:bottom w:val="single" w:sz="6" w:space="0" w:color="C00000"/>
              <w:right w:val="single" w:sz="6" w:space="0" w:color="C00000"/>
            </w:tcBorders>
            <w:vAlign w:val="center"/>
          </w:tcPr>
          <w:p w:rsidR="00387AF3" w:rsidRPr="00883B50" w:rsidRDefault="00387AF3" w:rsidP="003A5CD2">
            <w:pPr>
              <w:pStyle w:val="ECCParagraph"/>
              <w:spacing w:after="0"/>
              <w:jc w:val="left"/>
              <w:rPr>
                <w:rFonts w:cs="Arial"/>
              </w:rPr>
            </w:pPr>
          </w:p>
        </w:tc>
        <w:tc>
          <w:tcPr>
            <w:tcW w:w="4395" w:type="dxa"/>
            <w:tcBorders>
              <w:top w:val="single" w:sz="6" w:space="0" w:color="C00000"/>
              <w:left w:val="single" w:sz="6" w:space="0" w:color="C00000"/>
              <w:bottom w:val="single" w:sz="6" w:space="0" w:color="C00000"/>
              <w:right w:val="single" w:sz="6" w:space="0" w:color="C00000"/>
            </w:tcBorders>
            <w:vAlign w:val="center"/>
          </w:tcPr>
          <w:p w:rsidR="00387AF3" w:rsidRPr="00883B50" w:rsidRDefault="00387AF3" w:rsidP="00475AF0">
            <w:pPr>
              <w:pStyle w:val="ECCParagraph"/>
              <w:spacing w:after="0"/>
              <w:jc w:val="left"/>
              <w:rPr>
                <w:rFonts w:cs="Arial"/>
              </w:rPr>
            </w:pPr>
            <w:r w:rsidRPr="00883B50">
              <w:rPr>
                <w:rFonts w:cs="Arial"/>
              </w:rPr>
              <w:t xml:space="preserve">112 </w:t>
            </w:r>
            <w:proofErr w:type="spellStart"/>
            <w:r w:rsidRPr="00883B50">
              <w:rPr>
                <w:rFonts w:cs="Arial"/>
              </w:rPr>
              <w:t>Castilla</w:t>
            </w:r>
            <w:proofErr w:type="spellEnd"/>
            <w:r w:rsidRPr="00883B50">
              <w:rPr>
                <w:rFonts w:cs="Arial"/>
              </w:rPr>
              <w:t>-La Mancha</w:t>
            </w:r>
            <w:r w:rsidR="0037718D" w:rsidRPr="00883B50">
              <w:rPr>
                <w:rFonts w:cs="Arial"/>
              </w:rPr>
              <w:t xml:space="preserve"> (JCLM)</w:t>
            </w:r>
          </w:p>
        </w:tc>
        <w:tc>
          <w:tcPr>
            <w:tcW w:w="3118" w:type="dxa"/>
            <w:tcBorders>
              <w:top w:val="single" w:sz="6" w:space="0" w:color="C00000"/>
              <w:left w:val="single" w:sz="6" w:space="0" w:color="C00000"/>
              <w:bottom w:val="single" w:sz="6" w:space="0" w:color="C00000"/>
              <w:right w:val="single" w:sz="4" w:space="0" w:color="C00000"/>
            </w:tcBorders>
            <w:vAlign w:val="center"/>
          </w:tcPr>
          <w:p w:rsidR="00387AF3" w:rsidRPr="00883B50" w:rsidRDefault="00387AF3" w:rsidP="00AD13D7">
            <w:pPr>
              <w:pStyle w:val="ECCParagraph"/>
              <w:spacing w:after="0"/>
              <w:jc w:val="left"/>
              <w:rPr>
                <w:rFonts w:cs="Arial"/>
              </w:rPr>
            </w:pPr>
            <w:r w:rsidRPr="00883B50">
              <w:rPr>
                <w:rFonts w:cs="Arial"/>
              </w:rPr>
              <w:t>PSAP</w:t>
            </w:r>
          </w:p>
        </w:tc>
      </w:tr>
      <w:tr w:rsidR="0037718D" w:rsidRPr="00883B50" w:rsidTr="002F7D28">
        <w:tc>
          <w:tcPr>
            <w:tcW w:w="2376" w:type="dxa"/>
            <w:vMerge/>
            <w:tcBorders>
              <w:top w:val="single" w:sz="6" w:space="0" w:color="C00000"/>
              <w:left w:val="single" w:sz="4" w:space="0" w:color="C00000"/>
              <w:bottom w:val="single" w:sz="6" w:space="0" w:color="C00000"/>
              <w:right w:val="single" w:sz="6" w:space="0" w:color="C00000"/>
            </w:tcBorders>
            <w:vAlign w:val="center"/>
          </w:tcPr>
          <w:p w:rsidR="0037718D" w:rsidRPr="00883B50" w:rsidRDefault="0037718D" w:rsidP="003A5CD2">
            <w:pPr>
              <w:pStyle w:val="ECCParagraph"/>
              <w:spacing w:after="0"/>
              <w:jc w:val="left"/>
              <w:rPr>
                <w:rFonts w:cs="Arial"/>
              </w:rPr>
            </w:pPr>
          </w:p>
        </w:tc>
        <w:tc>
          <w:tcPr>
            <w:tcW w:w="4395" w:type="dxa"/>
            <w:tcBorders>
              <w:top w:val="single" w:sz="6" w:space="0" w:color="C00000"/>
              <w:left w:val="single" w:sz="6" w:space="0" w:color="C00000"/>
              <w:bottom w:val="single" w:sz="6" w:space="0" w:color="C00000"/>
              <w:right w:val="single" w:sz="6" w:space="0" w:color="C00000"/>
            </w:tcBorders>
            <w:vAlign w:val="center"/>
          </w:tcPr>
          <w:p w:rsidR="0037718D" w:rsidRPr="00883B50" w:rsidRDefault="0037718D" w:rsidP="00475AF0">
            <w:pPr>
              <w:pStyle w:val="ECCParagraph"/>
              <w:spacing w:after="0"/>
              <w:jc w:val="left"/>
              <w:rPr>
                <w:rFonts w:cs="Arial"/>
              </w:rPr>
            </w:pPr>
            <w:r w:rsidRPr="00883B50">
              <w:rPr>
                <w:rFonts w:cs="Arial"/>
              </w:rPr>
              <w:t>112 Murcia (Murcia)</w:t>
            </w:r>
          </w:p>
        </w:tc>
        <w:tc>
          <w:tcPr>
            <w:tcW w:w="3118" w:type="dxa"/>
            <w:tcBorders>
              <w:top w:val="single" w:sz="6" w:space="0" w:color="C00000"/>
              <w:left w:val="single" w:sz="6" w:space="0" w:color="C00000"/>
              <w:bottom w:val="single" w:sz="6" w:space="0" w:color="C00000"/>
              <w:right w:val="single" w:sz="4" w:space="0" w:color="C00000"/>
            </w:tcBorders>
            <w:vAlign w:val="center"/>
          </w:tcPr>
          <w:p w:rsidR="0037718D" w:rsidRPr="00883B50" w:rsidRDefault="0037718D" w:rsidP="00AD13D7">
            <w:pPr>
              <w:pStyle w:val="ECCParagraph"/>
              <w:spacing w:after="0"/>
              <w:jc w:val="left"/>
              <w:rPr>
                <w:rFonts w:cs="Arial"/>
              </w:rPr>
            </w:pPr>
            <w:r w:rsidRPr="00883B50">
              <w:rPr>
                <w:rFonts w:cs="Arial"/>
              </w:rPr>
              <w:t>PSAP</w:t>
            </w:r>
          </w:p>
        </w:tc>
      </w:tr>
      <w:tr w:rsidR="00387AF3" w:rsidRPr="00883B50" w:rsidTr="002F7D28">
        <w:tc>
          <w:tcPr>
            <w:tcW w:w="2376" w:type="dxa"/>
            <w:vMerge/>
            <w:tcBorders>
              <w:top w:val="single" w:sz="6" w:space="0" w:color="C00000"/>
              <w:left w:val="single" w:sz="4" w:space="0" w:color="C00000"/>
              <w:bottom w:val="single" w:sz="6" w:space="0" w:color="C00000"/>
              <w:right w:val="single" w:sz="6" w:space="0" w:color="C00000"/>
            </w:tcBorders>
            <w:vAlign w:val="center"/>
          </w:tcPr>
          <w:p w:rsidR="00387AF3" w:rsidRPr="00883B50" w:rsidRDefault="00387AF3" w:rsidP="003A5CD2">
            <w:pPr>
              <w:pStyle w:val="ECCParagraph"/>
              <w:spacing w:after="0"/>
              <w:jc w:val="left"/>
              <w:rPr>
                <w:rFonts w:cs="Arial"/>
              </w:rPr>
            </w:pPr>
          </w:p>
        </w:tc>
        <w:tc>
          <w:tcPr>
            <w:tcW w:w="4395" w:type="dxa"/>
            <w:tcBorders>
              <w:top w:val="single" w:sz="6" w:space="0" w:color="C00000"/>
              <w:left w:val="single" w:sz="6" w:space="0" w:color="C00000"/>
              <w:bottom w:val="single" w:sz="6" w:space="0" w:color="C00000"/>
              <w:right w:val="single" w:sz="6" w:space="0" w:color="C00000"/>
            </w:tcBorders>
            <w:vAlign w:val="center"/>
          </w:tcPr>
          <w:p w:rsidR="00387AF3" w:rsidRPr="00883B50" w:rsidRDefault="00387AF3" w:rsidP="00475AF0">
            <w:pPr>
              <w:pStyle w:val="ECCParagraph"/>
              <w:spacing w:after="0"/>
              <w:jc w:val="left"/>
              <w:rPr>
                <w:rFonts w:cs="Arial"/>
              </w:rPr>
            </w:pPr>
            <w:r w:rsidRPr="00883B50">
              <w:rPr>
                <w:rFonts w:cs="Arial"/>
              </w:rPr>
              <w:t xml:space="preserve">France Telecom </w:t>
            </w:r>
            <w:proofErr w:type="spellStart"/>
            <w:r w:rsidRPr="00883B50">
              <w:rPr>
                <w:rFonts w:cs="Arial"/>
              </w:rPr>
              <w:t>España</w:t>
            </w:r>
            <w:proofErr w:type="spellEnd"/>
            <w:r w:rsidRPr="00883B50">
              <w:rPr>
                <w:rFonts w:cs="Arial"/>
              </w:rPr>
              <w:t xml:space="preserve"> (Orange)</w:t>
            </w:r>
          </w:p>
        </w:tc>
        <w:tc>
          <w:tcPr>
            <w:tcW w:w="3118" w:type="dxa"/>
            <w:tcBorders>
              <w:top w:val="single" w:sz="6" w:space="0" w:color="C00000"/>
              <w:left w:val="single" w:sz="6" w:space="0" w:color="C00000"/>
              <w:bottom w:val="single" w:sz="6" w:space="0" w:color="C00000"/>
              <w:right w:val="single" w:sz="4" w:space="0" w:color="C00000"/>
            </w:tcBorders>
            <w:vAlign w:val="center"/>
          </w:tcPr>
          <w:p w:rsidR="00387AF3" w:rsidRPr="00883B50" w:rsidRDefault="00387AF3" w:rsidP="00AD13D7">
            <w:pPr>
              <w:pStyle w:val="ECCParagraph"/>
              <w:spacing w:after="0"/>
              <w:jc w:val="left"/>
              <w:rPr>
                <w:rFonts w:cs="Arial"/>
              </w:rPr>
            </w:pPr>
            <w:r w:rsidRPr="00883B50">
              <w:rPr>
                <w:rFonts w:cs="Arial"/>
              </w:rPr>
              <w:t>Fixed and Mobile Operator</w:t>
            </w:r>
          </w:p>
        </w:tc>
      </w:tr>
      <w:tr w:rsidR="00387AF3" w:rsidRPr="00883B50" w:rsidTr="002F7D28">
        <w:tc>
          <w:tcPr>
            <w:tcW w:w="2376" w:type="dxa"/>
            <w:vMerge/>
            <w:tcBorders>
              <w:top w:val="single" w:sz="6" w:space="0" w:color="C00000"/>
              <w:left w:val="single" w:sz="4" w:space="0" w:color="C00000"/>
              <w:bottom w:val="single" w:sz="6" w:space="0" w:color="C00000"/>
              <w:right w:val="single" w:sz="6" w:space="0" w:color="C00000"/>
            </w:tcBorders>
            <w:vAlign w:val="center"/>
          </w:tcPr>
          <w:p w:rsidR="00387AF3" w:rsidRPr="00883B50" w:rsidRDefault="00387AF3" w:rsidP="003A5CD2">
            <w:pPr>
              <w:pStyle w:val="ECCParagraph"/>
              <w:spacing w:after="0"/>
              <w:jc w:val="left"/>
              <w:rPr>
                <w:rFonts w:cs="Arial"/>
              </w:rPr>
            </w:pPr>
          </w:p>
        </w:tc>
        <w:tc>
          <w:tcPr>
            <w:tcW w:w="4395" w:type="dxa"/>
            <w:tcBorders>
              <w:top w:val="single" w:sz="6" w:space="0" w:color="C00000"/>
              <w:left w:val="single" w:sz="6" w:space="0" w:color="C00000"/>
              <w:bottom w:val="single" w:sz="6" w:space="0" w:color="C00000"/>
              <w:right w:val="single" w:sz="6" w:space="0" w:color="C00000"/>
            </w:tcBorders>
            <w:vAlign w:val="center"/>
          </w:tcPr>
          <w:p w:rsidR="00387AF3" w:rsidRPr="00883B50" w:rsidRDefault="00387AF3" w:rsidP="00475AF0">
            <w:pPr>
              <w:pStyle w:val="ECCParagraph"/>
              <w:spacing w:after="0"/>
              <w:jc w:val="left"/>
              <w:rPr>
                <w:rFonts w:cs="Arial"/>
              </w:rPr>
            </w:pPr>
            <w:r w:rsidRPr="00883B50">
              <w:rPr>
                <w:rFonts w:cs="Arial"/>
              </w:rPr>
              <w:t>Vodafone Spain</w:t>
            </w:r>
          </w:p>
        </w:tc>
        <w:tc>
          <w:tcPr>
            <w:tcW w:w="3118" w:type="dxa"/>
            <w:tcBorders>
              <w:top w:val="single" w:sz="6" w:space="0" w:color="C00000"/>
              <w:left w:val="single" w:sz="6" w:space="0" w:color="C00000"/>
              <w:bottom w:val="single" w:sz="6" w:space="0" w:color="C00000"/>
              <w:right w:val="single" w:sz="4" w:space="0" w:color="C00000"/>
            </w:tcBorders>
            <w:vAlign w:val="center"/>
          </w:tcPr>
          <w:p w:rsidR="00387AF3" w:rsidRPr="00883B50" w:rsidRDefault="00387AF3" w:rsidP="00AD13D7">
            <w:pPr>
              <w:pStyle w:val="ECCParagraph"/>
              <w:spacing w:after="0"/>
              <w:jc w:val="left"/>
              <w:rPr>
                <w:rFonts w:cs="Arial"/>
              </w:rPr>
            </w:pPr>
            <w:r w:rsidRPr="00883B50">
              <w:rPr>
                <w:rFonts w:cs="Arial"/>
              </w:rPr>
              <w:t>Fixed and Mobile Operator</w:t>
            </w:r>
          </w:p>
        </w:tc>
      </w:tr>
      <w:tr w:rsidR="00387AF3" w:rsidRPr="00883B50" w:rsidTr="002F7D28">
        <w:tc>
          <w:tcPr>
            <w:tcW w:w="2376" w:type="dxa"/>
            <w:vMerge/>
            <w:tcBorders>
              <w:top w:val="single" w:sz="6" w:space="0" w:color="C00000"/>
              <w:left w:val="single" w:sz="4" w:space="0" w:color="C00000"/>
              <w:bottom w:val="single" w:sz="6" w:space="0" w:color="C00000"/>
              <w:right w:val="single" w:sz="6" w:space="0" w:color="C00000"/>
            </w:tcBorders>
            <w:vAlign w:val="center"/>
          </w:tcPr>
          <w:p w:rsidR="00387AF3" w:rsidRPr="00883B50" w:rsidRDefault="00387AF3" w:rsidP="003A5CD2">
            <w:pPr>
              <w:pStyle w:val="ECCParagraph"/>
              <w:spacing w:after="0"/>
              <w:jc w:val="left"/>
              <w:rPr>
                <w:rFonts w:cs="Arial"/>
              </w:rPr>
            </w:pPr>
          </w:p>
        </w:tc>
        <w:tc>
          <w:tcPr>
            <w:tcW w:w="4395" w:type="dxa"/>
            <w:tcBorders>
              <w:top w:val="single" w:sz="6" w:space="0" w:color="C00000"/>
              <w:left w:val="single" w:sz="6" w:space="0" w:color="C00000"/>
              <w:bottom w:val="single" w:sz="6" w:space="0" w:color="C00000"/>
              <w:right w:val="single" w:sz="6" w:space="0" w:color="C00000"/>
            </w:tcBorders>
            <w:vAlign w:val="center"/>
          </w:tcPr>
          <w:p w:rsidR="00387AF3" w:rsidRPr="00883B50" w:rsidRDefault="00387AF3" w:rsidP="00475AF0">
            <w:pPr>
              <w:pStyle w:val="ECCParagraph"/>
              <w:spacing w:after="0"/>
              <w:jc w:val="left"/>
              <w:rPr>
                <w:rFonts w:cs="Arial"/>
              </w:rPr>
            </w:pPr>
            <w:proofErr w:type="spellStart"/>
            <w:r w:rsidRPr="00883B50">
              <w:rPr>
                <w:rFonts w:cs="Arial"/>
              </w:rPr>
              <w:t>Telecable</w:t>
            </w:r>
            <w:proofErr w:type="spellEnd"/>
            <w:r w:rsidRPr="00883B50">
              <w:rPr>
                <w:rFonts w:cs="Arial"/>
              </w:rPr>
              <w:t xml:space="preserve"> de Asturias S.A.</w:t>
            </w:r>
          </w:p>
        </w:tc>
        <w:tc>
          <w:tcPr>
            <w:tcW w:w="3118" w:type="dxa"/>
            <w:tcBorders>
              <w:top w:val="single" w:sz="6" w:space="0" w:color="C00000"/>
              <w:left w:val="single" w:sz="6" w:space="0" w:color="C00000"/>
              <w:bottom w:val="single" w:sz="6" w:space="0" w:color="C00000"/>
              <w:right w:val="single" w:sz="4" w:space="0" w:color="C00000"/>
            </w:tcBorders>
            <w:vAlign w:val="center"/>
          </w:tcPr>
          <w:p w:rsidR="00387AF3" w:rsidRPr="00883B50" w:rsidRDefault="00387AF3" w:rsidP="00AD13D7">
            <w:pPr>
              <w:pStyle w:val="ECCParagraph"/>
              <w:spacing w:after="0"/>
              <w:jc w:val="left"/>
              <w:rPr>
                <w:rFonts w:cs="Arial"/>
              </w:rPr>
            </w:pPr>
            <w:r w:rsidRPr="00883B50">
              <w:rPr>
                <w:rFonts w:cs="Arial"/>
              </w:rPr>
              <w:t>Fixed and Mobile Operator</w:t>
            </w:r>
          </w:p>
        </w:tc>
      </w:tr>
      <w:tr w:rsidR="00387AF3" w:rsidRPr="00883B50" w:rsidTr="002F7D28">
        <w:tc>
          <w:tcPr>
            <w:tcW w:w="2376" w:type="dxa"/>
            <w:vMerge/>
            <w:tcBorders>
              <w:top w:val="single" w:sz="6" w:space="0" w:color="C00000"/>
              <w:left w:val="single" w:sz="4" w:space="0" w:color="C00000"/>
              <w:bottom w:val="single" w:sz="6" w:space="0" w:color="C00000"/>
              <w:right w:val="single" w:sz="6" w:space="0" w:color="C00000"/>
            </w:tcBorders>
            <w:vAlign w:val="center"/>
          </w:tcPr>
          <w:p w:rsidR="00387AF3" w:rsidRPr="00883B50" w:rsidRDefault="00387AF3" w:rsidP="003A5CD2">
            <w:pPr>
              <w:pStyle w:val="ECCParagraph"/>
              <w:spacing w:after="0"/>
              <w:jc w:val="left"/>
              <w:rPr>
                <w:rFonts w:cs="Arial"/>
              </w:rPr>
            </w:pPr>
          </w:p>
        </w:tc>
        <w:tc>
          <w:tcPr>
            <w:tcW w:w="4395" w:type="dxa"/>
            <w:tcBorders>
              <w:top w:val="single" w:sz="6" w:space="0" w:color="C00000"/>
              <w:left w:val="single" w:sz="6" w:space="0" w:color="C00000"/>
              <w:bottom w:val="single" w:sz="6" w:space="0" w:color="C00000"/>
              <w:right w:val="single" w:sz="6" w:space="0" w:color="C00000"/>
            </w:tcBorders>
            <w:vAlign w:val="center"/>
          </w:tcPr>
          <w:p w:rsidR="00387AF3" w:rsidRPr="00883B50" w:rsidRDefault="00387AF3" w:rsidP="00475AF0">
            <w:pPr>
              <w:pStyle w:val="ECCParagraph"/>
              <w:spacing w:after="0"/>
              <w:jc w:val="left"/>
              <w:rPr>
                <w:rFonts w:cs="Arial"/>
              </w:rPr>
            </w:pPr>
            <w:proofErr w:type="spellStart"/>
            <w:r w:rsidRPr="00883B50">
              <w:rPr>
                <w:rFonts w:cs="Arial"/>
              </w:rPr>
              <w:t>Yoigo</w:t>
            </w:r>
            <w:proofErr w:type="spellEnd"/>
          </w:p>
        </w:tc>
        <w:tc>
          <w:tcPr>
            <w:tcW w:w="3118" w:type="dxa"/>
            <w:tcBorders>
              <w:top w:val="single" w:sz="6" w:space="0" w:color="C00000"/>
              <w:left w:val="single" w:sz="6" w:space="0" w:color="C00000"/>
              <w:bottom w:val="single" w:sz="6" w:space="0" w:color="C00000"/>
              <w:right w:val="single" w:sz="4" w:space="0" w:color="C00000"/>
            </w:tcBorders>
            <w:vAlign w:val="center"/>
          </w:tcPr>
          <w:p w:rsidR="00387AF3" w:rsidRPr="00883B50" w:rsidRDefault="00387AF3" w:rsidP="00AD13D7">
            <w:pPr>
              <w:pStyle w:val="ECCParagraph"/>
              <w:spacing w:after="0"/>
              <w:jc w:val="left"/>
              <w:rPr>
                <w:rFonts w:cs="Arial"/>
              </w:rPr>
            </w:pPr>
            <w:r w:rsidRPr="00883B50">
              <w:rPr>
                <w:rFonts w:cs="Arial"/>
              </w:rPr>
              <w:t>Mobile Operator</w:t>
            </w:r>
          </w:p>
        </w:tc>
      </w:tr>
      <w:tr w:rsidR="00632676" w:rsidRPr="00883B50" w:rsidTr="002F7D28">
        <w:tc>
          <w:tcPr>
            <w:tcW w:w="2376" w:type="dxa"/>
            <w:tcBorders>
              <w:top w:val="single" w:sz="6" w:space="0" w:color="C00000"/>
              <w:left w:val="single" w:sz="4" w:space="0" w:color="C00000"/>
              <w:bottom w:val="single" w:sz="6" w:space="0" w:color="C00000"/>
              <w:right w:val="single" w:sz="6" w:space="0" w:color="C00000"/>
            </w:tcBorders>
            <w:vAlign w:val="center"/>
          </w:tcPr>
          <w:p w:rsidR="00632676" w:rsidRPr="00883B50" w:rsidRDefault="00632676" w:rsidP="003A5CD2">
            <w:pPr>
              <w:pStyle w:val="ECCParagraph"/>
              <w:spacing w:after="0"/>
              <w:jc w:val="left"/>
              <w:rPr>
                <w:rFonts w:cs="Arial"/>
              </w:rPr>
            </w:pPr>
            <w:r w:rsidRPr="00883B50">
              <w:rPr>
                <w:rFonts w:cs="Arial"/>
              </w:rPr>
              <w:t>Sweden</w:t>
            </w:r>
          </w:p>
        </w:tc>
        <w:tc>
          <w:tcPr>
            <w:tcW w:w="4395" w:type="dxa"/>
            <w:tcBorders>
              <w:top w:val="single" w:sz="6" w:space="0" w:color="C00000"/>
              <w:left w:val="single" w:sz="6" w:space="0" w:color="C00000"/>
              <w:bottom w:val="single" w:sz="6" w:space="0" w:color="C00000"/>
              <w:right w:val="single" w:sz="6" w:space="0" w:color="C00000"/>
            </w:tcBorders>
            <w:vAlign w:val="center"/>
          </w:tcPr>
          <w:p w:rsidR="00632676" w:rsidRPr="00883B50" w:rsidRDefault="00632676" w:rsidP="00475AF0">
            <w:pPr>
              <w:pStyle w:val="ECCParagraph"/>
              <w:spacing w:after="0"/>
              <w:jc w:val="left"/>
              <w:rPr>
                <w:rFonts w:cs="Arial"/>
              </w:rPr>
            </w:pPr>
            <w:r w:rsidRPr="00883B50">
              <w:rPr>
                <w:rFonts w:cs="Arial"/>
              </w:rPr>
              <w:t xml:space="preserve">SOS Alarm </w:t>
            </w:r>
            <w:proofErr w:type="spellStart"/>
            <w:r w:rsidRPr="00883B50">
              <w:rPr>
                <w:rFonts w:cs="Arial"/>
              </w:rPr>
              <w:t>Sverige</w:t>
            </w:r>
            <w:proofErr w:type="spellEnd"/>
            <w:r w:rsidRPr="00883B50">
              <w:rPr>
                <w:rFonts w:cs="Arial"/>
              </w:rPr>
              <w:t xml:space="preserve"> AB</w:t>
            </w:r>
          </w:p>
        </w:tc>
        <w:tc>
          <w:tcPr>
            <w:tcW w:w="3118" w:type="dxa"/>
            <w:tcBorders>
              <w:top w:val="single" w:sz="6" w:space="0" w:color="C00000"/>
              <w:left w:val="single" w:sz="6" w:space="0" w:color="C00000"/>
              <w:bottom w:val="single" w:sz="6" w:space="0" w:color="C00000"/>
              <w:right w:val="single" w:sz="4" w:space="0" w:color="C00000"/>
            </w:tcBorders>
            <w:vAlign w:val="center"/>
          </w:tcPr>
          <w:p w:rsidR="00632676" w:rsidRPr="00883B50" w:rsidRDefault="00632676" w:rsidP="00AD13D7">
            <w:pPr>
              <w:pStyle w:val="ECCParagraph"/>
              <w:spacing w:after="0"/>
              <w:jc w:val="left"/>
              <w:rPr>
                <w:rFonts w:cs="Arial"/>
              </w:rPr>
            </w:pPr>
            <w:r w:rsidRPr="00883B50">
              <w:rPr>
                <w:rFonts w:cs="Arial"/>
              </w:rPr>
              <w:t>PSAP</w:t>
            </w:r>
          </w:p>
        </w:tc>
      </w:tr>
      <w:tr w:rsidR="00F7308F" w:rsidRPr="00883B50" w:rsidTr="002F7D28">
        <w:tc>
          <w:tcPr>
            <w:tcW w:w="2376" w:type="dxa"/>
            <w:vMerge w:val="restart"/>
            <w:tcBorders>
              <w:top w:val="single" w:sz="6" w:space="0" w:color="C00000"/>
              <w:left w:val="single" w:sz="4" w:space="0" w:color="C00000"/>
              <w:bottom w:val="single" w:sz="6" w:space="0" w:color="C00000"/>
              <w:right w:val="single" w:sz="6" w:space="0" w:color="C00000"/>
            </w:tcBorders>
            <w:vAlign w:val="center"/>
          </w:tcPr>
          <w:p w:rsidR="00F7308F" w:rsidRPr="00883B50" w:rsidRDefault="00F7308F" w:rsidP="003A5CD2">
            <w:pPr>
              <w:pStyle w:val="ECCParagraph"/>
              <w:spacing w:after="0"/>
              <w:jc w:val="left"/>
              <w:rPr>
                <w:rFonts w:cs="Arial"/>
              </w:rPr>
            </w:pPr>
            <w:r w:rsidRPr="00883B50">
              <w:rPr>
                <w:rFonts w:cs="Arial"/>
              </w:rPr>
              <w:t>Switzerland</w:t>
            </w:r>
          </w:p>
        </w:tc>
        <w:tc>
          <w:tcPr>
            <w:tcW w:w="4395" w:type="dxa"/>
            <w:tcBorders>
              <w:top w:val="single" w:sz="6" w:space="0" w:color="C00000"/>
              <w:left w:val="single" w:sz="6" w:space="0" w:color="C00000"/>
              <w:bottom w:val="single" w:sz="6" w:space="0" w:color="C00000"/>
              <w:right w:val="single" w:sz="6" w:space="0" w:color="C00000"/>
            </w:tcBorders>
            <w:vAlign w:val="center"/>
          </w:tcPr>
          <w:p w:rsidR="00F7308F" w:rsidRPr="00883B50" w:rsidRDefault="00F7308F" w:rsidP="00475AF0">
            <w:pPr>
              <w:pStyle w:val="ECCParagraph"/>
              <w:spacing w:after="0"/>
              <w:jc w:val="left"/>
              <w:rPr>
                <w:rFonts w:cs="Arial"/>
              </w:rPr>
            </w:pPr>
            <w:r w:rsidRPr="00883B50">
              <w:rPr>
                <w:rFonts w:cs="Arial"/>
              </w:rPr>
              <w:t>Orange Switzerland</w:t>
            </w:r>
          </w:p>
        </w:tc>
        <w:tc>
          <w:tcPr>
            <w:tcW w:w="3118" w:type="dxa"/>
            <w:tcBorders>
              <w:top w:val="single" w:sz="6" w:space="0" w:color="C00000"/>
              <w:left w:val="single" w:sz="6" w:space="0" w:color="C00000"/>
              <w:bottom w:val="single" w:sz="6" w:space="0" w:color="C00000"/>
              <w:right w:val="single" w:sz="4" w:space="0" w:color="C00000"/>
            </w:tcBorders>
            <w:vAlign w:val="center"/>
          </w:tcPr>
          <w:p w:rsidR="00F7308F" w:rsidRPr="00883B50" w:rsidRDefault="00F7308F" w:rsidP="00AD13D7">
            <w:pPr>
              <w:pStyle w:val="ECCParagraph"/>
              <w:spacing w:after="0"/>
              <w:jc w:val="left"/>
              <w:rPr>
                <w:rFonts w:cs="Arial"/>
              </w:rPr>
            </w:pPr>
            <w:r w:rsidRPr="00883B50">
              <w:rPr>
                <w:rFonts w:cs="Arial"/>
              </w:rPr>
              <w:t>Mobile Operator</w:t>
            </w:r>
          </w:p>
        </w:tc>
      </w:tr>
      <w:tr w:rsidR="00F7308F" w:rsidRPr="00883B50" w:rsidTr="002F7D28">
        <w:tc>
          <w:tcPr>
            <w:tcW w:w="2376" w:type="dxa"/>
            <w:vMerge/>
            <w:tcBorders>
              <w:top w:val="single" w:sz="6" w:space="0" w:color="C00000"/>
              <w:left w:val="single" w:sz="4" w:space="0" w:color="C00000"/>
              <w:bottom w:val="single" w:sz="6" w:space="0" w:color="C00000"/>
              <w:right w:val="single" w:sz="6" w:space="0" w:color="C00000"/>
            </w:tcBorders>
            <w:vAlign w:val="center"/>
          </w:tcPr>
          <w:p w:rsidR="00F7308F" w:rsidRPr="00883B50" w:rsidRDefault="00F7308F" w:rsidP="003A5CD2">
            <w:pPr>
              <w:pStyle w:val="ECCParagraph"/>
              <w:spacing w:after="0"/>
              <w:jc w:val="left"/>
              <w:rPr>
                <w:rFonts w:cs="Arial"/>
              </w:rPr>
            </w:pPr>
          </w:p>
        </w:tc>
        <w:tc>
          <w:tcPr>
            <w:tcW w:w="4395" w:type="dxa"/>
            <w:tcBorders>
              <w:top w:val="single" w:sz="6" w:space="0" w:color="C00000"/>
              <w:left w:val="single" w:sz="6" w:space="0" w:color="C00000"/>
              <w:bottom w:val="single" w:sz="6" w:space="0" w:color="C00000"/>
              <w:right w:val="single" w:sz="6" w:space="0" w:color="C00000"/>
            </w:tcBorders>
            <w:vAlign w:val="center"/>
          </w:tcPr>
          <w:p w:rsidR="00F7308F" w:rsidRPr="00883B50" w:rsidRDefault="00F7308F" w:rsidP="00475AF0">
            <w:pPr>
              <w:pStyle w:val="ECCParagraph"/>
              <w:spacing w:after="0"/>
              <w:jc w:val="left"/>
              <w:rPr>
                <w:rFonts w:cs="Arial"/>
              </w:rPr>
            </w:pPr>
            <w:r w:rsidRPr="00883B50">
              <w:rPr>
                <w:rFonts w:cs="Arial"/>
              </w:rPr>
              <w:t>Backbone Solution AG</w:t>
            </w:r>
          </w:p>
        </w:tc>
        <w:tc>
          <w:tcPr>
            <w:tcW w:w="3118" w:type="dxa"/>
            <w:tcBorders>
              <w:top w:val="single" w:sz="6" w:space="0" w:color="C00000"/>
              <w:left w:val="single" w:sz="6" w:space="0" w:color="C00000"/>
              <w:bottom w:val="single" w:sz="6" w:space="0" w:color="C00000"/>
              <w:right w:val="single" w:sz="4" w:space="0" w:color="C00000"/>
            </w:tcBorders>
            <w:vAlign w:val="center"/>
          </w:tcPr>
          <w:p w:rsidR="00F7308F" w:rsidRPr="00883B50" w:rsidRDefault="00F7308F" w:rsidP="00AD13D7">
            <w:pPr>
              <w:pStyle w:val="ECCParagraph"/>
              <w:spacing w:after="0"/>
              <w:jc w:val="left"/>
              <w:rPr>
                <w:rFonts w:cs="Arial"/>
              </w:rPr>
            </w:pPr>
            <w:r w:rsidRPr="00883B50">
              <w:rPr>
                <w:rFonts w:cs="Arial"/>
              </w:rPr>
              <w:t>Fixed / VoIP operator</w:t>
            </w:r>
          </w:p>
        </w:tc>
      </w:tr>
      <w:tr w:rsidR="00F7308F" w:rsidRPr="00883B50" w:rsidTr="002F7D28">
        <w:tc>
          <w:tcPr>
            <w:tcW w:w="2376" w:type="dxa"/>
            <w:vMerge/>
            <w:tcBorders>
              <w:top w:val="single" w:sz="6" w:space="0" w:color="C00000"/>
              <w:left w:val="single" w:sz="4" w:space="0" w:color="C00000"/>
              <w:bottom w:val="single" w:sz="6" w:space="0" w:color="C00000"/>
              <w:right w:val="single" w:sz="6" w:space="0" w:color="C00000"/>
            </w:tcBorders>
            <w:vAlign w:val="center"/>
          </w:tcPr>
          <w:p w:rsidR="00F7308F" w:rsidRPr="00883B50" w:rsidRDefault="00F7308F" w:rsidP="003A5CD2">
            <w:pPr>
              <w:pStyle w:val="ECCParagraph"/>
              <w:spacing w:after="0"/>
              <w:jc w:val="left"/>
              <w:rPr>
                <w:rFonts w:cs="Arial"/>
              </w:rPr>
            </w:pPr>
          </w:p>
        </w:tc>
        <w:tc>
          <w:tcPr>
            <w:tcW w:w="4395" w:type="dxa"/>
            <w:tcBorders>
              <w:top w:val="single" w:sz="6" w:space="0" w:color="C00000"/>
              <w:left w:val="single" w:sz="6" w:space="0" w:color="C00000"/>
              <w:bottom w:val="single" w:sz="6" w:space="0" w:color="C00000"/>
              <w:right w:val="single" w:sz="6" w:space="0" w:color="C00000"/>
            </w:tcBorders>
            <w:vAlign w:val="center"/>
          </w:tcPr>
          <w:p w:rsidR="00F7308F" w:rsidRPr="00883B50" w:rsidRDefault="00F7308F" w:rsidP="00475AF0">
            <w:pPr>
              <w:pStyle w:val="ECCParagraph"/>
              <w:spacing w:after="0"/>
              <w:jc w:val="left"/>
              <w:rPr>
                <w:rFonts w:cs="Arial"/>
              </w:rPr>
            </w:pPr>
            <w:r w:rsidRPr="00883B50">
              <w:rPr>
                <w:rFonts w:cs="Arial"/>
              </w:rPr>
              <w:t>Sunrise Communications AG</w:t>
            </w:r>
          </w:p>
        </w:tc>
        <w:tc>
          <w:tcPr>
            <w:tcW w:w="3118" w:type="dxa"/>
            <w:tcBorders>
              <w:top w:val="single" w:sz="6" w:space="0" w:color="C00000"/>
              <w:left w:val="single" w:sz="6" w:space="0" w:color="C00000"/>
              <w:bottom w:val="single" w:sz="6" w:space="0" w:color="C00000"/>
              <w:right w:val="single" w:sz="4" w:space="0" w:color="C00000"/>
            </w:tcBorders>
            <w:vAlign w:val="center"/>
          </w:tcPr>
          <w:p w:rsidR="00F7308F" w:rsidRPr="00883B50" w:rsidRDefault="00F7308F" w:rsidP="00AD13D7">
            <w:pPr>
              <w:pStyle w:val="ECCParagraph"/>
              <w:spacing w:after="0"/>
              <w:jc w:val="left"/>
              <w:rPr>
                <w:rFonts w:cs="Arial"/>
              </w:rPr>
            </w:pPr>
            <w:r w:rsidRPr="00883B50">
              <w:rPr>
                <w:rFonts w:cs="Arial"/>
              </w:rPr>
              <w:t>Fixed and Mobile Operator</w:t>
            </w:r>
          </w:p>
        </w:tc>
      </w:tr>
      <w:tr w:rsidR="00F7308F" w:rsidRPr="00883B50" w:rsidTr="002F7D28">
        <w:tc>
          <w:tcPr>
            <w:tcW w:w="2376" w:type="dxa"/>
            <w:vMerge/>
            <w:tcBorders>
              <w:top w:val="single" w:sz="6" w:space="0" w:color="C00000"/>
              <w:left w:val="single" w:sz="4" w:space="0" w:color="C00000"/>
              <w:bottom w:val="single" w:sz="6" w:space="0" w:color="C00000"/>
              <w:right w:val="single" w:sz="6" w:space="0" w:color="C00000"/>
            </w:tcBorders>
            <w:vAlign w:val="center"/>
          </w:tcPr>
          <w:p w:rsidR="00F7308F" w:rsidRPr="00883B50" w:rsidRDefault="00F7308F" w:rsidP="003A5CD2">
            <w:pPr>
              <w:pStyle w:val="ECCParagraph"/>
              <w:spacing w:after="0"/>
              <w:jc w:val="left"/>
              <w:rPr>
                <w:rFonts w:cs="Arial"/>
              </w:rPr>
            </w:pPr>
          </w:p>
        </w:tc>
        <w:tc>
          <w:tcPr>
            <w:tcW w:w="4395" w:type="dxa"/>
            <w:tcBorders>
              <w:top w:val="single" w:sz="6" w:space="0" w:color="C00000"/>
              <w:left w:val="single" w:sz="6" w:space="0" w:color="C00000"/>
              <w:bottom w:val="single" w:sz="6" w:space="0" w:color="C00000"/>
              <w:right w:val="single" w:sz="6" w:space="0" w:color="C00000"/>
            </w:tcBorders>
            <w:vAlign w:val="center"/>
          </w:tcPr>
          <w:p w:rsidR="00F7308F" w:rsidRPr="00883B50" w:rsidRDefault="00F7308F" w:rsidP="00475AF0">
            <w:pPr>
              <w:pStyle w:val="ECCParagraph"/>
              <w:spacing w:after="0"/>
              <w:jc w:val="left"/>
              <w:rPr>
                <w:rFonts w:cs="Arial"/>
              </w:rPr>
            </w:pPr>
            <w:r w:rsidRPr="00883B50">
              <w:rPr>
                <w:rFonts w:cs="Arial"/>
              </w:rPr>
              <w:t>Swisscom</w:t>
            </w:r>
          </w:p>
        </w:tc>
        <w:tc>
          <w:tcPr>
            <w:tcW w:w="3118" w:type="dxa"/>
            <w:tcBorders>
              <w:top w:val="single" w:sz="6" w:space="0" w:color="C00000"/>
              <w:left w:val="single" w:sz="6" w:space="0" w:color="C00000"/>
              <w:bottom w:val="single" w:sz="6" w:space="0" w:color="C00000"/>
              <w:right w:val="single" w:sz="4" w:space="0" w:color="C00000"/>
            </w:tcBorders>
            <w:vAlign w:val="center"/>
          </w:tcPr>
          <w:p w:rsidR="00F7308F" w:rsidRPr="00883B50" w:rsidRDefault="00F7308F" w:rsidP="00AD13D7">
            <w:pPr>
              <w:pStyle w:val="ECCParagraph"/>
              <w:spacing w:after="0"/>
              <w:jc w:val="left"/>
              <w:rPr>
                <w:rFonts w:cs="Arial"/>
              </w:rPr>
            </w:pPr>
            <w:r w:rsidRPr="00883B50">
              <w:rPr>
                <w:rFonts w:cs="Arial"/>
              </w:rPr>
              <w:t xml:space="preserve">Fixed </w:t>
            </w:r>
            <w:r w:rsidR="00A222E8" w:rsidRPr="00883B50">
              <w:rPr>
                <w:rFonts w:cs="Arial"/>
              </w:rPr>
              <w:t>/</w:t>
            </w:r>
            <w:r w:rsidRPr="00883B50">
              <w:rPr>
                <w:rFonts w:cs="Arial"/>
              </w:rPr>
              <w:t>Mobile</w:t>
            </w:r>
            <w:r w:rsidR="00A222E8" w:rsidRPr="00883B50">
              <w:rPr>
                <w:rFonts w:cs="Arial"/>
              </w:rPr>
              <w:t xml:space="preserve"> / VoIP</w:t>
            </w:r>
            <w:r w:rsidRPr="00883B50">
              <w:rPr>
                <w:rFonts w:cs="Arial"/>
              </w:rPr>
              <w:t xml:space="preserve"> Operator</w:t>
            </w:r>
          </w:p>
        </w:tc>
      </w:tr>
      <w:tr w:rsidR="005145DF" w:rsidRPr="00883B50" w:rsidTr="002F7D28">
        <w:tc>
          <w:tcPr>
            <w:tcW w:w="2376" w:type="dxa"/>
            <w:tcBorders>
              <w:top w:val="single" w:sz="6" w:space="0" w:color="C00000"/>
              <w:left w:val="single" w:sz="4" w:space="0" w:color="C00000"/>
              <w:bottom w:val="single" w:sz="4" w:space="0" w:color="C00000"/>
              <w:right w:val="single" w:sz="6" w:space="0" w:color="C00000"/>
            </w:tcBorders>
            <w:vAlign w:val="center"/>
          </w:tcPr>
          <w:p w:rsidR="005145DF" w:rsidRPr="00883B50" w:rsidRDefault="005145DF" w:rsidP="003A5CD2">
            <w:pPr>
              <w:pStyle w:val="ECCParagraph"/>
              <w:spacing w:after="0"/>
              <w:jc w:val="left"/>
              <w:rPr>
                <w:rFonts w:cs="Arial"/>
              </w:rPr>
            </w:pPr>
            <w:r w:rsidRPr="00883B50">
              <w:rPr>
                <w:rFonts w:cs="Arial"/>
              </w:rPr>
              <w:t>United Kingdom</w:t>
            </w:r>
          </w:p>
        </w:tc>
        <w:tc>
          <w:tcPr>
            <w:tcW w:w="4395" w:type="dxa"/>
            <w:tcBorders>
              <w:top w:val="single" w:sz="6" w:space="0" w:color="C00000"/>
              <w:left w:val="single" w:sz="6" w:space="0" w:color="C00000"/>
              <w:bottom w:val="single" w:sz="4" w:space="0" w:color="C00000"/>
              <w:right w:val="single" w:sz="6" w:space="0" w:color="C00000"/>
            </w:tcBorders>
            <w:vAlign w:val="center"/>
          </w:tcPr>
          <w:p w:rsidR="005145DF" w:rsidRPr="00883B50" w:rsidRDefault="005145DF" w:rsidP="00475AF0">
            <w:pPr>
              <w:pStyle w:val="ECCParagraph"/>
              <w:spacing w:after="0"/>
              <w:jc w:val="left"/>
              <w:rPr>
                <w:rFonts w:cs="Arial"/>
              </w:rPr>
            </w:pPr>
            <w:r w:rsidRPr="00883B50">
              <w:rPr>
                <w:rFonts w:cs="Arial"/>
              </w:rPr>
              <w:t>Ofcom</w:t>
            </w:r>
          </w:p>
        </w:tc>
        <w:tc>
          <w:tcPr>
            <w:tcW w:w="3118" w:type="dxa"/>
            <w:tcBorders>
              <w:top w:val="single" w:sz="6" w:space="0" w:color="C00000"/>
              <w:left w:val="single" w:sz="6" w:space="0" w:color="C00000"/>
              <w:bottom w:val="single" w:sz="4" w:space="0" w:color="C00000"/>
              <w:right w:val="single" w:sz="4" w:space="0" w:color="C00000"/>
            </w:tcBorders>
            <w:vAlign w:val="center"/>
          </w:tcPr>
          <w:p w:rsidR="005145DF" w:rsidRPr="00883B50" w:rsidRDefault="00F7308F" w:rsidP="00AD13D7">
            <w:pPr>
              <w:pStyle w:val="ECCParagraph"/>
              <w:spacing w:after="0"/>
              <w:jc w:val="left"/>
              <w:rPr>
                <w:rFonts w:cs="Arial"/>
              </w:rPr>
            </w:pPr>
            <w:r w:rsidRPr="00883B50">
              <w:rPr>
                <w:rFonts w:cs="Arial"/>
              </w:rPr>
              <w:t>National Regulatory Authority</w:t>
            </w:r>
          </w:p>
        </w:tc>
      </w:tr>
    </w:tbl>
    <w:p w:rsidR="00CF0BB6" w:rsidRPr="00883B50" w:rsidRDefault="00CF0BB6" w:rsidP="00475AF0">
      <w:pPr>
        <w:pStyle w:val="ECCParagraph"/>
        <w:rPr>
          <w:rFonts w:cs="Arial"/>
        </w:rPr>
      </w:pPr>
    </w:p>
    <w:p w:rsidR="00F7308F" w:rsidRPr="00883B50" w:rsidRDefault="00000A76" w:rsidP="00475AF0">
      <w:pPr>
        <w:pStyle w:val="ECCParagraph"/>
        <w:rPr>
          <w:rFonts w:cs="Arial"/>
        </w:rPr>
      </w:pPr>
      <w:r w:rsidRPr="00883B50">
        <w:rPr>
          <w:rFonts w:cs="Arial"/>
        </w:rPr>
        <w:t xml:space="preserve">97 </w:t>
      </w:r>
      <w:r w:rsidR="00632676" w:rsidRPr="00883B50">
        <w:rPr>
          <w:rFonts w:cs="Arial"/>
        </w:rPr>
        <w:t>responses from 27</w:t>
      </w:r>
      <w:r w:rsidR="00F7308F" w:rsidRPr="00883B50">
        <w:rPr>
          <w:rFonts w:cs="Arial"/>
        </w:rPr>
        <w:t xml:space="preserve"> CEPT countries representing ministries, NRAs, PSAPs, fixed, mobile and V</w:t>
      </w:r>
      <w:r w:rsidR="003A5CD2" w:rsidRPr="00883B50">
        <w:rPr>
          <w:rFonts w:cs="Arial"/>
        </w:rPr>
        <w:t>oIP operators and 1 response fro</w:t>
      </w:r>
      <w:r w:rsidR="00F7308F" w:rsidRPr="00883B50">
        <w:rPr>
          <w:rFonts w:cs="Arial"/>
        </w:rPr>
        <w:t>m an independent consultant based in Mauritius.</w:t>
      </w:r>
    </w:p>
    <w:p w:rsidR="00895199" w:rsidRPr="00883B50" w:rsidRDefault="00895199" w:rsidP="00475AF0">
      <w:pPr>
        <w:pStyle w:val="ECCParagraph"/>
        <w:rPr>
          <w:rFonts w:cs="Arial"/>
        </w:rPr>
      </w:pPr>
    </w:p>
    <w:p w:rsidR="00895199" w:rsidRPr="00883B50" w:rsidRDefault="00895199" w:rsidP="00D408D6">
      <w:pPr>
        <w:pStyle w:val="Heading1"/>
      </w:pPr>
      <w:bookmarkStart w:id="4" w:name="_Toc402336757"/>
      <w:r w:rsidRPr="00883B50">
        <w:lastRenderedPageBreak/>
        <w:t>Responses to Question</w:t>
      </w:r>
      <w:r w:rsidR="00BA7306" w:rsidRPr="00883B50">
        <w:t>s</w:t>
      </w:r>
      <w:bookmarkEnd w:id="4"/>
    </w:p>
    <w:p w:rsidR="00895199" w:rsidRPr="00883B50" w:rsidRDefault="00895199" w:rsidP="00D408D6">
      <w:pPr>
        <w:pStyle w:val="Heading2"/>
        <w:rPr>
          <w:lang w:val="en-GB"/>
        </w:rPr>
      </w:pPr>
      <w:bookmarkStart w:id="5" w:name="_Toc402336758"/>
      <w:r w:rsidRPr="00883B50">
        <w:rPr>
          <w:lang w:val="en-GB"/>
        </w:rPr>
        <w:t>Question 1</w:t>
      </w:r>
      <w:bookmarkEnd w:id="5"/>
    </w:p>
    <w:p w:rsidR="00895199" w:rsidRPr="00883B50" w:rsidRDefault="00895199" w:rsidP="00475AF0">
      <w:pPr>
        <w:pStyle w:val="ECCParagraph"/>
        <w:rPr>
          <w:rFonts w:cs="Arial"/>
        </w:rPr>
      </w:pPr>
      <w:r w:rsidRPr="00883B50">
        <w:rPr>
          <w:rFonts w:cs="Arial"/>
        </w:rPr>
        <w:t xml:space="preserve">PT ES has </w:t>
      </w:r>
      <w:r w:rsidR="00013044" w:rsidRPr="00883B50">
        <w:rPr>
          <w:rFonts w:cs="Arial"/>
        </w:rPr>
        <w:t>made a preliminary determination</w:t>
      </w:r>
      <w:r w:rsidRPr="00883B50">
        <w:rPr>
          <w:rFonts w:cs="Arial"/>
        </w:rPr>
        <w:t xml:space="preserve"> that there are three stages within the service chain where caller location information is needed. They are: </w:t>
      </w:r>
    </w:p>
    <w:p w:rsidR="00895199" w:rsidRPr="00883B50" w:rsidRDefault="00895199" w:rsidP="00D408D6">
      <w:pPr>
        <w:pStyle w:val="ECCNumbered-LetteredList"/>
        <w:spacing w:after="120"/>
        <w:rPr>
          <w:rFonts w:cs="Arial"/>
          <w:lang w:val="en-GB"/>
        </w:rPr>
      </w:pPr>
      <w:r w:rsidRPr="00883B50">
        <w:rPr>
          <w:rFonts w:cs="Arial"/>
          <w:lang w:val="en-GB"/>
        </w:rPr>
        <w:t xml:space="preserve">To establish the correct PSAP? – Using available caller location information the call is routed from the electronic communications network to the corresponding PSAP (i.e. the PSAP responsible for the area in which the incident occurred); </w:t>
      </w:r>
    </w:p>
    <w:p w:rsidR="00895199" w:rsidRPr="00883B50" w:rsidRDefault="00895199" w:rsidP="00D408D6">
      <w:pPr>
        <w:pStyle w:val="ECCNumbered-LetteredList"/>
        <w:spacing w:after="120"/>
        <w:rPr>
          <w:rFonts w:cs="Arial"/>
          <w:lang w:val="en-GB"/>
        </w:rPr>
      </w:pPr>
      <w:r w:rsidRPr="00883B50">
        <w:rPr>
          <w:rFonts w:cs="Arial"/>
          <w:lang w:val="en-GB"/>
        </w:rPr>
        <w:t xml:space="preserve">To assign the correct dispatch station/emergency team? – based on the responsibility area of each dispatch station/emergency team per discipline (e.g. police, fire brigade, ambulance) the call is further routed from the PSAP to the correct dispatch station/emergency team (usually the closest available to the incident’s area); </w:t>
      </w:r>
    </w:p>
    <w:p w:rsidR="00895199" w:rsidRPr="00883B50" w:rsidRDefault="00895199" w:rsidP="00D408D6">
      <w:pPr>
        <w:pStyle w:val="ECCNumbered-LetteredList"/>
        <w:spacing w:after="120"/>
        <w:rPr>
          <w:rFonts w:cs="Arial"/>
          <w:lang w:val="en-GB"/>
        </w:rPr>
      </w:pPr>
      <w:r w:rsidRPr="00883B50">
        <w:rPr>
          <w:rFonts w:cs="Arial"/>
          <w:lang w:val="en-GB"/>
        </w:rPr>
        <w:t>To determine the location of the incident and consequently the best route to reach the emergency incident? – based on more accurate caller location information and information obtained directly from the caller (interview) the best incident location is calculated resulting also in the best route being used to reach the emergency.</w:t>
      </w:r>
    </w:p>
    <w:p w:rsidR="00F7308F" w:rsidRPr="00883B50" w:rsidRDefault="00013044" w:rsidP="00895199">
      <w:pPr>
        <w:pStyle w:val="ECCParagraph"/>
        <w:rPr>
          <w:rFonts w:cs="Arial"/>
        </w:rPr>
      </w:pPr>
      <w:r w:rsidRPr="00883B50">
        <w:rPr>
          <w:rFonts w:cs="Arial"/>
        </w:rPr>
        <w:t>Respondents were asked if they agreed with the above stages and to provide an explanation if they had a different view.</w:t>
      </w:r>
    </w:p>
    <w:p w:rsidR="00895199" w:rsidRPr="00883B50" w:rsidRDefault="00013044" w:rsidP="00D408D6">
      <w:pPr>
        <w:pStyle w:val="Heading2"/>
        <w:rPr>
          <w:lang w:val="en-GB"/>
        </w:rPr>
      </w:pPr>
      <w:bookmarkStart w:id="6" w:name="_Toc402336759"/>
      <w:r w:rsidRPr="00883B50">
        <w:rPr>
          <w:lang w:val="en-GB"/>
        </w:rPr>
        <w:t>Summary of Responses to Question 1</w:t>
      </w:r>
      <w:bookmarkEnd w:id="6"/>
    </w:p>
    <w:p w:rsidR="00F7308F" w:rsidRPr="00883B50" w:rsidRDefault="00895199" w:rsidP="00475AF0">
      <w:pPr>
        <w:pStyle w:val="ECCParagraph"/>
        <w:rPr>
          <w:rFonts w:cs="Arial"/>
        </w:rPr>
      </w:pPr>
      <w:r w:rsidRPr="00883B50">
        <w:rPr>
          <w:rFonts w:cs="Arial"/>
        </w:rPr>
        <w:t xml:space="preserve">The vast majority of respondents agreed with the 3 stages set out in </w:t>
      </w:r>
      <w:r w:rsidR="00013044" w:rsidRPr="00883B50">
        <w:rPr>
          <w:rFonts w:cs="Arial"/>
        </w:rPr>
        <w:t>Q</w:t>
      </w:r>
      <w:r w:rsidRPr="00883B50">
        <w:rPr>
          <w:rFonts w:cs="Arial"/>
        </w:rPr>
        <w:t xml:space="preserve">uestion 1. There were </w:t>
      </w:r>
      <w:r w:rsidR="00013044" w:rsidRPr="00883B50">
        <w:rPr>
          <w:rFonts w:cs="Arial"/>
        </w:rPr>
        <w:t>some who answered no and provided further information explaining why.</w:t>
      </w:r>
    </w:p>
    <w:p w:rsidR="00013044" w:rsidRPr="00883B50" w:rsidRDefault="00013044" w:rsidP="00013044">
      <w:pPr>
        <w:pStyle w:val="ECCParagraph"/>
        <w:rPr>
          <w:rFonts w:cs="Arial"/>
        </w:rPr>
      </w:pPr>
      <w:r w:rsidRPr="00883B50">
        <w:rPr>
          <w:rFonts w:cs="Arial"/>
          <w:b/>
        </w:rPr>
        <w:t>Denmark</w:t>
      </w:r>
      <w:r w:rsidR="00780ED4" w:rsidRPr="00883B50">
        <w:rPr>
          <w:rFonts w:cs="Arial"/>
        </w:rPr>
        <w:t xml:space="preserve"> (</w:t>
      </w:r>
      <w:r w:rsidRPr="00883B50">
        <w:rPr>
          <w:rFonts w:cs="Arial"/>
          <w:b/>
        </w:rPr>
        <w:t>Danish National Police</w:t>
      </w:r>
      <w:r w:rsidR="00780ED4" w:rsidRPr="00883B50">
        <w:rPr>
          <w:rFonts w:cs="Arial"/>
          <w:b/>
        </w:rPr>
        <w:t>)</w:t>
      </w:r>
      <w:r w:rsidRPr="00883B50">
        <w:rPr>
          <w:rFonts w:cs="Arial"/>
        </w:rPr>
        <w:t xml:space="preserve"> agreed with stages 1 and 2 noting that the PSAP provides the responding emergency service with the incident’s area. The responding emergency service then determines the best route to the incident. </w:t>
      </w:r>
    </w:p>
    <w:p w:rsidR="00013044" w:rsidRPr="00883B50" w:rsidRDefault="00780ED4" w:rsidP="00013044">
      <w:pPr>
        <w:pStyle w:val="ECCParagraph"/>
        <w:rPr>
          <w:rFonts w:cs="Arial"/>
        </w:rPr>
      </w:pPr>
      <w:r w:rsidRPr="00883B50">
        <w:rPr>
          <w:rFonts w:cs="Arial"/>
          <w:b/>
        </w:rPr>
        <w:t>Denmark (</w:t>
      </w:r>
      <w:r w:rsidR="00013044" w:rsidRPr="00883B50">
        <w:rPr>
          <w:rFonts w:cs="Arial"/>
          <w:b/>
        </w:rPr>
        <w:t>Copenhagen Fire Brigade</w:t>
      </w:r>
      <w:r w:rsidRPr="00883B50">
        <w:rPr>
          <w:rFonts w:cs="Arial"/>
          <w:b/>
        </w:rPr>
        <w:t>)</w:t>
      </w:r>
      <w:r w:rsidR="00013044" w:rsidRPr="00883B50">
        <w:rPr>
          <w:rFonts w:cs="Arial"/>
        </w:rPr>
        <w:t xml:space="preserve"> agreed but noted that stage 2 will also normally be based on further information from the caller in addition to location since in many cases they also perform the actual dispatch.</w:t>
      </w:r>
    </w:p>
    <w:p w:rsidR="00013044" w:rsidRPr="00883B50" w:rsidRDefault="00013044">
      <w:pPr>
        <w:pStyle w:val="ECCParagraph"/>
        <w:rPr>
          <w:rFonts w:cs="Arial"/>
        </w:rPr>
      </w:pPr>
      <w:r w:rsidRPr="00883B50">
        <w:rPr>
          <w:rFonts w:cs="Arial"/>
          <w:b/>
        </w:rPr>
        <w:t>Germany</w:t>
      </w:r>
      <w:r w:rsidR="00780ED4" w:rsidRPr="00883B50">
        <w:rPr>
          <w:rFonts w:cs="Arial"/>
          <w:b/>
        </w:rPr>
        <w:t xml:space="preserve"> (EGN)</w:t>
      </w:r>
      <w:r w:rsidR="00680870" w:rsidRPr="00883B50">
        <w:rPr>
          <w:rFonts w:cs="Arial"/>
        </w:rPr>
        <w:t xml:space="preserve"> answered yes but noted that in Germany assigning the correct dispatch station / emergency team (stage 2) is a matter for the PSAP taking the call (Stage 1) and managing the emergency service actions. The call is typically not further routed to a dispatch station / emergency team. Stage 3 is covered by the PSAP as well.</w:t>
      </w:r>
    </w:p>
    <w:p w:rsidR="00680870" w:rsidRPr="00883B50" w:rsidRDefault="00680870">
      <w:pPr>
        <w:pStyle w:val="ECCParagraph"/>
        <w:rPr>
          <w:rFonts w:cs="Arial"/>
        </w:rPr>
      </w:pPr>
      <w:r w:rsidRPr="00883B50">
        <w:rPr>
          <w:rFonts w:cs="Arial"/>
          <w:b/>
        </w:rPr>
        <w:t>Greece</w:t>
      </w:r>
      <w:r w:rsidR="00780ED4" w:rsidRPr="00883B50">
        <w:rPr>
          <w:rFonts w:cs="Arial"/>
          <w:b/>
        </w:rPr>
        <w:t xml:space="preserve"> (MITN)</w:t>
      </w:r>
      <w:r w:rsidRPr="00883B50">
        <w:rPr>
          <w:rFonts w:cs="Arial"/>
        </w:rPr>
        <w:t xml:space="preserve"> also agreed but stressed that there is only one PSAP operating for 112 calls. It is located in Athens. The other 4 national emergency numbers for police, fire brigade, emergency medical service and coast guard are using their own regional PSAPs.</w:t>
      </w:r>
    </w:p>
    <w:p w:rsidR="00680870" w:rsidRPr="00883B50" w:rsidRDefault="00780ED4">
      <w:pPr>
        <w:pStyle w:val="ECCParagraph"/>
        <w:rPr>
          <w:rFonts w:cs="Arial"/>
        </w:rPr>
      </w:pPr>
      <w:r w:rsidRPr="00883B50">
        <w:rPr>
          <w:rFonts w:cs="Arial"/>
          <w:b/>
        </w:rPr>
        <w:t>Ireland (ECAS)</w:t>
      </w:r>
      <w:r w:rsidRPr="00883B50">
        <w:rPr>
          <w:rFonts w:cs="Arial"/>
        </w:rPr>
        <w:t xml:space="preserve"> </w:t>
      </w:r>
      <w:r w:rsidR="00680870" w:rsidRPr="00883B50">
        <w:rPr>
          <w:rFonts w:cs="Arial"/>
        </w:rPr>
        <w:t>disagreed as the National PSAP and Emergency Response Organisation (ERO) model in Ireland is slightly different. For the purposes of responding to this questionnaire ECAS has attempted to reference the model used where possible. The PSAP in Ireland</w:t>
      </w:r>
      <w:r w:rsidRPr="00883B50">
        <w:rPr>
          <w:rFonts w:cs="Arial"/>
        </w:rPr>
        <w:t xml:space="preserve"> </w:t>
      </w:r>
      <w:r w:rsidR="00680870" w:rsidRPr="00883B50">
        <w:rPr>
          <w:rFonts w:cs="Arial"/>
        </w:rPr>
        <w:t xml:space="preserve">is an independent stage 1 filtering PSAP and individual EROs do not entirely fit with stage 2 as defined in </w:t>
      </w:r>
      <w:r w:rsidRPr="00883B50">
        <w:rPr>
          <w:rFonts w:cs="Arial"/>
        </w:rPr>
        <w:t>Question</w:t>
      </w:r>
      <w:r w:rsidR="00680870" w:rsidRPr="00883B50">
        <w:rPr>
          <w:rFonts w:cs="Arial"/>
        </w:rPr>
        <w:t xml:space="preserve"> 1. In the Irish model there is a single independent stage 1 PSAP which util</w:t>
      </w:r>
      <w:r w:rsidR="0076095B" w:rsidRPr="00883B50">
        <w:rPr>
          <w:rFonts w:cs="Arial"/>
        </w:rPr>
        <w:t>ise</w:t>
      </w:r>
      <w:r w:rsidR="00680870" w:rsidRPr="00883B50">
        <w:rPr>
          <w:rFonts w:cs="Arial"/>
        </w:rPr>
        <w:t>s caller location information to identify the correct Emer</w:t>
      </w:r>
      <w:r w:rsidR="00B30B9E" w:rsidRPr="00883B50">
        <w:rPr>
          <w:rFonts w:cs="Arial"/>
        </w:rPr>
        <w:t>gency Service and indeed division within the individual services is identified based on operational areas of responsibility. Any available caller location information associated with an emergency call is passed directly to the responsible ERO.</w:t>
      </w:r>
    </w:p>
    <w:p w:rsidR="00B30B9E" w:rsidRPr="00883B50" w:rsidRDefault="00B30B9E" w:rsidP="00B30B9E">
      <w:pPr>
        <w:pStyle w:val="ECCParagraph"/>
        <w:rPr>
          <w:rFonts w:cs="Arial"/>
        </w:rPr>
      </w:pPr>
      <w:r w:rsidRPr="00883B50">
        <w:rPr>
          <w:rFonts w:cs="Arial"/>
          <w:b/>
        </w:rPr>
        <w:t>Lithuania</w:t>
      </w:r>
      <w:r w:rsidRPr="00883B50">
        <w:rPr>
          <w:rFonts w:cs="Arial"/>
        </w:rPr>
        <w:t xml:space="preserve"> answered “No” for stages 1 and 2 and “Yes” for stage 3. The reason for this is that in Lithuania, emergency call routing is a different mechanism defined by competent authorities (such as Ministry of the Interior and Ministry of Health) and submitted to public network operators so that they know </w:t>
      </w:r>
      <w:r w:rsidR="00780ED4" w:rsidRPr="00883B50">
        <w:rPr>
          <w:rFonts w:cs="Arial"/>
        </w:rPr>
        <w:t xml:space="preserve">the </w:t>
      </w:r>
      <w:r w:rsidRPr="00883B50">
        <w:rPr>
          <w:rFonts w:cs="Arial"/>
        </w:rPr>
        <w:t xml:space="preserve">PSAPs and </w:t>
      </w:r>
      <w:r w:rsidR="00780ED4" w:rsidRPr="00883B50">
        <w:rPr>
          <w:rFonts w:cs="Arial"/>
        </w:rPr>
        <w:t xml:space="preserve">the </w:t>
      </w:r>
      <w:r w:rsidRPr="00883B50">
        <w:rPr>
          <w:rFonts w:cs="Arial"/>
        </w:rPr>
        <w:t xml:space="preserve">areas they serve and route emergency calls accordingly. We believe that in the scope of Universal </w:t>
      </w:r>
      <w:r w:rsidRPr="00883B50">
        <w:rPr>
          <w:rFonts w:cs="Arial"/>
        </w:rPr>
        <w:lastRenderedPageBreak/>
        <w:t>Service Directive location data is supplementary to a voice call and the main purpose of it is to locate an incident rather than to find an appropriate PSAP.</w:t>
      </w:r>
    </w:p>
    <w:p w:rsidR="00B30B9E" w:rsidRPr="00883B50" w:rsidRDefault="00B30B9E" w:rsidP="00B30B9E">
      <w:pPr>
        <w:pStyle w:val="ECCParagraph"/>
        <w:rPr>
          <w:rFonts w:cs="Arial"/>
        </w:rPr>
      </w:pPr>
      <w:r w:rsidRPr="00883B50">
        <w:rPr>
          <w:rFonts w:cs="Arial"/>
          <w:b/>
        </w:rPr>
        <w:t>Montenegro</w:t>
      </w:r>
      <w:r w:rsidRPr="00883B50">
        <w:rPr>
          <w:rFonts w:cs="Arial"/>
        </w:rPr>
        <w:t xml:space="preserve"> agreed noting that within the Operational Communication Centre</w:t>
      </w:r>
      <w:r w:rsidR="00780ED4" w:rsidRPr="00883B50">
        <w:rPr>
          <w:rFonts w:cs="Arial"/>
        </w:rPr>
        <w:t>’s</w:t>
      </w:r>
      <w:r w:rsidRPr="00883B50">
        <w:rPr>
          <w:rFonts w:cs="Arial"/>
        </w:rPr>
        <w:t xml:space="preserve"> (OKC 112) systems there is a possibility to integrate with a centrali</w:t>
      </w:r>
      <w:r w:rsidR="00780ED4" w:rsidRPr="00883B50">
        <w:rPr>
          <w:rFonts w:cs="Arial"/>
        </w:rPr>
        <w:t>s</w:t>
      </w:r>
      <w:r w:rsidRPr="00883B50">
        <w:rPr>
          <w:rFonts w:cs="Arial"/>
        </w:rPr>
        <w:t>ed system for managing traffic signals. However as there is no such centrali</w:t>
      </w:r>
      <w:r w:rsidR="00780ED4" w:rsidRPr="00883B50">
        <w:rPr>
          <w:rFonts w:cs="Arial"/>
        </w:rPr>
        <w:t>s</w:t>
      </w:r>
      <w:r w:rsidRPr="00883B50">
        <w:rPr>
          <w:rFonts w:cs="Arial"/>
        </w:rPr>
        <w:t>ed system in Montenegro it is not possible for OKC 112, in the case of an accident, to define the nearest route to the scene of an accident.</w:t>
      </w:r>
    </w:p>
    <w:p w:rsidR="00B30B9E" w:rsidRPr="00883B50" w:rsidRDefault="00B30B9E" w:rsidP="00B30B9E">
      <w:pPr>
        <w:pStyle w:val="ECCParagraph"/>
        <w:rPr>
          <w:rFonts w:cs="Arial"/>
        </w:rPr>
      </w:pPr>
      <w:r w:rsidRPr="00883B50">
        <w:rPr>
          <w:rFonts w:cs="Arial"/>
          <w:b/>
        </w:rPr>
        <w:t>Poland</w:t>
      </w:r>
      <w:r w:rsidRPr="00883B50">
        <w:rPr>
          <w:rFonts w:cs="Arial"/>
        </w:rPr>
        <w:t xml:space="preserve"> agreed and elaborated by stating that the PSAP is responsible for answering emergency calls and then passing the information, including caller location information, on incidents to a correct dispatch station. The PSAP is not responsible for dispatching and is not involved in determining the best route to reach the emergency location. Currently, the call is answered by the PSAP responsible for the area in which the incident occurred or one substitute PSAP. In the future (2014), in order to reduce the time needed for answering, the calls will be answered by any of 17 PSAPs in Poland who will have the ability to establish caller location and assign</w:t>
      </w:r>
      <w:r w:rsidR="00057A63" w:rsidRPr="00883B50">
        <w:rPr>
          <w:rFonts w:cs="Arial"/>
        </w:rPr>
        <w:t xml:space="preserve"> to</w:t>
      </w:r>
      <w:r w:rsidRPr="00883B50">
        <w:rPr>
          <w:rFonts w:cs="Arial"/>
        </w:rPr>
        <w:t xml:space="preserve"> the correct dispatch station</w:t>
      </w:r>
      <w:r w:rsidR="00057A63" w:rsidRPr="00883B50">
        <w:rPr>
          <w:rFonts w:cs="Arial"/>
        </w:rPr>
        <w:t>.</w:t>
      </w:r>
    </w:p>
    <w:p w:rsidR="00057A63" w:rsidRPr="00883B50" w:rsidRDefault="00057A63" w:rsidP="00057A63">
      <w:pPr>
        <w:pStyle w:val="ECCParagraph"/>
        <w:rPr>
          <w:rFonts w:cs="Arial"/>
        </w:rPr>
      </w:pPr>
      <w:r w:rsidRPr="00883B50">
        <w:rPr>
          <w:rFonts w:cs="Arial"/>
          <w:b/>
        </w:rPr>
        <w:t xml:space="preserve">Romania </w:t>
      </w:r>
      <w:r w:rsidRPr="00883B50">
        <w:rPr>
          <w:rFonts w:cs="Arial"/>
        </w:rPr>
        <w:t>disagreed with the sequencing of the stages. The answers it received from the 4 emergency organi</w:t>
      </w:r>
      <w:r w:rsidR="00D554B4" w:rsidRPr="00883B50">
        <w:rPr>
          <w:rFonts w:cs="Arial"/>
        </w:rPr>
        <w:t>s</w:t>
      </w:r>
      <w:r w:rsidRPr="00883B50">
        <w:rPr>
          <w:rFonts w:cs="Arial"/>
        </w:rPr>
        <w:t xml:space="preserve">ations and the national PSAP operator determines that the correct chain of events in Romania is not 1,2,3 but actually 1, 3, 2  (i.e. determine the PSAP, determine the location of the incident and then dispatch the emergency team). See further details in the answer to </w:t>
      </w:r>
      <w:r w:rsidR="00D554B4" w:rsidRPr="00883B50">
        <w:rPr>
          <w:rFonts w:cs="Arial"/>
        </w:rPr>
        <w:t>Q</w:t>
      </w:r>
      <w:r w:rsidRPr="00883B50">
        <w:rPr>
          <w:rFonts w:cs="Arial"/>
        </w:rPr>
        <w:t>uestion 2.</w:t>
      </w:r>
    </w:p>
    <w:p w:rsidR="00B30B9E" w:rsidRPr="00883B50" w:rsidRDefault="00D554B4">
      <w:pPr>
        <w:pStyle w:val="ECCParagraph"/>
        <w:rPr>
          <w:rFonts w:cs="Arial"/>
        </w:rPr>
      </w:pPr>
      <w:r w:rsidRPr="00883B50">
        <w:rPr>
          <w:rFonts w:cs="Arial"/>
          <w:b/>
        </w:rPr>
        <w:t>Spain (</w:t>
      </w:r>
      <w:proofErr w:type="spellStart"/>
      <w:r w:rsidRPr="00883B50">
        <w:rPr>
          <w:rFonts w:cs="Arial"/>
          <w:b/>
        </w:rPr>
        <w:t>Galica</w:t>
      </w:r>
      <w:proofErr w:type="spellEnd"/>
      <w:r w:rsidRPr="00883B50">
        <w:rPr>
          <w:rFonts w:cs="Arial"/>
          <w:b/>
        </w:rPr>
        <w:t>)</w:t>
      </w:r>
      <w:r w:rsidR="00057A63" w:rsidRPr="00883B50">
        <w:rPr>
          <w:rFonts w:cs="Arial"/>
          <w:b/>
        </w:rPr>
        <w:t xml:space="preserve"> </w:t>
      </w:r>
      <w:r w:rsidR="00057A63" w:rsidRPr="00883B50">
        <w:rPr>
          <w:rFonts w:cs="Arial"/>
        </w:rPr>
        <w:t>agreed but clarified certain issues regarding each of the stages based o</w:t>
      </w:r>
      <w:r w:rsidRPr="00883B50">
        <w:rPr>
          <w:rFonts w:cs="Arial"/>
        </w:rPr>
        <w:t>n</w:t>
      </w:r>
      <w:r w:rsidR="00057A63" w:rsidRPr="00883B50">
        <w:rPr>
          <w:rFonts w:cs="Arial"/>
        </w:rPr>
        <w:t xml:space="preserve"> its own experiences:</w:t>
      </w:r>
    </w:p>
    <w:p w:rsidR="00057A63" w:rsidRPr="00883B50" w:rsidRDefault="00057A63" w:rsidP="001D4443">
      <w:pPr>
        <w:pStyle w:val="ECCParBulleted"/>
        <w:numPr>
          <w:ilvl w:val="0"/>
          <w:numId w:val="21"/>
        </w:numPr>
        <w:spacing w:after="120"/>
        <w:rPr>
          <w:rFonts w:cs="Arial"/>
        </w:rPr>
      </w:pPr>
      <w:r w:rsidRPr="00883B50">
        <w:rPr>
          <w:rFonts w:cs="Arial"/>
        </w:rPr>
        <w:t>Regarding stage 1, a small percentage of calls (1</w:t>
      </w:r>
      <w:r w:rsidR="009C53C2" w:rsidRPr="00883B50">
        <w:rPr>
          <w:rFonts w:cs="Arial"/>
        </w:rPr>
        <w:t>%)</w:t>
      </w:r>
      <w:r w:rsidRPr="00883B50">
        <w:rPr>
          <w:rFonts w:cs="Arial"/>
        </w:rPr>
        <w:t xml:space="preserve"> that are made from territories bordering Galicia </w:t>
      </w:r>
      <w:r w:rsidR="009C53C2" w:rsidRPr="00883B50">
        <w:rPr>
          <w:rFonts w:cs="Arial"/>
        </w:rPr>
        <w:t>(Portugal</w:t>
      </w:r>
      <w:r w:rsidRPr="00883B50">
        <w:rPr>
          <w:rFonts w:cs="Arial"/>
        </w:rPr>
        <w:t xml:space="preserve">, </w:t>
      </w:r>
      <w:proofErr w:type="spellStart"/>
      <w:r w:rsidRPr="00883B50">
        <w:rPr>
          <w:rFonts w:cs="Arial"/>
        </w:rPr>
        <w:t>Castilla</w:t>
      </w:r>
      <w:proofErr w:type="spellEnd"/>
      <w:r w:rsidRPr="00883B50">
        <w:rPr>
          <w:rFonts w:cs="Arial"/>
        </w:rPr>
        <w:t xml:space="preserve"> y León and Asturias) that are routed to our 112 PSAP in Galicia, should be routed to their respective 112 emergency </w:t>
      </w:r>
      <w:proofErr w:type="spellStart"/>
      <w:r w:rsidRPr="00883B50">
        <w:rPr>
          <w:rFonts w:cs="Arial"/>
        </w:rPr>
        <w:t>centers</w:t>
      </w:r>
      <w:proofErr w:type="spellEnd"/>
      <w:r w:rsidRPr="00883B50">
        <w:rPr>
          <w:rFonts w:cs="Arial"/>
        </w:rPr>
        <w:t>.</w:t>
      </w:r>
    </w:p>
    <w:p w:rsidR="00057A63" w:rsidRPr="00883B50" w:rsidRDefault="00057A63" w:rsidP="001D4443">
      <w:pPr>
        <w:pStyle w:val="ECCParBulleted"/>
        <w:numPr>
          <w:ilvl w:val="0"/>
          <w:numId w:val="21"/>
        </w:numPr>
        <w:spacing w:after="120"/>
        <w:rPr>
          <w:rFonts w:cs="Arial"/>
        </w:rPr>
      </w:pPr>
      <w:r w:rsidRPr="00883B50">
        <w:rPr>
          <w:rFonts w:cs="Arial"/>
        </w:rPr>
        <w:t xml:space="preserve">Regarding stage 2, currently </w:t>
      </w:r>
      <w:r w:rsidR="00D554B4" w:rsidRPr="00883B50">
        <w:rPr>
          <w:rFonts w:cs="Arial"/>
        </w:rPr>
        <w:t>it does not integrate</w:t>
      </w:r>
      <w:r w:rsidRPr="00883B50">
        <w:rPr>
          <w:rFonts w:cs="Arial"/>
        </w:rPr>
        <w:t xml:space="preserve"> all</w:t>
      </w:r>
      <w:r w:rsidR="00D554B4" w:rsidRPr="00883B50">
        <w:rPr>
          <w:rFonts w:cs="Arial"/>
        </w:rPr>
        <w:t xml:space="preserve"> the 112 services (fire brigade, ambulances, police, etc.</w:t>
      </w:r>
      <w:r w:rsidRPr="00883B50">
        <w:rPr>
          <w:rFonts w:cs="Arial"/>
        </w:rPr>
        <w:t xml:space="preserve">), and most of the time </w:t>
      </w:r>
      <w:r w:rsidR="00D554B4" w:rsidRPr="00883B50">
        <w:rPr>
          <w:rFonts w:cs="Arial"/>
        </w:rPr>
        <w:t>it</w:t>
      </w:r>
      <w:r w:rsidRPr="00883B50">
        <w:rPr>
          <w:rFonts w:cs="Arial"/>
        </w:rPr>
        <w:t xml:space="preserve"> ha</w:t>
      </w:r>
      <w:r w:rsidR="00D554B4" w:rsidRPr="00883B50">
        <w:rPr>
          <w:rFonts w:cs="Arial"/>
        </w:rPr>
        <w:t>s</w:t>
      </w:r>
      <w:r w:rsidRPr="00883B50">
        <w:rPr>
          <w:rFonts w:cs="Arial"/>
        </w:rPr>
        <w:t xml:space="preserve"> to carry out additional steps with the emergency call, in order to transfer data to the resources mobili</w:t>
      </w:r>
      <w:r w:rsidR="00D554B4" w:rsidRPr="00883B50">
        <w:rPr>
          <w:rFonts w:cs="Arial"/>
        </w:rPr>
        <w:t>s</w:t>
      </w:r>
      <w:r w:rsidRPr="00883B50">
        <w:rPr>
          <w:rFonts w:cs="Arial"/>
        </w:rPr>
        <w:t>ed for the emergency.</w:t>
      </w:r>
    </w:p>
    <w:p w:rsidR="00057A63" w:rsidRPr="00883B50" w:rsidRDefault="00057A63" w:rsidP="001D4443">
      <w:pPr>
        <w:pStyle w:val="ECCParBulleted"/>
        <w:numPr>
          <w:ilvl w:val="0"/>
          <w:numId w:val="21"/>
        </w:numPr>
        <w:spacing w:after="240"/>
        <w:rPr>
          <w:rFonts w:cs="Arial"/>
        </w:rPr>
      </w:pPr>
      <w:r w:rsidRPr="00883B50">
        <w:rPr>
          <w:rFonts w:cs="Arial"/>
        </w:rPr>
        <w:t>Regarding stage 3, in some cases the location area fr</w:t>
      </w:r>
      <w:r w:rsidR="00D554B4" w:rsidRPr="00883B50">
        <w:rPr>
          <w:rFonts w:cs="Arial"/>
        </w:rPr>
        <w:t xml:space="preserve">om which the emergency call </w:t>
      </w:r>
      <w:r w:rsidRPr="00883B50">
        <w:rPr>
          <w:rFonts w:cs="Arial"/>
        </w:rPr>
        <w:t xml:space="preserve">is provided by the mobile operators, </w:t>
      </w:r>
      <w:r w:rsidR="00D554B4" w:rsidRPr="00883B50">
        <w:rPr>
          <w:rFonts w:cs="Arial"/>
        </w:rPr>
        <w:t>covers an extensive area, especially with calls originating in</w:t>
      </w:r>
      <w:r w:rsidRPr="00883B50">
        <w:rPr>
          <w:rFonts w:cs="Arial"/>
        </w:rPr>
        <w:t xml:space="preserve"> rural areas. </w:t>
      </w:r>
      <w:r w:rsidR="00D554B4" w:rsidRPr="00883B50">
        <w:rPr>
          <w:rFonts w:cs="Arial"/>
        </w:rPr>
        <w:t>In this case, the information it</w:t>
      </w:r>
      <w:r w:rsidRPr="00883B50">
        <w:rPr>
          <w:rFonts w:cs="Arial"/>
        </w:rPr>
        <w:t xml:space="preserve"> can offer in order to locate the emergency is limited.</w:t>
      </w:r>
    </w:p>
    <w:p w:rsidR="00057A63" w:rsidRPr="00883B50" w:rsidRDefault="00A74B6D" w:rsidP="00057A63">
      <w:pPr>
        <w:pStyle w:val="ECCParagraph"/>
        <w:rPr>
          <w:rFonts w:cs="Arial"/>
        </w:rPr>
      </w:pPr>
      <w:r w:rsidRPr="00883B50">
        <w:rPr>
          <w:rFonts w:cs="Arial"/>
          <w:b/>
        </w:rPr>
        <w:t>Spain (</w:t>
      </w:r>
      <w:r w:rsidR="00057A63" w:rsidRPr="00883B50">
        <w:rPr>
          <w:rFonts w:cs="Arial"/>
          <w:b/>
        </w:rPr>
        <w:t>Vodafone</w:t>
      </w:r>
      <w:r w:rsidRPr="00883B50">
        <w:rPr>
          <w:rFonts w:cs="Arial"/>
          <w:b/>
        </w:rPr>
        <w:t>)</w:t>
      </w:r>
      <w:r w:rsidR="00057A63" w:rsidRPr="00883B50">
        <w:rPr>
          <w:rFonts w:cs="Arial"/>
        </w:rPr>
        <w:t xml:space="preserve"> noted that every emergency number (short code) that requires location information has a translation to a longer number (normally a geographic number of the national numbering plan). The translation tables from the short code to the long numbers </w:t>
      </w:r>
      <w:r w:rsidRPr="00883B50">
        <w:rPr>
          <w:rFonts w:cs="Arial"/>
        </w:rPr>
        <w:t>determine</w:t>
      </w:r>
      <w:r w:rsidR="00057A63" w:rsidRPr="00883B50">
        <w:rPr>
          <w:rFonts w:cs="Arial"/>
        </w:rPr>
        <w:t xml:space="preserve"> another variable, the location. Using specific rules dependent on the type of service (fixed, mobile or nomadic) the location information</w:t>
      </w:r>
      <w:r w:rsidRPr="00883B50">
        <w:rPr>
          <w:rFonts w:cs="Arial"/>
        </w:rPr>
        <w:t xml:space="preserve"> and based on this</w:t>
      </w:r>
      <w:r w:rsidR="00057A63" w:rsidRPr="00883B50">
        <w:rPr>
          <w:rFonts w:cs="Arial"/>
        </w:rPr>
        <w:t>, the translation is made from sho</w:t>
      </w:r>
      <w:r w:rsidRPr="00883B50">
        <w:rPr>
          <w:rFonts w:cs="Arial"/>
        </w:rPr>
        <w:t xml:space="preserve">rt code to long number and </w:t>
      </w:r>
      <w:r w:rsidR="00057A63" w:rsidRPr="00883B50">
        <w:rPr>
          <w:rFonts w:cs="Arial"/>
        </w:rPr>
        <w:t>the call is</w:t>
      </w:r>
      <w:r w:rsidRPr="00883B50">
        <w:rPr>
          <w:rFonts w:cs="Arial"/>
        </w:rPr>
        <w:t xml:space="preserve"> then routed. </w:t>
      </w:r>
      <w:r w:rsidR="00057A63" w:rsidRPr="00883B50">
        <w:rPr>
          <w:rFonts w:cs="Arial"/>
        </w:rPr>
        <w:t>V</w:t>
      </w:r>
      <w:r w:rsidR="0018171D" w:rsidRPr="00883B50">
        <w:rPr>
          <w:rFonts w:cs="Arial"/>
        </w:rPr>
        <w:t>odafone</w:t>
      </w:r>
      <w:r w:rsidR="00057A63" w:rsidRPr="00883B50">
        <w:rPr>
          <w:rFonts w:cs="Arial"/>
        </w:rPr>
        <w:t xml:space="preserve"> has detected an increasing</w:t>
      </w:r>
      <w:r w:rsidRPr="00883B50">
        <w:rPr>
          <w:rFonts w:cs="Arial"/>
        </w:rPr>
        <w:t>ly</w:t>
      </w:r>
      <w:r w:rsidR="00057A63" w:rsidRPr="00883B50">
        <w:rPr>
          <w:rFonts w:cs="Arial"/>
        </w:rPr>
        <w:t xml:space="preserve"> complex system to deliver a call to an emergency centre. 112 in Spain is </w:t>
      </w:r>
      <w:r w:rsidRPr="00883B50">
        <w:rPr>
          <w:rFonts w:cs="Arial"/>
        </w:rPr>
        <w:t>the</w:t>
      </w:r>
      <w:r w:rsidR="0018171D" w:rsidRPr="00883B50">
        <w:rPr>
          <w:rFonts w:cs="Arial"/>
        </w:rPr>
        <w:t xml:space="preserve"> </w:t>
      </w:r>
      <w:r w:rsidR="00057A63" w:rsidRPr="00883B50">
        <w:rPr>
          <w:rFonts w:cs="Arial"/>
        </w:rPr>
        <w:t>competence of each Autonomous Community</w:t>
      </w:r>
      <w:r w:rsidR="0018171D" w:rsidRPr="00883B50">
        <w:rPr>
          <w:rFonts w:cs="Arial"/>
        </w:rPr>
        <w:t xml:space="preserve"> and</w:t>
      </w:r>
      <w:r w:rsidR="00057A63" w:rsidRPr="00883B50">
        <w:rPr>
          <w:rFonts w:cs="Arial"/>
        </w:rPr>
        <w:t xml:space="preserve"> sometimes there is more than one number to deliver the call to the emergency centre. Considering all the emergency services and all the circumstances there is a really complex system wher</w:t>
      </w:r>
      <w:r w:rsidRPr="00883B50">
        <w:rPr>
          <w:rFonts w:cs="Arial"/>
        </w:rPr>
        <w:t>e there are 364 different end-</w:t>
      </w:r>
      <w:r w:rsidR="00057A63" w:rsidRPr="00883B50">
        <w:rPr>
          <w:rFonts w:cs="Arial"/>
        </w:rPr>
        <w:t xml:space="preserve">points to deliver </w:t>
      </w:r>
      <w:r w:rsidRPr="00883B50">
        <w:rPr>
          <w:rFonts w:cs="Arial"/>
        </w:rPr>
        <w:t>calls to</w:t>
      </w:r>
      <w:r w:rsidR="00057A63" w:rsidRPr="00883B50">
        <w:rPr>
          <w:rFonts w:cs="Arial"/>
        </w:rPr>
        <w:t xml:space="preserve"> depending on the </w:t>
      </w:r>
      <w:r w:rsidRPr="00883B50">
        <w:rPr>
          <w:rFonts w:cs="Arial"/>
        </w:rPr>
        <w:t xml:space="preserve">location of the user. This </w:t>
      </w:r>
      <w:r w:rsidR="00057A63" w:rsidRPr="00883B50">
        <w:rPr>
          <w:rFonts w:cs="Arial"/>
        </w:rPr>
        <w:t>lead</w:t>
      </w:r>
      <w:r w:rsidRPr="00883B50">
        <w:rPr>
          <w:rFonts w:cs="Arial"/>
        </w:rPr>
        <w:t>s</w:t>
      </w:r>
      <w:r w:rsidR="00057A63" w:rsidRPr="00883B50">
        <w:rPr>
          <w:rFonts w:cs="Arial"/>
        </w:rPr>
        <w:t xml:space="preserve"> to ambiguous situations, for instance, when the service has different numbers for different areas that can be covered by the same cell.</w:t>
      </w:r>
    </w:p>
    <w:p w:rsidR="00632676" w:rsidRPr="00883B50" w:rsidRDefault="00632676" w:rsidP="00057A63">
      <w:pPr>
        <w:pStyle w:val="ECCParagraph"/>
        <w:rPr>
          <w:rFonts w:cs="Arial"/>
        </w:rPr>
      </w:pPr>
      <w:r w:rsidRPr="00883B50">
        <w:rPr>
          <w:rFonts w:cs="Arial"/>
          <w:b/>
        </w:rPr>
        <w:t>Sweden (SOS Alarm)</w:t>
      </w:r>
      <w:r w:rsidRPr="00883B50">
        <w:rPr>
          <w:rFonts w:cs="Arial"/>
        </w:rPr>
        <w:t xml:space="preserve"> agreed with stages 2 and 3. For stage 1 it currently only uses “municipality ID” to guide the call to the correct PSAP. However, it intends to review using caller location here as well.</w:t>
      </w:r>
    </w:p>
    <w:p w:rsidR="0018171D" w:rsidRPr="00883B50" w:rsidRDefault="0018171D" w:rsidP="00D408D6">
      <w:pPr>
        <w:pStyle w:val="Heading2"/>
        <w:rPr>
          <w:lang w:val="en-GB"/>
        </w:rPr>
      </w:pPr>
      <w:bookmarkStart w:id="7" w:name="_Toc402336760"/>
      <w:r w:rsidRPr="00883B50">
        <w:rPr>
          <w:lang w:val="en-GB"/>
        </w:rPr>
        <w:t>Question 2</w:t>
      </w:r>
      <w:bookmarkEnd w:id="7"/>
    </w:p>
    <w:p w:rsidR="0018171D" w:rsidRPr="00883B50" w:rsidRDefault="0018171D" w:rsidP="0018171D">
      <w:pPr>
        <w:pStyle w:val="ECCParagraph"/>
        <w:rPr>
          <w:rFonts w:cs="Arial"/>
        </w:rPr>
      </w:pPr>
      <w:r w:rsidRPr="00883B50">
        <w:rPr>
          <w:rFonts w:cs="Arial"/>
        </w:rPr>
        <w:t>This question requested the views of respondents on whether or not they saw any additional uses of caller location information other than those mentioned in Question 1. (</w:t>
      </w:r>
      <w:proofErr w:type="gramStart"/>
      <w:r w:rsidRPr="00883B50">
        <w:rPr>
          <w:rFonts w:cs="Arial"/>
        </w:rPr>
        <w:t>e.g</w:t>
      </w:r>
      <w:proofErr w:type="gramEnd"/>
      <w:r w:rsidRPr="00883B50">
        <w:rPr>
          <w:rFonts w:cs="Arial"/>
        </w:rPr>
        <w:t>. other critical stages where location information is needed, other relevant details related with these stages, from a location information perspective). Respondents were asked to provide as much information as possible.</w:t>
      </w:r>
    </w:p>
    <w:p w:rsidR="00BA7306" w:rsidRPr="00883B50" w:rsidRDefault="00BA7306" w:rsidP="00D408D6">
      <w:pPr>
        <w:pStyle w:val="Heading2"/>
        <w:rPr>
          <w:lang w:val="en-GB"/>
        </w:rPr>
      </w:pPr>
      <w:bookmarkStart w:id="8" w:name="_Toc402336761"/>
      <w:r w:rsidRPr="00883B50">
        <w:rPr>
          <w:lang w:val="en-GB"/>
        </w:rPr>
        <w:lastRenderedPageBreak/>
        <w:t>Summary of Responses to Question 2</w:t>
      </w:r>
      <w:bookmarkEnd w:id="8"/>
    </w:p>
    <w:p w:rsidR="0018171D" w:rsidRPr="00883B50" w:rsidRDefault="0018171D" w:rsidP="0018171D">
      <w:pPr>
        <w:pStyle w:val="ECCParagraph"/>
        <w:rPr>
          <w:rFonts w:cs="Arial"/>
        </w:rPr>
      </w:pPr>
      <w:r w:rsidRPr="00883B50">
        <w:rPr>
          <w:rFonts w:cs="Arial"/>
          <w:u w:val="single"/>
        </w:rPr>
        <w:t>14 respondents answered</w:t>
      </w:r>
      <w:r w:rsidR="000C24E9" w:rsidRPr="00883B50">
        <w:rPr>
          <w:rFonts w:cs="Arial"/>
          <w:u w:val="single"/>
        </w:rPr>
        <w:t xml:space="preserve"> “No</w:t>
      </w:r>
      <w:r w:rsidR="000C24E9" w:rsidRPr="00883B50">
        <w:rPr>
          <w:rFonts w:cs="Arial"/>
        </w:rPr>
        <w:t xml:space="preserve">” to this question with </w:t>
      </w:r>
      <w:r w:rsidR="00E46B60" w:rsidRPr="00883B50">
        <w:rPr>
          <w:rFonts w:cs="Arial"/>
          <w:b/>
        </w:rPr>
        <w:t>Ireland (Fire Service)</w:t>
      </w:r>
      <w:r w:rsidRPr="00883B50">
        <w:rPr>
          <w:rFonts w:cs="Arial"/>
        </w:rPr>
        <w:t xml:space="preserve"> stating that the list was comprehensive and </w:t>
      </w:r>
      <w:r w:rsidRPr="00883B50">
        <w:rPr>
          <w:rFonts w:cs="Arial"/>
          <w:b/>
        </w:rPr>
        <w:t>Poland</w:t>
      </w:r>
      <w:r w:rsidRPr="00883B50">
        <w:rPr>
          <w:rFonts w:cs="Arial"/>
        </w:rPr>
        <w:t xml:space="preserve"> noting that the 3 stages outlined in the questionnaire provided a sufficient mechanism to assign the correct emergency team.</w:t>
      </w:r>
    </w:p>
    <w:p w:rsidR="0018171D" w:rsidRPr="00883B50" w:rsidRDefault="0098573B" w:rsidP="0018171D">
      <w:pPr>
        <w:pStyle w:val="ECCParagraph"/>
        <w:rPr>
          <w:rFonts w:cs="Arial"/>
        </w:rPr>
      </w:pPr>
      <w:r w:rsidRPr="00883B50">
        <w:rPr>
          <w:rFonts w:cs="Arial"/>
          <w:u w:val="single"/>
        </w:rPr>
        <w:t>14</w:t>
      </w:r>
      <w:r w:rsidR="00E46B60" w:rsidRPr="00883B50">
        <w:rPr>
          <w:rFonts w:cs="Arial"/>
          <w:u w:val="single"/>
        </w:rPr>
        <w:t xml:space="preserve"> respondents answered “Y</w:t>
      </w:r>
      <w:r w:rsidR="002F2FFE" w:rsidRPr="00883B50">
        <w:rPr>
          <w:rFonts w:cs="Arial"/>
          <w:u w:val="single"/>
        </w:rPr>
        <w:t>es</w:t>
      </w:r>
      <w:r w:rsidR="00E46B60" w:rsidRPr="00883B50">
        <w:rPr>
          <w:rFonts w:cs="Arial"/>
          <w:u w:val="single"/>
        </w:rPr>
        <w:t>”</w:t>
      </w:r>
      <w:r w:rsidR="002F2FFE" w:rsidRPr="00883B50">
        <w:rPr>
          <w:rFonts w:cs="Arial"/>
        </w:rPr>
        <w:t xml:space="preserve"> and</w:t>
      </w:r>
      <w:r w:rsidR="00E46B60" w:rsidRPr="00883B50">
        <w:rPr>
          <w:rFonts w:cs="Arial"/>
        </w:rPr>
        <w:t xml:space="preserve"> </w:t>
      </w:r>
      <w:r w:rsidRPr="00883B50">
        <w:rPr>
          <w:rFonts w:cs="Arial"/>
        </w:rPr>
        <w:t>13</w:t>
      </w:r>
      <w:r w:rsidR="002F2FFE" w:rsidRPr="00883B50">
        <w:rPr>
          <w:rFonts w:cs="Arial"/>
        </w:rPr>
        <w:t xml:space="preserve"> of those provided additional information.</w:t>
      </w:r>
      <w:r w:rsidR="0018171D" w:rsidRPr="00883B50">
        <w:rPr>
          <w:rFonts w:cs="Arial"/>
        </w:rPr>
        <w:t xml:space="preserve"> </w:t>
      </w:r>
    </w:p>
    <w:p w:rsidR="00045101" w:rsidRPr="00883B50" w:rsidRDefault="00045101" w:rsidP="0018171D">
      <w:pPr>
        <w:pStyle w:val="ECCParagraph"/>
        <w:rPr>
          <w:rFonts w:cs="Arial"/>
        </w:rPr>
      </w:pPr>
      <w:r w:rsidRPr="00883B50">
        <w:rPr>
          <w:rFonts w:cs="Arial"/>
          <w:b/>
        </w:rPr>
        <w:t>Austria</w:t>
      </w:r>
      <w:r w:rsidRPr="00883B50">
        <w:rPr>
          <w:rFonts w:cs="Arial"/>
        </w:rPr>
        <w:t xml:space="preserve"> considers that additional uses could include identifying nearby parallel incidents, identifying multiple messages on the same incident and identifying similar/other incidents at that location that occurred in the past.</w:t>
      </w:r>
    </w:p>
    <w:p w:rsidR="00045101" w:rsidRPr="00883B50" w:rsidRDefault="00670FB7" w:rsidP="0018171D">
      <w:pPr>
        <w:pStyle w:val="ECCParagraph"/>
        <w:rPr>
          <w:rFonts w:cs="Arial"/>
        </w:rPr>
      </w:pPr>
      <w:r w:rsidRPr="00883B50">
        <w:rPr>
          <w:rFonts w:cs="Arial"/>
          <w:b/>
        </w:rPr>
        <w:t>Croatia</w:t>
      </w:r>
      <w:r w:rsidRPr="00883B50">
        <w:rPr>
          <w:rFonts w:cs="Arial"/>
        </w:rPr>
        <w:t xml:space="preserve">, </w:t>
      </w:r>
      <w:r w:rsidRPr="00883B50">
        <w:rPr>
          <w:rFonts w:cs="Arial"/>
          <w:b/>
        </w:rPr>
        <w:t>Montenegro</w:t>
      </w:r>
      <w:r w:rsidRPr="00883B50">
        <w:rPr>
          <w:rFonts w:cs="Arial"/>
        </w:rPr>
        <w:t xml:space="preserve">, </w:t>
      </w:r>
      <w:r w:rsidRPr="00883B50">
        <w:rPr>
          <w:rFonts w:cs="Arial"/>
          <w:b/>
        </w:rPr>
        <w:t>Slovak Republic</w:t>
      </w:r>
      <w:r w:rsidRPr="00883B50">
        <w:rPr>
          <w:rFonts w:cs="Arial"/>
        </w:rPr>
        <w:t xml:space="preserve"> and </w:t>
      </w:r>
      <w:r w:rsidRPr="00883B50">
        <w:rPr>
          <w:rFonts w:cs="Arial"/>
          <w:b/>
        </w:rPr>
        <w:t>Spain (JCLM)</w:t>
      </w:r>
      <w:r w:rsidRPr="00883B50">
        <w:rPr>
          <w:rFonts w:cs="Arial"/>
        </w:rPr>
        <w:t xml:space="preserve"> consider that the information could be used effectively to identify fake, hoax or false calls to the emergency services by comparing the content of the call with the caller location.</w:t>
      </w:r>
    </w:p>
    <w:p w:rsidR="00670FB7" w:rsidRPr="00883B50" w:rsidRDefault="00E46B60" w:rsidP="0018171D">
      <w:pPr>
        <w:pStyle w:val="ECCParagraph"/>
        <w:rPr>
          <w:rFonts w:cs="Arial"/>
        </w:rPr>
      </w:pPr>
      <w:r w:rsidRPr="00883B50">
        <w:rPr>
          <w:rFonts w:cs="Arial"/>
          <w:b/>
        </w:rPr>
        <w:t>Denmark (</w:t>
      </w:r>
      <w:r w:rsidR="00670FB7" w:rsidRPr="00883B50">
        <w:rPr>
          <w:rFonts w:cs="Arial"/>
          <w:b/>
        </w:rPr>
        <w:t>Danish National Police</w:t>
      </w:r>
      <w:r w:rsidRPr="00883B50">
        <w:rPr>
          <w:rFonts w:cs="Arial"/>
          <w:b/>
        </w:rPr>
        <w:t>)</w:t>
      </w:r>
      <w:r w:rsidR="00670FB7" w:rsidRPr="00883B50">
        <w:rPr>
          <w:rFonts w:cs="Arial"/>
        </w:rPr>
        <w:t xml:space="preserve"> noted that in Denmark the fire service can define special objects at a particular location (e.g. stores of ADR</w:t>
      </w:r>
      <w:r w:rsidR="00670FB7" w:rsidRPr="00883B50">
        <w:rPr>
          <w:rStyle w:val="FootnoteReference"/>
          <w:rFonts w:cs="Arial"/>
        </w:rPr>
        <w:footnoteReference w:id="1"/>
      </w:r>
      <w:r w:rsidR="00670FB7" w:rsidRPr="00883B50">
        <w:rPr>
          <w:rFonts w:cs="Arial"/>
        </w:rPr>
        <w:t xml:space="preserve"> goods). Thus the emergency service can take precautions in an early stage of the incident. </w:t>
      </w:r>
    </w:p>
    <w:p w:rsidR="00670FB7" w:rsidRPr="00883B50" w:rsidRDefault="00E46B60" w:rsidP="0018171D">
      <w:pPr>
        <w:pStyle w:val="ECCParagraph"/>
        <w:rPr>
          <w:rFonts w:cs="Arial"/>
        </w:rPr>
      </w:pPr>
      <w:r w:rsidRPr="00883B50">
        <w:rPr>
          <w:rFonts w:cs="Arial"/>
          <w:b/>
        </w:rPr>
        <w:t>Denmark (</w:t>
      </w:r>
      <w:r w:rsidR="00670FB7" w:rsidRPr="00883B50">
        <w:rPr>
          <w:rFonts w:cs="Arial"/>
          <w:b/>
        </w:rPr>
        <w:t>Copenhagen Fire Brigade</w:t>
      </w:r>
      <w:r w:rsidRPr="00883B50">
        <w:rPr>
          <w:rFonts w:cs="Arial"/>
          <w:b/>
        </w:rPr>
        <w:t>)</w:t>
      </w:r>
      <w:r w:rsidR="00670FB7" w:rsidRPr="00883B50">
        <w:rPr>
          <w:rFonts w:cs="Arial"/>
        </w:rPr>
        <w:t xml:space="preserve"> stated that major incidents often produce multiple calls. If caller location is of a reasonable quality (GPS level accuracy) it can also be used to determine the order in which to answer calls. Calls originating in t</w:t>
      </w:r>
      <w:r w:rsidR="00A441FC" w:rsidRPr="00883B50">
        <w:rPr>
          <w:rFonts w:cs="Arial"/>
        </w:rPr>
        <w:t>he close vicinity of an already-</w:t>
      </w:r>
      <w:r w:rsidR="00670FB7" w:rsidRPr="00883B50">
        <w:rPr>
          <w:rFonts w:cs="Arial"/>
        </w:rPr>
        <w:t xml:space="preserve">reported incident are more likely to be an additional call about the already-known incident, so it makes more sense to answer other calls first.  </w:t>
      </w:r>
    </w:p>
    <w:p w:rsidR="00670FB7" w:rsidRPr="00883B50" w:rsidRDefault="00583C71" w:rsidP="0018171D">
      <w:pPr>
        <w:pStyle w:val="ECCParagraph"/>
        <w:rPr>
          <w:rFonts w:cs="Arial"/>
        </w:rPr>
      </w:pPr>
      <w:r w:rsidRPr="00883B50">
        <w:rPr>
          <w:rFonts w:cs="Arial"/>
          <w:b/>
        </w:rPr>
        <w:t>Finland (ERCA)</w:t>
      </w:r>
      <w:r w:rsidRPr="00883B50">
        <w:rPr>
          <w:rFonts w:cs="Arial"/>
        </w:rPr>
        <w:t xml:space="preserve"> considers that caller location information could be used to locate persons that are lost or in distress and </w:t>
      </w:r>
      <w:r w:rsidRPr="00883B50">
        <w:rPr>
          <w:rFonts w:cs="Arial"/>
          <w:b/>
        </w:rPr>
        <w:t>Norway</w:t>
      </w:r>
      <w:r w:rsidRPr="00883B50">
        <w:rPr>
          <w:rFonts w:cs="Arial"/>
        </w:rPr>
        <w:t xml:space="preserve"> has a similar view stating that whenever the caller is unable to, or due to the nature of the specific situation does not want to, explain where he/she is.</w:t>
      </w:r>
    </w:p>
    <w:p w:rsidR="00583C71" w:rsidRPr="00883B50" w:rsidRDefault="00A441FC" w:rsidP="00583C71">
      <w:pPr>
        <w:pStyle w:val="ECCParagraph"/>
        <w:rPr>
          <w:rFonts w:cs="Arial"/>
        </w:rPr>
      </w:pPr>
      <w:r w:rsidRPr="00883B50">
        <w:rPr>
          <w:rFonts w:cs="Arial"/>
          <w:b/>
        </w:rPr>
        <w:t>Hungary (</w:t>
      </w:r>
      <w:r w:rsidR="00583C71" w:rsidRPr="00883B50">
        <w:rPr>
          <w:rFonts w:cs="Arial"/>
          <w:b/>
        </w:rPr>
        <w:t>Hungarian National Police</w:t>
      </w:r>
      <w:r w:rsidRPr="00883B50">
        <w:rPr>
          <w:rFonts w:cs="Arial"/>
          <w:b/>
        </w:rPr>
        <w:t>)</w:t>
      </w:r>
      <w:r w:rsidR="00583C71" w:rsidRPr="00883B50">
        <w:rPr>
          <w:rFonts w:cs="Arial"/>
        </w:rPr>
        <w:t xml:space="preserve"> considers that caller location information can sometimes be very useful for the public emergency warning systems for example in the case of nuclear power plant accident or a mass collision on the highway. By analysing caller location information from multiple calls, the PPDR organisations are able to evaluate the geographic scope of situation.</w:t>
      </w:r>
    </w:p>
    <w:p w:rsidR="00583C71" w:rsidRPr="00883B50" w:rsidRDefault="000C24E9" w:rsidP="00583C71">
      <w:pPr>
        <w:pStyle w:val="ECCParagraph"/>
        <w:rPr>
          <w:rFonts w:cs="Arial"/>
        </w:rPr>
      </w:pPr>
      <w:r w:rsidRPr="00883B50">
        <w:rPr>
          <w:rFonts w:cs="Arial"/>
          <w:b/>
        </w:rPr>
        <w:t>Ireland</w:t>
      </w:r>
      <w:r w:rsidRPr="00883B50">
        <w:rPr>
          <w:rFonts w:cs="Arial"/>
        </w:rPr>
        <w:t xml:space="preserve"> (</w:t>
      </w:r>
      <w:r w:rsidR="00583C71" w:rsidRPr="00883B50">
        <w:rPr>
          <w:rFonts w:cs="Arial"/>
          <w:b/>
        </w:rPr>
        <w:t>ECAS</w:t>
      </w:r>
      <w:r w:rsidRPr="00883B50">
        <w:rPr>
          <w:rFonts w:cs="Arial"/>
          <w:b/>
        </w:rPr>
        <w:t>)</w:t>
      </w:r>
      <w:r w:rsidR="00583C71" w:rsidRPr="00883B50">
        <w:rPr>
          <w:rFonts w:cs="Arial"/>
          <w:b/>
        </w:rPr>
        <w:t xml:space="preserve"> </w:t>
      </w:r>
      <w:r w:rsidR="00583C71" w:rsidRPr="00883B50">
        <w:rPr>
          <w:rFonts w:cs="Arial"/>
        </w:rPr>
        <w:t xml:space="preserve">considers that it would be useful in some cases to be able to report current or recent track (actual course over ground as distinct from heading) for the caller if available to the EROs. This would be of great benefit, for example with incidents such as accidents on motorways, by allowing the EROs to identify the correct carriageway and save valuable time in reaching people. This is incorporated in the </w:t>
      </w:r>
      <w:proofErr w:type="spellStart"/>
      <w:r w:rsidR="00583C71" w:rsidRPr="00883B50">
        <w:rPr>
          <w:rFonts w:cs="Arial"/>
        </w:rPr>
        <w:t>eCall</w:t>
      </w:r>
      <w:proofErr w:type="spellEnd"/>
      <w:r w:rsidR="00583C71" w:rsidRPr="00883B50">
        <w:rPr>
          <w:rFonts w:cs="Arial"/>
        </w:rPr>
        <w:t xml:space="preserve"> standards but would also be of use for conventional calls from mobile phones. Caller Location may also be of use at some time in the future to identify clusters of incidents or emergencies and also allow emergency services to quickly determine if additional calls received are in relation to incidents they may already be responding to (e.g. multi-vehicle accidents, or incidents observed by multiple passers-by). Highly </w:t>
      </w:r>
      <w:r w:rsidRPr="00883B50">
        <w:rPr>
          <w:rFonts w:cs="Arial"/>
        </w:rPr>
        <w:t>a</w:t>
      </w:r>
      <w:r w:rsidR="00583C71" w:rsidRPr="00883B50">
        <w:rPr>
          <w:rFonts w:cs="Arial"/>
        </w:rPr>
        <w:t xml:space="preserve">ccurate (&lt;5m) caller location information could also be of use to the </w:t>
      </w:r>
      <w:r w:rsidRPr="00883B50">
        <w:rPr>
          <w:rFonts w:cs="Arial"/>
        </w:rPr>
        <w:t>emergency</w:t>
      </w:r>
      <w:r w:rsidR="00583C71" w:rsidRPr="00883B50">
        <w:rPr>
          <w:rFonts w:cs="Arial"/>
        </w:rPr>
        <w:t xml:space="preserve"> services to direct the actions of callers in need of assistance if used with accurate mapping and GIS information.</w:t>
      </w:r>
    </w:p>
    <w:p w:rsidR="0098573B" w:rsidRPr="00883B50" w:rsidRDefault="00583C71" w:rsidP="00583C71">
      <w:pPr>
        <w:pStyle w:val="ECCParagraph"/>
        <w:rPr>
          <w:rFonts w:cs="Arial"/>
        </w:rPr>
      </w:pPr>
      <w:r w:rsidRPr="00883B50">
        <w:rPr>
          <w:rFonts w:cs="Arial"/>
          <w:b/>
        </w:rPr>
        <w:t>Switzerland (Swisscom)</w:t>
      </w:r>
      <w:r w:rsidRPr="00883B50">
        <w:rPr>
          <w:rFonts w:cs="Arial"/>
        </w:rPr>
        <w:t xml:space="preserve"> considers that caller location information could be used in the process of legal interception where</w:t>
      </w:r>
      <w:r w:rsidR="008417D3" w:rsidRPr="00883B50">
        <w:rPr>
          <w:rFonts w:cs="Arial"/>
        </w:rPr>
        <w:t>, for</w:t>
      </w:r>
      <w:r w:rsidRPr="00883B50">
        <w:rPr>
          <w:rFonts w:cs="Arial"/>
        </w:rPr>
        <w:t xml:space="preserve"> example</w:t>
      </w:r>
      <w:r w:rsidR="008417D3" w:rsidRPr="00883B50">
        <w:rPr>
          <w:rFonts w:cs="Arial"/>
        </w:rPr>
        <w:t>, a</w:t>
      </w:r>
      <w:r w:rsidRPr="00883B50">
        <w:rPr>
          <w:rFonts w:cs="Arial"/>
        </w:rPr>
        <w:t xml:space="preserve"> child has been kidnapped.</w:t>
      </w:r>
    </w:p>
    <w:p w:rsidR="00583C71" w:rsidRPr="00883B50" w:rsidRDefault="0098573B" w:rsidP="0098573B">
      <w:pPr>
        <w:pStyle w:val="ECCParagraph"/>
        <w:rPr>
          <w:rFonts w:cs="Arial"/>
        </w:rPr>
      </w:pPr>
      <w:r w:rsidRPr="00883B50">
        <w:rPr>
          <w:rFonts w:cs="Arial"/>
          <w:b/>
        </w:rPr>
        <w:t xml:space="preserve">Sweden (SOS Alarm) </w:t>
      </w:r>
      <w:r w:rsidRPr="00883B50">
        <w:rPr>
          <w:rFonts w:cs="Arial"/>
        </w:rPr>
        <w:t xml:space="preserve">always needs to get a position where the caller is located (if he is at the site of the event). It provides an opportunity for fast and efficient handling of the case by being able to send alerts resources to the right place. Other uses include informing the caller about where the nearest defibrillator (AED) is available. This is used today in the Stockholm area and will be extended over additional areas in Sweden. One should not forget the inverse relationship to caller location, i.e. be able to position the mobile phones that are within a certain geographical area in order to warn them if some accident/emergency events </w:t>
      </w:r>
      <w:proofErr w:type="gramStart"/>
      <w:r w:rsidRPr="00883B50">
        <w:rPr>
          <w:rFonts w:cs="Arial"/>
        </w:rPr>
        <w:t>occurs</w:t>
      </w:r>
      <w:proofErr w:type="gramEnd"/>
      <w:r w:rsidRPr="00883B50">
        <w:rPr>
          <w:rFonts w:cs="Arial"/>
        </w:rPr>
        <w:t xml:space="preserve">, such as gas emissions. Here is a precise positioning as possible important. In Sweden is such a model under development. The technology is in place, but it requires a change in the law in order to get a </w:t>
      </w:r>
      <w:r w:rsidRPr="00883B50">
        <w:rPr>
          <w:rFonts w:cs="Arial"/>
        </w:rPr>
        <w:lastRenderedPageBreak/>
        <w:t>generally position within a geographical area in these specific cases. Desirable is a unified (European) vision and standard for this.</w:t>
      </w:r>
    </w:p>
    <w:p w:rsidR="008417D3" w:rsidRPr="00883B50" w:rsidRDefault="008417D3" w:rsidP="00583C71">
      <w:pPr>
        <w:pStyle w:val="ECCParagraph"/>
        <w:rPr>
          <w:rFonts w:cs="Arial"/>
        </w:rPr>
      </w:pPr>
      <w:r w:rsidRPr="00883B50">
        <w:rPr>
          <w:rFonts w:cs="Arial"/>
          <w:b/>
        </w:rPr>
        <w:t>Romania</w:t>
      </w:r>
      <w:r w:rsidRPr="00883B50">
        <w:rPr>
          <w:rFonts w:cs="Arial"/>
        </w:rPr>
        <w:t xml:space="preserve"> did not answer “yes” or “no” but provided the following information relating to the steps it follows in handling an emergency call:</w:t>
      </w:r>
    </w:p>
    <w:p w:rsidR="008417D3" w:rsidRPr="00883B50" w:rsidRDefault="008417D3" w:rsidP="001D4443">
      <w:pPr>
        <w:pStyle w:val="ECCNumbered-LetteredList"/>
        <w:numPr>
          <w:ilvl w:val="0"/>
          <w:numId w:val="22"/>
        </w:numPr>
        <w:spacing w:after="120"/>
        <w:rPr>
          <w:rFonts w:cs="Arial"/>
          <w:lang w:val="en-GB"/>
        </w:rPr>
      </w:pPr>
      <w:r w:rsidRPr="00883B50">
        <w:rPr>
          <w:rFonts w:cs="Arial"/>
          <w:lang w:val="en-GB"/>
        </w:rPr>
        <w:t>Call is routed to the right 112 PSAP based on A-number geographic prefix (also for mobile);</w:t>
      </w:r>
    </w:p>
    <w:p w:rsidR="008417D3" w:rsidRPr="00883B50" w:rsidRDefault="008417D3" w:rsidP="001D4443">
      <w:pPr>
        <w:pStyle w:val="ECCNumbered-LetteredList"/>
        <w:numPr>
          <w:ilvl w:val="0"/>
          <w:numId w:val="22"/>
        </w:numPr>
        <w:spacing w:after="120"/>
        <w:rPr>
          <w:rFonts w:cs="Arial"/>
          <w:lang w:val="en-GB"/>
        </w:rPr>
      </w:pPr>
      <w:r w:rsidRPr="00883B50">
        <w:rPr>
          <w:rFonts w:cs="Arial"/>
          <w:lang w:val="en-GB"/>
        </w:rPr>
        <w:t>Cell id/sector id information is passed to the 112 PASP together with the call, in the SS7/ISUP/IAM;</w:t>
      </w:r>
    </w:p>
    <w:p w:rsidR="008417D3" w:rsidRPr="00883B50" w:rsidRDefault="008417D3" w:rsidP="001D4443">
      <w:pPr>
        <w:pStyle w:val="ECCNumbered-LetteredList"/>
        <w:numPr>
          <w:ilvl w:val="0"/>
          <w:numId w:val="22"/>
        </w:numPr>
        <w:spacing w:after="120"/>
        <w:rPr>
          <w:rFonts w:cs="Arial"/>
          <w:lang w:val="en-GB"/>
        </w:rPr>
      </w:pPr>
      <w:r w:rsidRPr="00883B50">
        <w:rPr>
          <w:rFonts w:cs="Arial"/>
          <w:lang w:val="en-GB"/>
        </w:rPr>
        <w:t>The 112 PSAP establish the cell coverage based on a database of cell features sent/updated offline by the mobile operator;</w:t>
      </w:r>
    </w:p>
    <w:p w:rsidR="008417D3" w:rsidRPr="00883B50" w:rsidRDefault="008417D3" w:rsidP="001D4443">
      <w:pPr>
        <w:pStyle w:val="ECCNumbered-LetteredList"/>
        <w:numPr>
          <w:ilvl w:val="0"/>
          <w:numId w:val="22"/>
        </w:numPr>
        <w:spacing w:after="120"/>
        <w:rPr>
          <w:rFonts w:cs="Arial"/>
          <w:lang w:val="en-GB"/>
        </w:rPr>
      </w:pPr>
      <w:r w:rsidRPr="00883B50">
        <w:rPr>
          <w:rFonts w:cs="Arial"/>
          <w:lang w:val="en-GB"/>
        </w:rPr>
        <w:t>The 112 PSAP call taker answers the call (interview begins) – T0 moment; questions related to location and type of emergency are being asked (procedure) – assess location and agencies involved; interview has a max target time of 40 sec</w:t>
      </w:r>
      <w:r w:rsidR="009C53C2" w:rsidRPr="00883B50">
        <w:rPr>
          <w:rFonts w:cs="Arial"/>
          <w:lang w:val="en-GB"/>
        </w:rPr>
        <w:t>ond</w:t>
      </w:r>
      <w:r w:rsidRPr="00883B50">
        <w:rPr>
          <w:rFonts w:cs="Arial"/>
          <w:lang w:val="en-GB"/>
        </w:rPr>
        <w:t>s (T0 + 40);</w:t>
      </w:r>
    </w:p>
    <w:p w:rsidR="008417D3" w:rsidRPr="00883B50" w:rsidRDefault="008417D3" w:rsidP="001D4443">
      <w:pPr>
        <w:pStyle w:val="ECCNumbered-LetteredList"/>
        <w:numPr>
          <w:ilvl w:val="0"/>
          <w:numId w:val="22"/>
        </w:numPr>
        <w:spacing w:after="120"/>
        <w:rPr>
          <w:rFonts w:cs="Arial"/>
          <w:lang w:val="en-GB"/>
        </w:rPr>
      </w:pPr>
      <w:r w:rsidRPr="00883B50">
        <w:rPr>
          <w:rFonts w:cs="Arial"/>
          <w:lang w:val="en-GB"/>
        </w:rPr>
        <w:t>Upon assessment, call is passed to relevant agencies’ PSAPs (police, fire brigade…), at county level, including location on GIS maps – call conference;</w:t>
      </w:r>
    </w:p>
    <w:p w:rsidR="008417D3" w:rsidRPr="00883B50" w:rsidRDefault="008417D3" w:rsidP="001D4443">
      <w:pPr>
        <w:pStyle w:val="ECCNumbered-LetteredList"/>
        <w:numPr>
          <w:ilvl w:val="0"/>
          <w:numId w:val="22"/>
        </w:numPr>
        <w:spacing w:after="120"/>
        <w:rPr>
          <w:rFonts w:cs="Arial"/>
          <w:lang w:val="en-GB"/>
        </w:rPr>
      </w:pPr>
      <w:r w:rsidRPr="00883B50">
        <w:rPr>
          <w:rFonts w:cs="Arial"/>
          <w:lang w:val="en-GB"/>
        </w:rPr>
        <w:t>Each agency conducts its special</w:t>
      </w:r>
      <w:r w:rsidR="0076095B" w:rsidRPr="00883B50">
        <w:rPr>
          <w:rFonts w:cs="Arial"/>
          <w:lang w:val="en-GB"/>
        </w:rPr>
        <w:t>ise</w:t>
      </w:r>
      <w:r w:rsidRPr="00883B50">
        <w:rPr>
          <w:rFonts w:cs="Arial"/>
          <w:lang w:val="en-GB"/>
        </w:rPr>
        <w:t>d interview, if needed, to establish the type and level of intervention needed; also further questions regarding location, if needed, may be asked – total max target time 2 min</w:t>
      </w:r>
      <w:r w:rsidR="009C53C2" w:rsidRPr="00883B50">
        <w:rPr>
          <w:rFonts w:cs="Arial"/>
          <w:lang w:val="en-GB"/>
        </w:rPr>
        <w:t>ute</w:t>
      </w:r>
      <w:r w:rsidRPr="00883B50">
        <w:rPr>
          <w:rFonts w:cs="Arial"/>
          <w:lang w:val="en-GB"/>
        </w:rPr>
        <w:t>s (T0 + 120);</w:t>
      </w:r>
    </w:p>
    <w:p w:rsidR="008417D3" w:rsidRPr="00883B50" w:rsidRDefault="008417D3" w:rsidP="001D4443">
      <w:pPr>
        <w:pStyle w:val="ECCNumbered-LetteredList"/>
        <w:numPr>
          <w:ilvl w:val="0"/>
          <w:numId w:val="22"/>
        </w:numPr>
        <w:rPr>
          <w:rFonts w:cs="Arial"/>
          <w:lang w:val="en-GB"/>
        </w:rPr>
      </w:pPr>
      <w:r w:rsidRPr="00883B50">
        <w:rPr>
          <w:rFonts w:cs="Arial"/>
          <w:lang w:val="en-GB"/>
        </w:rPr>
        <w:t>The agencies’ intervention teams are being dispatched; depending on the type of intervention and location of the incident the max target times are between 8 and 20 min</w:t>
      </w:r>
      <w:r w:rsidR="009C53C2" w:rsidRPr="00883B50">
        <w:rPr>
          <w:rFonts w:cs="Arial"/>
          <w:lang w:val="en-GB"/>
        </w:rPr>
        <w:t>ute</w:t>
      </w:r>
      <w:r w:rsidRPr="00883B50">
        <w:rPr>
          <w:rFonts w:cs="Arial"/>
          <w:lang w:val="en-GB"/>
        </w:rPr>
        <w:t>s for cars or 1 hour of flight for helicopters; location info is passed via specific resources available (usually TETRA terminals); limited availability of GIS map representation of the incident location; intervention teams are dispatched even if there is no accurate incident location info available;</w:t>
      </w:r>
    </w:p>
    <w:p w:rsidR="001522D4" w:rsidRPr="00883B50" w:rsidRDefault="001522D4" w:rsidP="001522D4">
      <w:pPr>
        <w:pStyle w:val="Default"/>
        <w:rPr>
          <w:rFonts w:cs="Arial"/>
          <w:b/>
          <w:bCs/>
          <w:sz w:val="22"/>
          <w:szCs w:val="22"/>
          <w:lang w:val="en-GB"/>
        </w:rPr>
      </w:pPr>
    </w:p>
    <w:p w:rsidR="001522D4" w:rsidRPr="00883B50" w:rsidRDefault="001522D4" w:rsidP="001522D4">
      <w:pPr>
        <w:pStyle w:val="Default"/>
        <w:rPr>
          <w:rFonts w:cs="Arial"/>
          <w:b/>
          <w:bCs/>
          <w:sz w:val="22"/>
          <w:szCs w:val="22"/>
          <w:lang w:val="en-GB"/>
        </w:rPr>
      </w:pPr>
    </w:p>
    <w:p w:rsidR="001522D4" w:rsidRPr="00883B50" w:rsidRDefault="001522D4" w:rsidP="001522D4">
      <w:pPr>
        <w:pStyle w:val="Default"/>
        <w:pBdr>
          <w:top w:val="single" w:sz="4" w:space="1" w:color="auto"/>
          <w:left w:val="single" w:sz="4" w:space="4" w:color="auto"/>
          <w:bottom w:val="single" w:sz="4" w:space="1" w:color="auto"/>
          <w:right w:val="single" w:sz="4" w:space="4" w:color="auto"/>
        </w:pBdr>
        <w:rPr>
          <w:rFonts w:cs="Arial"/>
          <w:szCs w:val="20"/>
          <w:lang w:val="en-GB"/>
        </w:rPr>
      </w:pPr>
      <w:r w:rsidRPr="00883B50">
        <w:rPr>
          <w:rFonts w:cs="Arial"/>
          <w:b/>
          <w:bCs/>
          <w:szCs w:val="20"/>
          <w:lang w:val="en-GB"/>
        </w:rPr>
        <w:t xml:space="preserve">Questions 3 to 7 </w:t>
      </w:r>
      <w:r w:rsidRPr="00883B50">
        <w:rPr>
          <w:rFonts w:cs="Arial"/>
          <w:szCs w:val="20"/>
          <w:lang w:val="en-GB"/>
        </w:rPr>
        <w:t xml:space="preserve"> aim to gather different views regarding important aspects of the accuracy and reliability features of the 112 caller location information which will help shape the definition of the terms “accuracy” and “reliability” of caller location information to be used in the ECC Report. </w:t>
      </w:r>
    </w:p>
    <w:p w:rsidR="00AD13D7" w:rsidRPr="00883B50" w:rsidRDefault="00AD13D7" w:rsidP="00D408D6">
      <w:pPr>
        <w:pStyle w:val="Heading2"/>
        <w:rPr>
          <w:lang w:val="en-GB"/>
        </w:rPr>
      </w:pPr>
      <w:bookmarkStart w:id="9" w:name="_Toc402336762"/>
      <w:r w:rsidRPr="00883B50">
        <w:rPr>
          <w:lang w:val="en-GB"/>
        </w:rPr>
        <w:t>Question 3</w:t>
      </w:r>
      <w:bookmarkEnd w:id="9"/>
    </w:p>
    <w:p w:rsidR="008417D3" w:rsidRPr="00883B50" w:rsidRDefault="000C24E9" w:rsidP="00583C71">
      <w:pPr>
        <w:pStyle w:val="ECCParagraph"/>
        <w:rPr>
          <w:rFonts w:cs="Arial"/>
        </w:rPr>
      </w:pPr>
      <w:r w:rsidRPr="00883B50">
        <w:rPr>
          <w:rFonts w:cs="Arial"/>
        </w:rPr>
        <w:t>In Q</w:t>
      </w:r>
      <w:r w:rsidR="00AD13D7" w:rsidRPr="00883B50">
        <w:rPr>
          <w:rFonts w:cs="Arial"/>
        </w:rPr>
        <w:t>uestion 3, emergency organisations</w:t>
      </w:r>
      <w:r w:rsidRPr="00883B50">
        <w:rPr>
          <w:rFonts w:cs="Arial"/>
        </w:rPr>
        <w:t>/</w:t>
      </w:r>
      <w:r w:rsidR="00AD13D7" w:rsidRPr="00883B50">
        <w:rPr>
          <w:rFonts w:cs="Arial"/>
        </w:rPr>
        <w:t>PSAP</w:t>
      </w:r>
      <w:r w:rsidRPr="00883B50">
        <w:rPr>
          <w:rFonts w:cs="Arial"/>
        </w:rPr>
        <w:t xml:space="preserve"> operators</w:t>
      </w:r>
      <w:r w:rsidR="00AD13D7" w:rsidRPr="00883B50">
        <w:rPr>
          <w:rFonts w:cs="Arial"/>
        </w:rPr>
        <w:t xml:space="preserve"> were asked if they define any requirements or criteria regarding the "accuracy" of the 112 caller location information. If yes, more information on those definitions was requested.</w:t>
      </w:r>
    </w:p>
    <w:p w:rsidR="00BA7306" w:rsidRPr="00883B50" w:rsidRDefault="00BA7306" w:rsidP="00D408D6">
      <w:pPr>
        <w:pStyle w:val="Heading2"/>
        <w:rPr>
          <w:lang w:val="en-GB"/>
        </w:rPr>
      </w:pPr>
      <w:bookmarkStart w:id="10" w:name="_Toc402336763"/>
      <w:r w:rsidRPr="00883B50">
        <w:rPr>
          <w:lang w:val="en-GB"/>
        </w:rPr>
        <w:t>Summary of Responses to Question 3</w:t>
      </w:r>
      <w:bookmarkEnd w:id="10"/>
    </w:p>
    <w:p w:rsidR="00AD13D7" w:rsidRPr="00883B50" w:rsidRDefault="0098573B" w:rsidP="00583C71">
      <w:pPr>
        <w:pStyle w:val="ECCParagraph"/>
        <w:rPr>
          <w:rFonts w:cs="Arial"/>
        </w:rPr>
      </w:pPr>
      <w:r w:rsidRPr="00883B50">
        <w:rPr>
          <w:rFonts w:cs="Arial"/>
          <w:u w:val="single"/>
        </w:rPr>
        <w:t>26</w:t>
      </w:r>
      <w:r w:rsidR="000C24E9" w:rsidRPr="00883B50">
        <w:rPr>
          <w:rFonts w:cs="Arial"/>
          <w:u w:val="single"/>
        </w:rPr>
        <w:t xml:space="preserve"> respondents answer</w:t>
      </w:r>
      <w:r w:rsidR="00AD13D7" w:rsidRPr="00883B50">
        <w:rPr>
          <w:rFonts w:cs="Arial"/>
          <w:u w:val="single"/>
        </w:rPr>
        <w:t>ed “No”.</w:t>
      </w:r>
      <w:r w:rsidR="00AD13D7" w:rsidRPr="00883B50">
        <w:rPr>
          <w:rFonts w:cs="Arial"/>
        </w:rPr>
        <w:t xml:space="preserve"> Of those some additional remarks were included.</w:t>
      </w:r>
    </w:p>
    <w:p w:rsidR="00AD13D7" w:rsidRPr="00883B50" w:rsidRDefault="00AD13D7" w:rsidP="00583C71">
      <w:pPr>
        <w:pStyle w:val="ECCParagraph"/>
        <w:rPr>
          <w:rFonts w:cs="Arial"/>
        </w:rPr>
      </w:pPr>
      <w:r w:rsidRPr="00883B50">
        <w:rPr>
          <w:rFonts w:cs="Arial"/>
          <w:b/>
        </w:rPr>
        <w:t>Croatia</w:t>
      </w:r>
      <w:r w:rsidRPr="00883B50">
        <w:rPr>
          <w:rFonts w:cs="Arial"/>
        </w:rPr>
        <w:t xml:space="preserve"> stated that it would be helpful for PSAPs, emergency services and safety of </w:t>
      </w:r>
      <w:r w:rsidR="008D110D" w:rsidRPr="00883B50">
        <w:rPr>
          <w:rFonts w:cs="Arial"/>
        </w:rPr>
        <w:t>citizen</w:t>
      </w:r>
      <w:r w:rsidRPr="00883B50">
        <w:rPr>
          <w:rFonts w:cs="Arial"/>
        </w:rPr>
        <w:t>s (interest of states) to have any acceptably accurate positioning system.</w:t>
      </w:r>
    </w:p>
    <w:p w:rsidR="00AD13D7" w:rsidRPr="00883B50" w:rsidRDefault="000C24E9" w:rsidP="00583C71">
      <w:pPr>
        <w:pStyle w:val="ECCParagraph"/>
        <w:rPr>
          <w:rFonts w:cs="Arial"/>
          <w:b/>
        </w:rPr>
      </w:pPr>
      <w:r w:rsidRPr="00883B50">
        <w:rPr>
          <w:rFonts w:cs="Arial"/>
          <w:b/>
        </w:rPr>
        <w:t xml:space="preserve">Finland </w:t>
      </w:r>
      <w:r w:rsidR="00AD13D7" w:rsidRPr="00883B50">
        <w:rPr>
          <w:rFonts w:cs="Arial"/>
          <w:b/>
        </w:rPr>
        <w:t xml:space="preserve">(ERCA) </w:t>
      </w:r>
      <w:r w:rsidR="00CA7278" w:rsidRPr="00883B50">
        <w:rPr>
          <w:rFonts w:cs="Arial"/>
        </w:rPr>
        <w:t>made a remark that accuracy is equal to meters from real location.</w:t>
      </w:r>
    </w:p>
    <w:p w:rsidR="00AD13D7" w:rsidRPr="00883B50" w:rsidRDefault="000C24E9" w:rsidP="00583C71">
      <w:pPr>
        <w:pStyle w:val="ECCParagraph"/>
        <w:rPr>
          <w:rFonts w:cs="Arial"/>
          <w:b/>
        </w:rPr>
      </w:pPr>
      <w:r w:rsidRPr="00883B50">
        <w:rPr>
          <w:rFonts w:cs="Arial"/>
          <w:b/>
        </w:rPr>
        <w:t>Hungary</w:t>
      </w:r>
      <w:r w:rsidR="00CA7278" w:rsidRPr="00883B50">
        <w:rPr>
          <w:rFonts w:cs="Arial"/>
          <w:b/>
        </w:rPr>
        <w:t xml:space="preserve"> </w:t>
      </w:r>
      <w:r w:rsidRPr="00883B50">
        <w:rPr>
          <w:rFonts w:cs="Arial"/>
          <w:b/>
        </w:rPr>
        <w:t>(</w:t>
      </w:r>
      <w:r w:rsidR="00CA7278" w:rsidRPr="00883B50">
        <w:rPr>
          <w:rFonts w:cs="Arial"/>
          <w:b/>
        </w:rPr>
        <w:t>National Police</w:t>
      </w:r>
      <w:r w:rsidRPr="00883B50">
        <w:rPr>
          <w:rFonts w:cs="Arial"/>
          <w:b/>
        </w:rPr>
        <w:t>)</w:t>
      </w:r>
      <w:r w:rsidR="00CA7278" w:rsidRPr="00883B50">
        <w:rPr>
          <w:rFonts w:cs="Arial"/>
          <w:b/>
        </w:rPr>
        <w:t xml:space="preserve"> </w:t>
      </w:r>
      <w:r w:rsidR="00CA7278" w:rsidRPr="00883B50">
        <w:rPr>
          <w:rFonts w:cs="Arial"/>
        </w:rPr>
        <w:t>commented that it used to have a regulatory backbone solution but it currently does not have this.</w:t>
      </w:r>
    </w:p>
    <w:p w:rsidR="00CA7278" w:rsidRPr="00883B50" w:rsidRDefault="000C24E9" w:rsidP="00CA7278">
      <w:pPr>
        <w:pStyle w:val="ECCParagraph"/>
        <w:spacing w:after="0"/>
        <w:rPr>
          <w:rFonts w:cs="Arial"/>
        </w:rPr>
      </w:pPr>
      <w:r w:rsidRPr="00883B50">
        <w:rPr>
          <w:rFonts w:cs="Arial"/>
          <w:b/>
        </w:rPr>
        <w:t>Ireland</w:t>
      </w:r>
      <w:r w:rsidR="00CA7278" w:rsidRPr="00883B50">
        <w:rPr>
          <w:rFonts w:cs="Arial"/>
          <w:b/>
        </w:rPr>
        <w:t xml:space="preserve"> </w:t>
      </w:r>
      <w:r w:rsidRPr="00883B50">
        <w:rPr>
          <w:rFonts w:cs="Arial"/>
          <w:b/>
        </w:rPr>
        <w:t>(</w:t>
      </w:r>
      <w:r w:rsidR="00CA7278" w:rsidRPr="00883B50">
        <w:rPr>
          <w:rFonts w:cs="Arial"/>
          <w:b/>
        </w:rPr>
        <w:t>ECAS</w:t>
      </w:r>
      <w:r w:rsidRPr="00883B50">
        <w:rPr>
          <w:rFonts w:cs="Arial"/>
          <w:b/>
        </w:rPr>
        <w:t>)</w:t>
      </w:r>
      <w:r w:rsidR="00CA7278" w:rsidRPr="00883B50">
        <w:rPr>
          <w:rFonts w:cs="Arial"/>
          <w:b/>
        </w:rPr>
        <w:t xml:space="preserve"> </w:t>
      </w:r>
      <w:r w:rsidR="00CA7278" w:rsidRPr="00883B50">
        <w:rPr>
          <w:rFonts w:cs="Arial"/>
        </w:rPr>
        <w:t xml:space="preserve">stated that it requests caller location information but it does not define the required accuracy. This is not currently within the remit of ECAS as the Stage 1 PSAP for Ireland. Fixed line and mobile operators are directed to provide the “best available information” in line with current EU </w:t>
      </w:r>
      <w:r w:rsidRPr="00883B50">
        <w:rPr>
          <w:rFonts w:cs="Arial"/>
        </w:rPr>
        <w:t>D</w:t>
      </w:r>
      <w:r w:rsidR="00CA7278" w:rsidRPr="00883B50">
        <w:rPr>
          <w:rFonts w:cs="Arial"/>
        </w:rPr>
        <w:t xml:space="preserve">irectives however no other criteria have been defined. The individual agreements that ECAS has in place with the various mobile and fixed line operators cover the requirement to provide caller location information but do not define the required accuracy or reliability. </w:t>
      </w:r>
    </w:p>
    <w:p w:rsidR="00AD13D7" w:rsidRPr="00883B50" w:rsidRDefault="00034F7E" w:rsidP="00CA7278">
      <w:pPr>
        <w:pStyle w:val="ECCParagraph"/>
        <w:rPr>
          <w:rFonts w:cs="Arial"/>
        </w:rPr>
      </w:pPr>
      <w:hyperlink r:id="rId10" w:history="1">
        <w:r w:rsidR="00CA7278" w:rsidRPr="00883B50">
          <w:rPr>
            <w:rStyle w:val="Hyperlink"/>
            <w:rFonts w:cs="Arial"/>
          </w:rPr>
          <w:t>http://www.btirelandwholesale.com/pdf/-RIOLIROMainBodyExecutionVersionGenericV3_2.pdf</w:t>
        </w:r>
      </w:hyperlink>
      <w:r w:rsidR="00CA7278" w:rsidRPr="00883B50">
        <w:rPr>
          <w:rFonts w:cs="Arial"/>
        </w:rPr>
        <w:t xml:space="preserve"> </w:t>
      </w:r>
    </w:p>
    <w:p w:rsidR="00CA7278" w:rsidRPr="00883B50" w:rsidRDefault="00CA7278" w:rsidP="00CA7278">
      <w:pPr>
        <w:pStyle w:val="ECCParagraph"/>
        <w:rPr>
          <w:rFonts w:cs="Arial"/>
        </w:rPr>
      </w:pPr>
      <w:r w:rsidRPr="00883B50">
        <w:rPr>
          <w:rFonts w:cs="Arial"/>
          <w:b/>
        </w:rPr>
        <w:lastRenderedPageBreak/>
        <w:t>Lithuania</w:t>
      </w:r>
      <w:r w:rsidRPr="00883B50">
        <w:rPr>
          <w:rFonts w:cs="Arial"/>
        </w:rPr>
        <w:t xml:space="preserve"> stated that according to a national legislation, the ERC shall propose location information accuracy and reliability criteria to the National Communication Regulator which in turn shall define these criteria.</w:t>
      </w:r>
    </w:p>
    <w:p w:rsidR="00CA7278" w:rsidRPr="00883B50" w:rsidRDefault="00CA7278" w:rsidP="00CA7278">
      <w:pPr>
        <w:pStyle w:val="ECCParagraph"/>
        <w:rPr>
          <w:rFonts w:cs="Arial"/>
        </w:rPr>
      </w:pPr>
      <w:r w:rsidRPr="00883B50">
        <w:rPr>
          <w:rFonts w:cs="Arial"/>
          <w:b/>
        </w:rPr>
        <w:t>Norway</w:t>
      </w:r>
      <w:r w:rsidRPr="00883B50">
        <w:rPr>
          <w:rFonts w:cs="Arial"/>
        </w:rPr>
        <w:t xml:space="preserve"> stated that its national requirements are </w:t>
      </w:r>
      <w:r w:rsidR="00605A8D" w:rsidRPr="00883B50">
        <w:rPr>
          <w:rFonts w:cs="Arial"/>
        </w:rPr>
        <w:t>outlined in the Norwegian Electronic Communications Act and the Norwegian Regulations on Electronic Communications Networks and Services (</w:t>
      </w:r>
      <w:proofErr w:type="spellStart"/>
      <w:r w:rsidR="00605A8D" w:rsidRPr="00883B50">
        <w:rPr>
          <w:rFonts w:cs="Arial"/>
        </w:rPr>
        <w:t>Ecom</w:t>
      </w:r>
      <w:proofErr w:type="spellEnd"/>
      <w:r w:rsidR="00605A8D" w:rsidRPr="00883B50">
        <w:rPr>
          <w:rFonts w:cs="Arial"/>
        </w:rPr>
        <w:t xml:space="preserve"> Regulations). NPT provides the requirements based on the regulations. The emergency organisations/PSAPs give inputs to NPT regarding "accuracy" and other aspects with regard to emergency communications.</w:t>
      </w:r>
    </w:p>
    <w:p w:rsidR="00605A8D" w:rsidRPr="00883B50" w:rsidRDefault="00605A8D" w:rsidP="00CA7278">
      <w:pPr>
        <w:pStyle w:val="ECCParagraph"/>
        <w:rPr>
          <w:rFonts w:cs="Arial"/>
        </w:rPr>
      </w:pPr>
      <w:r w:rsidRPr="00883B50">
        <w:rPr>
          <w:rFonts w:cs="Arial"/>
          <w:b/>
        </w:rPr>
        <w:t>Poland</w:t>
      </w:r>
      <w:r w:rsidRPr="00883B50">
        <w:rPr>
          <w:rFonts w:cs="Arial"/>
        </w:rPr>
        <w:t xml:space="preserve"> stated that there is only a general regulation </w:t>
      </w:r>
      <w:r w:rsidR="006E7CD8" w:rsidRPr="00883B50">
        <w:rPr>
          <w:rFonts w:cs="Arial"/>
        </w:rPr>
        <w:t>based on</w:t>
      </w:r>
      <w:r w:rsidRPr="00883B50">
        <w:rPr>
          <w:rFonts w:cs="Arial"/>
        </w:rPr>
        <w:t xml:space="preserve"> article 78.3 of 'The act of 16 Jul</w:t>
      </w:r>
      <w:r w:rsidR="006E7CD8" w:rsidRPr="00883B50">
        <w:rPr>
          <w:rFonts w:cs="Arial"/>
        </w:rPr>
        <w:t xml:space="preserve">y 2004 Telecommunications Law” indicating that </w:t>
      </w:r>
      <w:r w:rsidRPr="00883B50">
        <w:rPr>
          <w:rFonts w:cs="Arial"/>
        </w:rPr>
        <w:t>˜information on the location of a network termination point shall mean: 1) for a public fix</w:t>
      </w:r>
      <w:r w:rsidR="006E7CD8" w:rsidRPr="00883B50">
        <w:rPr>
          <w:rFonts w:cs="Arial"/>
        </w:rPr>
        <w:t>ed telecommunications network “detailed</w:t>
      </w:r>
      <w:r w:rsidRPr="00883B50">
        <w:rPr>
          <w:rFonts w:cs="Arial"/>
        </w:rPr>
        <w:t xml:space="preserve"> address of a network termination point installation; 2) for a public mobi</w:t>
      </w:r>
      <w:r w:rsidR="006E7CD8" w:rsidRPr="00883B50">
        <w:rPr>
          <w:rFonts w:cs="Arial"/>
        </w:rPr>
        <w:t>le telecommunications network “</w:t>
      </w:r>
      <w:r w:rsidRPr="00883B50">
        <w:rPr>
          <w:rFonts w:cs="Arial"/>
        </w:rPr>
        <w:t>geographic location of publicly available telecommunications services user</w:t>
      </w:r>
      <w:r w:rsidR="006E7CD8" w:rsidRPr="00883B50">
        <w:rPr>
          <w:rFonts w:cs="Arial"/>
        </w:rPr>
        <w:t xml:space="preserve"> </w:t>
      </w:r>
      <w:r w:rsidRPr="00883B50">
        <w:rPr>
          <w:rFonts w:cs="Arial"/>
        </w:rPr>
        <w:t>terminal</w:t>
      </w:r>
      <w:r w:rsidR="006E7CD8" w:rsidRPr="00883B50">
        <w:rPr>
          <w:rFonts w:cs="Arial"/>
        </w:rPr>
        <w:t>”</w:t>
      </w:r>
      <w:r w:rsidRPr="00883B50">
        <w:rPr>
          <w:rFonts w:cs="Arial"/>
        </w:rPr>
        <w:t>.</w:t>
      </w:r>
    </w:p>
    <w:p w:rsidR="006E7CD8" w:rsidRPr="00883B50" w:rsidRDefault="006E7CD8" w:rsidP="00CA7278">
      <w:pPr>
        <w:pStyle w:val="ECCParagraph"/>
        <w:rPr>
          <w:rFonts w:cs="Arial"/>
        </w:rPr>
      </w:pPr>
      <w:r w:rsidRPr="00883B50">
        <w:rPr>
          <w:rFonts w:cs="Arial"/>
          <w:b/>
        </w:rPr>
        <w:t>Romania</w:t>
      </w:r>
      <w:r w:rsidRPr="00883B50">
        <w:rPr>
          <w:rFonts w:cs="Arial"/>
        </w:rPr>
        <w:t xml:space="preserve"> stated that no special requirements are currently used. The mandatory requirements apply (cell id/sector id for mobile service, postal address for fixed service, </w:t>
      </w:r>
      <w:r w:rsidR="000C24E9" w:rsidRPr="00883B50">
        <w:rPr>
          <w:rFonts w:cs="Arial"/>
        </w:rPr>
        <w:t>and declared</w:t>
      </w:r>
      <w:r w:rsidRPr="00883B50">
        <w:rPr>
          <w:rFonts w:cs="Arial"/>
        </w:rPr>
        <w:t xml:space="preserve"> address with special flag in address database for nomadic service).</w:t>
      </w:r>
    </w:p>
    <w:p w:rsidR="0098573B" w:rsidRPr="00883B50" w:rsidRDefault="0098573B" w:rsidP="00CA7278">
      <w:pPr>
        <w:pStyle w:val="ECCParagraph"/>
        <w:rPr>
          <w:rFonts w:cs="Arial"/>
        </w:rPr>
      </w:pPr>
      <w:r w:rsidRPr="00883B50">
        <w:rPr>
          <w:rFonts w:cs="Arial"/>
          <w:b/>
        </w:rPr>
        <w:t>Sweden (SOS Alarm)</w:t>
      </w:r>
      <w:r w:rsidRPr="00883B50">
        <w:rPr>
          <w:rFonts w:cs="Arial"/>
        </w:rPr>
        <w:t xml:space="preserve"> does not define additional requirements, but on the other hand, its customers require a precise alert address/location and they do not care how they get it.</w:t>
      </w:r>
    </w:p>
    <w:p w:rsidR="00B11CA8" w:rsidRPr="00883B50" w:rsidRDefault="00B11CA8" w:rsidP="00CA7278">
      <w:pPr>
        <w:pStyle w:val="ECCParagraph"/>
        <w:rPr>
          <w:rFonts w:cs="Arial"/>
        </w:rPr>
      </w:pPr>
      <w:r w:rsidRPr="00883B50">
        <w:rPr>
          <w:rFonts w:cs="Arial"/>
          <w:u w:val="single"/>
        </w:rPr>
        <w:t>5 respondents answered “Yes”</w:t>
      </w:r>
      <w:r w:rsidRPr="00883B50">
        <w:rPr>
          <w:rFonts w:cs="Arial"/>
        </w:rPr>
        <w:t xml:space="preserve"> and provided the following information.</w:t>
      </w:r>
    </w:p>
    <w:p w:rsidR="00B11CA8" w:rsidRPr="00883B50" w:rsidRDefault="00B11CA8" w:rsidP="00CA7278">
      <w:pPr>
        <w:pStyle w:val="ECCParagraph"/>
        <w:rPr>
          <w:rFonts w:cs="Arial"/>
        </w:rPr>
      </w:pPr>
      <w:r w:rsidRPr="00883B50">
        <w:rPr>
          <w:rFonts w:cs="Arial"/>
          <w:b/>
        </w:rPr>
        <w:t>Ireland</w:t>
      </w:r>
      <w:r w:rsidR="000C24E9" w:rsidRPr="00883B50">
        <w:rPr>
          <w:rFonts w:cs="Arial"/>
          <w:b/>
        </w:rPr>
        <w:t xml:space="preserve"> (Fire Service)</w:t>
      </w:r>
      <w:r w:rsidRPr="00883B50">
        <w:rPr>
          <w:rFonts w:cs="Arial"/>
        </w:rPr>
        <w:t xml:space="preserve"> answered </w:t>
      </w:r>
      <w:r w:rsidR="000C24E9" w:rsidRPr="00883B50">
        <w:rPr>
          <w:rFonts w:cs="Arial"/>
        </w:rPr>
        <w:t>“Y</w:t>
      </w:r>
      <w:r w:rsidRPr="00883B50">
        <w:rPr>
          <w:rFonts w:cs="Arial"/>
        </w:rPr>
        <w:t>es</w:t>
      </w:r>
      <w:r w:rsidR="000C24E9" w:rsidRPr="00883B50">
        <w:rPr>
          <w:rFonts w:cs="Arial"/>
        </w:rPr>
        <w:t>”</w:t>
      </w:r>
      <w:r w:rsidRPr="00883B50">
        <w:rPr>
          <w:rFonts w:cs="Arial"/>
        </w:rPr>
        <w:t xml:space="preserve"> </w:t>
      </w:r>
      <w:r w:rsidR="000C24E9" w:rsidRPr="00883B50">
        <w:rPr>
          <w:rFonts w:cs="Arial"/>
        </w:rPr>
        <w:t>and supposed</w:t>
      </w:r>
      <w:r w:rsidRPr="00883B50">
        <w:rPr>
          <w:rFonts w:cs="Arial"/>
        </w:rPr>
        <w:t xml:space="preserve"> that pinpointing the caller’s actual location, and if possible predicting motion, would be advantageous.</w:t>
      </w:r>
    </w:p>
    <w:p w:rsidR="00B11CA8" w:rsidRPr="00883B50" w:rsidRDefault="00B11CA8" w:rsidP="00B11CA8">
      <w:pPr>
        <w:pStyle w:val="ECCParagraph"/>
        <w:rPr>
          <w:rFonts w:cs="Arial"/>
        </w:rPr>
      </w:pPr>
      <w:r w:rsidRPr="00883B50">
        <w:rPr>
          <w:rFonts w:cs="Arial"/>
          <w:b/>
        </w:rPr>
        <w:t>Montenegro</w:t>
      </w:r>
      <w:r w:rsidRPr="00883B50">
        <w:rPr>
          <w:rFonts w:cs="Arial"/>
        </w:rPr>
        <w:t xml:space="preserve"> provided the following details: Due to Article 12. Regulation of the quality of service parameters, limits and methods of measurement parameters for the use of the single European number 112 for emergency calls (Sl.CG, no. 64/2009 of 22.9.2009.):</w:t>
      </w:r>
    </w:p>
    <w:p w:rsidR="00B11CA8" w:rsidRPr="00883B50" w:rsidRDefault="00B11CA8" w:rsidP="001D4443">
      <w:pPr>
        <w:pStyle w:val="ECCParagraph"/>
        <w:numPr>
          <w:ilvl w:val="0"/>
          <w:numId w:val="24"/>
        </w:numPr>
        <w:rPr>
          <w:rFonts w:cs="Arial"/>
        </w:rPr>
      </w:pPr>
      <w:r w:rsidRPr="00883B50">
        <w:rPr>
          <w:rFonts w:cs="Arial"/>
        </w:rPr>
        <w:t>All data provided about location must be accompanied by the identification of the network from which the call begins;</w:t>
      </w:r>
    </w:p>
    <w:p w:rsidR="00B11CA8" w:rsidRPr="00883B50" w:rsidRDefault="00B11CA8" w:rsidP="001D4443">
      <w:pPr>
        <w:pStyle w:val="ECCParagraph"/>
        <w:numPr>
          <w:ilvl w:val="0"/>
          <w:numId w:val="24"/>
        </w:numPr>
        <w:rPr>
          <w:rFonts w:cs="Arial"/>
        </w:rPr>
      </w:pPr>
      <w:r w:rsidRPr="00883B50">
        <w:rPr>
          <w:rFonts w:cs="Arial"/>
        </w:rPr>
        <w:t xml:space="preserve">Fixed public telephone network operators are obliged to make available the installation address lines from which 112 calls were made, with the requirement that the location area of the caller from a </w:t>
      </w:r>
      <w:r w:rsidR="00B33405" w:rsidRPr="00883B50">
        <w:rPr>
          <w:rFonts w:cs="Arial"/>
        </w:rPr>
        <w:t>landline does not exceed 100 m2;</w:t>
      </w:r>
    </w:p>
    <w:p w:rsidR="00B33405" w:rsidRPr="00883B50" w:rsidRDefault="00B33405" w:rsidP="001D4443">
      <w:pPr>
        <w:pStyle w:val="ECCParagraph"/>
        <w:numPr>
          <w:ilvl w:val="0"/>
          <w:numId w:val="24"/>
        </w:numPr>
        <w:rPr>
          <w:rFonts w:cs="Arial"/>
        </w:rPr>
      </w:pPr>
      <w:r w:rsidRPr="00883B50">
        <w:rPr>
          <w:rFonts w:cs="Arial"/>
        </w:rPr>
        <w:t>Public m</w:t>
      </w:r>
      <w:r w:rsidR="00B11CA8" w:rsidRPr="00883B50">
        <w:rPr>
          <w:rFonts w:cs="Arial"/>
        </w:rPr>
        <w:t>obile operators are obliged to provide the information about the caller's loca</w:t>
      </w:r>
      <w:r w:rsidRPr="00883B50">
        <w:rPr>
          <w:rFonts w:cs="Arial"/>
        </w:rPr>
        <w:t>tion, according to the requirement</w:t>
      </w:r>
      <w:r w:rsidR="00B11CA8" w:rsidRPr="00883B50">
        <w:rPr>
          <w:rFonts w:cs="Arial"/>
        </w:rPr>
        <w:t xml:space="preserve"> that the area of a circle that determines the caller's location, to be within the circle of radius 100m in 67% of calls o</w:t>
      </w:r>
      <w:r w:rsidRPr="00883B50">
        <w:rPr>
          <w:rFonts w:cs="Arial"/>
        </w:rPr>
        <w:t>r within a circle of radius 300</w:t>
      </w:r>
      <w:r w:rsidR="00B11CA8" w:rsidRPr="00883B50">
        <w:rPr>
          <w:rFonts w:cs="Arial"/>
        </w:rPr>
        <w:t>m with 95% of calls acros</w:t>
      </w:r>
      <w:r w:rsidRPr="00883B50">
        <w:rPr>
          <w:rFonts w:cs="Arial"/>
        </w:rPr>
        <w:t>s the network based technology;</w:t>
      </w:r>
    </w:p>
    <w:p w:rsidR="00B33405" w:rsidRPr="00883B50" w:rsidRDefault="00B11CA8" w:rsidP="001D4443">
      <w:pPr>
        <w:pStyle w:val="ECCParagraph"/>
        <w:numPr>
          <w:ilvl w:val="0"/>
          <w:numId w:val="24"/>
        </w:numPr>
        <w:rPr>
          <w:rFonts w:cs="Arial"/>
        </w:rPr>
      </w:pPr>
      <w:r w:rsidRPr="00883B50">
        <w:rPr>
          <w:rFonts w:cs="Arial"/>
        </w:rPr>
        <w:t>Operators process location data on a non-discriminator</w:t>
      </w:r>
      <w:r w:rsidR="00B33405" w:rsidRPr="00883B50">
        <w:rPr>
          <w:rFonts w:cs="Arial"/>
        </w:rPr>
        <w:t>y manner. It is specifically prohibited</w:t>
      </w:r>
      <w:r w:rsidRPr="00883B50">
        <w:rPr>
          <w:rFonts w:cs="Arial"/>
        </w:rPr>
        <w:t xml:space="preserve"> </w:t>
      </w:r>
      <w:r w:rsidR="00B33405" w:rsidRPr="00883B50">
        <w:rPr>
          <w:rFonts w:cs="Arial"/>
        </w:rPr>
        <w:t>to discriminate</w:t>
      </w:r>
      <w:r w:rsidRPr="00883B50">
        <w:rPr>
          <w:rFonts w:cs="Arial"/>
        </w:rPr>
        <w:t xml:space="preserve"> between the quality of data about its subscribers and other user</w:t>
      </w:r>
      <w:r w:rsidR="00B33405" w:rsidRPr="00883B50">
        <w:rPr>
          <w:rFonts w:cs="Arial"/>
        </w:rPr>
        <w:t>s of public telephone networks;</w:t>
      </w:r>
    </w:p>
    <w:p w:rsidR="00B33405" w:rsidRPr="00883B50" w:rsidRDefault="00B11CA8" w:rsidP="001D4443">
      <w:pPr>
        <w:pStyle w:val="ECCParagraph"/>
        <w:numPr>
          <w:ilvl w:val="0"/>
          <w:numId w:val="24"/>
        </w:numPr>
        <w:rPr>
          <w:rFonts w:cs="Arial"/>
        </w:rPr>
      </w:pPr>
      <w:r w:rsidRPr="00883B50">
        <w:rPr>
          <w:rFonts w:cs="Arial"/>
        </w:rPr>
        <w:t>Software applications that are used to proce</w:t>
      </w:r>
      <w:r w:rsidR="00B33405" w:rsidRPr="00883B50">
        <w:rPr>
          <w:rFonts w:cs="Arial"/>
        </w:rPr>
        <w:t>ss information about location on the operator</w:t>
      </w:r>
      <w:r w:rsidRPr="00883B50">
        <w:rPr>
          <w:rFonts w:cs="Arial"/>
        </w:rPr>
        <w:t xml:space="preserve"> side, must support the technology for the processing of caller location, based on calculations time difference dispatch receiving signals from base stations, which allows obtaining information about the location with the required degree of accuracy specified </w:t>
      </w:r>
      <w:r w:rsidR="00B33405" w:rsidRPr="00883B50">
        <w:rPr>
          <w:rFonts w:cs="Arial"/>
        </w:rPr>
        <w:t>in paragraph 3 of this Article;</w:t>
      </w:r>
    </w:p>
    <w:p w:rsidR="00B11CA8" w:rsidRPr="00883B50" w:rsidRDefault="00B11CA8" w:rsidP="001D4443">
      <w:pPr>
        <w:pStyle w:val="ECCParagraph"/>
        <w:numPr>
          <w:ilvl w:val="0"/>
          <w:numId w:val="24"/>
        </w:numPr>
        <w:rPr>
          <w:rFonts w:cs="Arial"/>
        </w:rPr>
      </w:pPr>
      <w:r w:rsidRPr="00883B50">
        <w:rPr>
          <w:rFonts w:cs="Arial"/>
        </w:rPr>
        <w:t>Operators are required to contact the ministry in charge of electronic communications, for approval - a positive opinion on the equipment, software and hardware that processes information about the caller's location, in order to provide the criteria and parameters to be single platform.</w:t>
      </w:r>
    </w:p>
    <w:p w:rsidR="00B11CA8" w:rsidRPr="00883B50" w:rsidRDefault="00B33405" w:rsidP="00CA7278">
      <w:pPr>
        <w:pStyle w:val="ECCParagraph"/>
        <w:rPr>
          <w:rFonts w:cs="Arial"/>
        </w:rPr>
      </w:pPr>
      <w:r w:rsidRPr="00883B50">
        <w:rPr>
          <w:rFonts w:cs="Arial"/>
        </w:rPr>
        <w:t xml:space="preserve">In the </w:t>
      </w:r>
      <w:r w:rsidRPr="00883B50">
        <w:rPr>
          <w:rFonts w:cs="Arial"/>
          <w:b/>
        </w:rPr>
        <w:t>Slovak Republic</w:t>
      </w:r>
      <w:r w:rsidRPr="00883B50">
        <w:rPr>
          <w:rFonts w:cs="Arial"/>
        </w:rPr>
        <w:t>, according to the Decree of Ministry of Interior of the Slovak Republic no. 91/2013, providers of fixed telephone networks must provide the address of where the end user terminal is installed. Providers of mobile communications networks must provide sector ID.</w:t>
      </w:r>
    </w:p>
    <w:p w:rsidR="00B33405" w:rsidRPr="00883B50" w:rsidRDefault="00B33405" w:rsidP="00CA7278">
      <w:pPr>
        <w:pStyle w:val="ECCParagraph"/>
        <w:rPr>
          <w:rFonts w:cs="Arial"/>
        </w:rPr>
      </w:pPr>
      <w:r w:rsidRPr="00883B50">
        <w:rPr>
          <w:rFonts w:cs="Arial"/>
        </w:rPr>
        <w:lastRenderedPageBreak/>
        <w:t xml:space="preserve">In </w:t>
      </w:r>
      <w:r w:rsidR="000C24E9" w:rsidRPr="00883B50">
        <w:rPr>
          <w:rFonts w:cs="Arial"/>
          <w:b/>
        </w:rPr>
        <w:t>Spain (</w:t>
      </w:r>
      <w:r w:rsidRPr="00883B50">
        <w:rPr>
          <w:rFonts w:cs="Arial"/>
          <w:b/>
        </w:rPr>
        <w:t>Galicia</w:t>
      </w:r>
      <w:r w:rsidR="000C24E9" w:rsidRPr="00883B50">
        <w:rPr>
          <w:rFonts w:cs="Arial"/>
          <w:b/>
        </w:rPr>
        <w:t>)</w:t>
      </w:r>
      <w:r w:rsidRPr="00883B50">
        <w:rPr>
          <w:rFonts w:cs="Arial"/>
        </w:rPr>
        <w:t xml:space="preserve"> the current caller location system for mobile terminals (75% of total calls) could be improved if instead of wor</w:t>
      </w:r>
      <w:r w:rsidR="000C24E9" w:rsidRPr="00883B50">
        <w:rPr>
          <w:rFonts w:cs="Arial"/>
        </w:rPr>
        <w:t>king with a probability area, it</w:t>
      </w:r>
      <w:r w:rsidRPr="00883B50">
        <w:rPr>
          <w:rFonts w:cs="Arial"/>
        </w:rPr>
        <w:t xml:space="preserve"> could deal with a GPS position from where the call is made.</w:t>
      </w:r>
    </w:p>
    <w:p w:rsidR="00B33405" w:rsidRPr="00883B50" w:rsidRDefault="000C24E9" w:rsidP="00CA7278">
      <w:pPr>
        <w:pStyle w:val="ECCParagraph"/>
        <w:rPr>
          <w:rFonts w:cs="Arial"/>
        </w:rPr>
      </w:pPr>
      <w:r w:rsidRPr="00883B50">
        <w:rPr>
          <w:rFonts w:cs="Arial"/>
          <w:b/>
        </w:rPr>
        <w:t xml:space="preserve">Switzerland </w:t>
      </w:r>
      <w:r w:rsidR="00B33405" w:rsidRPr="00883B50">
        <w:rPr>
          <w:rFonts w:cs="Arial"/>
          <w:b/>
        </w:rPr>
        <w:t>(</w:t>
      </w:r>
      <w:r w:rsidRPr="00883B50">
        <w:rPr>
          <w:rFonts w:cs="Arial"/>
          <w:b/>
        </w:rPr>
        <w:t>Swisscom</w:t>
      </w:r>
      <w:r w:rsidR="00B33405" w:rsidRPr="00883B50">
        <w:rPr>
          <w:rFonts w:cs="Arial"/>
          <w:b/>
        </w:rPr>
        <w:t>)</w:t>
      </w:r>
      <w:r w:rsidR="00B33405" w:rsidRPr="00883B50">
        <w:rPr>
          <w:rFonts w:cs="Arial"/>
        </w:rPr>
        <w:t xml:space="preserve"> </w:t>
      </w:r>
      <w:r w:rsidR="00B077FE" w:rsidRPr="00883B50">
        <w:rPr>
          <w:rFonts w:cs="Arial"/>
        </w:rPr>
        <w:t>specified the following criteria:</w:t>
      </w:r>
    </w:p>
    <w:p w:rsidR="00B077FE" w:rsidRPr="00883B50" w:rsidRDefault="00B077FE" w:rsidP="001D4443">
      <w:pPr>
        <w:pStyle w:val="ECCParBulleted"/>
        <w:numPr>
          <w:ilvl w:val="0"/>
          <w:numId w:val="23"/>
        </w:numPr>
        <w:spacing w:after="120"/>
        <w:rPr>
          <w:rFonts w:cs="Arial"/>
        </w:rPr>
      </w:pPr>
      <w:r w:rsidRPr="00883B50">
        <w:rPr>
          <w:rFonts w:cs="Arial"/>
        </w:rPr>
        <w:t>Criterion for “fixed” or “mobile”: Method of location estimation - Criterion “</w:t>
      </w:r>
      <w:r w:rsidR="0076095B" w:rsidRPr="00883B50">
        <w:rPr>
          <w:rFonts w:cs="Arial"/>
        </w:rPr>
        <w:t>size</w:t>
      </w:r>
      <w:r w:rsidRPr="00883B50">
        <w:rPr>
          <w:rFonts w:cs="Arial"/>
        </w:rPr>
        <w:t>”: Diameter of the circle, which has an area which is the same as the sum of all location areas delivered for one call (we have in Switzerland per call 1..10 ellipsis);</w:t>
      </w:r>
    </w:p>
    <w:p w:rsidR="00B077FE" w:rsidRPr="00883B50" w:rsidRDefault="00B077FE" w:rsidP="001D4443">
      <w:pPr>
        <w:pStyle w:val="ECCParBulleted"/>
        <w:numPr>
          <w:ilvl w:val="0"/>
          <w:numId w:val="23"/>
        </w:numPr>
        <w:spacing w:after="120"/>
        <w:rPr>
          <w:rFonts w:cs="Arial"/>
        </w:rPr>
      </w:pPr>
      <w:r w:rsidRPr="00883B50">
        <w:rPr>
          <w:rFonts w:cs="Arial"/>
        </w:rPr>
        <w:t xml:space="preserve">Criterion “hit rate”: percentage how many from 100 calls are in reality inside the location area. This criterion is at least as important as the </w:t>
      </w:r>
      <w:r w:rsidR="0076095B" w:rsidRPr="00883B50">
        <w:rPr>
          <w:rFonts w:cs="Arial"/>
        </w:rPr>
        <w:t>size</w:t>
      </w:r>
      <w:r w:rsidRPr="00883B50">
        <w:rPr>
          <w:rFonts w:cs="Arial"/>
        </w:rPr>
        <w:t xml:space="preserve">. A small </w:t>
      </w:r>
      <w:r w:rsidR="0076095B" w:rsidRPr="00883B50">
        <w:rPr>
          <w:rFonts w:cs="Arial"/>
        </w:rPr>
        <w:t>size</w:t>
      </w:r>
      <w:r w:rsidRPr="00883B50">
        <w:rPr>
          <w:rFonts w:cs="Arial"/>
        </w:rPr>
        <w:t xml:space="preserve"> with a bad hit rate is very different in comparison to a small </w:t>
      </w:r>
      <w:r w:rsidR="0076095B" w:rsidRPr="00883B50">
        <w:rPr>
          <w:rFonts w:cs="Arial"/>
        </w:rPr>
        <w:t>size</w:t>
      </w:r>
      <w:r w:rsidRPr="00883B50">
        <w:rPr>
          <w:rFonts w:cs="Arial"/>
        </w:rPr>
        <w:t xml:space="preserve"> with a very high hit rate.</w:t>
      </w:r>
    </w:p>
    <w:p w:rsidR="00B077FE" w:rsidRPr="00883B50" w:rsidRDefault="00B077FE" w:rsidP="001D4443">
      <w:pPr>
        <w:pStyle w:val="ECCParBulleted"/>
        <w:numPr>
          <w:ilvl w:val="0"/>
          <w:numId w:val="23"/>
        </w:numPr>
        <w:spacing w:after="240"/>
        <w:rPr>
          <w:rFonts w:cs="Arial"/>
        </w:rPr>
      </w:pPr>
      <w:r w:rsidRPr="00883B50">
        <w:rPr>
          <w:rFonts w:cs="Arial"/>
        </w:rPr>
        <w:t xml:space="preserve">Criterion “average </w:t>
      </w:r>
      <w:r w:rsidR="0076095B" w:rsidRPr="00883B50">
        <w:rPr>
          <w:rFonts w:cs="Arial"/>
        </w:rPr>
        <w:t>size</w:t>
      </w:r>
      <w:r w:rsidRPr="00883B50">
        <w:rPr>
          <w:rFonts w:cs="Arial"/>
        </w:rPr>
        <w:t xml:space="preserve"> city/rural/mountain”: Average </w:t>
      </w:r>
      <w:r w:rsidR="0076095B" w:rsidRPr="00883B50">
        <w:rPr>
          <w:rFonts w:cs="Arial"/>
        </w:rPr>
        <w:t>size</w:t>
      </w:r>
      <w:r w:rsidRPr="00883B50">
        <w:rPr>
          <w:rFonts w:cs="Arial"/>
        </w:rPr>
        <w:t xml:space="preserve"> (see definition above) of calls in city/rural/mountain. IMPORTANT: Don’t make a statistic of all cells in the respective areas, as one cell can cover a much larger area, than many small cells somewhere well hidden in a city. We therefore define the average </w:t>
      </w:r>
      <w:r w:rsidR="0076095B" w:rsidRPr="00883B50">
        <w:rPr>
          <w:rFonts w:cs="Arial"/>
        </w:rPr>
        <w:t>size</w:t>
      </w:r>
      <w:r w:rsidRPr="00883B50">
        <w:rPr>
          <w:rFonts w:cs="Arial"/>
        </w:rPr>
        <w:t xml:space="preserve"> depending on a test track with a car in the respective area, where we make all 20 seconds a call. The cells hit by these calls are used to calculate the average </w:t>
      </w:r>
      <w:r w:rsidR="0076095B" w:rsidRPr="00883B50">
        <w:rPr>
          <w:rFonts w:cs="Arial"/>
        </w:rPr>
        <w:t>size</w:t>
      </w:r>
      <w:r w:rsidRPr="00883B50">
        <w:rPr>
          <w:rFonts w:cs="Arial"/>
        </w:rPr>
        <w:t xml:space="preserve"> of the cell. This reflects better the real world situation, where emergency calls can start anywhere.</w:t>
      </w:r>
    </w:p>
    <w:p w:rsidR="00AD13D7" w:rsidRPr="00883B50" w:rsidRDefault="00B077FE" w:rsidP="00583C71">
      <w:pPr>
        <w:pStyle w:val="ECCParagraph"/>
        <w:rPr>
          <w:rFonts w:cs="Arial"/>
        </w:rPr>
      </w:pPr>
      <w:r w:rsidRPr="00883B50">
        <w:rPr>
          <w:rFonts w:cs="Arial"/>
        </w:rPr>
        <w:t>While no</w:t>
      </w:r>
      <w:r w:rsidR="00E0093C" w:rsidRPr="00883B50">
        <w:rPr>
          <w:rFonts w:cs="Arial"/>
        </w:rPr>
        <w:t>t</w:t>
      </w:r>
      <w:r w:rsidRPr="00883B50">
        <w:rPr>
          <w:rFonts w:cs="Arial"/>
        </w:rPr>
        <w:t xml:space="preserve"> answering “Yes” or “No”, </w:t>
      </w:r>
      <w:r w:rsidR="00AD13D7" w:rsidRPr="00883B50">
        <w:rPr>
          <w:rFonts w:cs="Arial"/>
          <w:b/>
        </w:rPr>
        <w:t>Denmark (Copenhagen Fire Brigade)</w:t>
      </w:r>
      <w:r w:rsidR="00AD13D7" w:rsidRPr="00883B50">
        <w:rPr>
          <w:rFonts w:cs="Arial"/>
        </w:rPr>
        <w:t xml:space="preserve"> stated that the requirements depend on the stages outlined in </w:t>
      </w:r>
      <w:r w:rsidR="000C24E9" w:rsidRPr="00883B50">
        <w:rPr>
          <w:rFonts w:cs="Arial"/>
        </w:rPr>
        <w:t>Q</w:t>
      </w:r>
      <w:r w:rsidR="00AD13D7" w:rsidRPr="00883B50">
        <w:rPr>
          <w:rFonts w:cs="Arial"/>
        </w:rPr>
        <w:t>uestion 1:</w:t>
      </w:r>
    </w:p>
    <w:p w:rsidR="00AD13D7" w:rsidRPr="00883B50" w:rsidRDefault="00AD13D7" w:rsidP="0025440F">
      <w:pPr>
        <w:pStyle w:val="ECCParagraph"/>
        <w:rPr>
          <w:rFonts w:cs="Arial"/>
        </w:rPr>
      </w:pPr>
      <w:r w:rsidRPr="00883B50">
        <w:rPr>
          <w:rFonts w:cs="Arial"/>
        </w:rPr>
        <w:t>Stage 1: To establish the correct PSAP – Base station coverage area (“Cell ID”) will suffice (but will also generate errors)</w:t>
      </w:r>
    </w:p>
    <w:p w:rsidR="00AD13D7" w:rsidRPr="00883B50" w:rsidRDefault="00AD13D7" w:rsidP="0025440F">
      <w:pPr>
        <w:pStyle w:val="ECCParagraph"/>
        <w:rPr>
          <w:rFonts w:cs="Arial"/>
        </w:rPr>
      </w:pPr>
      <w:proofErr w:type="gramStart"/>
      <w:r w:rsidRPr="00883B50">
        <w:rPr>
          <w:rFonts w:cs="Arial"/>
        </w:rPr>
        <w:t>Stage 1a: Selection of call answering order - Position within 100 meters.</w:t>
      </w:r>
      <w:proofErr w:type="gramEnd"/>
      <w:r w:rsidRPr="00883B50">
        <w:rPr>
          <w:rFonts w:cs="Arial"/>
        </w:rPr>
        <w:t xml:space="preserve"> Must be accompanied with quality data e.g. with 90% probability within a reported radius. The more accurate the better until a radius of 5 meters after which further accuracy does not matter greatly.</w:t>
      </w:r>
    </w:p>
    <w:p w:rsidR="00AD13D7" w:rsidRPr="00883B50" w:rsidRDefault="00AD13D7" w:rsidP="0025440F">
      <w:pPr>
        <w:pStyle w:val="ECCParagraph"/>
        <w:rPr>
          <w:rFonts w:cs="Arial"/>
        </w:rPr>
      </w:pPr>
      <w:r w:rsidRPr="00883B50">
        <w:rPr>
          <w:rFonts w:cs="Arial"/>
        </w:rPr>
        <w:t>Stage 2: To assign the correct dispatch station/emergency team - In addition to position within 100 meters with quality data, further incident information (subtype of incident) is needed for dispatch. The more accurate the better until a radius of 5 meters after which further accuracy does not matter greatly.</w:t>
      </w:r>
    </w:p>
    <w:p w:rsidR="00AD13D7" w:rsidRPr="00883B50" w:rsidRDefault="00AD13D7" w:rsidP="0025440F">
      <w:pPr>
        <w:pStyle w:val="ECCParagraph"/>
        <w:rPr>
          <w:rFonts w:cs="Arial"/>
        </w:rPr>
      </w:pPr>
      <w:r w:rsidRPr="00883B50">
        <w:rPr>
          <w:rFonts w:cs="Arial"/>
        </w:rPr>
        <w:t>Stage 3: To determine the location of the incident and consequently the best route to reach the emergency incident - Position with 50 meters (the more accurate the better). Must be accompanied with quality data e.g. with 90% probability within a reported radius. The more accurate the better until a radius of 5 meters after which further accuracy does not matter greatly.</w:t>
      </w:r>
    </w:p>
    <w:p w:rsidR="00B077FE" w:rsidRPr="00883B50" w:rsidRDefault="000C24E9" w:rsidP="00B077FE">
      <w:pPr>
        <w:pStyle w:val="ECCParagraph"/>
        <w:rPr>
          <w:rFonts w:cs="Arial"/>
        </w:rPr>
      </w:pPr>
      <w:r w:rsidRPr="00883B50">
        <w:rPr>
          <w:rFonts w:cs="Arial"/>
          <w:b/>
        </w:rPr>
        <w:t>Ireland</w:t>
      </w:r>
      <w:r w:rsidR="00B077FE" w:rsidRPr="00883B50">
        <w:rPr>
          <w:rFonts w:cs="Arial"/>
          <w:b/>
        </w:rPr>
        <w:t xml:space="preserve"> </w:t>
      </w:r>
      <w:r w:rsidRPr="00883B50">
        <w:rPr>
          <w:rFonts w:cs="Arial"/>
          <w:b/>
        </w:rPr>
        <w:t xml:space="preserve">(HSE </w:t>
      </w:r>
      <w:r w:rsidR="00B077FE" w:rsidRPr="00883B50">
        <w:rPr>
          <w:rFonts w:cs="Arial"/>
          <w:b/>
        </w:rPr>
        <w:t>Ambulance)</w:t>
      </w:r>
      <w:r w:rsidR="00E0093C" w:rsidRPr="00883B50">
        <w:rPr>
          <w:rFonts w:cs="Arial"/>
        </w:rPr>
        <w:t xml:space="preserve">, while also not answering ”Yes” or “No”,  </w:t>
      </w:r>
      <w:r w:rsidR="00B077FE" w:rsidRPr="00883B50">
        <w:rPr>
          <w:rFonts w:cs="Arial"/>
        </w:rPr>
        <w:t>stated that if X and Y coordinates are available this also assists with location identity.</w:t>
      </w:r>
    </w:p>
    <w:p w:rsidR="00960F78" w:rsidRPr="00883B50" w:rsidRDefault="00960F78" w:rsidP="00960F78">
      <w:pPr>
        <w:pStyle w:val="ECCParagraph"/>
        <w:rPr>
          <w:rFonts w:cs="Arial"/>
        </w:rPr>
      </w:pPr>
      <w:r w:rsidRPr="00883B50">
        <w:rPr>
          <w:rFonts w:cs="Arial"/>
          <w:b/>
        </w:rPr>
        <w:t>Greece</w:t>
      </w:r>
      <w:r w:rsidRPr="00883B50">
        <w:rPr>
          <w:rFonts w:cs="Arial"/>
        </w:rPr>
        <w:t>, while not answering “Yes” or “No” listed the current requirements in force regarding the accuracy of the “112” caller location information. They are:</w:t>
      </w:r>
    </w:p>
    <w:p w:rsidR="00960F78" w:rsidRPr="00883B50" w:rsidRDefault="00960F78" w:rsidP="001D4443">
      <w:pPr>
        <w:pStyle w:val="ECCParBulleted"/>
        <w:numPr>
          <w:ilvl w:val="0"/>
          <w:numId w:val="25"/>
        </w:numPr>
        <w:spacing w:after="120"/>
        <w:rPr>
          <w:rFonts w:cs="Arial"/>
        </w:rPr>
      </w:pPr>
      <w:r w:rsidRPr="00883B50">
        <w:rPr>
          <w:rFonts w:cs="Arial"/>
        </w:rPr>
        <w:t>for fixed telephone connection: the physical address of the fixed telephone connection,</w:t>
      </w:r>
    </w:p>
    <w:p w:rsidR="00960F78" w:rsidRPr="00883B50" w:rsidRDefault="00960F78" w:rsidP="001D4443">
      <w:pPr>
        <w:pStyle w:val="ECCParBulleted"/>
        <w:numPr>
          <w:ilvl w:val="0"/>
          <w:numId w:val="25"/>
        </w:numPr>
        <w:spacing w:after="240"/>
        <w:rPr>
          <w:rFonts w:cs="Arial"/>
        </w:rPr>
      </w:pPr>
      <w:proofErr w:type="gramStart"/>
      <w:r w:rsidRPr="00883B50">
        <w:rPr>
          <w:rFonts w:cs="Arial"/>
        </w:rPr>
        <w:t>for</w:t>
      </w:r>
      <w:proofErr w:type="gramEnd"/>
      <w:r w:rsidRPr="00883B50">
        <w:rPr>
          <w:rFonts w:cs="Arial"/>
        </w:rPr>
        <w:t xml:space="preserve"> mobile telephone numbers: the best possible accuracy that can be achieved through existing technological capabilities.</w:t>
      </w:r>
    </w:p>
    <w:p w:rsidR="00960F78" w:rsidRPr="00883B50" w:rsidRDefault="00960F78" w:rsidP="00960F78">
      <w:pPr>
        <w:pStyle w:val="ECCParagraph"/>
        <w:rPr>
          <w:rFonts w:cs="Arial"/>
        </w:rPr>
      </w:pPr>
      <w:r w:rsidRPr="00883B50">
        <w:rPr>
          <w:rFonts w:cs="Arial"/>
        </w:rPr>
        <w:t>There is also a legal obligation for mobile network operators that have location based systems in their networks that allow for better accuracy than the coordinates of the Base Station to provide this type of information.</w:t>
      </w:r>
    </w:p>
    <w:p w:rsidR="00E0093C" w:rsidRPr="00883B50" w:rsidRDefault="00932734" w:rsidP="00D408D6">
      <w:pPr>
        <w:pStyle w:val="Heading2"/>
        <w:rPr>
          <w:lang w:val="en-GB"/>
        </w:rPr>
      </w:pPr>
      <w:bookmarkStart w:id="11" w:name="_Toc402336764"/>
      <w:r w:rsidRPr="00883B50">
        <w:rPr>
          <w:lang w:val="en-GB"/>
        </w:rPr>
        <w:t>Question</w:t>
      </w:r>
      <w:r w:rsidR="00E0093C" w:rsidRPr="00883B50">
        <w:rPr>
          <w:lang w:val="en-GB"/>
        </w:rPr>
        <w:t xml:space="preserve"> 4</w:t>
      </w:r>
      <w:bookmarkEnd w:id="11"/>
    </w:p>
    <w:p w:rsidR="00712310" w:rsidRPr="00883B50" w:rsidRDefault="00E0093C" w:rsidP="00712310">
      <w:pPr>
        <w:pStyle w:val="ECCParagraph"/>
        <w:rPr>
          <w:rFonts w:cs="Arial"/>
        </w:rPr>
      </w:pPr>
      <w:r w:rsidRPr="00883B50">
        <w:rPr>
          <w:rFonts w:cs="Arial"/>
        </w:rPr>
        <w:t xml:space="preserve">In </w:t>
      </w:r>
      <w:r w:rsidR="000C24E9" w:rsidRPr="00883B50">
        <w:rPr>
          <w:rFonts w:cs="Arial"/>
        </w:rPr>
        <w:t>Q</w:t>
      </w:r>
      <w:r w:rsidRPr="00883B50">
        <w:rPr>
          <w:rFonts w:cs="Arial"/>
        </w:rPr>
        <w:t>uestion 4</w:t>
      </w:r>
      <w:r w:rsidR="000C24E9" w:rsidRPr="00883B50">
        <w:rPr>
          <w:rFonts w:cs="Arial"/>
        </w:rPr>
        <w:t>, emergency organisations/</w:t>
      </w:r>
      <w:r w:rsidRPr="00883B50">
        <w:rPr>
          <w:rFonts w:cs="Arial"/>
        </w:rPr>
        <w:t xml:space="preserve">PSAPs were asked if they saw the requirements </w:t>
      </w:r>
      <w:r w:rsidR="00712310" w:rsidRPr="00883B50">
        <w:rPr>
          <w:rFonts w:cs="Arial"/>
        </w:rPr>
        <w:t>for “accuracy” linked to:</w:t>
      </w:r>
    </w:p>
    <w:p w:rsidR="00712310" w:rsidRPr="00883B50" w:rsidRDefault="00712310" w:rsidP="001D4443">
      <w:pPr>
        <w:pStyle w:val="ECCParagraph"/>
        <w:numPr>
          <w:ilvl w:val="0"/>
          <w:numId w:val="10"/>
        </w:numPr>
        <w:rPr>
          <w:rFonts w:cs="Arial"/>
        </w:rPr>
      </w:pPr>
      <w:proofErr w:type="gramStart"/>
      <w:r w:rsidRPr="00883B50">
        <w:rPr>
          <w:rFonts w:cs="Arial"/>
        </w:rPr>
        <w:lastRenderedPageBreak/>
        <w:t>information</w:t>
      </w:r>
      <w:proofErr w:type="gramEnd"/>
      <w:r w:rsidRPr="00883B50">
        <w:rPr>
          <w:rFonts w:cs="Arial"/>
        </w:rPr>
        <w:t xml:space="preserve"> transmitted by the electronic communications network?</w:t>
      </w:r>
    </w:p>
    <w:p w:rsidR="00712310" w:rsidRPr="00883B50" w:rsidRDefault="00712310" w:rsidP="001D4443">
      <w:pPr>
        <w:pStyle w:val="ECCParagraph"/>
        <w:numPr>
          <w:ilvl w:val="0"/>
          <w:numId w:val="10"/>
        </w:numPr>
        <w:rPr>
          <w:rFonts w:cs="Arial"/>
        </w:rPr>
      </w:pPr>
      <w:proofErr w:type="gramStart"/>
      <w:r w:rsidRPr="00883B50">
        <w:rPr>
          <w:rFonts w:cs="Arial"/>
        </w:rPr>
        <w:t>information</w:t>
      </w:r>
      <w:proofErr w:type="gramEnd"/>
      <w:r w:rsidRPr="00883B50">
        <w:rPr>
          <w:rFonts w:cs="Arial"/>
        </w:rPr>
        <w:t xml:space="preserve"> transmitted by the end-user terminal equipment?</w:t>
      </w:r>
    </w:p>
    <w:p w:rsidR="00712310" w:rsidRPr="00883B50" w:rsidRDefault="00712310" w:rsidP="001D4443">
      <w:pPr>
        <w:pStyle w:val="ECCParagraph"/>
        <w:numPr>
          <w:ilvl w:val="0"/>
          <w:numId w:val="10"/>
        </w:numPr>
        <w:rPr>
          <w:rFonts w:cs="Arial"/>
        </w:rPr>
      </w:pPr>
      <w:proofErr w:type="gramStart"/>
      <w:r w:rsidRPr="00883B50">
        <w:rPr>
          <w:rFonts w:cs="Arial"/>
        </w:rPr>
        <w:t>information</w:t>
      </w:r>
      <w:proofErr w:type="gramEnd"/>
      <w:r w:rsidRPr="00883B50">
        <w:rPr>
          <w:rFonts w:cs="Arial"/>
        </w:rPr>
        <w:t xml:space="preserve"> provided directly by the caller, during the emergency call?</w:t>
      </w:r>
    </w:p>
    <w:p w:rsidR="00712310" w:rsidRPr="00883B50" w:rsidRDefault="00712310" w:rsidP="001D4443">
      <w:pPr>
        <w:pStyle w:val="ECCParagraph"/>
        <w:numPr>
          <w:ilvl w:val="0"/>
          <w:numId w:val="10"/>
        </w:numPr>
        <w:rPr>
          <w:rFonts w:cs="Arial"/>
        </w:rPr>
      </w:pPr>
      <w:proofErr w:type="gramStart"/>
      <w:r w:rsidRPr="00883B50">
        <w:rPr>
          <w:rFonts w:cs="Arial"/>
        </w:rPr>
        <w:t>other</w:t>
      </w:r>
      <w:proofErr w:type="gramEnd"/>
      <w:r w:rsidRPr="00883B50">
        <w:rPr>
          <w:rFonts w:cs="Arial"/>
        </w:rPr>
        <w:t xml:space="preserve"> type of information (please specify)?</w:t>
      </w:r>
    </w:p>
    <w:p w:rsidR="00712310" w:rsidRPr="00883B50" w:rsidRDefault="00712310" w:rsidP="001D4443">
      <w:pPr>
        <w:pStyle w:val="ECCParagraph"/>
        <w:numPr>
          <w:ilvl w:val="0"/>
          <w:numId w:val="10"/>
        </w:numPr>
        <w:rPr>
          <w:rFonts w:cs="Arial"/>
        </w:rPr>
      </w:pPr>
      <w:r w:rsidRPr="00883B50">
        <w:rPr>
          <w:rFonts w:cs="Arial"/>
        </w:rPr>
        <w:t>Or, do you believe that there should be differences in requirements between different types of voice services (fixed, mobile, nomadic)? Please elaborate on this.</w:t>
      </w:r>
    </w:p>
    <w:p w:rsidR="00BA7306" w:rsidRPr="00883B50" w:rsidRDefault="00BA7306" w:rsidP="00D408D6">
      <w:pPr>
        <w:pStyle w:val="Heading2"/>
        <w:rPr>
          <w:lang w:val="en-GB"/>
        </w:rPr>
      </w:pPr>
      <w:bookmarkStart w:id="12" w:name="_Toc402336765"/>
      <w:r w:rsidRPr="00883B50">
        <w:rPr>
          <w:lang w:val="en-GB"/>
        </w:rPr>
        <w:t>Summary of Responses to Question 4</w:t>
      </w:r>
      <w:bookmarkEnd w:id="12"/>
    </w:p>
    <w:p w:rsidR="00E0093C" w:rsidRPr="00883B50" w:rsidRDefault="00F56F1E" w:rsidP="00E0093C">
      <w:pPr>
        <w:pStyle w:val="ECCParagraph"/>
        <w:rPr>
          <w:rFonts w:cs="Arial"/>
        </w:rPr>
      </w:pPr>
      <w:r w:rsidRPr="00883B50">
        <w:rPr>
          <w:rFonts w:cs="Arial"/>
        </w:rPr>
        <w:t xml:space="preserve">The following table </w:t>
      </w:r>
      <w:r w:rsidR="00712310" w:rsidRPr="00883B50">
        <w:rPr>
          <w:rFonts w:cs="Arial"/>
        </w:rPr>
        <w:t>summarises the responses received including additional comments:</w:t>
      </w:r>
    </w:p>
    <w:tbl>
      <w:tblPr>
        <w:tblW w:w="10035" w:type="dxa"/>
        <w:tblBorders>
          <w:top w:val="single" w:sz="4" w:space="0" w:color="D2232A"/>
          <w:left w:val="single" w:sz="4" w:space="0" w:color="D2232A"/>
          <w:bottom w:val="single" w:sz="4" w:space="0" w:color="D2232A"/>
          <w:right w:val="single" w:sz="4" w:space="0" w:color="D2232A"/>
          <w:insideH w:val="single" w:sz="4" w:space="0" w:color="D2232A"/>
          <w:insideV w:val="single" w:sz="4" w:space="0" w:color="D2232A"/>
        </w:tblBorders>
        <w:tblLayout w:type="fixed"/>
        <w:tblCellMar>
          <w:top w:w="11" w:type="dxa"/>
          <w:bottom w:w="11" w:type="dxa"/>
        </w:tblCellMar>
        <w:tblLook w:val="01E0" w:firstRow="1" w:lastRow="1" w:firstColumn="1" w:lastColumn="1" w:noHBand="0" w:noVBand="0"/>
      </w:tblPr>
      <w:tblGrid>
        <w:gridCol w:w="1384"/>
        <w:gridCol w:w="1559"/>
        <w:gridCol w:w="426"/>
        <w:gridCol w:w="425"/>
        <w:gridCol w:w="425"/>
        <w:gridCol w:w="425"/>
        <w:gridCol w:w="284"/>
        <w:gridCol w:w="5107"/>
      </w:tblGrid>
      <w:tr w:rsidR="005B6452" w:rsidRPr="00883B50" w:rsidTr="005B6452">
        <w:trPr>
          <w:tblHeader/>
        </w:trPr>
        <w:tc>
          <w:tcPr>
            <w:tcW w:w="1384" w:type="dxa"/>
            <w:tcBorders>
              <w:bottom w:val="nil"/>
              <w:right w:val="single" w:sz="8" w:space="0" w:color="FFFFFF"/>
            </w:tcBorders>
            <w:shd w:val="clear" w:color="auto" w:fill="D2232A"/>
            <w:vAlign w:val="center"/>
          </w:tcPr>
          <w:p w:rsidR="0025440F" w:rsidRPr="00883B50" w:rsidRDefault="0025440F" w:rsidP="00BE2A72">
            <w:pPr>
              <w:spacing w:line="288" w:lineRule="auto"/>
              <w:jc w:val="center"/>
              <w:rPr>
                <w:rFonts w:cs="Arial"/>
                <w:b/>
                <w:color w:val="FFFFFF"/>
                <w:lang w:val="en-GB"/>
              </w:rPr>
            </w:pPr>
            <w:r w:rsidRPr="00883B50">
              <w:rPr>
                <w:rFonts w:cs="Arial"/>
                <w:b/>
                <w:color w:val="FFFFFF"/>
                <w:lang w:val="en-GB"/>
              </w:rPr>
              <w:t>Country</w:t>
            </w:r>
          </w:p>
        </w:tc>
        <w:tc>
          <w:tcPr>
            <w:tcW w:w="1559" w:type="dxa"/>
            <w:tcBorders>
              <w:left w:val="single" w:sz="8" w:space="0" w:color="FFFFFF"/>
              <w:bottom w:val="nil"/>
              <w:right w:val="single" w:sz="8" w:space="0" w:color="FFFFFF"/>
            </w:tcBorders>
            <w:shd w:val="clear" w:color="auto" w:fill="D2232A"/>
            <w:vAlign w:val="center"/>
          </w:tcPr>
          <w:p w:rsidR="0025440F" w:rsidRPr="00883B50" w:rsidRDefault="0025440F" w:rsidP="00BE2A72">
            <w:pPr>
              <w:spacing w:line="288" w:lineRule="auto"/>
              <w:jc w:val="center"/>
              <w:rPr>
                <w:rFonts w:cs="Arial"/>
                <w:b/>
                <w:color w:val="FFFFFF"/>
                <w:lang w:val="en-GB"/>
              </w:rPr>
            </w:pPr>
            <w:r w:rsidRPr="00883B50">
              <w:rPr>
                <w:rFonts w:cs="Arial"/>
                <w:b/>
                <w:color w:val="FFFFFF"/>
                <w:lang w:val="en-GB"/>
              </w:rPr>
              <w:t>Organisation</w:t>
            </w:r>
          </w:p>
        </w:tc>
        <w:tc>
          <w:tcPr>
            <w:tcW w:w="426" w:type="dxa"/>
            <w:tcBorders>
              <w:left w:val="single" w:sz="8" w:space="0" w:color="FFFFFF"/>
              <w:bottom w:val="nil"/>
              <w:right w:val="single" w:sz="8" w:space="0" w:color="FFFFFF"/>
            </w:tcBorders>
            <w:shd w:val="clear" w:color="auto" w:fill="D2232A"/>
            <w:vAlign w:val="center"/>
          </w:tcPr>
          <w:p w:rsidR="0025440F" w:rsidRPr="00883B50" w:rsidRDefault="0025440F" w:rsidP="00BE2A72">
            <w:pPr>
              <w:spacing w:line="288" w:lineRule="auto"/>
              <w:jc w:val="center"/>
              <w:rPr>
                <w:rFonts w:cs="Arial"/>
                <w:b/>
                <w:color w:val="FFFFFF"/>
                <w:lang w:val="en-GB"/>
              </w:rPr>
            </w:pPr>
            <w:r w:rsidRPr="00883B50">
              <w:rPr>
                <w:rFonts w:cs="Arial"/>
                <w:b/>
                <w:color w:val="FFFFFF"/>
                <w:lang w:val="en-GB"/>
              </w:rPr>
              <w:t>a</w:t>
            </w:r>
          </w:p>
        </w:tc>
        <w:tc>
          <w:tcPr>
            <w:tcW w:w="425" w:type="dxa"/>
            <w:tcBorders>
              <w:left w:val="single" w:sz="8" w:space="0" w:color="FFFFFF"/>
              <w:bottom w:val="nil"/>
              <w:right w:val="single" w:sz="8" w:space="0" w:color="FFFFFF"/>
            </w:tcBorders>
            <w:shd w:val="clear" w:color="auto" w:fill="D2232A"/>
            <w:vAlign w:val="center"/>
          </w:tcPr>
          <w:p w:rsidR="0025440F" w:rsidRPr="00883B50" w:rsidRDefault="0025440F" w:rsidP="00BE2A72">
            <w:pPr>
              <w:spacing w:line="288" w:lineRule="auto"/>
              <w:jc w:val="center"/>
              <w:rPr>
                <w:rFonts w:cs="Arial"/>
                <w:b/>
                <w:color w:val="FFFFFF"/>
                <w:lang w:val="en-GB"/>
              </w:rPr>
            </w:pPr>
            <w:r w:rsidRPr="00883B50">
              <w:rPr>
                <w:rFonts w:cs="Arial"/>
                <w:b/>
                <w:color w:val="FFFFFF"/>
                <w:lang w:val="en-GB"/>
              </w:rPr>
              <w:t>b</w:t>
            </w:r>
          </w:p>
        </w:tc>
        <w:tc>
          <w:tcPr>
            <w:tcW w:w="425" w:type="dxa"/>
            <w:tcBorders>
              <w:left w:val="single" w:sz="8" w:space="0" w:color="FFFFFF"/>
              <w:bottom w:val="nil"/>
              <w:right w:val="single" w:sz="8" w:space="0" w:color="FFFFFF"/>
            </w:tcBorders>
            <w:shd w:val="clear" w:color="auto" w:fill="D2232A"/>
            <w:vAlign w:val="center"/>
          </w:tcPr>
          <w:p w:rsidR="0025440F" w:rsidRPr="00883B50" w:rsidRDefault="0025440F" w:rsidP="00BE2A72">
            <w:pPr>
              <w:spacing w:line="288" w:lineRule="auto"/>
              <w:jc w:val="center"/>
              <w:rPr>
                <w:rFonts w:cs="Arial"/>
                <w:b/>
                <w:color w:val="FFFFFF"/>
                <w:lang w:val="en-GB"/>
              </w:rPr>
            </w:pPr>
            <w:r w:rsidRPr="00883B50">
              <w:rPr>
                <w:rFonts w:cs="Arial"/>
                <w:b/>
                <w:color w:val="FFFFFF"/>
                <w:lang w:val="en-GB"/>
              </w:rPr>
              <w:t>c</w:t>
            </w:r>
          </w:p>
        </w:tc>
        <w:tc>
          <w:tcPr>
            <w:tcW w:w="425" w:type="dxa"/>
            <w:tcBorders>
              <w:left w:val="single" w:sz="8" w:space="0" w:color="FFFFFF"/>
              <w:bottom w:val="nil"/>
              <w:right w:val="single" w:sz="8" w:space="0" w:color="FFFFFF"/>
            </w:tcBorders>
            <w:shd w:val="clear" w:color="auto" w:fill="D2232A"/>
            <w:vAlign w:val="center"/>
          </w:tcPr>
          <w:p w:rsidR="0025440F" w:rsidRPr="00883B50" w:rsidRDefault="0025440F" w:rsidP="00BE2A72">
            <w:pPr>
              <w:spacing w:line="288" w:lineRule="auto"/>
              <w:jc w:val="center"/>
              <w:rPr>
                <w:rFonts w:cs="Arial"/>
                <w:b/>
                <w:color w:val="FFFFFF"/>
                <w:lang w:val="en-GB"/>
              </w:rPr>
            </w:pPr>
            <w:r w:rsidRPr="00883B50">
              <w:rPr>
                <w:rFonts w:cs="Arial"/>
                <w:b/>
                <w:color w:val="FFFFFF"/>
                <w:lang w:val="en-GB"/>
              </w:rPr>
              <w:t>d</w:t>
            </w:r>
          </w:p>
        </w:tc>
        <w:tc>
          <w:tcPr>
            <w:tcW w:w="284" w:type="dxa"/>
            <w:tcBorders>
              <w:left w:val="single" w:sz="8" w:space="0" w:color="FFFFFF"/>
              <w:bottom w:val="nil"/>
              <w:right w:val="single" w:sz="8" w:space="0" w:color="FFFFFF"/>
            </w:tcBorders>
            <w:shd w:val="clear" w:color="auto" w:fill="D2232A"/>
            <w:vAlign w:val="center"/>
          </w:tcPr>
          <w:p w:rsidR="0025440F" w:rsidRPr="00883B50" w:rsidRDefault="0025440F" w:rsidP="00BE2A72">
            <w:pPr>
              <w:spacing w:line="288" w:lineRule="auto"/>
              <w:jc w:val="center"/>
              <w:rPr>
                <w:rFonts w:cs="Arial"/>
                <w:b/>
                <w:color w:val="FFFFFF"/>
                <w:lang w:val="en-GB"/>
              </w:rPr>
            </w:pPr>
            <w:r w:rsidRPr="00883B50">
              <w:rPr>
                <w:rFonts w:cs="Arial"/>
                <w:b/>
                <w:color w:val="FFFFFF"/>
                <w:lang w:val="en-GB"/>
              </w:rPr>
              <w:t>e</w:t>
            </w:r>
          </w:p>
        </w:tc>
        <w:tc>
          <w:tcPr>
            <w:tcW w:w="5107" w:type="dxa"/>
            <w:tcBorders>
              <w:left w:val="single" w:sz="8" w:space="0" w:color="FFFFFF"/>
              <w:bottom w:val="nil"/>
            </w:tcBorders>
            <w:shd w:val="clear" w:color="auto" w:fill="D2232A"/>
            <w:vAlign w:val="center"/>
          </w:tcPr>
          <w:p w:rsidR="0025440F" w:rsidRPr="00883B50" w:rsidRDefault="0025440F" w:rsidP="00BE2A72">
            <w:pPr>
              <w:spacing w:line="288" w:lineRule="auto"/>
              <w:jc w:val="center"/>
              <w:rPr>
                <w:rFonts w:cs="Arial"/>
                <w:b/>
                <w:color w:val="FFFFFF"/>
                <w:lang w:val="en-GB"/>
              </w:rPr>
            </w:pPr>
            <w:r w:rsidRPr="00883B50">
              <w:rPr>
                <w:rFonts w:cs="Arial"/>
                <w:b/>
                <w:color w:val="FFFFFF"/>
                <w:lang w:val="en-GB"/>
              </w:rPr>
              <w:t>Remarks</w:t>
            </w:r>
          </w:p>
        </w:tc>
      </w:tr>
    </w:tbl>
    <w:tbl>
      <w:tblPr>
        <w:tblStyle w:val="TableGrid"/>
        <w:tblW w:w="10031" w:type="dxa"/>
        <w:tblLook w:val="04A0" w:firstRow="1" w:lastRow="0" w:firstColumn="1" w:lastColumn="0" w:noHBand="0" w:noVBand="1"/>
      </w:tblPr>
      <w:tblGrid>
        <w:gridCol w:w="1328"/>
        <w:gridCol w:w="1613"/>
        <w:gridCol w:w="445"/>
        <w:gridCol w:w="404"/>
        <w:gridCol w:w="434"/>
        <w:gridCol w:w="414"/>
        <w:gridCol w:w="337"/>
        <w:gridCol w:w="5056"/>
      </w:tblGrid>
      <w:tr w:rsidR="00712310" w:rsidRPr="00883B50" w:rsidTr="009B2B7A">
        <w:tc>
          <w:tcPr>
            <w:tcW w:w="1328" w:type="dxa"/>
            <w:tcBorders>
              <w:top w:val="single" w:sz="4" w:space="0" w:color="C00000"/>
              <w:left w:val="single" w:sz="4" w:space="0" w:color="C00000"/>
              <w:bottom w:val="single" w:sz="4" w:space="0" w:color="C00000"/>
              <w:right w:val="single" w:sz="4" w:space="0" w:color="C00000"/>
            </w:tcBorders>
          </w:tcPr>
          <w:p w:rsidR="00712310" w:rsidRPr="00883B50" w:rsidRDefault="00712310" w:rsidP="00712310">
            <w:pPr>
              <w:pStyle w:val="ECCParagraph"/>
              <w:spacing w:after="0"/>
              <w:rPr>
                <w:rFonts w:cs="Arial"/>
                <w:sz w:val="18"/>
                <w:szCs w:val="18"/>
              </w:rPr>
            </w:pPr>
            <w:r w:rsidRPr="00883B50">
              <w:rPr>
                <w:rFonts w:cs="Arial"/>
                <w:sz w:val="18"/>
                <w:szCs w:val="18"/>
              </w:rPr>
              <w:t>Austria</w:t>
            </w:r>
          </w:p>
        </w:tc>
        <w:tc>
          <w:tcPr>
            <w:tcW w:w="1613" w:type="dxa"/>
            <w:tcBorders>
              <w:top w:val="single" w:sz="4" w:space="0" w:color="C00000"/>
              <w:left w:val="single" w:sz="4" w:space="0" w:color="C00000"/>
              <w:bottom w:val="single" w:sz="4" w:space="0" w:color="C00000"/>
              <w:right w:val="single" w:sz="4" w:space="0" w:color="C00000"/>
            </w:tcBorders>
          </w:tcPr>
          <w:p w:rsidR="00712310" w:rsidRPr="00883B50" w:rsidRDefault="00712310" w:rsidP="00872985">
            <w:pPr>
              <w:pStyle w:val="ECCParagraph"/>
              <w:spacing w:after="0"/>
              <w:jc w:val="left"/>
              <w:rPr>
                <w:rFonts w:cs="Arial"/>
                <w:sz w:val="18"/>
                <w:szCs w:val="18"/>
              </w:rPr>
            </w:pPr>
            <w:r w:rsidRPr="00883B50">
              <w:rPr>
                <w:rFonts w:cs="Arial"/>
                <w:sz w:val="18"/>
                <w:szCs w:val="18"/>
              </w:rPr>
              <w:t>BMVIT</w:t>
            </w:r>
          </w:p>
        </w:tc>
        <w:tc>
          <w:tcPr>
            <w:tcW w:w="445" w:type="dxa"/>
            <w:tcBorders>
              <w:top w:val="single" w:sz="4" w:space="0" w:color="C00000"/>
              <w:left w:val="single" w:sz="4" w:space="0" w:color="C00000"/>
              <w:bottom w:val="single" w:sz="4" w:space="0" w:color="C00000"/>
              <w:right w:val="single" w:sz="4" w:space="0" w:color="C00000"/>
            </w:tcBorders>
          </w:tcPr>
          <w:p w:rsidR="00712310" w:rsidRPr="00883B50" w:rsidRDefault="00712310" w:rsidP="00712310">
            <w:pPr>
              <w:pStyle w:val="ECCParagraph"/>
              <w:spacing w:after="0"/>
              <w:rPr>
                <w:rFonts w:cs="Arial"/>
                <w:sz w:val="18"/>
                <w:szCs w:val="18"/>
              </w:rPr>
            </w:pPr>
            <w:r w:rsidRPr="00883B50">
              <w:rPr>
                <w:rFonts w:cs="Arial"/>
                <w:sz w:val="18"/>
                <w:szCs w:val="18"/>
              </w:rPr>
              <w:t>Y</w:t>
            </w:r>
          </w:p>
        </w:tc>
        <w:tc>
          <w:tcPr>
            <w:tcW w:w="404" w:type="dxa"/>
            <w:tcBorders>
              <w:top w:val="single" w:sz="4" w:space="0" w:color="C00000"/>
              <w:left w:val="single" w:sz="4" w:space="0" w:color="C00000"/>
              <w:bottom w:val="single" w:sz="4" w:space="0" w:color="C00000"/>
              <w:right w:val="single" w:sz="4" w:space="0" w:color="C00000"/>
            </w:tcBorders>
          </w:tcPr>
          <w:p w:rsidR="00712310" w:rsidRPr="00883B50" w:rsidRDefault="00712310" w:rsidP="00712310">
            <w:pPr>
              <w:rPr>
                <w:rFonts w:cs="Arial"/>
                <w:sz w:val="18"/>
                <w:szCs w:val="18"/>
                <w:lang w:val="en-GB"/>
              </w:rPr>
            </w:pPr>
            <w:r w:rsidRPr="00883B50">
              <w:rPr>
                <w:rFonts w:cs="Arial"/>
                <w:sz w:val="18"/>
                <w:szCs w:val="18"/>
                <w:lang w:val="en-GB"/>
              </w:rPr>
              <w:t>Y</w:t>
            </w:r>
          </w:p>
        </w:tc>
        <w:tc>
          <w:tcPr>
            <w:tcW w:w="434" w:type="dxa"/>
            <w:tcBorders>
              <w:top w:val="single" w:sz="4" w:space="0" w:color="C00000"/>
              <w:left w:val="single" w:sz="4" w:space="0" w:color="C00000"/>
              <w:bottom w:val="single" w:sz="4" w:space="0" w:color="C00000"/>
              <w:right w:val="single" w:sz="4" w:space="0" w:color="C00000"/>
            </w:tcBorders>
          </w:tcPr>
          <w:p w:rsidR="00712310" w:rsidRPr="00883B50" w:rsidRDefault="00712310" w:rsidP="00712310">
            <w:pPr>
              <w:rPr>
                <w:rFonts w:cs="Arial"/>
                <w:sz w:val="18"/>
                <w:szCs w:val="18"/>
                <w:lang w:val="en-GB"/>
              </w:rPr>
            </w:pPr>
            <w:r w:rsidRPr="00883B50">
              <w:rPr>
                <w:rFonts w:cs="Arial"/>
                <w:sz w:val="18"/>
                <w:szCs w:val="18"/>
                <w:lang w:val="en-GB"/>
              </w:rPr>
              <w:t>Y</w:t>
            </w:r>
          </w:p>
        </w:tc>
        <w:tc>
          <w:tcPr>
            <w:tcW w:w="414" w:type="dxa"/>
            <w:tcBorders>
              <w:top w:val="single" w:sz="4" w:space="0" w:color="C00000"/>
              <w:left w:val="single" w:sz="4" w:space="0" w:color="C00000"/>
              <w:bottom w:val="single" w:sz="4" w:space="0" w:color="C00000"/>
              <w:right w:val="single" w:sz="4" w:space="0" w:color="C00000"/>
            </w:tcBorders>
          </w:tcPr>
          <w:p w:rsidR="00712310" w:rsidRPr="00883B50" w:rsidRDefault="00712310" w:rsidP="00712310">
            <w:pPr>
              <w:rPr>
                <w:rFonts w:cs="Arial"/>
                <w:sz w:val="18"/>
                <w:szCs w:val="18"/>
                <w:lang w:val="en-GB"/>
              </w:rPr>
            </w:pPr>
            <w:r w:rsidRPr="00883B50">
              <w:rPr>
                <w:rFonts w:cs="Arial"/>
                <w:sz w:val="18"/>
                <w:szCs w:val="18"/>
                <w:lang w:val="en-GB"/>
              </w:rPr>
              <w:t>Y</w:t>
            </w:r>
          </w:p>
        </w:tc>
        <w:tc>
          <w:tcPr>
            <w:tcW w:w="337" w:type="dxa"/>
            <w:tcBorders>
              <w:top w:val="single" w:sz="4" w:space="0" w:color="C00000"/>
              <w:left w:val="single" w:sz="4" w:space="0" w:color="C00000"/>
              <w:bottom w:val="single" w:sz="4" w:space="0" w:color="C00000"/>
              <w:right w:val="single" w:sz="4" w:space="0" w:color="C00000"/>
            </w:tcBorders>
          </w:tcPr>
          <w:p w:rsidR="00712310" w:rsidRPr="00883B50" w:rsidRDefault="00712310" w:rsidP="00712310">
            <w:pPr>
              <w:rPr>
                <w:rFonts w:cs="Arial"/>
                <w:sz w:val="18"/>
                <w:szCs w:val="18"/>
                <w:lang w:val="en-GB"/>
              </w:rPr>
            </w:pPr>
            <w:r w:rsidRPr="00883B50">
              <w:rPr>
                <w:rFonts w:cs="Arial"/>
                <w:sz w:val="18"/>
                <w:szCs w:val="18"/>
                <w:lang w:val="en-GB"/>
              </w:rPr>
              <w:t>Y</w:t>
            </w:r>
          </w:p>
        </w:tc>
        <w:tc>
          <w:tcPr>
            <w:tcW w:w="5056" w:type="dxa"/>
            <w:tcBorders>
              <w:top w:val="single" w:sz="4" w:space="0" w:color="C00000"/>
              <w:left w:val="single" w:sz="4" w:space="0" w:color="C00000"/>
              <w:bottom w:val="single" w:sz="4" w:space="0" w:color="C00000"/>
              <w:right w:val="single" w:sz="4" w:space="0" w:color="C00000"/>
            </w:tcBorders>
          </w:tcPr>
          <w:p w:rsidR="00712310" w:rsidRPr="00883B50" w:rsidRDefault="00712310" w:rsidP="00BD4D77">
            <w:pPr>
              <w:pStyle w:val="ECCParagraph"/>
              <w:spacing w:after="0"/>
              <w:jc w:val="left"/>
              <w:rPr>
                <w:rFonts w:cs="Arial"/>
                <w:sz w:val="16"/>
                <w:szCs w:val="16"/>
              </w:rPr>
            </w:pPr>
            <w:r w:rsidRPr="00883B50">
              <w:rPr>
                <w:rFonts w:cs="Arial"/>
                <w:sz w:val="16"/>
                <w:szCs w:val="16"/>
              </w:rPr>
              <w:t>Accuracy needs to be the best possible for each individual case</w:t>
            </w:r>
          </w:p>
        </w:tc>
      </w:tr>
      <w:tr w:rsidR="00712310" w:rsidRPr="00883B50" w:rsidTr="009B2B7A">
        <w:tc>
          <w:tcPr>
            <w:tcW w:w="1328" w:type="dxa"/>
            <w:tcBorders>
              <w:top w:val="single" w:sz="4" w:space="0" w:color="C00000"/>
              <w:left w:val="single" w:sz="4" w:space="0" w:color="C00000"/>
              <w:bottom w:val="single" w:sz="4" w:space="0" w:color="C00000"/>
              <w:right w:val="single" w:sz="4" w:space="0" w:color="C00000"/>
            </w:tcBorders>
          </w:tcPr>
          <w:p w:rsidR="00712310" w:rsidRPr="00883B50" w:rsidRDefault="00712310" w:rsidP="00712310">
            <w:pPr>
              <w:pStyle w:val="ECCParagraph"/>
              <w:spacing w:after="0"/>
              <w:rPr>
                <w:rFonts w:cs="Arial"/>
                <w:sz w:val="18"/>
                <w:szCs w:val="18"/>
              </w:rPr>
            </w:pPr>
            <w:r w:rsidRPr="00883B50">
              <w:rPr>
                <w:rFonts w:cs="Arial"/>
                <w:sz w:val="18"/>
                <w:szCs w:val="18"/>
              </w:rPr>
              <w:t>Croatia</w:t>
            </w:r>
          </w:p>
        </w:tc>
        <w:tc>
          <w:tcPr>
            <w:tcW w:w="1613" w:type="dxa"/>
            <w:tcBorders>
              <w:top w:val="single" w:sz="4" w:space="0" w:color="C00000"/>
              <w:left w:val="single" w:sz="4" w:space="0" w:color="C00000"/>
              <w:bottom w:val="single" w:sz="4" w:space="0" w:color="C00000"/>
              <w:right w:val="single" w:sz="4" w:space="0" w:color="C00000"/>
            </w:tcBorders>
          </w:tcPr>
          <w:p w:rsidR="00712310" w:rsidRPr="00883B50" w:rsidRDefault="00712310" w:rsidP="00872985">
            <w:pPr>
              <w:pStyle w:val="ECCParagraph"/>
              <w:spacing w:after="0"/>
              <w:jc w:val="left"/>
              <w:rPr>
                <w:rFonts w:cs="Arial"/>
                <w:sz w:val="18"/>
                <w:szCs w:val="18"/>
              </w:rPr>
            </w:pPr>
            <w:r w:rsidRPr="00883B50">
              <w:rPr>
                <w:rFonts w:cs="Arial"/>
                <w:sz w:val="18"/>
                <w:szCs w:val="18"/>
              </w:rPr>
              <w:t>HAKOM</w:t>
            </w:r>
          </w:p>
        </w:tc>
        <w:tc>
          <w:tcPr>
            <w:tcW w:w="445" w:type="dxa"/>
            <w:tcBorders>
              <w:top w:val="single" w:sz="4" w:space="0" w:color="C00000"/>
              <w:left w:val="single" w:sz="4" w:space="0" w:color="C00000"/>
              <w:bottom w:val="single" w:sz="4" w:space="0" w:color="C00000"/>
              <w:right w:val="single" w:sz="4" w:space="0" w:color="C00000"/>
            </w:tcBorders>
          </w:tcPr>
          <w:p w:rsidR="00712310" w:rsidRPr="00883B50" w:rsidRDefault="00712310" w:rsidP="00712310">
            <w:pPr>
              <w:pStyle w:val="ECCParagraph"/>
              <w:spacing w:after="0"/>
              <w:rPr>
                <w:rFonts w:cs="Arial"/>
                <w:sz w:val="18"/>
                <w:szCs w:val="18"/>
              </w:rPr>
            </w:pPr>
            <w:r w:rsidRPr="00883B50">
              <w:rPr>
                <w:rFonts w:cs="Arial"/>
                <w:sz w:val="18"/>
                <w:szCs w:val="18"/>
              </w:rPr>
              <w:t>Y</w:t>
            </w:r>
          </w:p>
        </w:tc>
        <w:tc>
          <w:tcPr>
            <w:tcW w:w="404" w:type="dxa"/>
            <w:tcBorders>
              <w:top w:val="single" w:sz="4" w:space="0" w:color="C00000"/>
              <w:left w:val="single" w:sz="4" w:space="0" w:color="C00000"/>
              <w:bottom w:val="single" w:sz="4" w:space="0" w:color="C00000"/>
              <w:right w:val="single" w:sz="4" w:space="0" w:color="C00000"/>
            </w:tcBorders>
          </w:tcPr>
          <w:p w:rsidR="00712310" w:rsidRPr="00883B50" w:rsidRDefault="00712310" w:rsidP="00712310">
            <w:pPr>
              <w:rPr>
                <w:rFonts w:cs="Arial"/>
                <w:sz w:val="18"/>
                <w:szCs w:val="18"/>
                <w:lang w:val="en-GB"/>
              </w:rPr>
            </w:pPr>
            <w:r w:rsidRPr="00883B50">
              <w:rPr>
                <w:rFonts w:cs="Arial"/>
                <w:sz w:val="18"/>
                <w:szCs w:val="18"/>
                <w:lang w:val="en-GB"/>
              </w:rPr>
              <w:t>Y</w:t>
            </w:r>
          </w:p>
        </w:tc>
        <w:tc>
          <w:tcPr>
            <w:tcW w:w="434" w:type="dxa"/>
            <w:tcBorders>
              <w:top w:val="single" w:sz="4" w:space="0" w:color="C00000"/>
              <w:left w:val="single" w:sz="4" w:space="0" w:color="C00000"/>
              <w:bottom w:val="single" w:sz="4" w:space="0" w:color="C00000"/>
              <w:right w:val="single" w:sz="4" w:space="0" w:color="C00000"/>
            </w:tcBorders>
          </w:tcPr>
          <w:p w:rsidR="00712310" w:rsidRPr="00883B50" w:rsidRDefault="00712310" w:rsidP="00712310">
            <w:pPr>
              <w:rPr>
                <w:rFonts w:cs="Arial"/>
                <w:sz w:val="18"/>
                <w:szCs w:val="18"/>
                <w:lang w:val="en-GB"/>
              </w:rPr>
            </w:pPr>
            <w:r w:rsidRPr="00883B50">
              <w:rPr>
                <w:rFonts w:cs="Arial"/>
                <w:sz w:val="18"/>
                <w:szCs w:val="18"/>
                <w:lang w:val="en-GB"/>
              </w:rPr>
              <w:t>Y</w:t>
            </w:r>
          </w:p>
        </w:tc>
        <w:tc>
          <w:tcPr>
            <w:tcW w:w="414" w:type="dxa"/>
            <w:tcBorders>
              <w:top w:val="single" w:sz="4" w:space="0" w:color="C00000"/>
              <w:left w:val="single" w:sz="4" w:space="0" w:color="C00000"/>
              <w:bottom w:val="single" w:sz="4" w:space="0" w:color="C00000"/>
              <w:right w:val="single" w:sz="4" w:space="0" w:color="C00000"/>
            </w:tcBorders>
          </w:tcPr>
          <w:p w:rsidR="00712310" w:rsidRPr="00883B50" w:rsidRDefault="00712310" w:rsidP="00712310">
            <w:pPr>
              <w:rPr>
                <w:rFonts w:cs="Arial"/>
                <w:sz w:val="18"/>
                <w:szCs w:val="18"/>
                <w:lang w:val="en-GB"/>
              </w:rPr>
            </w:pPr>
          </w:p>
        </w:tc>
        <w:tc>
          <w:tcPr>
            <w:tcW w:w="337" w:type="dxa"/>
            <w:tcBorders>
              <w:top w:val="single" w:sz="4" w:space="0" w:color="C00000"/>
              <w:left w:val="single" w:sz="4" w:space="0" w:color="C00000"/>
              <w:bottom w:val="single" w:sz="4" w:space="0" w:color="C00000"/>
              <w:right w:val="single" w:sz="4" w:space="0" w:color="C00000"/>
            </w:tcBorders>
          </w:tcPr>
          <w:p w:rsidR="00712310" w:rsidRPr="00883B50" w:rsidRDefault="00712310" w:rsidP="00712310">
            <w:pPr>
              <w:rPr>
                <w:rFonts w:cs="Arial"/>
                <w:sz w:val="18"/>
                <w:szCs w:val="18"/>
                <w:lang w:val="en-GB"/>
              </w:rPr>
            </w:pPr>
          </w:p>
        </w:tc>
        <w:tc>
          <w:tcPr>
            <w:tcW w:w="5056" w:type="dxa"/>
            <w:tcBorders>
              <w:top w:val="single" w:sz="4" w:space="0" w:color="C00000"/>
              <w:left w:val="single" w:sz="4" w:space="0" w:color="C00000"/>
              <w:bottom w:val="single" w:sz="4" w:space="0" w:color="C00000"/>
              <w:right w:val="single" w:sz="4" w:space="0" w:color="C00000"/>
            </w:tcBorders>
          </w:tcPr>
          <w:p w:rsidR="00712310" w:rsidRPr="00883B50" w:rsidRDefault="00712310" w:rsidP="00BD4D77">
            <w:pPr>
              <w:pStyle w:val="ECCParagraph"/>
              <w:spacing w:after="0"/>
              <w:jc w:val="left"/>
              <w:rPr>
                <w:rFonts w:cs="Arial"/>
                <w:sz w:val="16"/>
                <w:szCs w:val="16"/>
              </w:rPr>
            </w:pPr>
          </w:p>
        </w:tc>
      </w:tr>
      <w:tr w:rsidR="00744FBF" w:rsidRPr="00883B50" w:rsidTr="009B2B7A">
        <w:tc>
          <w:tcPr>
            <w:tcW w:w="1328" w:type="dxa"/>
            <w:tcBorders>
              <w:top w:val="single" w:sz="4" w:space="0" w:color="C00000"/>
              <w:left w:val="single" w:sz="4" w:space="0" w:color="C00000"/>
              <w:bottom w:val="single" w:sz="4" w:space="0" w:color="C00000"/>
              <w:right w:val="single" w:sz="4" w:space="0" w:color="C00000"/>
            </w:tcBorders>
          </w:tcPr>
          <w:p w:rsidR="00744FBF" w:rsidRPr="00883B50" w:rsidRDefault="00744FBF" w:rsidP="00712310">
            <w:pPr>
              <w:pStyle w:val="ECCParagraph"/>
              <w:spacing w:after="0"/>
              <w:rPr>
                <w:rFonts w:cs="Arial"/>
                <w:sz w:val="18"/>
                <w:szCs w:val="18"/>
              </w:rPr>
            </w:pPr>
            <w:r w:rsidRPr="00883B50">
              <w:rPr>
                <w:rFonts w:cs="Arial"/>
                <w:sz w:val="18"/>
                <w:szCs w:val="18"/>
              </w:rPr>
              <w:t>Cyprus</w:t>
            </w:r>
          </w:p>
        </w:tc>
        <w:tc>
          <w:tcPr>
            <w:tcW w:w="1613" w:type="dxa"/>
            <w:tcBorders>
              <w:top w:val="single" w:sz="4" w:space="0" w:color="C00000"/>
              <w:left w:val="single" w:sz="4" w:space="0" w:color="C00000"/>
              <w:bottom w:val="single" w:sz="4" w:space="0" w:color="C00000"/>
              <w:right w:val="single" w:sz="4" w:space="0" w:color="C00000"/>
            </w:tcBorders>
          </w:tcPr>
          <w:p w:rsidR="00744FBF" w:rsidRPr="00883B50" w:rsidRDefault="00744FBF" w:rsidP="00872985">
            <w:pPr>
              <w:pStyle w:val="ECCParagraph"/>
              <w:spacing w:after="0"/>
              <w:jc w:val="left"/>
              <w:rPr>
                <w:rFonts w:cs="Arial"/>
                <w:sz w:val="18"/>
                <w:szCs w:val="18"/>
              </w:rPr>
            </w:pPr>
            <w:r w:rsidRPr="00883B50">
              <w:rPr>
                <w:rFonts w:cs="Arial"/>
                <w:sz w:val="18"/>
                <w:szCs w:val="18"/>
              </w:rPr>
              <w:t>All</w:t>
            </w:r>
          </w:p>
        </w:tc>
        <w:tc>
          <w:tcPr>
            <w:tcW w:w="445" w:type="dxa"/>
            <w:tcBorders>
              <w:top w:val="single" w:sz="4" w:space="0" w:color="C00000"/>
              <w:left w:val="single" w:sz="4" w:space="0" w:color="C00000"/>
              <w:bottom w:val="single" w:sz="4" w:space="0" w:color="C00000"/>
              <w:right w:val="single" w:sz="4" w:space="0" w:color="C00000"/>
            </w:tcBorders>
          </w:tcPr>
          <w:p w:rsidR="00744FBF" w:rsidRPr="00883B50" w:rsidRDefault="00744FBF" w:rsidP="006B4464">
            <w:pPr>
              <w:pStyle w:val="ECCParagraph"/>
              <w:spacing w:after="0"/>
              <w:rPr>
                <w:rFonts w:cs="Arial"/>
                <w:sz w:val="18"/>
                <w:szCs w:val="18"/>
              </w:rPr>
            </w:pPr>
            <w:r w:rsidRPr="00883B50">
              <w:rPr>
                <w:rFonts w:cs="Arial"/>
                <w:sz w:val="18"/>
                <w:szCs w:val="18"/>
              </w:rPr>
              <w:t>Y</w:t>
            </w:r>
          </w:p>
        </w:tc>
        <w:tc>
          <w:tcPr>
            <w:tcW w:w="404" w:type="dxa"/>
            <w:tcBorders>
              <w:top w:val="single" w:sz="4" w:space="0" w:color="C00000"/>
              <w:left w:val="single" w:sz="4" w:space="0" w:color="C00000"/>
              <w:bottom w:val="single" w:sz="4" w:space="0" w:color="C00000"/>
              <w:right w:val="single" w:sz="4" w:space="0" w:color="C00000"/>
            </w:tcBorders>
          </w:tcPr>
          <w:p w:rsidR="00744FBF" w:rsidRPr="00883B50" w:rsidRDefault="00744FBF" w:rsidP="006B4464">
            <w:pPr>
              <w:rPr>
                <w:rFonts w:cs="Arial"/>
                <w:sz w:val="18"/>
                <w:szCs w:val="18"/>
                <w:lang w:val="en-GB"/>
              </w:rPr>
            </w:pPr>
            <w:r w:rsidRPr="00883B50">
              <w:rPr>
                <w:rFonts w:cs="Arial"/>
                <w:sz w:val="18"/>
                <w:szCs w:val="18"/>
                <w:lang w:val="en-GB"/>
              </w:rPr>
              <w:t>Y</w:t>
            </w:r>
          </w:p>
        </w:tc>
        <w:tc>
          <w:tcPr>
            <w:tcW w:w="434" w:type="dxa"/>
            <w:tcBorders>
              <w:top w:val="single" w:sz="4" w:space="0" w:color="C00000"/>
              <w:left w:val="single" w:sz="4" w:space="0" w:color="C00000"/>
              <w:bottom w:val="single" w:sz="4" w:space="0" w:color="C00000"/>
              <w:right w:val="single" w:sz="4" w:space="0" w:color="C00000"/>
            </w:tcBorders>
          </w:tcPr>
          <w:p w:rsidR="00744FBF" w:rsidRPr="00883B50" w:rsidRDefault="00744FBF" w:rsidP="006B4464">
            <w:pPr>
              <w:rPr>
                <w:rFonts w:cs="Arial"/>
                <w:sz w:val="18"/>
                <w:szCs w:val="18"/>
                <w:lang w:val="en-GB"/>
              </w:rPr>
            </w:pPr>
            <w:r w:rsidRPr="00883B50">
              <w:rPr>
                <w:rFonts w:cs="Arial"/>
                <w:sz w:val="18"/>
                <w:szCs w:val="18"/>
                <w:lang w:val="en-GB"/>
              </w:rPr>
              <w:t>Y</w:t>
            </w:r>
          </w:p>
        </w:tc>
        <w:tc>
          <w:tcPr>
            <w:tcW w:w="414" w:type="dxa"/>
            <w:tcBorders>
              <w:top w:val="single" w:sz="4" w:space="0" w:color="C00000"/>
              <w:left w:val="single" w:sz="4" w:space="0" w:color="C00000"/>
              <w:bottom w:val="single" w:sz="4" w:space="0" w:color="C00000"/>
              <w:right w:val="single" w:sz="4" w:space="0" w:color="C00000"/>
            </w:tcBorders>
          </w:tcPr>
          <w:p w:rsidR="00744FBF" w:rsidRPr="00883B50" w:rsidRDefault="00744FBF" w:rsidP="00712310">
            <w:pPr>
              <w:rPr>
                <w:rFonts w:cs="Arial"/>
                <w:sz w:val="18"/>
                <w:szCs w:val="18"/>
                <w:lang w:val="en-GB"/>
              </w:rPr>
            </w:pPr>
          </w:p>
        </w:tc>
        <w:tc>
          <w:tcPr>
            <w:tcW w:w="337" w:type="dxa"/>
            <w:tcBorders>
              <w:top w:val="single" w:sz="4" w:space="0" w:color="C00000"/>
              <w:left w:val="single" w:sz="4" w:space="0" w:color="C00000"/>
              <w:bottom w:val="single" w:sz="4" w:space="0" w:color="C00000"/>
              <w:right w:val="single" w:sz="4" w:space="0" w:color="C00000"/>
            </w:tcBorders>
          </w:tcPr>
          <w:p w:rsidR="00744FBF" w:rsidRPr="00883B50" w:rsidRDefault="00744FBF" w:rsidP="00712310">
            <w:pPr>
              <w:rPr>
                <w:rFonts w:cs="Arial"/>
                <w:sz w:val="18"/>
                <w:szCs w:val="18"/>
                <w:lang w:val="en-GB"/>
              </w:rPr>
            </w:pPr>
          </w:p>
        </w:tc>
        <w:tc>
          <w:tcPr>
            <w:tcW w:w="5056" w:type="dxa"/>
            <w:tcBorders>
              <w:top w:val="single" w:sz="4" w:space="0" w:color="C00000"/>
              <w:left w:val="single" w:sz="4" w:space="0" w:color="C00000"/>
              <w:bottom w:val="single" w:sz="4" w:space="0" w:color="C00000"/>
              <w:right w:val="single" w:sz="4" w:space="0" w:color="C00000"/>
            </w:tcBorders>
          </w:tcPr>
          <w:p w:rsidR="00744FBF" w:rsidRPr="00883B50" w:rsidRDefault="00744FBF" w:rsidP="00BD4D77">
            <w:pPr>
              <w:pStyle w:val="ECCParagraph"/>
              <w:spacing w:after="0"/>
              <w:jc w:val="left"/>
              <w:rPr>
                <w:rFonts w:cs="Arial"/>
                <w:sz w:val="16"/>
                <w:szCs w:val="16"/>
              </w:rPr>
            </w:pPr>
          </w:p>
        </w:tc>
      </w:tr>
      <w:tr w:rsidR="008D1990" w:rsidRPr="00883B50" w:rsidTr="009B2B7A">
        <w:tc>
          <w:tcPr>
            <w:tcW w:w="1328" w:type="dxa"/>
            <w:vMerge w:val="restart"/>
            <w:tcBorders>
              <w:top w:val="single" w:sz="4" w:space="0" w:color="C00000"/>
              <w:left w:val="single" w:sz="4" w:space="0" w:color="C00000"/>
              <w:bottom w:val="single" w:sz="4" w:space="0" w:color="C00000"/>
              <w:right w:val="single" w:sz="4" w:space="0" w:color="C00000"/>
            </w:tcBorders>
          </w:tcPr>
          <w:p w:rsidR="008D1990" w:rsidRPr="00883B50" w:rsidRDefault="008D1990" w:rsidP="00712310">
            <w:pPr>
              <w:pStyle w:val="ECCParagraph"/>
              <w:spacing w:after="0"/>
              <w:rPr>
                <w:rFonts w:cs="Arial"/>
                <w:sz w:val="18"/>
                <w:szCs w:val="18"/>
              </w:rPr>
            </w:pPr>
            <w:r w:rsidRPr="00883B50">
              <w:rPr>
                <w:rFonts w:cs="Arial"/>
                <w:sz w:val="18"/>
                <w:szCs w:val="18"/>
              </w:rPr>
              <w:t>Denmark</w:t>
            </w:r>
          </w:p>
        </w:tc>
        <w:tc>
          <w:tcPr>
            <w:tcW w:w="1613" w:type="dxa"/>
            <w:tcBorders>
              <w:top w:val="single" w:sz="4" w:space="0" w:color="C00000"/>
              <w:left w:val="single" w:sz="4" w:space="0" w:color="C00000"/>
              <w:bottom w:val="single" w:sz="4" w:space="0" w:color="C00000"/>
              <w:right w:val="single" w:sz="4" w:space="0" w:color="C00000"/>
            </w:tcBorders>
          </w:tcPr>
          <w:p w:rsidR="008D1990" w:rsidRPr="00883B50" w:rsidRDefault="008D1990" w:rsidP="00872985">
            <w:pPr>
              <w:pStyle w:val="ECCParagraph"/>
              <w:spacing w:after="0"/>
              <w:jc w:val="left"/>
              <w:rPr>
                <w:rFonts w:cs="Arial"/>
                <w:sz w:val="18"/>
                <w:szCs w:val="18"/>
              </w:rPr>
            </w:pPr>
            <w:r w:rsidRPr="00883B50">
              <w:rPr>
                <w:rFonts w:cs="Arial"/>
                <w:sz w:val="18"/>
                <w:szCs w:val="18"/>
              </w:rPr>
              <w:t>Police</w:t>
            </w:r>
          </w:p>
        </w:tc>
        <w:tc>
          <w:tcPr>
            <w:tcW w:w="445" w:type="dxa"/>
            <w:tcBorders>
              <w:top w:val="single" w:sz="4" w:space="0" w:color="C00000"/>
              <w:left w:val="single" w:sz="4" w:space="0" w:color="C00000"/>
              <w:bottom w:val="single" w:sz="4" w:space="0" w:color="C00000"/>
              <w:right w:val="single" w:sz="4" w:space="0" w:color="C00000"/>
            </w:tcBorders>
          </w:tcPr>
          <w:p w:rsidR="008D1990" w:rsidRPr="00883B50" w:rsidRDefault="008D1990" w:rsidP="006B4464">
            <w:pPr>
              <w:pStyle w:val="ECCParagraph"/>
              <w:spacing w:after="0"/>
              <w:rPr>
                <w:rFonts w:cs="Arial"/>
                <w:sz w:val="18"/>
                <w:szCs w:val="18"/>
              </w:rPr>
            </w:pPr>
            <w:r w:rsidRPr="00883B50">
              <w:rPr>
                <w:rFonts w:cs="Arial"/>
                <w:sz w:val="18"/>
                <w:szCs w:val="18"/>
              </w:rPr>
              <w:t>Y</w:t>
            </w:r>
          </w:p>
        </w:tc>
        <w:tc>
          <w:tcPr>
            <w:tcW w:w="404" w:type="dxa"/>
            <w:tcBorders>
              <w:top w:val="single" w:sz="4" w:space="0" w:color="C00000"/>
              <w:left w:val="single" w:sz="4" w:space="0" w:color="C00000"/>
              <w:bottom w:val="single" w:sz="4" w:space="0" w:color="C00000"/>
              <w:right w:val="single" w:sz="4" w:space="0" w:color="C00000"/>
            </w:tcBorders>
          </w:tcPr>
          <w:p w:rsidR="008D1990" w:rsidRPr="00883B50" w:rsidRDefault="008D1990" w:rsidP="006B4464">
            <w:pPr>
              <w:rPr>
                <w:rFonts w:cs="Arial"/>
                <w:sz w:val="18"/>
                <w:szCs w:val="18"/>
                <w:lang w:val="en-GB"/>
              </w:rPr>
            </w:pPr>
            <w:r w:rsidRPr="00883B50">
              <w:rPr>
                <w:rFonts w:cs="Arial"/>
                <w:sz w:val="18"/>
                <w:szCs w:val="18"/>
                <w:lang w:val="en-GB"/>
              </w:rPr>
              <w:t>Y</w:t>
            </w:r>
          </w:p>
        </w:tc>
        <w:tc>
          <w:tcPr>
            <w:tcW w:w="434" w:type="dxa"/>
            <w:tcBorders>
              <w:top w:val="single" w:sz="4" w:space="0" w:color="C00000"/>
              <w:left w:val="single" w:sz="4" w:space="0" w:color="C00000"/>
              <w:bottom w:val="single" w:sz="4" w:space="0" w:color="C00000"/>
              <w:right w:val="single" w:sz="4" w:space="0" w:color="C00000"/>
            </w:tcBorders>
          </w:tcPr>
          <w:p w:rsidR="008D1990" w:rsidRPr="00883B50" w:rsidRDefault="008D1990" w:rsidP="006B4464">
            <w:pPr>
              <w:rPr>
                <w:rFonts w:cs="Arial"/>
                <w:sz w:val="18"/>
                <w:szCs w:val="18"/>
                <w:lang w:val="en-GB"/>
              </w:rPr>
            </w:pPr>
          </w:p>
        </w:tc>
        <w:tc>
          <w:tcPr>
            <w:tcW w:w="414" w:type="dxa"/>
            <w:tcBorders>
              <w:top w:val="single" w:sz="4" w:space="0" w:color="C00000"/>
              <w:left w:val="single" w:sz="4" w:space="0" w:color="C00000"/>
              <w:bottom w:val="single" w:sz="4" w:space="0" w:color="C00000"/>
              <w:right w:val="single" w:sz="4" w:space="0" w:color="C00000"/>
            </w:tcBorders>
          </w:tcPr>
          <w:p w:rsidR="008D1990" w:rsidRPr="00883B50" w:rsidRDefault="008D1990" w:rsidP="00712310">
            <w:pPr>
              <w:rPr>
                <w:rFonts w:cs="Arial"/>
                <w:sz w:val="18"/>
                <w:szCs w:val="18"/>
                <w:lang w:val="en-GB"/>
              </w:rPr>
            </w:pPr>
          </w:p>
        </w:tc>
        <w:tc>
          <w:tcPr>
            <w:tcW w:w="337" w:type="dxa"/>
            <w:tcBorders>
              <w:top w:val="single" w:sz="4" w:space="0" w:color="C00000"/>
              <w:left w:val="single" w:sz="4" w:space="0" w:color="C00000"/>
              <w:bottom w:val="single" w:sz="4" w:space="0" w:color="C00000"/>
              <w:right w:val="single" w:sz="4" w:space="0" w:color="C00000"/>
            </w:tcBorders>
          </w:tcPr>
          <w:p w:rsidR="008D1990" w:rsidRPr="00883B50" w:rsidRDefault="008D1990" w:rsidP="00712310">
            <w:pPr>
              <w:rPr>
                <w:rFonts w:cs="Arial"/>
                <w:sz w:val="18"/>
                <w:szCs w:val="18"/>
                <w:lang w:val="en-GB"/>
              </w:rPr>
            </w:pPr>
          </w:p>
        </w:tc>
        <w:tc>
          <w:tcPr>
            <w:tcW w:w="5056" w:type="dxa"/>
            <w:tcBorders>
              <w:top w:val="single" w:sz="4" w:space="0" w:color="C00000"/>
              <w:left w:val="single" w:sz="4" w:space="0" w:color="C00000"/>
              <w:bottom w:val="single" w:sz="4" w:space="0" w:color="C00000"/>
              <w:right w:val="single" w:sz="4" w:space="0" w:color="C00000"/>
            </w:tcBorders>
          </w:tcPr>
          <w:p w:rsidR="008D1990" w:rsidRPr="00883B50" w:rsidRDefault="008D1990" w:rsidP="00BD4D77">
            <w:pPr>
              <w:pStyle w:val="ECCParagraph"/>
              <w:spacing w:after="0"/>
              <w:jc w:val="left"/>
              <w:rPr>
                <w:rFonts w:cs="Arial"/>
                <w:sz w:val="16"/>
                <w:szCs w:val="16"/>
              </w:rPr>
            </w:pPr>
            <w:r w:rsidRPr="00883B50">
              <w:rPr>
                <w:rFonts w:cs="Arial"/>
                <w:sz w:val="16"/>
                <w:szCs w:val="16"/>
              </w:rPr>
              <w:t>Especially with mobile and nomadic service which is often used</w:t>
            </w:r>
          </w:p>
        </w:tc>
      </w:tr>
      <w:tr w:rsidR="008D1990" w:rsidRPr="00883B50" w:rsidTr="009B2B7A">
        <w:tc>
          <w:tcPr>
            <w:tcW w:w="1328" w:type="dxa"/>
            <w:vMerge/>
            <w:tcBorders>
              <w:top w:val="single" w:sz="4" w:space="0" w:color="C00000"/>
              <w:left w:val="single" w:sz="4" w:space="0" w:color="C00000"/>
              <w:bottom w:val="single" w:sz="4" w:space="0" w:color="C00000"/>
              <w:right w:val="single" w:sz="4" w:space="0" w:color="C00000"/>
            </w:tcBorders>
          </w:tcPr>
          <w:p w:rsidR="008D1990" w:rsidRPr="00883B50" w:rsidRDefault="008D1990" w:rsidP="00712310">
            <w:pPr>
              <w:pStyle w:val="ECCParagraph"/>
              <w:spacing w:after="0"/>
              <w:rPr>
                <w:rFonts w:cs="Arial"/>
                <w:sz w:val="18"/>
                <w:szCs w:val="18"/>
              </w:rPr>
            </w:pPr>
          </w:p>
        </w:tc>
        <w:tc>
          <w:tcPr>
            <w:tcW w:w="1613" w:type="dxa"/>
            <w:tcBorders>
              <w:top w:val="single" w:sz="4" w:space="0" w:color="C00000"/>
              <w:left w:val="single" w:sz="4" w:space="0" w:color="C00000"/>
              <w:bottom w:val="single" w:sz="4" w:space="0" w:color="C00000"/>
              <w:right w:val="single" w:sz="4" w:space="0" w:color="C00000"/>
            </w:tcBorders>
          </w:tcPr>
          <w:p w:rsidR="008D1990" w:rsidRPr="00883B50" w:rsidRDefault="008D1990" w:rsidP="00872985">
            <w:pPr>
              <w:pStyle w:val="ECCParagraph"/>
              <w:spacing w:after="0"/>
              <w:jc w:val="left"/>
              <w:rPr>
                <w:rFonts w:cs="Arial"/>
                <w:sz w:val="18"/>
                <w:szCs w:val="18"/>
              </w:rPr>
            </w:pPr>
            <w:r w:rsidRPr="00883B50">
              <w:rPr>
                <w:rFonts w:cs="Arial"/>
                <w:sz w:val="18"/>
                <w:szCs w:val="18"/>
              </w:rPr>
              <w:t>CPH Fire Brigade</w:t>
            </w:r>
          </w:p>
        </w:tc>
        <w:tc>
          <w:tcPr>
            <w:tcW w:w="445" w:type="dxa"/>
            <w:tcBorders>
              <w:top w:val="single" w:sz="4" w:space="0" w:color="C00000"/>
              <w:left w:val="single" w:sz="4" w:space="0" w:color="C00000"/>
              <w:bottom w:val="single" w:sz="4" w:space="0" w:color="C00000"/>
              <w:right w:val="single" w:sz="4" w:space="0" w:color="C00000"/>
            </w:tcBorders>
          </w:tcPr>
          <w:p w:rsidR="008D1990" w:rsidRPr="00883B50" w:rsidRDefault="008D1990" w:rsidP="006B4464">
            <w:pPr>
              <w:pStyle w:val="ECCParagraph"/>
              <w:spacing w:after="0"/>
              <w:rPr>
                <w:rFonts w:cs="Arial"/>
                <w:sz w:val="18"/>
                <w:szCs w:val="18"/>
              </w:rPr>
            </w:pPr>
            <w:r w:rsidRPr="00883B50">
              <w:rPr>
                <w:rFonts w:cs="Arial"/>
                <w:sz w:val="18"/>
                <w:szCs w:val="18"/>
              </w:rPr>
              <w:t>Y</w:t>
            </w:r>
          </w:p>
        </w:tc>
        <w:tc>
          <w:tcPr>
            <w:tcW w:w="404" w:type="dxa"/>
            <w:tcBorders>
              <w:top w:val="single" w:sz="4" w:space="0" w:color="C00000"/>
              <w:left w:val="single" w:sz="4" w:space="0" w:color="C00000"/>
              <w:bottom w:val="single" w:sz="4" w:space="0" w:color="C00000"/>
              <w:right w:val="single" w:sz="4" w:space="0" w:color="C00000"/>
            </w:tcBorders>
          </w:tcPr>
          <w:p w:rsidR="008D1990" w:rsidRPr="00883B50" w:rsidRDefault="008D1990" w:rsidP="006B4464">
            <w:pPr>
              <w:rPr>
                <w:rFonts w:cs="Arial"/>
                <w:sz w:val="18"/>
                <w:szCs w:val="18"/>
                <w:lang w:val="en-GB"/>
              </w:rPr>
            </w:pPr>
            <w:r w:rsidRPr="00883B50">
              <w:rPr>
                <w:rFonts w:cs="Arial"/>
                <w:sz w:val="18"/>
                <w:szCs w:val="18"/>
                <w:lang w:val="en-GB"/>
              </w:rPr>
              <w:t>Y</w:t>
            </w:r>
          </w:p>
        </w:tc>
        <w:tc>
          <w:tcPr>
            <w:tcW w:w="434" w:type="dxa"/>
            <w:tcBorders>
              <w:top w:val="single" w:sz="4" w:space="0" w:color="C00000"/>
              <w:left w:val="single" w:sz="4" w:space="0" w:color="C00000"/>
              <w:bottom w:val="single" w:sz="4" w:space="0" w:color="C00000"/>
              <w:right w:val="single" w:sz="4" w:space="0" w:color="C00000"/>
            </w:tcBorders>
          </w:tcPr>
          <w:p w:rsidR="008D1990" w:rsidRPr="00883B50" w:rsidRDefault="008D1990" w:rsidP="006B4464">
            <w:pPr>
              <w:rPr>
                <w:rFonts w:cs="Arial"/>
                <w:sz w:val="18"/>
                <w:szCs w:val="18"/>
                <w:lang w:val="en-GB"/>
              </w:rPr>
            </w:pPr>
          </w:p>
        </w:tc>
        <w:tc>
          <w:tcPr>
            <w:tcW w:w="414" w:type="dxa"/>
            <w:tcBorders>
              <w:top w:val="single" w:sz="4" w:space="0" w:color="C00000"/>
              <w:left w:val="single" w:sz="4" w:space="0" w:color="C00000"/>
              <w:bottom w:val="single" w:sz="4" w:space="0" w:color="C00000"/>
              <w:right w:val="single" w:sz="4" w:space="0" w:color="C00000"/>
            </w:tcBorders>
          </w:tcPr>
          <w:p w:rsidR="008D1990" w:rsidRPr="00883B50" w:rsidRDefault="008D1990" w:rsidP="00712310">
            <w:pPr>
              <w:rPr>
                <w:rFonts w:cs="Arial"/>
                <w:sz w:val="18"/>
                <w:szCs w:val="18"/>
                <w:lang w:val="en-GB"/>
              </w:rPr>
            </w:pPr>
          </w:p>
        </w:tc>
        <w:tc>
          <w:tcPr>
            <w:tcW w:w="337" w:type="dxa"/>
            <w:tcBorders>
              <w:top w:val="single" w:sz="4" w:space="0" w:color="C00000"/>
              <w:left w:val="single" w:sz="4" w:space="0" w:color="C00000"/>
              <w:bottom w:val="single" w:sz="4" w:space="0" w:color="C00000"/>
              <w:right w:val="single" w:sz="4" w:space="0" w:color="C00000"/>
            </w:tcBorders>
          </w:tcPr>
          <w:p w:rsidR="008D1990" w:rsidRPr="00883B50" w:rsidRDefault="008D1990" w:rsidP="00712310">
            <w:pPr>
              <w:rPr>
                <w:rFonts w:cs="Arial"/>
                <w:sz w:val="18"/>
                <w:szCs w:val="18"/>
                <w:lang w:val="en-GB"/>
              </w:rPr>
            </w:pPr>
          </w:p>
        </w:tc>
        <w:tc>
          <w:tcPr>
            <w:tcW w:w="5056" w:type="dxa"/>
            <w:tcBorders>
              <w:top w:val="single" w:sz="4" w:space="0" w:color="C00000"/>
              <w:left w:val="single" w:sz="4" w:space="0" w:color="C00000"/>
              <w:bottom w:val="single" w:sz="4" w:space="0" w:color="C00000"/>
              <w:right w:val="single" w:sz="4" w:space="0" w:color="C00000"/>
            </w:tcBorders>
          </w:tcPr>
          <w:p w:rsidR="008D1990" w:rsidRPr="00883B50" w:rsidRDefault="008D1990" w:rsidP="001D4443">
            <w:pPr>
              <w:pStyle w:val="ECCParagraph"/>
              <w:numPr>
                <w:ilvl w:val="0"/>
                <w:numId w:val="11"/>
              </w:numPr>
              <w:spacing w:after="120"/>
              <w:ind w:left="419" w:hanging="357"/>
              <w:jc w:val="left"/>
              <w:rPr>
                <w:rFonts w:cs="Arial"/>
                <w:sz w:val="16"/>
                <w:szCs w:val="16"/>
              </w:rPr>
            </w:pPr>
            <w:r w:rsidRPr="00883B50">
              <w:rPr>
                <w:rFonts w:cs="Arial"/>
                <w:b/>
                <w:sz w:val="16"/>
                <w:szCs w:val="16"/>
              </w:rPr>
              <w:t>For Fixed:</w:t>
            </w:r>
            <w:r w:rsidRPr="00883B50">
              <w:rPr>
                <w:rFonts w:cs="Arial"/>
                <w:sz w:val="16"/>
                <w:szCs w:val="16"/>
              </w:rPr>
              <w:t xml:space="preserve"> Reliable directory service with official address verification (“</w:t>
            </w:r>
            <w:proofErr w:type="spellStart"/>
            <w:r w:rsidRPr="00883B50">
              <w:rPr>
                <w:rFonts w:cs="Arial"/>
                <w:sz w:val="16"/>
                <w:szCs w:val="16"/>
              </w:rPr>
              <w:t>geocodable</w:t>
            </w:r>
            <w:proofErr w:type="spellEnd"/>
            <w:r w:rsidRPr="00883B50">
              <w:rPr>
                <w:rFonts w:cs="Arial"/>
                <w:sz w:val="16"/>
                <w:szCs w:val="16"/>
              </w:rPr>
              <w:t>”)</w:t>
            </w:r>
          </w:p>
          <w:p w:rsidR="008D1990" w:rsidRPr="00883B50" w:rsidRDefault="008D1990" w:rsidP="001D4443">
            <w:pPr>
              <w:pStyle w:val="ECCParagraph"/>
              <w:numPr>
                <w:ilvl w:val="0"/>
                <w:numId w:val="11"/>
              </w:numPr>
              <w:spacing w:after="120"/>
              <w:ind w:left="419" w:hanging="357"/>
              <w:jc w:val="left"/>
              <w:rPr>
                <w:rFonts w:cs="Arial"/>
                <w:sz w:val="16"/>
                <w:szCs w:val="16"/>
              </w:rPr>
            </w:pPr>
            <w:r w:rsidRPr="00883B50">
              <w:rPr>
                <w:rFonts w:cs="Arial"/>
                <w:b/>
                <w:sz w:val="16"/>
                <w:szCs w:val="16"/>
              </w:rPr>
              <w:t>For Mobile:</w:t>
            </w:r>
            <w:r w:rsidRPr="00883B50">
              <w:rPr>
                <w:rFonts w:cs="Arial"/>
                <w:sz w:val="16"/>
                <w:szCs w:val="16"/>
              </w:rPr>
              <w:t xml:space="preserve"> a + b (</w:t>
            </w:r>
            <w:proofErr w:type="spellStart"/>
            <w:r w:rsidRPr="00883B50">
              <w:rPr>
                <w:rFonts w:cs="Arial"/>
                <w:sz w:val="16"/>
                <w:szCs w:val="16"/>
              </w:rPr>
              <w:t>eCall</w:t>
            </w:r>
            <w:proofErr w:type="spellEnd"/>
            <w:r w:rsidRPr="00883B50">
              <w:rPr>
                <w:rFonts w:cs="Arial"/>
                <w:sz w:val="16"/>
                <w:szCs w:val="16"/>
              </w:rPr>
              <w:t xml:space="preserve"> like </w:t>
            </w:r>
            <w:proofErr w:type="spellStart"/>
            <w:r w:rsidRPr="00883B50">
              <w:rPr>
                <w:rFonts w:cs="Arial"/>
                <w:sz w:val="16"/>
                <w:szCs w:val="16"/>
              </w:rPr>
              <w:t>behavior</w:t>
            </w:r>
            <w:proofErr w:type="spellEnd"/>
            <w:r w:rsidRPr="00883B50">
              <w:rPr>
                <w:rFonts w:cs="Arial"/>
                <w:sz w:val="16"/>
                <w:szCs w:val="16"/>
              </w:rPr>
              <w:t>)</w:t>
            </w:r>
          </w:p>
          <w:p w:rsidR="008D1990" w:rsidRPr="00883B50" w:rsidRDefault="008D1990" w:rsidP="001D4443">
            <w:pPr>
              <w:pStyle w:val="ECCParagraph"/>
              <w:numPr>
                <w:ilvl w:val="0"/>
                <w:numId w:val="11"/>
              </w:numPr>
              <w:spacing w:after="0"/>
              <w:jc w:val="left"/>
              <w:rPr>
                <w:rFonts w:cs="Arial"/>
                <w:sz w:val="16"/>
                <w:szCs w:val="16"/>
              </w:rPr>
            </w:pPr>
            <w:r w:rsidRPr="00883B50">
              <w:rPr>
                <w:rFonts w:cs="Arial"/>
                <w:b/>
                <w:sz w:val="16"/>
                <w:szCs w:val="16"/>
              </w:rPr>
              <w:t>For Nomadic:</w:t>
            </w:r>
            <w:r w:rsidRPr="00883B50">
              <w:rPr>
                <w:rFonts w:cs="Arial"/>
                <w:sz w:val="16"/>
                <w:szCs w:val="16"/>
              </w:rPr>
              <w:t xml:space="preserve"> a + b (for mobile nomadic an </w:t>
            </w:r>
            <w:proofErr w:type="spellStart"/>
            <w:r w:rsidRPr="00883B50">
              <w:rPr>
                <w:rFonts w:cs="Arial"/>
                <w:sz w:val="16"/>
                <w:szCs w:val="16"/>
              </w:rPr>
              <w:t>eCall</w:t>
            </w:r>
            <w:proofErr w:type="spellEnd"/>
            <w:r w:rsidRPr="00883B50">
              <w:rPr>
                <w:rFonts w:cs="Arial"/>
                <w:sz w:val="16"/>
                <w:szCs w:val="16"/>
              </w:rPr>
              <w:t xml:space="preserve"> like </w:t>
            </w:r>
            <w:proofErr w:type="spellStart"/>
            <w:r w:rsidRPr="00883B50">
              <w:rPr>
                <w:rFonts w:cs="Arial"/>
                <w:sz w:val="16"/>
                <w:szCs w:val="16"/>
              </w:rPr>
              <w:t>behavior</w:t>
            </w:r>
            <w:proofErr w:type="spellEnd"/>
            <w:r w:rsidRPr="00883B50">
              <w:rPr>
                <w:rFonts w:cs="Arial"/>
                <w:sz w:val="16"/>
                <w:szCs w:val="16"/>
              </w:rPr>
              <w:t>, for fixed nomadic a real A-number, not just the A-number of the entry point into the fixed network)</w:t>
            </w:r>
          </w:p>
        </w:tc>
      </w:tr>
      <w:tr w:rsidR="00744FBF" w:rsidRPr="00883B50" w:rsidTr="009B2B7A">
        <w:tc>
          <w:tcPr>
            <w:tcW w:w="1328" w:type="dxa"/>
            <w:tcBorders>
              <w:top w:val="single" w:sz="4" w:space="0" w:color="C00000"/>
              <w:left w:val="single" w:sz="4" w:space="0" w:color="C00000"/>
              <w:bottom w:val="single" w:sz="4" w:space="0" w:color="C00000"/>
              <w:right w:val="single" w:sz="4" w:space="0" w:color="C00000"/>
            </w:tcBorders>
          </w:tcPr>
          <w:p w:rsidR="00744FBF" w:rsidRPr="00883B50" w:rsidRDefault="00744FBF" w:rsidP="00712310">
            <w:pPr>
              <w:pStyle w:val="ECCParagraph"/>
              <w:spacing w:after="0"/>
              <w:rPr>
                <w:rFonts w:cs="Arial"/>
                <w:sz w:val="18"/>
                <w:szCs w:val="18"/>
              </w:rPr>
            </w:pPr>
            <w:r w:rsidRPr="00883B50">
              <w:rPr>
                <w:rFonts w:cs="Arial"/>
                <w:sz w:val="18"/>
                <w:szCs w:val="18"/>
              </w:rPr>
              <w:t>Estonia</w:t>
            </w:r>
          </w:p>
        </w:tc>
        <w:tc>
          <w:tcPr>
            <w:tcW w:w="1613" w:type="dxa"/>
            <w:tcBorders>
              <w:top w:val="single" w:sz="4" w:space="0" w:color="C00000"/>
              <w:left w:val="single" w:sz="4" w:space="0" w:color="C00000"/>
              <w:bottom w:val="single" w:sz="4" w:space="0" w:color="C00000"/>
              <w:right w:val="single" w:sz="4" w:space="0" w:color="C00000"/>
            </w:tcBorders>
          </w:tcPr>
          <w:p w:rsidR="00744FBF" w:rsidRPr="00883B50" w:rsidRDefault="00744FBF" w:rsidP="00872985">
            <w:pPr>
              <w:pStyle w:val="ECCParagraph"/>
              <w:spacing w:after="0"/>
              <w:jc w:val="left"/>
              <w:rPr>
                <w:rFonts w:cs="Arial"/>
                <w:sz w:val="18"/>
                <w:szCs w:val="18"/>
              </w:rPr>
            </w:pPr>
            <w:r w:rsidRPr="00883B50">
              <w:rPr>
                <w:rFonts w:cs="Arial"/>
                <w:sz w:val="18"/>
                <w:szCs w:val="18"/>
              </w:rPr>
              <w:t>All</w:t>
            </w:r>
          </w:p>
        </w:tc>
        <w:tc>
          <w:tcPr>
            <w:tcW w:w="445" w:type="dxa"/>
            <w:tcBorders>
              <w:top w:val="single" w:sz="4" w:space="0" w:color="C00000"/>
              <w:left w:val="single" w:sz="4" w:space="0" w:color="C00000"/>
              <w:bottom w:val="single" w:sz="4" w:space="0" w:color="C00000"/>
              <w:right w:val="single" w:sz="4" w:space="0" w:color="C00000"/>
            </w:tcBorders>
          </w:tcPr>
          <w:p w:rsidR="00744FBF" w:rsidRPr="00883B50" w:rsidRDefault="00744FBF" w:rsidP="006B4464">
            <w:pPr>
              <w:pStyle w:val="ECCParagraph"/>
              <w:spacing w:after="0"/>
              <w:rPr>
                <w:rFonts w:cs="Arial"/>
                <w:sz w:val="18"/>
                <w:szCs w:val="18"/>
              </w:rPr>
            </w:pPr>
            <w:r w:rsidRPr="00883B50">
              <w:rPr>
                <w:rFonts w:cs="Arial"/>
                <w:sz w:val="18"/>
                <w:szCs w:val="18"/>
              </w:rPr>
              <w:t>Y</w:t>
            </w:r>
          </w:p>
        </w:tc>
        <w:tc>
          <w:tcPr>
            <w:tcW w:w="404" w:type="dxa"/>
            <w:tcBorders>
              <w:top w:val="single" w:sz="4" w:space="0" w:color="C00000"/>
              <w:left w:val="single" w:sz="4" w:space="0" w:color="C00000"/>
              <w:bottom w:val="single" w:sz="4" w:space="0" w:color="C00000"/>
              <w:right w:val="single" w:sz="4" w:space="0" w:color="C00000"/>
            </w:tcBorders>
          </w:tcPr>
          <w:p w:rsidR="00744FBF" w:rsidRPr="00883B50" w:rsidRDefault="00744FBF" w:rsidP="006B4464">
            <w:pPr>
              <w:rPr>
                <w:rFonts w:cs="Arial"/>
                <w:sz w:val="18"/>
                <w:szCs w:val="18"/>
                <w:lang w:val="en-GB"/>
              </w:rPr>
            </w:pPr>
            <w:r w:rsidRPr="00883B50">
              <w:rPr>
                <w:rFonts w:cs="Arial"/>
                <w:sz w:val="18"/>
                <w:szCs w:val="18"/>
                <w:lang w:val="en-GB"/>
              </w:rPr>
              <w:t>Y</w:t>
            </w:r>
          </w:p>
        </w:tc>
        <w:tc>
          <w:tcPr>
            <w:tcW w:w="434" w:type="dxa"/>
            <w:tcBorders>
              <w:top w:val="single" w:sz="4" w:space="0" w:color="C00000"/>
              <w:left w:val="single" w:sz="4" w:space="0" w:color="C00000"/>
              <w:bottom w:val="single" w:sz="4" w:space="0" w:color="C00000"/>
              <w:right w:val="single" w:sz="4" w:space="0" w:color="C00000"/>
            </w:tcBorders>
          </w:tcPr>
          <w:p w:rsidR="00744FBF" w:rsidRPr="00883B50" w:rsidRDefault="00744FBF" w:rsidP="006B4464">
            <w:pPr>
              <w:rPr>
                <w:rFonts w:cs="Arial"/>
                <w:sz w:val="18"/>
                <w:szCs w:val="18"/>
                <w:lang w:val="en-GB"/>
              </w:rPr>
            </w:pPr>
            <w:r w:rsidRPr="00883B50">
              <w:rPr>
                <w:rFonts w:cs="Arial"/>
                <w:sz w:val="18"/>
                <w:szCs w:val="18"/>
                <w:lang w:val="en-GB"/>
              </w:rPr>
              <w:t>Y</w:t>
            </w:r>
          </w:p>
        </w:tc>
        <w:tc>
          <w:tcPr>
            <w:tcW w:w="414" w:type="dxa"/>
            <w:tcBorders>
              <w:top w:val="single" w:sz="4" w:space="0" w:color="C00000"/>
              <w:left w:val="single" w:sz="4" w:space="0" w:color="C00000"/>
              <w:bottom w:val="single" w:sz="4" w:space="0" w:color="C00000"/>
              <w:right w:val="single" w:sz="4" w:space="0" w:color="C00000"/>
            </w:tcBorders>
          </w:tcPr>
          <w:p w:rsidR="00744FBF" w:rsidRPr="00883B50" w:rsidRDefault="00744FBF" w:rsidP="00712310">
            <w:pPr>
              <w:rPr>
                <w:rFonts w:cs="Arial"/>
                <w:sz w:val="18"/>
                <w:szCs w:val="18"/>
                <w:lang w:val="en-GB"/>
              </w:rPr>
            </w:pPr>
          </w:p>
        </w:tc>
        <w:tc>
          <w:tcPr>
            <w:tcW w:w="337" w:type="dxa"/>
            <w:tcBorders>
              <w:top w:val="single" w:sz="4" w:space="0" w:color="C00000"/>
              <w:left w:val="single" w:sz="4" w:space="0" w:color="C00000"/>
              <w:bottom w:val="single" w:sz="4" w:space="0" w:color="C00000"/>
              <w:right w:val="single" w:sz="4" w:space="0" w:color="C00000"/>
            </w:tcBorders>
          </w:tcPr>
          <w:p w:rsidR="00744FBF" w:rsidRPr="00883B50" w:rsidRDefault="00744FBF" w:rsidP="00712310">
            <w:pPr>
              <w:rPr>
                <w:rFonts w:cs="Arial"/>
                <w:sz w:val="18"/>
                <w:szCs w:val="18"/>
                <w:lang w:val="en-GB"/>
              </w:rPr>
            </w:pPr>
          </w:p>
        </w:tc>
        <w:tc>
          <w:tcPr>
            <w:tcW w:w="5056" w:type="dxa"/>
            <w:tcBorders>
              <w:top w:val="single" w:sz="4" w:space="0" w:color="C00000"/>
              <w:left w:val="single" w:sz="4" w:space="0" w:color="C00000"/>
              <w:bottom w:val="single" w:sz="4" w:space="0" w:color="C00000"/>
              <w:right w:val="single" w:sz="4" w:space="0" w:color="C00000"/>
            </w:tcBorders>
          </w:tcPr>
          <w:p w:rsidR="00744FBF" w:rsidRPr="00883B50" w:rsidRDefault="00744FBF" w:rsidP="00BD4D77">
            <w:pPr>
              <w:pStyle w:val="ECCParagraph"/>
              <w:spacing w:after="0"/>
              <w:jc w:val="left"/>
              <w:rPr>
                <w:rFonts w:cs="Arial"/>
                <w:b/>
                <w:sz w:val="16"/>
                <w:szCs w:val="16"/>
              </w:rPr>
            </w:pPr>
          </w:p>
        </w:tc>
      </w:tr>
      <w:tr w:rsidR="00744FBF" w:rsidRPr="00883B50" w:rsidTr="009B2B7A">
        <w:tc>
          <w:tcPr>
            <w:tcW w:w="1328" w:type="dxa"/>
            <w:tcBorders>
              <w:top w:val="single" w:sz="4" w:space="0" w:color="C00000"/>
              <w:left w:val="single" w:sz="4" w:space="0" w:color="C00000"/>
              <w:bottom w:val="single" w:sz="4" w:space="0" w:color="C00000"/>
              <w:right w:val="single" w:sz="4" w:space="0" w:color="C00000"/>
            </w:tcBorders>
          </w:tcPr>
          <w:p w:rsidR="00744FBF" w:rsidRPr="00883B50" w:rsidRDefault="00744FBF" w:rsidP="00712310">
            <w:pPr>
              <w:pStyle w:val="ECCParagraph"/>
              <w:spacing w:after="0"/>
              <w:rPr>
                <w:rFonts w:cs="Arial"/>
                <w:sz w:val="18"/>
                <w:szCs w:val="18"/>
              </w:rPr>
            </w:pPr>
            <w:r w:rsidRPr="00883B50">
              <w:rPr>
                <w:rFonts w:cs="Arial"/>
                <w:sz w:val="18"/>
                <w:szCs w:val="18"/>
              </w:rPr>
              <w:t>Finland</w:t>
            </w:r>
          </w:p>
        </w:tc>
        <w:tc>
          <w:tcPr>
            <w:tcW w:w="1613" w:type="dxa"/>
            <w:tcBorders>
              <w:top w:val="single" w:sz="4" w:space="0" w:color="C00000"/>
              <w:left w:val="single" w:sz="4" w:space="0" w:color="C00000"/>
              <w:bottom w:val="single" w:sz="4" w:space="0" w:color="C00000"/>
              <w:right w:val="single" w:sz="4" w:space="0" w:color="C00000"/>
            </w:tcBorders>
          </w:tcPr>
          <w:p w:rsidR="00744FBF" w:rsidRPr="00883B50" w:rsidRDefault="00744FBF" w:rsidP="00872985">
            <w:pPr>
              <w:pStyle w:val="ECCParagraph"/>
              <w:spacing w:after="0"/>
              <w:jc w:val="left"/>
              <w:rPr>
                <w:rFonts w:cs="Arial"/>
                <w:sz w:val="18"/>
                <w:szCs w:val="18"/>
              </w:rPr>
            </w:pPr>
            <w:r w:rsidRPr="00883B50">
              <w:rPr>
                <w:rFonts w:cs="Arial"/>
                <w:sz w:val="18"/>
                <w:szCs w:val="18"/>
              </w:rPr>
              <w:t>ERCA</w:t>
            </w:r>
          </w:p>
        </w:tc>
        <w:tc>
          <w:tcPr>
            <w:tcW w:w="445" w:type="dxa"/>
            <w:tcBorders>
              <w:top w:val="single" w:sz="4" w:space="0" w:color="C00000"/>
              <w:left w:val="single" w:sz="4" w:space="0" w:color="C00000"/>
              <w:bottom w:val="single" w:sz="4" w:space="0" w:color="C00000"/>
              <w:right w:val="single" w:sz="4" w:space="0" w:color="C00000"/>
            </w:tcBorders>
          </w:tcPr>
          <w:p w:rsidR="00744FBF" w:rsidRPr="00883B50" w:rsidRDefault="00744FBF" w:rsidP="006B4464">
            <w:pPr>
              <w:pStyle w:val="ECCParagraph"/>
              <w:spacing w:after="0"/>
              <w:rPr>
                <w:rFonts w:cs="Arial"/>
                <w:sz w:val="18"/>
                <w:szCs w:val="18"/>
              </w:rPr>
            </w:pPr>
            <w:r w:rsidRPr="00883B50">
              <w:rPr>
                <w:rFonts w:cs="Arial"/>
                <w:sz w:val="18"/>
                <w:szCs w:val="18"/>
              </w:rPr>
              <w:t>Y</w:t>
            </w:r>
          </w:p>
        </w:tc>
        <w:tc>
          <w:tcPr>
            <w:tcW w:w="404" w:type="dxa"/>
            <w:tcBorders>
              <w:top w:val="single" w:sz="4" w:space="0" w:color="C00000"/>
              <w:left w:val="single" w:sz="4" w:space="0" w:color="C00000"/>
              <w:bottom w:val="single" w:sz="4" w:space="0" w:color="C00000"/>
              <w:right w:val="single" w:sz="4" w:space="0" w:color="C00000"/>
            </w:tcBorders>
          </w:tcPr>
          <w:p w:rsidR="00744FBF" w:rsidRPr="00883B50" w:rsidRDefault="00744FBF" w:rsidP="006B4464">
            <w:pPr>
              <w:rPr>
                <w:rFonts w:cs="Arial"/>
                <w:sz w:val="18"/>
                <w:szCs w:val="18"/>
                <w:lang w:val="en-GB"/>
              </w:rPr>
            </w:pPr>
            <w:r w:rsidRPr="00883B50">
              <w:rPr>
                <w:rFonts w:cs="Arial"/>
                <w:sz w:val="18"/>
                <w:szCs w:val="18"/>
                <w:lang w:val="en-GB"/>
              </w:rPr>
              <w:t>Y</w:t>
            </w:r>
          </w:p>
        </w:tc>
        <w:tc>
          <w:tcPr>
            <w:tcW w:w="434" w:type="dxa"/>
            <w:tcBorders>
              <w:top w:val="single" w:sz="4" w:space="0" w:color="C00000"/>
              <w:left w:val="single" w:sz="4" w:space="0" w:color="C00000"/>
              <w:bottom w:val="single" w:sz="4" w:space="0" w:color="C00000"/>
              <w:right w:val="single" w:sz="4" w:space="0" w:color="C00000"/>
            </w:tcBorders>
          </w:tcPr>
          <w:p w:rsidR="00744FBF" w:rsidRPr="00883B50" w:rsidRDefault="00744FBF" w:rsidP="006B4464">
            <w:pPr>
              <w:rPr>
                <w:rFonts w:cs="Arial"/>
                <w:sz w:val="18"/>
                <w:szCs w:val="18"/>
                <w:lang w:val="en-GB"/>
              </w:rPr>
            </w:pPr>
          </w:p>
        </w:tc>
        <w:tc>
          <w:tcPr>
            <w:tcW w:w="414" w:type="dxa"/>
            <w:tcBorders>
              <w:top w:val="single" w:sz="4" w:space="0" w:color="C00000"/>
              <w:left w:val="single" w:sz="4" w:space="0" w:color="C00000"/>
              <w:bottom w:val="single" w:sz="4" w:space="0" w:color="C00000"/>
              <w:right w:val="single" w:sz="4" w:space="0" w:color="C00000"/>
            </w:tcBorders>
          </w:tcPr>
          <w:p w:rsidR="00744FBF" w:rsidRPr="00883B50" w:rsidRDefault="00744FBF" w:rsidP="00712310">
            <w:pPr>
              <w:rPr>
                <w:rFonts w:cs="Arial"/>
                <w:sz w:val="18"/>
                <w:szCs w:val="18"/>
                <w:lang w:val="en-GB"/>
              </w:rPr>
            </w:pPr>
          </w:p>
        </w:tc>
        <w:tc>
          <w:tcPr>
            <w:tcW w:w="337" w:type="dxa"/>
            <w:tcBorders>
              <w:top w:val="single" w:sz="4" w:space="0" w:color="C00000"/>
              <w:left w:val="single" w:sz="4" w:space="0" w:color="C00000"/>
              <w:bottom w:val="single" w:sz="4" w:space="0" w:color="C00000"/>
              <w:right w:val="single" w:sz="4" w:space="0" w:color="C00000"/>
            </w:tcBorders>
          </w:tcPr>
          <w:p w:rsidR="00744FBF" w:rsidRPr="00883B50" w:rsidRDefault="00744FBF" w:rsidP="00712310">
            <w:pPr>
              <w:rPr>
                <w:rFonts w:cs="Arial"/>
                <w:sz w:val="18"/>
                <w:szCs w:val="18"/>
                <w:lang w:val="en-GB"/>
              </w:rPr>
            </w:pPr>
          </w:p>
        </w:tc>
        <w:tc>
          <w:tcPr>
            <w:tcW w:w="5056" w:type="dxa"/>
            <w:tcBorders>
              <w:top w:val="single" w:sz="4" w:space="0" w:color="C00000"/>
              <w:left w:val="single" w:sz="4" w:space="0" w:color="C00000"/>
              <w:bottom w:val="single" w:sz="4" w:space="0" w:color="C00000"/>
              <w:right w:val="single" w:sz="4" w:space="0" w:color="C00000"/>
            </w:tcBorders>
          </w:tcPr>
          <w:p w:rsidR="00744FBF" w:rsidRPr="00883B50" w:rsidRDefault="00744FBF" w:rsidP="00BD4D77">
            <w:pPr>
              <w:pStyle w:val="ECCParagraph"/>
              <w:spacing w:after="0"/>
              <w:jc w:val="left"/>
              <w:rPr>
                <w:rFonts w:cs="Arial"/>
                <w:b/>
                <w:sz w:val="16"/>
                <w:szCs w:val="16"/>
              </w:rPr>
            </w:pPr>
          </w:p>
        </w:tc>
      </w:tr>
      <w:tr w:rsidR="008B61C4" w:rsidRPr="00883B50" w:rsidTr="009B2B7A">
        <w:tc>
          <w:tcPr>
            <w:tcW w:w="1328" w:type="dxa"/>
            <w:tcBorders>
              <w:top w:val="single" w:sz="4" w:space="0" w:color="C00000"/>
              <w:left w:val="single" w:sz="4" w:space="0" w:color="C00000"/>
              <w:bottom w:val="single" w:sz="4" w:space="0" w:color="C00000"/>
              <w:right w:val="single" w:sz="4" w:space="0" w:color="C00000"/>
            </w:tcBorders>
          </w:tcPr>
          <w:p w:rsidR="008B61C4" w:rsidRPr="00883B50" w:rsidRDefault="008B61C4" w:rsidP="00712310">
            <w:pPr>
              <w:pStyle w:val="ECCParagraph"/>
              <w:spacing w:after="0"/>
              <w:rPr>
                <w:rFonts w:cs="Arial"/>
                <w:sz w:val="18"/>
                <w:szCs w:val="18"/>
              </w:rPr>
            </w:pPr>
            <w:r w:rsidRPr="00883B50">
              <w:rPr>
                <w:rFonts w:cs="Arial"/>
                <w:sz w:val="18"/>
                <w:szCs w:val="18"/>
              </w:rPr>
              <w:t>Greece</w:t>
            </w:r>
          </w:p>
        </w:tc>
        <w:tc>
          <w:tcPr>
            <w:tcW w:w="1613" w:type="dxa"/>
            <w:tcBorders>
              <w:top w:val="single" w:sz="4" w:space="0" w:color="C00000"/>
              <w:left w:val="single" w:sz="4" w:space="0" w:color="C00000"/>
              <w:bottom w:val="single" w:sz="4" w:space="0" w:color="C00000"/>
              <w:right w:val="single" w:sz="4" w:space="0" w:color="C00000"/>
            </w:tcBorders>
          </w:tcPr>
          <w:p w:rsidR="008B61C4" w:rsidRPr="00883B50" w:rsidRDefault="008B61C4" w:rsidP="00872985">
            <w:pPr>
              <w:pStyle w:val="ECCParagraph"/>
              <w:spacing w:after="0"/>
              <w:jc w:val="left"/>
              <w:rPr>
                <w:rFonts w:cs="Arial"/>
                <w:sz w:val="18"/>
                <w:szCs w:val="18"/>
              </w:rPr>
            </w:pPr>
          </w:p>
        </w:tc>
        <w:tc>
          <w:tcPr>
            <w:tcW w:w="445" w:type="dxa"/>
            <w:tcBorders>
              <w:top w:val="single" w:sz="4" w:space="0" w:color="C00000"/>
              <w:left w:val="single" w:sz="4" w:space="0" w:color="C00000"/>
              <w:bottom w:val="single" w:sz="4" w:space="0" w:color="C00000"/>
              <w:right w:val="single" w:sz="4" w:space="0" w:color="C00000"/>
            </w:tcBorders>
          </w:tcPr>
          <w:p w:rsidR="008B61C4" w:rsidRPr="00883B50" w:rsidRDefault="008B61C4" w:rsidP="006B4464">
            <w:pPr>
              <w:pStyle w:val="ECCParagraph"/>
              <w:spacing w:after="0"/>
              <w:rPr>
                <w:rFonts w:cs="Arial"/>
                <w:sz w:val="18"/>
                <w:szCs w:val="18"/>
              </w:rPr>
            </w:pPr>
            <w:r w:rsidRPr="00883B50">
              <w:rPr>
                <w:rFonts w:cs="Arial"/>
                <w:sz w:val="18"/>
                <w:szCs w:val="18"/>
              </w:rPr>
              <w:t>Y</w:t>
            </w:r>
          </w:p>
        </w:tc>
        <w:tc>
          <w:tcPr>
            <w:tcW w:w="404" w:type="dxa"/>
            <w:tcBorders>
              <w:top w:val="single" w:sz="4" w:space="0" w:color="C00000"/>
              <w:left w:val="single" w:sz="4" w:space="0" w:color="C00000"/>
              <w:bottom w:val="single" w:sz="4" w:space="0" w:color="C00000"/>
              <w:right w:val="single" w:sz="4" w:space="0" w:color="C00000"/>
            </w:tcBorders>
          </w:tcPr>
          <w:p w:rsidR="008B61C4" w:rsidRPr="00883B50" w:rsidRDefault="008B61C4" w:rsidP="006B4464">
            <w:pPr>
              <w:rPr>
                <w:rFonts w:cs="Arial"/>
                <w:sz w:val="18"/>
                <w:szCs w:val="18"/>
                <w:lang w:val="en-GB"/>
              </w:rPr>
            </w:pPr>
            <w:r w:rsidRPr="00883B50">
              <w:rPr>
                <w:rFonts w:cs="Arial"/>
                <w:sz w:val="18"/>
                <w:szCs w:val="18"/>
                <w:lang w:val="en-GB"/>
              </w:rPr>
              <w:t>?</w:t>
            </w:r>
          </w:p>
        </w:tc>
        <w:tc>
          <w:tcPr>
            <w:tcW w:w="434" w:type="dxa"/>
            <w:tcBorders>
              <w:top w:val="single" w:sz="4" w:space="0" w:color="C00000"/>
              <w:left w:val="single" w:sz="4" w:space="0" w:color="C00000"/>
              <w:bottom w:val="single" w:sz="4" w:space="0" w:color="C00000"/>
              <w:right w:val="single" w:sz="4" w:space="0" w:color="C00000"/>
            </w:tcBorders>
          </w:tcPr>
          <w:p w:rsidR="008B61C4" w:rsidRPr="00883B50" w:rsidRDefault="008B61C4" w:rsidP="006B4464">
            <w:pPr>
              <w:rPr>
                <w:rFonts w:cs="Arial"/>
                <w:sz w:val="18"/>
                <w:szCs w:val="18"/>
                <w:lang w:val="en-GB"/>
              </w:rPr>
            </w:pPr>
            <w:r w:rsidRPr="00883B50">
              <w:rPr>
                <w:rFonts w:cs="Arial"/>
                <w:sz w:val="18"/>
                <w:szCs w:val="18"/>
                <w:lang w:val="en-GB"/>
              </w:rPr>
              <w:t>Y</w:t>
            </w:r>
          </w:p>
        </w:tc>
        <w:tc>
          <w:tcPr>
            <w:tcW w:w="414" w:type="dxa"/>
            <w:tcBorders>
              <w:top w:val="single" w:sz="4" w:space="0" w:color="C00000"/>
              <w:left w:val="single" w:sz="4" w:space="0" w:color="C00000"/>
              <w:bottom w:val="single" w:sz="4" w:space="0" w:color="C00000"/>
              <w:right w:val="single" w:sz="4" w:space="0" w:color="C00000"/>
            </w:tcBorders>
          </w:tcPr>
          <w:p w:rsidR="008B61C4" w:rsidRPr="00883B50" w:rsidRDefault="008B61C4" w:rsidP="00712310">
            <w:pPr>
              <w:rPr>
                <w:rFonts w:cs="Arial"/>
                <w:sz w:val="18"/>
                <w:szCs w:val="18"/>
                <w:lang w:val="en-GB"/>
              </w:rPr>
            </w:pPr>
          </w:p>
        </w:tc>
        <w:tc>
          <w:tcPr>
            <w:tcW w:w="337" w:type="dxa"/>
            <w:tcBorders>
              <w:top w:val="single" w:sz="4" w:space="0" w:color="C00000"/>
              <w:left w:val="single" w:sz="4" w:space="0" w:color="C00000"/>
              <w:bottom w:val="single" w:sz="4" w:space="0" w:color="C00000"/>
              <w:right w:val="single" w:sz="4" w:space="0" w:color="C00000"/>
            </w:tcBorders>
          </w:tcPr>
          <w:p w:rsidR="008B61C4" w:rsidRPr="00883B50" w:rsidRDefault="008B61C4" w:rsidP="00712310">
            <w:pPr>
              <w:rPr>
                <w:rFonts w:cs="Arial"/>
                <w:sz w:val="18"/>
                <w:szCs w:val="18"/>
                <w:lang w:val="en-GB"/>
              </w:rPr>
            </w:pPr>
          </w:p>
        </w:tc>
        <w:tc>
          <w:tcPr>
            <w:tcW w:w="5056" w:type="dxa"/>
            <w:tcBorders>
              <w:top w:val="single" w:sz="4" w:space="0" w:color="C00000"/>
              <w:left w:val="single" w:sz="4" w:space="0" w:color="C00000"/>
              <w:bottom w:val="single" w:sz="4" w:space="0" w:color="C00000"/>
              <w:right w:val="single" w:sz="4" w:space="0" w:color="C00000"/>
            </w:tcBorders>
          </w:tcPr>
          <w:p w:rsidR="008B61C4" w:rsidRPr="00883B50" w:rsidRDefault="008B61C4" w:rsidP="00BD4D77">
            <w:pPr>
              <w:pStyle w:val="ECCParagraph"/>
              <w:spacing w:after="120"/>
              <w:ind w:left="62"/>
              <w:jc w:val="left"/>
              <w:rPr>
                <w:rFonts w:cs="Arial"/>
                <w:sz w:val="16"/>
                <w:szCs w:val="16"/>
              </w:rPr>
            </w:pPr>
            <w:r w:rsidRPr="00883B50">
              <w:rPr>
                <w:rFonts w:cs="Arial"/>
                <w:sz w:val="16"/>
                <w:szCs w:val="16"/>
              </w:rPr>
              <w:t>The information concerning the name of the caller, may be very helpful as the Emergency Services can take any possible information about the exact location of the caller (being on a mountain, or in a boat on the sea), contacting to his/her home family.</w:t>
            </w:r>
          </w:p>
          <w:p w:rsidR="00960F78" w:rsidRPr="00883B50" w:rsidRDefault="00960F78" w:rsidP="00BD4D77">
            <w:pPr>
              <w:pStyle w:val="ECCParagraph"/>
              <w:spacing w:after="120"/>
              <w:ind w:left="62"/>
              <w:jc w:val="left"/>
              <w:rPr>
                <w:rFonts w:cs="Arial"/>
                <w:sz w:val="16"/>
                <w:szCs w:val="16"/>
              </w:rPr>
            </w:pPr>
            <w:r w:rsidRPr="00883B50">
              <w:rPr>
                <w:rFonts w:cs="Arial"/>
                <w:sz w:val="16"/>
                <w:szCs w:val="16"/>
              </w:rPr>
              <w:t>In relation to point e) we believe that there’s a greater need for setting accuracy requirements in mobile telecommunications and nomadic voice services, as this would facilitate the process of locating the caller.</w:t>
            </w:r>
          </w:p>
        </w:tc>
      </w:tr>
      <w:tr w:rsidR="00744FBF" w:rsidRPr="00883B50" w:rsidTr="009B2B7A">
        <w:tc>
          <w:tcPr>
            <w:tcW w:w="1328" w:type="dxa"/>
            <w:tcBorders>
              <w:top w:val="single" w:sz="4" w:space="0" w:color="C00000"/>
              <w:left w:val="single" w:sz="4" w:space="0" w:color="C00000"/>
              <w:bottom w:val="single" w:sz="4" w:space="0" w:color="C00000"/>
              <w:right w:val="single" w:sz="4" w:space="0" w:color="C00000"/>
            </w:tcBorders>
          </w:tcPr>
          <w:p w:rsidR="00744FBF" w:rsidRPr="00883B50" w:rsidRDefault="00744FBF" w:rsidP="00712310">
            <w:pPr>
              <w:pStyle w:val="ECCParagraph"/>
              <w:spacing w:after="0"/>
              <w:rPr>
                <w:rFonts w:cs="Arial"/>
                <w:sz w:val="18"/>
                <w:szCs w:val="18"/>
              </w:rPr>
            </w:pPr>
            <w:r w:rsidRPr="00883B50">
              <w:rPr>
                <w:rFonts w:cs="Arial"/>
                <w:sz w:val="18"/>
                <w:szCs w:val="18"/>
              </w:rPr>
              <w:t>Hungary</w:t>
            </w:r>
          </w:p>
        </w:tc>
        <w:tc>
          <w:tcPr>
            <w:tcW w:w="1613" w:type="dxa"/>
            <w:tcBorders>
              <w:top w:val="single" w:sz="4" w:space="0" w:color="C00000"/>
              <w:left w:val="single" w:sz="4" w:space="0" w:color="C00000"/>
              <w:bottom w:val="single" w:sz="4" w:space="0" w:color="C00000"/>
              <w:right w:val="single" w:sz="4" w:space="0" w:color="C00000"/>
            </w:tcBorders>
          </w:tcPr>
          <w:p w:rsidR="00744FBF" w:rsidRPr="00883B50" w:rsidRDefault="00744FBF" w:rsidP="00872985">
            <w:pPr>
              <w:pStyle w:val="ECCParagraph"/>
              <w:spacing w:after="0"/>
              <w:jc w:val="left"/>
              <w:rPr>
                <w:rFonts w:cs="Arial"/>
                <w:sz w:val="18"/>
                <w:szCs w:val="18"/>
              </w:rPr>
            </w:pPr>
            <w:r w:rsidRPr="00883B50">
              <w:rPr>
                <w:rFonts w:cs="Arial"/>
                <w:sz w:val="18"/>
                <w:szCs w:val="18"/>
              </w:rPr>
              <w:t>Police</w:t>
            </w:r>
          </w:p>
        </w:tc>
        <w:tc>
          <w:tcPr>
            <w:tcW w:w="445" w:type="dxa"/>
            <w:tcBorders>
              <w:top w:val="single" w:sz="4" w:space="0" w:color="C00000"/>
              <w:left w:val="single" w:sz="4" w:space="0" w:color="C00000"/>
              <w:bottom w:val="single" w:sz="4" w:space="0" w:color="C00000"/>
              <w:right w:val="single" w:sz="4" w:space="0" w:color="C00000"/>
            </w:tcBorders>
          </w:tcPr>
          <w:p w:rsidR="00744FBF" w:rsidRPr="00883B50" w:rsidRDefault="00744FBF" w:rsidP="006B4464">
            <w:pPr>
              <w:pStyle w:val="ECCParagraph"/>
              <w:spacing w:after="0"/>
              <w:rPr>
                <w:rFonts w:cs="Arial"/>
                <w:sz w:val="18"/>
                <w:szCs w:val="18"/>
              </w:rPr>
            </w:pPr>
            <w:r w:rsidRPr="00883B50">
              <w:rPr>
                <w:rFonts w:cs="Arial"/>
                <w:sz w:val="18"/>
                <w:szCs w:val="18"/>
              </w:rPr>
              <w:t>Y</w:t>
            </w:r>
          </w:p>
        </w:tc>
        <w:tc>
          <w:tcPr>
            <w:tcW w:w="404" w:type="dxa"/>
            <w:tcBorders>
              <w:top w:val="single" w:sz="4" w:space="0" w:color="C00000"/>
              <w:left w:val="single" w:sz="4" w:space="0" w:color="C00000"/>
              <w:bottom w:val="single" w:sz="4" w:space="0" w:color="C00000"/>
              <w:right w:val="single" w:sz="4" w:space="0" w:color="C00000"/>
            </w:tcBorders>
          </w:tcPr>
          <w:p w:rsidR="00744FBF" w:rsidRPr="00883B50" w:rsidRDefault="00744FBF" w:rsidP="006B4464">
            <w:pPr>
              <w:rPr>
                <w:rFonts w:cs="Arial"/>
                <w:sz w:val="18"/>
                <w:szCs w:val="18"/>
                <w:lang w:val="en-GB"/>
              </w:rPr>
            </w:pPr>
            <w:r w:rsidRPr="00883B50">
              <w:rPr>
                <w:rFonts w:cs="Arial"/>
                <w:sz w:val="18"/>
                <w:szCs w:val="18"/>
                <w:lang w:val="en-GB"/>
              </w:rPr>
              <w:t>Y</w:t>
            </w:r>
          </w:p>
        </w:tc>
        <w:tc>
          <w:tcPr>
            <w:tcW w:w="434" w:type="dxa"/>
            <w:tcBorders>
              <w:top w:val="single" w:sz="4" w:space="0" w:color="C00000"/>
              <w:left w:val="single" w:sz="4" w:space="0" w:color="C00000"/>
              <w:bottom w:val="single" w:sz="4" w:space="0" w:color="C00000"/>
              <w:right w:val="single" w:sz="4" w:space="0" w:color="C00000"/>
            </w:tcBorders>
          </w:tcPr>
          <w:p w:rsidR="00744FBF" w:rsidRPr="00883B50" w:rsidRDefault="00744FBF" w:rsidP="006B4464">
            <w:pPr>
              <w:rPr>
                <w:rFonts w:cs="Arial"/>
                <w:sz w:val="18"/>
                <w:szCs w:val="18"/>
                <w:lang w:val="en-GB"/>
              </w:rPr>
            </w:pPr>
          </w:p>
        </w:tc>
        <w:tc>
          <w:tcPr>
            <w:tcW w:w="414" w:type="dxa"/>
            <w:tcBorders>
              <w:top w:val="single" w:sz="4" w:space="0" w:color="C00000"/>
              <w:left w:val="single" w:sz="4" w:space="0" w:color="C00000"/>
              <w:bottom w:val="single" w:sz="4" w:space="0" w:color="C00000"/>
              <w:right w:val="single" w:sz="4" w:space="0" w:color="C00000"/>
            </w:tcBorders>
          </w:tcPr>
          <w:p w:rsidR="00744FBF" w:rsidRPr="00883B50" w:rsidRDefault="00744FBF" w:rsidP="00712310">
            <w:pPr>
              <w:rPr>
                <w:rFonts w:cs="Arial"/>
                <w:sz w:val="18"/>
                <w:szCs w:val="18"/>
                <w:lang w:val="en-GB"/>
              </w:rPr>
            </w:pPr>
          </w:p>
        </w:tc>
        <w:tc>
          <w:tcPr>
            <w:tcW w:w="337" w:type="dxa"/>
            <w:tcBorders>
              <w:top w:val="single" w:sz="4" w:space="0" w:color="C00000"/>
              <w:left w:val="single" w:sz="4" w:space="0" w:color="C00000"/>
              <w:bottom w:val="single" w:sz="4" w:space="0" w:color="C00000"/>
              <w:right w:val="single" w:sz="4" w:space="0" w:color="C00000"/>
            </w:tcBorders>
          </w:tcPr>
          <w:p w:rsidR="00744FBF" w:rsidRPr="00883B50" w:rsidRDefault="00744FBF" w:rsidP="00712310">
            <w:pPr>
              <w:rPr>
                <w:rFonts w:cs="Arial"/>
                <w:sz w:val="18"/>
                <w:szCs w:val="18"/>
                <w:lang w:val="en-GB"/>
              </w:rPr>
            </w:pPr>
          </w:p>
        </w:tc>
        <w:tc>
          <w:tcPr>
            <w:tcW w:w="5056" w:type="dxa"/>
            <w:tcBorders>
              <w:top w:val="single" w:sz="4" w:space="0" w:color="C00000"/>
              <w:left w:val="single" w:sz="4" w:space="0" w:color="C00000"/>
              <w:bottom w:val="single" w:sz="4" w:space="0" w:color="C00000"/>
              <w:right w:val="single" w:sz="4" w:space="0" w:color="C00000"/>
            </w:tcBorders>
          </w:tcPr>
          <w:p w:rsidR="00744FBF" w:rsidRPr="00883B50" w:rsidRDefault="00744FBF" w:rsidP="00BD4D77">
            <w:pPr>
              <w:pStyle w:val="ECCParagraph"/>
              <w:spacing w:after="120"/>
              <w:jc w:val="left"/>
              <w:rPr>
                <w:rFonts w:cs="Arial"/>
                <w:sz w:val="16"/>
                <w:szCs w:val="16"/>
              </w:rPr>
            </w:pPr>
            <w:r w:rsidRPr="00883B50">
              <w:rPr>
                <w:rFonts w:cs="Arial"/>
                <w:sz w:val="16"/>
                <w:szCs w:val="16"/>
              </w:rPr>
              <w:t>In these cases the harmonised legislation seems to be relatively simple</w:t>
            </w:r>
          </w:p>
        </w:tc>
      </w:tr>
      <w:tr w:rsidR="00744FBF" w:rsidRPr="00883B50" w:rsidTr="009B2B7A">
        <w:tc>
          <w:tcPr>
            <w:tcW w:w="1328" w:type="dxa"/>
            <w:vMerge w:val="restart"/>
            <w:tcBorders>
              <w:top w:val="single" w:sz="4" w:space="0" w:color="C00000"/>
              <w:left w:val="single" w:sz="4" w:space="0" w:color="C00000"/>
              <w:bottom w:val="single" w:sz="4" w:space="0" w:color="C00000"/>
              <w:right w:val="single" w:sz="4" w:space="0" w:color="C00000"/>
            </w:tcBorders>
          </w:tcPr>
          <w:p w:rsidR="00744FBF" w:rsidRPr="00883B50" w:rsidRDefault="00744FBF" w:rsidP="00712310">
            <w:pPr>
              <w:pStyle w:val="ECCParagraph"/>
              <w:spacing w:after="0"/>
              <w:rPr>
                <w:rFonts w:cs="Arial"/>
                <w:sz w:val="18"/>
                <w:szCs w:val="18"/>
              </w:rPr>
            </w:pPr>
            <w:r w:rsidRPr="00883B50">
              <w:rPr>
                <w:rFonts w:cs="Arial"/>
                <w:sz w:val="18"/>
                <w:szCs w:val="18"/>
              </w:rPr>
              <w:t>Ireland</w:t>
            </w:r>
          </w:p>
        </w:tc>
        <w:tc>
          <w:tcPr>
            <w:tcW w:w="1613" w:type="dxa"/>
            <w:tcBorders>
              <w:top w:val="single" w:sz="4" w:space="0" w:color="C00000"/>
              <w:left w:val="single" w:sz="4" w:space="0" w:color="C00000"/>
              <w:bottom w:val="single" w:sz="4" w:space="0" w:color="C00000"/>
              <w:right w:val="single" w:sz="4" w:space="0" w:color="C00000"/>
            </w:tcBorders>
          </w:tcPr>
          <w:p w:rsidR="00744FBF" w:rsidRPr="00883B50" w:rsidRDefault="00744FBF" w:rsidP="00872985">
            <w:pPr>
              <w:pStyle w:val="ECCParagraph"/>
              <w:spacing w:after="0"/>
              <w:jc w:val="left"/>
              <w:rPr>
                <w:rFonts w:cs="Arial"/>
                <w:sz w:val="18"/>
                <w:szCs w:val="18"/>
              </w:rPr>
            </w:pPr>
            <w:r w:rsidRPr="00883B50">
              <w:rPr>
                <w:rFonts w:cs="Arial"/>
                <w:sz w:val="18"/>
                <w:szCs w:val="18"/>
              </w:rPr>
              <w:t>ECAS</w:t>
            </w:r>
          </w:p>
        </w:tc>
        <w:tc>
          <w:tcPr>
            <w:tcW w:w="445" w:type="dxa"/>
            <w:tcBorders>
              <w:top w:val="single" w:sz="4" w:space="0" w:color="C00000"/>
              <w:left w:val="single" w:sz="4" w:space="0" w:color="C00000"/>
              <w:bottom w:val="single" w:sz="4" w:space="0" w:color="C00000"/>
              <w:right w:val="single" w:sz="4" w:space="0" w:color="C00000"/>
            </w:tcBorders>
          </w:tcPr>
          <w:p w:rsidR="00744FBF" w:rsidRPr="00883B50" w:rsidRDefault="00744FBF" w:rsidP="006B4464">
            <w:pPr>
              <w:pStyle w:val="ECCParagraph"/>
              <w:spacing w:after="0"/>
              <w:rPr>
                <w:rFonts w:cs="Arial"/>
                <w:sz w:val="18"/>
                <w:szCs w:val="18"/>
              </w:rPr>
            </w:pPr>
          </w:p>
        </w:tc>
        <w:tc>
          <w:tcPr>
            <w:tcW w:w="404" w:type="dxa"/>
            <w:tcBorders>
              <w:top w:val="single" w:sz="4" w:space="0" w:color="C00000"/>
              <w:left w:val="single" w:sz="4" w:space="0" w:color="C00000"/>
              <w:bottom w:val="single" w:sz="4" w:space="0" w:color="C00000"/>
              <w:right w:val="single" w:sz="4" w:space="0" w:color="C00000"/>
            </w:tcBorders>
          </w:tcPr>
          <w:p w:rsidR="00744FBF" w:rsidRPr="00883B50" w:rsidRDefault="00744FBF" w:rsidP="006B4464">
            <w:pPr>
              <w:rPr>
                <w:rFonts w:cs="Arial"/>
                <w:sz w:val="18"/>
                <w:szCs w:val="18"/>
                <w:lang w:val="en-GB"/>
              </w:rPr>
            </w:pPr>
          </w:p>
        </w:tc>
        <w:tc>
          <w:tcPr>
            <w:tcW w:w="434" w:type="dxa"/>
            <w:tcBorders>
              <w:top w:val="single" w:sz="4" w:space="0" w:color="C00000"/>
              <w:left w:val="single" w:sz="4" w:space="0" w:color="C00000"/>
              <w:bottom w:val="single" w:sz="4" w:space="0" w:color="C00000"/>
              <w:right w:val="single" w:sz="4" w:space="0" w:color="C00000"/>
            </w:tcBorders>
          </w:tcPr>
          <w:p w:rsidR="00744FBF" w:rsidRPr="00883B50" w:rsidRDefault="00744FBF" w:rsidP="006B4464">
            <w:pPr>
              <w:rPr>
                <w:rFonts w:cs="Arial"/>
                <w:sz w:val="18"/>
                <w:szCs w:val="18"/>
                <w:lang w:val="en-GB"/>
              </w:rPr>
            </w:pPr>
          </w:p>
        </w:tc>
        <w:tc>
          <w:tcPr>
            <w:tcW w:w="414" w:type="dxa"/>
            <w:tcBorders>
              <w:top w:val="single" w:sz="4" w:space="0" w:color="C00000"/>
              <w:left w:val="single" w:sz="4" w:space="0" w:color="C00000"/>
              <w:bottom w:val="single" w:sz="4" w:space="0" w:color="C00000"/>
              <w:right w:val="single" w:sz="4" w:space="0" w:color="C00000"/>
            </w:tcBorders>
          </w:tcPr>
          <w:p w:rsidR="00744FBF" w:rsidRPr="00883B50" w:rsidRDefault="00744FBF" w:rsidP="00712310">
            <w:pPr>
              <w:rPr>
                <w:rFonts w:cs="Arial"/>
                <w:sz w:val="18"/>
                <w:szCs w:val="18"/>
                <w:lang w:val="en-GB"/>
              </w:rPr>
            </w:pPr>
          </w:p>
        </w:tc>
        <w:tc>
          <w:tcPr>
            <w:tcW w:w="337" w:type="dxa"/>
            <w:tcBorders>
              <w:top w:val="single" w:sz="4" w:space="0" w:color="C00000"/>
              <w:left w:val="single" w:sz="4" w:space="0" w:color="C00000"/>
              <w:bottom w:val="single" w:sz="4" w:space="0" w:color="C00000"/>
              <w:right w:val="single" w:sz="4" w:space="0" w:color="C00000"/>
            </w:tcBorders>
          </w:tcPr>
          <w:p w:rsidR="00744FBF" w:rsidRPr="00883B50" w:rsidRDefault="00744FBF" w:rsidP="00712310">
            <w:pPr>
              <w:rPr>
                <w:rFonts w:cs="Arial"/>
                <w:sz w:val="18"/>
                <w:szCs w:val="18"/>
                <w:lang w:val="en-GB"/>
              </w:rPr>
            </w:pPr>
            <w:r w:rsidRPr="00883B50">
              <w:rPr>
                <w:rFonts w:cs="Arial"/>
                <w:sz w:val="18"/>
                <w:szCs w:val="18"/>
                <w:lang w:val="en-GB"/>
              </w:rPr>
              <w:t>Y</w:t>
            </w:r>
          </w:p>
        </w:tc>
        <w:tc>
          <w:tcPr>
            <w:tcW w:w="5056" w:type="dxa"/>
            <w:tcBorders>
              <w:top w:val="single" w:sz="4" w:space="0" w:color="C00000"/>
              <w:left w:val="single" w:sz="4" w:space="0" w:color="C00000"/>
              <w:bottom w:val="single" w:sz="4" w:space="0" w:color="C00000"/>
              <w:right w:val="single" w:sz="4" w:space="0" w:color="C00000"/>
            </w:tcBorders>
          </w:tcPr>
          <w:p w:rsidR="00744FBF" w:rsidRPr="00883B50" w:rsidRDefault="00744FBF" w:rsidP="00BD4D77">
            <w:pPr>
              <w:pStyle w:val="ECCParagraph"/>
              <w:spacing w:after="120"/>
              <w:jc w:val="left"/>
              <w:rPr>
                <w:rFonts w:cs="Arial"/>
                <w:sz w:val="16"/>
                <w:szCs w:val="16"/>
              </w:rPr>
            </w:pPr>
            <w:r w:rsidRPr="00883B50">
              <w:rPr>
                <w:rFonts w:cs="Arial"/>
                <w:sz w:val="16"/>
                <w:szCs w:val="16"/>
              </w:rPr>
              <w:t xml:space="preserve">The PSAP Operator and Emergency Service Call Taker should be provided with the best possible information in terms of reliability and accuracy however it should be noted that at various stages of the call and call handling process, the available information can change or be updated e.g. a mobile call may be initially presented with cell mast location only, a few seconds later this could potentially be updated with a caller provided location or indeed a user terminal supplied location (e.g. apps or </w:t>
            </w:r>
            <w:proofErr w:type="spellStart"/>
            <w:r w:rsidRPr="00883B50">
              <w:rPr>
                <w:rFonts w:cs="Arial"/>
                <w:sz w:val="16"/>
                <w:szCs w:val="16"/>
              </w:rPr>
              <w:t>eCall</w:t>
            </w:r>
            <w:proofErr w:type="spellEnd"/>
            <w:r w:rsidRPr="00883B50">
              <w:rPr>
                <w:rFonts w:cs="Arial"/>
                <w:sz w:val="16"/>
                <w:szCs w:val="16"/>
              </w:rPr>
              <w:t>) or indeed a mobile network derived location via MLS query. The Call handling process should util</w:t>
            </w:r>
            <w:r w:rsidR="0076095B" w:rsidRPr="00883B50">
              <w:rPr>
                <w:rFonts w:cs="Arial"/>
                <w:sz w:val="16"/>
                <w:szCs w:val="16"/>
              </w:rPr>
              <w:t>ise</w:t>
            </w:r>
            <w:r w:rsidRPr="00883B50">
              <w:rPr>
                <w:rFonts w:cs="Arial"/>
                <w:sz w:val="16"/>
                <w:szCs w:val="16"/>
              </w:rPr>
              <w:t xml:space="preserve"> the most up to date and accurate information however this currency, accuracy, and reliability of the different sources or feeds of caller location will need to inform and direct the call handling process and be clearly displayed to the PSAP and ES operators.</w:t>
            </w:r>
          </w:p>
          <w:p w:rsidR="00744FBF" w:rsidRPr="00883B50" w:rsidRDefault="00744FBF" w:rsidP="00BD4D77">
            <w:pPr>
              <w:pStyle w:val="ECCParagraph"/>
              <w:spacing w:after="120"/>
              <w:jc w:val="left"/>
              <w:rPr>
                <w:rFonts w:cs="Arial"/>
                <w:sz w:val="16"/>
                <w:szCs w:val="16"/>
              </w:rPr>
            </w:pPr>
            <w:r w:rsidRPr="00883B50">
              <w:rPr>
                <w:rFonts w:cs="Arial"/>
                <w:sz w:val="16"/>
                <w:szCs w:val="16"/>
              </w:rPr>
              <w:t xml:space="preserve">Requirements and Criteria for the accuracy of Caller Location information should apply to any and all information which can be provided in advance of the call (e.g. database submissions for fixed line installation and Cellular network </w:t>
            </w:r>
            <w:r w:rsidR="009C53C2" w:rsidRPr="00883B50">
              <w:rPr>
                <w:rFonts w:cs="Arial"/>
                <w:sz w:val="16"/>
                <w:szCs w:val="16"/>
              </w:rPr>
              <w:t>Cell ID</w:t>
            </w:r>
            <w:r w:rsidRPr="00883B50">
              <w:rPr>
                <w:rFonts w:cs="Arial"/>
                <w:sz w:val="16"/>
                <w:szCs w:val="16"/>
              </w:rPr>
              <w:t xml:space="preserve"> information) and also to any information provided or derived at the time of or during the call including Information provided by the Cellular network (e.g. </w:t>
            </w:r>
            <w:r w:rsidR="009C53C2" w:rsidRPr="00883B50">
              <w:rPr>
                <w:rFonts w:cs="Arial"/>
                <w:sz w:val="16"/>
                <w:szCs w:val="16"/>
              </w:rPr>
              <w:t>Cell ID</w:t>
            </w:r>
            <w:r w:rsidRPr="00883B50">
              <w:rPr>
                <w:rFonts w:cs="Arial"/>
                <w:sz w:val="16"/>
                <w:szCs w:val="16"/>
              </w:rPr>
              <w:t xml:space="preserve"> presented with the call and also network derived or handset supplied location to be made available in real-time during the call via mechanisms such as MLP – mobile location protocol or other methods)</w:t>
            </w:r>
          </w:p>
          <w:p w:rsidR="00744FBF" w:rsidRPr="00883B50" w:rsidRDefault="00744FBF" w:rsidP="00BD4D77">
            <w:pPr>
              <w:pStyle w:val="ECCParagraph"/>
              <w:spacing w:after="120"/>
              <w:jc w:val="left"/>
              <w:rPr>
                <w:rFonts w:cs="Arial"/>
                <w:sz w:val="16"/>
                <w:szCs w:val="16"/>
              </w:rPr>
            </w:pPr>
            <w:r w:rsidRPr="00883B50">
              <w:rPr>
                <w:rFonts w:cs="Arial"/>
                <w:sz w:val="16"/>
                <w:szCs w:val="16"/>
              </w:rPr>
              <w:t xml:space="preserve">Differences in requirements and criteria for the provision of caller </w:t>
            </w:r>
            <w:r w:rsidRPr="00883B50">
              <w:rPr>
                <w:rFonts w:cs="Arial"/>
                <w:sz w:val="16"/>
                <w:szCs w:val="16"/>
              </w:rPr>
              <w:lastRenderedPageBreak/>
              <w:t>location information between different types of Voice services are and will continue to be necessary arising from the fact that the type and use of the service as well as the potentially available information will always differ. E.g. for a Traditional home or small business POTS (or derivative) installation, 100% accuracy and reliability in terms of the Installation address should be expected however in the fixed line case of Corporate installations with central</w:t>
            </w:r>
            <w:r w:rsidR="0076095B" w:rsidRPr="00883B50">
              <w:rPr>
                <w:rFonts w:cs="Arial"/>
                <w:sz w:val="16"/>
                <w:szCs w:val="16"/>
              </w:rPr>
              <w:t>ise</w:t>
            </w:r>
            <w:r w:rsidRPr="00883B50">
              <w:rPr>
                <w:rFonts w:cs="Arial"/>
                <w:sz w:val="16"/>
                <w:szCs w:val="16"/>
              </w:rPr>
              <w:t>d telephony systems caller location will not always be at the line installation location. This fact however (i.e. that this  installation may serve multiple callers not located at the installation address) should be clearly presented to and understood by both the PSAP operator and The Emergency Service call taker by the Telecoms installation provider so that is can be appropriately used in the call handling and assistance processes.</w:t>
            </w:r>
          </w:p>
          <w:p w:rsidR="00744FBF" w:rsidRPr="00883B50" w:rsidRDefault="00744FBF" w:rsidP="00BD4D77">
            <w:pPr>
              <w:pStyle w:val="ECCParagraph"/>
              <w:spacing w:after="120"/>
              <w:jc w:val="left"/>
              <w:rPr>
                <w:rFonts w:cs="Arial"/>
                <w:sz w:val="16"/>
                <w:szCs w:val="16"/>
              </w:rPr>
            </w:pPr>
            <w:r w:rsidRPr="00883B50">
              <w:rPr>
                <w:rFonts w:cs="Arial"/>
                <w:sz w:val="16"/>
                <w:szCs w:val="16"/>
              </w:rPr>
              <w:t>As the type and source of Caller location varies depending on the type of the call and also potentially varies during the course of the emergency call it is expected that the accuracy and reliability criteria will also need to reflect this and a model may need to be developed that incorporates the various types of information as well as the use of any subsequently provided or updated information.</w:t>
            </w:r>
          </w:p>
        </w:tc>
      </w:tr>
      <w:tr w:rsidR="00744FBF" w:rsidRPr="00883B50" w:rsidTr="009B2B7A">
        <w:tc>
          <w:tcPr>
            <w:tcW w:w="1328" w:type="dxa"/>
            <w:vMerge/>
            <w:tcBorders>
              <w:top w:val="single" w:sz="4" w:space="0" w:color="C00000"/>
              <w:left w:val="single" w:sz="4" w:space="0" w:color="C00000"/>
              <w:bottom w:val="single" w:sz="4" w:space="0" w:color="C00000"/>
              <w:right w:val="single" w:sz="4" w:space="0" w:color="C00000"/>
            </w:tcBorders>
          </w:tcPr>
          <w:p w:rsidR="00744FBF" w:rsidRPr="00883B50" w:rsidRDefault="00744FBF" w:rsidP="00712310">
            <w:pPr>
              <w:pStyle w:val="ECCParagraph"/>
              <w:spacing w:after="0"/>
              <w:rPr>
                <w:rFonts w:cs="Arial"/>
                <w:sz w:val="18"/>
                <w:szCs w:val="18"/>
              </w:rPr>
            </w:pPr>
          </w:p>
        </w:tc>
        <w:tc>
          <w:tcPr>
            <w:tcW w:w="1613" w:type="dxa"/>
            <w:tcBorders>
              <w:top w:val="single" w:sz="4" w:space="0" w:color="C00000"/>
              <w:left w:val="single" w:sz="4" w:space="0" w:color="C00000"/>
              <w:bottom w:val="single" w:sz="4" w:space="0" w:color="C00000"/>
              <w:right w:val="single" w:sz="4" w:space="0" w:color="C00000"/>
            </w:tcBorders>
          </w:tcPr>
          <w:p w:rsidR="00744FBF" w:rsidRPr="00883B50" w:rsidRDefault="00744FBF" w:rsidP="00872985">
            <w:pPr>
              <w:pStyle w:val="ECCParagraph"/>
              <w:spacing w:after="0"/>
              <w:jc w:val="left"/>
              <w:rPr>
                <w:rFonts w:cs="Arial"/>
                <w:sz w:val="18"/>
                <w:szCs w:val="18"/>
              </w:rPr>
            </w:pPr>
            <w:r w:rsidRPr="00883B50">
              <w:rPr>
                <w:rFonts w:cs="Arial"/>
                <w:sz w:val="18"/>
                <w:szCs w:val="18"/>
              </w:rPr>
              <w:t>Fire Service</w:t>
            </w:r>
          </w:p>
        </w:tc>
        <w:tc>
          <w:tcPr>
            <w:tcW w:w="445" w:type="dxa"/>
            <w:tcBorders>
              <w:top w:val="single" w:sz="4" w:space="0" w:color="C00000"/>
              <w:left w:val="single" w:sz="4" w:space="0" w:color="C00000"/>
              <w:bottom w:val="single" w:sz="4" w:space="0" w:color="C00000"/>
              <w:right w:val="single" w:sz="4" w:space="0" w:color="C00000"/>
            </w:tcBorders>
          </w:tcPr>
          <w:p w:rsidR="00744FBF" w:rsidRPr="00883B50" w:rsidRDefault="00744FBF" w:rsidP="006B4464">
            <w:pPr>
              <w:pStyle w:val="ECCParagraph"/>
              <w:spacing w:after="0"/>
              <w:rPr>
                <w:rFonts w:cs="Arial"/>
                <w:sz w:val="18"/>
                <w:szCs w:val="18"/>
              </w:rPr>
            </w:pPr>
            <w:r w:rsidRPr="00883B50">
              <w:rPr>
                <w:rFonts w:cs="Arial"/>
                <w:sz w:val="18"/>
                <w:szCs w:val="18"/>
              </w:rPr>
              <w:t>Y</w:t>
            </w:r>
          </w:p>
        </w:tc>
        <w:tc>
          <w:tcPr>
            <w:tcW w:w="404" w:type="dxa"/>
            <w:tcBorders>
              <w:top w:val="single" w:sz="4" w:space="0" w:color="C00000"/>
              <w:left w:val="single" w:sz="4" w:space="0" w:color="C00000"/>
              <w:bottom w:val="single" w:sz="4" w:space="0" w:color="C00000"/>
              <w:right w:val="single" w:sz="4" w:space="0" w:color="C00000"/>
            </w:tcBorders>
          </w:tcPr>
          <w:p w:rsidR="00744FBF" w:rsidRPr="00883B50" w:rsidRDefault="00744FBF" w:rsidP="006B4464">
            <w:pPr>
              <w:rPr>
                <w:rFonts w:cs="Arial"/>
                <w:sz w:val="18"/>
                <w:szCs w:val="18"/>
                <w:lang w:val="en-GB"/>
              </w:rPr>
            </w:pPr>
          </w:p>
        </w:tc>
        <w:tc>
          <w:tcPr>
            <w:tcW w:w="434" w:type="dxa"/>
            <w:tcBorders>
              <w:top w:val="single" w:sz="4" w:space="0" w:color="C00000"/>
              <w:left w:val="single" w:sz="4" w:space="0" w:color="C00000"/>
              <w:bottom w:val="single" w:sz="4" w:space="0" w:color="C00000"/>
              <w:right w:val="single" w:sz="4" w:space="0" w:color="C00000"/>
            </w:tcBorders>
          </w:tcPr>
          <w:p w:rsidR="00744FBF" w:rsidRPr="00883B50" w:rsidRDefault="00744FBF" w:rsidP="006B4464">
            <w:pPr>
              <w:rPr>
                <w:rFonts w:cs="Arial"/>
                <w:sz w:val="18"/>
                <w:szCs w:val="18"/>
                <w:lang w:val="en-GB"/>
              </w:rPr>
            </w:pPr>
          </w:p>
        </w:tc>
        <w:tc>
          <w:tcPr>
            <w:tcW w:w="414" w:type="dxa"/>
            <w:tcBorders>
              <w:top w:val="single" w:sz="4" w:space="0" w:color="C00000"/>
              <w:left w:val="single" w:sz="4" w:space="0" w:color="C00000"/>
              <w:bottom w:val="single" w:sz="4" w:space="0" w:color="C00000"/>
              <w:right w:val="single" w:sz="4" w:space="0" w:color="C00000"/>
            </w:tcBorders>
          </w:tcPr>
          <w:p w:rsidR="00744FBF" w:rsidRPr="00883B50" w:rsidRDefault="00744FBF" w:rsidP="00712310">
            <w:pPr>
              <w:rPr>
                <w:rFonts w:cs="Arial"/>
                <w:sz w:val="18"/>
                <w:szCs w:val="18"/>
                <w:lang w:val="en-GB"/>
              </w:rPr>
            </w:pPr>
          </w:p>
        </w:tc>
        <w:tc>
          <w:tcPr>
            <w:tcW w:w="337" w:type="dxa"/>
            <w:tcBorders>
              <w:top w:val="single" w:sz="4" w:space="0" w:color="C00000"/>
              <w:left w:val="single" w:sz="4" w:space="0" w:color="C00000"/>
              <w:bottom w:val="single" w:sz="4" w:space="0" w:color="C00000"/>
              <w:right w:val="single" w:sz="4" w:space="0" w:color="C00000"/>
            </w:tcBorders>
          </w:tcPr>
          <w:p w:rsidR="00744FBF" w:rsidRPr="00883B50" w:rsidRDefault="00744FBF" w:rsidP="00712310">
            <w:pPr>
              <w:rPr>
                <w:rFonts w:cs="Arial"/>
                <w:sz w:val="18"/>
                <w:szCs w:val="18"/>
                <w:lang w:val="en-GB"/>
              </w:rPr>
            </w:pPr>
          </w:p>
        </w:tc>
        <w:tc>
          <w:tcPr>
            <w:tcW w:w="5056" w:type="dxa"/>
            <w:tcBorders>
              <w:top w:val="single" w:sz="4" w:space="0" w:color="C00000"/>
              <w:left w:val="single" w:sz="4" w:space="0" w:color="C00000"/>
              <w:bottom w:val="single" w:sz="4" w:space="0" w:color="C00000"/>
              <w:right w:val="single" w:sz="4" w:space="0" w:color="C00000"/>
            </w:tcBorders>
          </w:tcPr>
          <w:p w:rsidR="00744FBF" w:rsidRPr="00883B50" w:rsidRDefault="00744FBF" w:rsidP="00BD4D77">
            <w:pPr>
              <w:pStyle w:val="ECCParagraph"/>
              <w:spacing w:after="0"/>
              <w:jc w:val="left"/>
              <w:rPr>
                <w:rFonts w:cs="Arial"/>
                <w:sz w:val="16"/>
                <w:szCs w:val="16"/>
              </w:rPr>
            </w:pPr>
          </w:p>
        </w:tc>
      </w:tr>
      <w:tr w:rsidR="00744FBF" w:rsidRPr="00883B50" w:rsidTr="009B2B7A">
        <w:tc>
          <w:tcPr>
            <w:tcW w:w="1328" w:type="dxa"/>
            <w:vMerge/>
            <w:tcBorders>
              <w:top w:val="single" w:sz="4" w:space="0" w:color="C00000"/>
              <w:left w:val="single" w:sz="4" w:space="0" w:color="C00000"/>
              <w:bottom w:val="single" w:sz="4" w:space="0" w:color="C00000"/>
              <w:right w:val="single" w:sz="4" w:space="0" w:color="C00000"/>
            </w:tcBorders>
          </w:tcPr>
          <w:p w:rsidR="00744FBF" w:rsidRPr="00883B50" w:rsidRDefault="00744FBF" w:rsidP="00712310">
            <w:pPr>
              <w:pStyle w:val="ECCParagraph"/>
              <w:spacing w:after="0"/>
              <w:rPr>
                <w:rFonts w:cs="Arial"/>
                <w:sz w:val="18"/>
                <w:szCs w:val="18"/>
              </w:rPr>
            </w:pPr>
          </w:p>
        </w:tc>
        <w:tc>
          <w:tcPr>
            <w:tcW w:w="1613" w:type="dxa"/>
            <w:tcBorders>
              <w:top w:val="single" w:sz="4" w:space="0" w:color="C00000"/>
              <w:left w:val="single" w:sz="4" w:space="0" w:color="C00000"/>
              <w:bottom w:val="single" w:sz="4" w:space="0" w:color="C00000"/>
              <w:right w:val="single" w:sz="4" w:space="0" w:color="C00000"/>
            </w:tcBorders>
          </w:tcPr>
          <w:p w:rsidR="00744FBF" w:rsidRPr="00883B50" w:rsidRDefault="00744FBF" w:rsidP="00872985">
            <w:pPr>
              <w:pStyle w:val="ECCParagraph"/>
              <w:spacing w:after="0"/>
              <w:jc w:val="left"/>
              <w:rPr>
                <w:rFonts w:cs="Arial"/>
                <w:sz w:val="18"/>
                <w:szCs w:val="18"/>
              </w:rPr>
            </w:pPr>
            <w:r w:rsidRPr="00883B50">
              <w:rPr>
                <w:rFonts w:cs="Arial"/>
                <w:sz w:val="18"/>
                <w:szCs w:val="18"/>
              </w:rPr>
              <w:t>HSE (Ambulance)</w:t>
            </w:r>
          </w:p>
        </w:tc>
        <w:tc>
          <w:tcPr>
            <w:tcW w:w="445" w:type="dxa"/>
            <w:tcBorders>
              <w:top w:val="single" w:sz="4" w:space="0" w:color="C00000"/>
              <w:left w:val="single" w:sz="4" w:space="0" w:color="C00000"/>
              <w:bottom w:val="single" w:sz="4" w:space="0" w:color="C00000"/>
              <w:right w:val="single" w:sz="4" w:space="0" w:color="C00000"/>
            </w:tcBorders>
          </w:tcPr>
          <w:p w:rsidR="00744FBF" w:rsidRPr="00883B50" w:rsidRDefault="00744FBF" w:rsidP="006B4464">
            <w:pPr>
              <w:pStyle w:val="ECCParagraph"/>
              <w:spacing w:after="0"/>
              <w:rPr>
                <w:rFonts w:cs="Arial"/>
                <w:sz w:val="18"/>
                <w:szCs w:val="18"/>
              </w:rPr>
            </w:pPr>
            <w:r w:rsidRPr="00883B50">
              <w:rPr>
                <w:rFonts w:cs="Arial"/>
                <w:sz w:val="18"/>
                <w:szCs w:val="18"/>
              </w:rPr>
              <w:t>Y</w:t>
            </w:r>
          </w:p>
        </w:tc>
        <w:tc>
          <w:tcPr>
            <w:tcW w:w="404" w:type="dxa"/>
            <w:tcBorders>
              <w:top w:val="single" w:sz="4" w:space="0" w:color="C00000"/>
              <w:left w:val="single" w:sz="4" w:space="0" w:color="C00000"/>
              <w:bottom w:val="single" w:sz="4" w:space="0" w:color="C00000"/>
              <w:right w:val="single" w:sz="4" w:space="0" w:color="C00000"/>
            </w:tcBorders>
          </w:tcPr>
          <w:p w:rsidR="00744FBF" w:rsidRPr="00883B50" w:rsidRDefault="00744FBF" w:rsidP="006B4464">
            <w:pPr>
              <w:rPr>
                <w:rFonts w:cs="Arial"/>
                <w:sz w:val="18"/>
                <w:szCs w:val="18"/>
                <w:lang w:val="en-GB"/>
              </w:rPr>
            </w:pPr>
            <w:r w:rsidRPr="00883B50">
              <w:rPr>
                <w:rFonts w:cs="Arial"/>
                <w:sz w:val="18"/>
                <w:szCs w:val="18"/>
                <w:lang w:val="en-GB"/>
              </w:rPr>
              <w:t>Y</w:t>
            </w:r>
          </w:p>
        </w:tc>
        <w:tc>
          <w:tcPr>
            <w:tcW w:w="434" w:type="dxa"/>
            <w:tcBorders>
              <w:top w:val="single" w:sz="4" w:space="0" w:color="C00000"/>
              <w:left w:val="single" w:sz="4" w:space="0" w:color="C00000"/>
              <w:bottom w:val="single" w:sz="4" w:space="0" w:color="C00000"/>
              <w:right w:val="single" w:sz="4" w:space="0" w:color="C00000"/>
            </w:tcBorders>
          </w:tcPr>
          <w:p w:rsidR="00744FBF" w:rsidRPr="00883B50" w:rsidRDefault="00744FBF" w:rsidP="006B4464">
            <w:pPr>
              <w:rPr>
                <w:rFonts w:cs="Arial"/>
                <w:sz w:val="18"/>
                <w:szCs w:val="18"/>
                <w:lang w:val="en-GB"/>
              </w:rPr>
            </w:pPr>
            <w:r w:rsidRPr="00883B50">
              <w:rPr>
                <w:rFonts w:cs="Arial"/>
                <w:sz w:val="18"/>
                <w:szCs w:val="18"/>
                <w:lang w:val="en-GB"/>
              </w:rPr>
              <w:t>Y</w:t>
            </w:r>
          </w:p>
        </w:tc>
        <w:tc>
          <w:tcPr>
            <w:tcW w:w="414" w:type="dxa"/>
            <w:tcBorders>
              <w:top w:val="single" w:sz="4" w:space="0" w:color="C00000"/>
              <w:left w:val="single" w:sz="4" w:space="0" w:color="C00000"/>
              <w:bottom w:val="single" w:sz="4" w:space="0" w:color="C00000"/>
              <w:right w:val="single" w:sz="4" w:space="0" w:color="C00000"/>
            </w:tcBorders>
          </w:tcPr>
          <w:p w:rsidR="00744FBF" w:rsidRPr="00883B50" w:rsidRDefault="00744FBF" w:rsidP="00712310">
            <w:pPr>
              <w:rPr>
                <w:rFonts w:cs="Arial"/>
                <w:sz w:val="18"/>
                <w:szCs w:val="18"/>
                <w:lang w:val="en-GB"/>
              </w:rPr>
            </w:pPr>
          </w:p>
        </w:tc>
        <w:tc>
          <w:tcPr>
            <w:tcW w:w="337" w:type="dxa"/>
            <w:tcBorders>
              <w:top w:val="single" w:sz="4" w:space="0" w:color="C00000"/>
              <w:left w:val="single" w:sz="4" w:space="0" w:color="C00000"/>
              <w:bottom w:val="single" w:sz="4" w:space="0" w:color="C00000"/>
              <w:right w:val="single" w:sz="4" w:space="0" w:color="C00000"/>
            </w:tcBorders>
          </w:tcPr>
          <w:p w:rsidR="00744FBF" w:rsidRPr="00883B50" w:rsidRDefault="00744FBF" w:rsidP="00712310">
            <w:pPr>
              <w:rPr>
                <w:rFonts w:cs="Arial"/>
                <w:sz w:val="18"/>
                <w:szCs w:val="18"/>
                <w:lang w:val="en-GB"/>
              </w:rPr>
            </w:pPr>
          </w:p>
        </w:tc>
        <w:tc>
          <w:tcPr>
            <w:tcW w:w="5056" w:type="dxa"/>
            <w:tcBorders>
              <w:top w:val="single" w:sz="4" w:space="0" w:color="C00000"/>
              <w:left w:val="single" w:sz="4" w:space="0" w:color="C00000"/>
              <w:bottom w:val="single" w:sz="4" w:space="0" w:color="C00000"/>
              <w:right w:val="single" w:sz="4" w:space="0" w:color="C00000"/>
            </w:tcBorders>
          </w:tcPr>
          <w:p w:rsidR="00744FBF" w:rsidRPr="00883B50" w:rsidRDefault="00744FBF" w:rsidP="00BD4D77">
            <w:pPr>
              <w:pStyle w:val="ECCParagraph"/>
              <w:spacing w:after="0"/>
              <w:jc w:val="left"/>
              <w:rPr>
                <w:rFonts w:cs="Arial"/>
                <w:sz w:val="16"/>
                <w:szCs w:val="16"/>
              </w:rPr>
            </w:pPr>
          </w:p>
        </w:tc>
      </w:tr>
      <w:tr w:rsidR="00744FBF" w:rsidRPr="00883B50" w:rsidTr="009B2B7A">
        <w:tc>
          <w:tcPr>
            <w:tcW w:w="1328" w:type="dxa"/>
            <w:tcBorders>
              <w:top w:val="single" w:sz="4" w:space="0" w:color="C00000"/>
              <w:left w:val="single" w:sz="4" w:space="0" w:color="C00000"/>
              <w:bottom w:val="single" w:sz="4" w:space="0" w:color="C00000"/>
              <w:right w:val="single" w:sz="4" w:space="0" w:color="C00000"/>
            </w:tcBorders>
          </w:tcPr>
          <w:p w:rsidR="00744FBF" w:rsidRPr="00883B50" w:rsidRDefault="00744FBF" w:rsidP="00712310">
            <w:pPr>
              <w:pStyle w:val="ECCParagraph"/>
              <w:spacing w:after="0"/>
              <w:rPr>
                <w:rFonts w:cs="Arial"/>
                <w:sz w:val="18"/>
                <w:szCs w:val="18"/>
              </w:rPr>
            </w:pPr>
            <w:r w:rsidRPr="00883B50">
              <w:rPr>
                <w:rFonts w:cs="Arial"/>
                <w:sz w:val="18"/>
                <w:szCs w:val="18"/>
              </w:rPr>
              <w:t>Latvia</w:t>
            </w:r>
          </w:p>
        </w:tc>
        <w:tc>
          <w:tcPr>
            <w:tcW w:w="1613" w:type="dxa"/>
            <w:tcBorders>
              <w:top w:val="single" w:sz="4" w:space="0" w:color="C00000"/>
              <w:left w:val="single" w:sz="4" w:space="0" w:color="C00000"/>
              <w:bottom w:val="single" w:sz="4" w:space="0" w:color="C00000"/>
              <w:right w:val="single" w:sz="4" w:space="0" w:color="C00000"/>
            </w:tcBorders>
          </w:tcPr>
          <w:p w:rsidR="00744FBF" w:rsidRPr="00883B50" w:rsidRDefault="00744FBF" w:rsidP="00872985">
            <w:pPr>
              <w:pStyle w:val="ECCParagraph"/>
              <w:spacing w:after="0"/>
              <w:jc w:val="left"/>
              <w:rPr>
                <w:rFonts w:cs="Arial"/>
                <w:sz w:val="18"/>
                <w:szCs w:val="18"/>
              </w:rPr>
            </w:pPr>
            <w:r w:rsidRPr="00883B50">
              <w:rPr>
                <w:rFonts w:cs="Arial"/>
                <w:sz w:val="18"/>
                <w:szCs w:val="18"/>
              </w:rPr>
              <w:t>All</w:t>
            </w:r>
          </w:p>
        </w:tc>
        <w:tc>
          <w:tcPr>
            <w:tcW w:w="445" w:type="dxa"/>
            <w:tcBorders>
              <w:top w:val="single" w:sz="4" w:space="0" w:color="C00000"/>
              <w:left w:val="single" w:sz="4" w:space="0" w:color="C00000"/>
              <w:bottom w:val="single" w:sz="4" w:space="0" w:color="C00000"/>
              <w:right w:val="single" w:sz="4" w:space="0" w:color="C00000"/>
            </w:tcBorders>
          </w:tcPr>
          <w:p w:rsidR="00744FBF" w:rsidRPr="00883B50" w:rsidRDefault="00744FBF" w:rsidP="006B4464">
            <w:pPr>
              <w:pStyle w:val="ECCParagraph"/>
              <w:spacing w:after="0"/>
              <w:rPr>
                <w:rFonts w:cs="Arial"/>
                <w:sz w:val="18"/>
                <w:szCs w:val="18"/>
              </w:rPr>
            </w:pPr>
            <w:r w:rsidRPr="00883B50">
              <w:rPr>
                <w:rFonts w:cs="Arial"/>
                <w:sz w:val="18"/>
                <w:szCs w:val="18"/>
              </w:rPr>
              <w:t>Y</w:t>
            </w:r>
          </w:p>
        </w:tc>
        <w:tc>
          <w:tcPr>
            <w:tcW w:w="404" w:type="dxa"/>
            <w:tcBorders>
              <w:top w:val="single" w:sz="4" w:space="0" w:color="C00000"/>
              <w:left w:val="single" w:sz="4" w:space="0" w:color="C00000"/>
              <w:bottom w:val="single" w:sz="4" w:space="0" w:color="C00000"/>
              <w:right w:val="single" w:sz="4" w:space="0" w:color="C00000"/>
            </w:tcBorders>
          </w:tcPr>
          <w:p w:rsidR="00744FBF" w:rsidRPr="00883B50" w:rsidRDefault="00744FBF" w:rsidP="006B4464">
            <w:pPr>
              <w:rPr>
                <w:rFonts w:cs="Arial"/>
                <w:sz w:val="18"/>
                <w:szCs w:val="18"/>
                <w:lang w:val="en-GB"/>
              </w:rPr>
            </w:pPr>
          </w:p>
        </w:tc>
        <w:tc>
          <w:tcPr>
            <w:tcW w:w="434" w:type="dxa"/>
            <w:tcBorders>
              <w:top w:val="single" w:sz="4" w:space="0" w:color="C00000"/>
              <w:left w:val="single" w:sz="4" w:space="0" w:color="C00000"/>
              <w:bottom w:val="single" w:sz="4" w:space="0" w:color="C00000"/>
              <w:right w:val="single" w:sz="4" w:space="0" w:color="C00000"/>
            </w:tcBorders>
          </w:tcPr>
          <w:p w:rsidR="00744FBF" w:rsidRPr="00883B50" w:rsidRDefault="00744FBF" w:rsidP="006B4464">
            <w:pPr>
              <w:rPr>
                <w:rFonts w:cs="Arial"/>
                <w:sz w:val="18"/>
                <w:szCs w:val="18"/>
                <w:lang w:val="en-GB"/>
              </w:rPr>
            </w:pPr>
          </w:p>
        </w:tc>
        <w:tc>
          <w:tcPr>
            <w:tcW w:w="414" w:type="dxa"/>
            <w:tcBorders>
              <w:top w:val="single" w:sz="4" w:space="0" w:color="C00000"/>
              <w:left w:val="single" w:sz="4" w:space="0" w:color="C00000"/>
              <w:bottom w:val="single" w:sz="4" w:space="0" w:color="C00000"/>
              <w:right w:val="single" w:sz="4" w:space="0" w:color="C00000"/>
            </w:tcBorders>
          </w:tcPr>
          <w:p w:rsidR="00744FBF" w:rsidRPr="00883B50" w:rsidRDefault="00744FBF" w:rsidP="00712310">
            <w:pPr>
              <w:rPr>
                <w:rFonts w:cs="Arial"/>
                <w:sz w:val="18"/>
                <w:szCs w:val="18"/>
                <w:lang w:val="en-GB"/>
              </w:rPr>
            </w:pPr>
          </w:p>
        </w:tc>
        <w:tc>
          <w:tcPr>
            <w:tcW w:w="337" w:type="dxa"/>
            <w:tcBorders>
              <w:top w:val="single" w:sz="4" w:space="0" w:color="C00000"/>
              <w:left w:val="single" w:sz="4" w:space="0" w:color="C00000"/>
              <w:bottom w:val="single" w:sz="4" w:space="0" w:color="C00000"/>
              <w:right w:val="single" w:sz="4" w:space="0" w:color="C00000"/>
            </w:tcBorders>
          </w:tcPr>
          <w:p w:rsidR="00744FBF" w:rsidRPr="00883B50" w:rsidRDefault="00744FBF" w:rsidP="00712310">
            <w:pPr>
              <w:rPr>
                <w:rFonts w:cs="Arial"/>
                <w:sz w:val="18"/>
                <w:szCs w:val="18"/>
                <w:lang w:val="en-GB"/>
              </w:rPr>
            </w:pPr>
          </w:p>
        </w:tc>
        <w:tc>
          <w:tcPr>
            <w:tcW w:w="5056" w:type="dxa"/>
            <w:tcBorders>
              <w:top w:val="single" w:sz="4" w:space="0" w:color="C00000"/>
              <w:left w:val="single" w:sz="4" w:space="0" w:color="C00000"/>
              <w:bottom w:val="single" w:sz="4" w:space="0" w:color="C00000"/>
              <w:right w:val="single" w:sz="4" w:space="0" w:color="C00000"/>
            </w:tcBorders>
          </w:tcPr>
          <w:p w:rsidR="00744FBF" w:rsidRPr="00883B50" w:rsidRDefault="00744FBF" w:rsidP="00BD4D77">
            <w:pPr>
              <w:pStyle w:val="ECCParagraph"/>
              <w:jc w:val="left"/>
              <w:rPr>
                <w:rFonts w:cs="Arial"/>
                <w:sz w:val="16"/>
                <w:szCs w:val="16"/>
              </w:rPr>
            </w:pPr>
          </w:p>
        </w:tc>
      </w:tr>
      <w:tr w:rsidR="00744FBF" w:rsidRPr="00883B50" w:rsidTr="009B2B7A">
        <w:tc>
          <w:tcPr>
            <w:tcW w:w="1328" w:type="dxa"/>
            <w:tcBorders>
              <w:top w:val="single" w:sz="4" w:space="0" w:color="C00000"/>
              <w:left w:val="single" w:sz="4" w:space="0" w:color="C00000"/>
              <w:bottom w:val="single" w:sz="4" w:space="0" w:color="C00000"/>
              <w:right w:val="single" w:sz="4" w:space="0" w:color="C00000"/>
            </w:tcBorders>
          </w:tcPr>
          <w:p w:rsidR="00744FBF" w:rsidRPr="00883B50" w:rsidRDefault="00744FBF" w:rsidP="00712310">
            <w:pPr>
              <w:pStyle w:val="ECCParagraph"/>
              <w:spacing w:after="0"/>
              <w:rPr>
                <w:rFonts w:cs="Arial"/>
                <w:sz w:val="18"/>
                <w:szCs w:val="18"/>
              </w:rPr>
            </w:pPr>
            <w:r w:rsidRPr="00883B50">
              <w:rPr>
                <w:rFonts w:cs="Arial"/>
                <w:sz w:val="18"/>
                <w:szCs w:val="18"/>
              </w:rPr>
              <w:t>Lithuania</w:t>
            </w:r>
          </w:p>
        </w:tc>
        <w:tc>
          <w:tcPr>
            <w:tcW w:w="1613" w:type="dxa"/>
            <w:tcBorders>
              <w:top w:val="single" w:sz="4" w:space="0" w:color="C00000"/>
              <w:left w:val="single" w:sz="4" w:space="0" w:color="C00000"/>
              <w:bottom w:val="single" w:sz="4" w:space="0" w:color="C00000"/>
              <w:right w:val="single" w:sz="4" w:space="0" w:color="C00000"/>
            </w:tcBorders>
          </w:tcPr>
          <w:p w:rsidR="00744FBF" w:rsidRPr="00883B50" w:rsidRDefault="00744FBF" w:rsidP="00872985">
            <w:pPr>
              <w:pStyle w:val="ECCParagraph"/>
              <w:spacing w:after="0"/>
              <w:jc w:val="left"/>
              <w:rPr>
                <w:rFonts w:cs="Arial"/>
                <w:sz w:val="18"/>
                <w:szCs w:val="18"/>
              </w:rPr>
            </w:pPr>
            <w:r w:rsidRPr="00883B50">
              <w:rPr>
                <w:rFonts w:cs="Arial"/>
                <w:sz w:val="18"/>
                <w:szCs w:val="18"/>
              </w:rPr>
              <w:t>All</w:t>
            </w:r>
          </w:p>
        </w:tc>
        <w:tc>
          <w:tcPr>
            <w:tcW w:w="445" w:type="dxa"/>
            <w:tcBorders>
              <w:top w:val="single" w:sz="4" w:space="0" w:color="C00000"/>
              <w:left w:val="single" w:sz="4" w:space="0" w:color="C00000"/>
              <w:bottom w:val="single" w:sz="4" w:space="0" w:color="C00000"/>
              <w:right w:val="single" w:sz="4" w:space="0" w:color="C00000"/>
            </w:tcBorders>
          </w:tcPr>
          <w:p w:rsidR="00744FBF" w:rsidRPr="00883B50" w:rsidRDefault="00744FBF" w:rsidP="006B4464">
            <w:pPr>
              <w:pStyle w:val="ECCParagraph"/>
              <w:spacing w:after="0"/>
              <w:rPr>
                <w:rFonts w:cs="Arial"/>
                <w:sz w:val="18"/>
                <w:szCs w:val="18"/>
              </w:rPr>
            </w:pPr>
            <w:r w:rsidRPr="00883B50">
              <w:rPr>
                <w:rFonts w:cs="Arial"/>
                <w:sz w:val="18"/>
                <w:szCs w:val="18"/>
              </w:rPr>
              <w:t>Y</w:t>
            </w:r>
          </w:p>
        </w:tc>
        <w:tc>
          <w:tcPr>
            <w:tcW w:w="404" w:type="dxa"/>
            <w:tcBorders>
              <w:top w:val="single" w:sz="4" w:space="0" w:color="C00000"/>
              <w:left w:val="single" w:sz="4" w:space="0" w:color="C00000"/>
              <w:bottom w:val="single" w:sz="4" w:space="0" w:color="C00000"/>
              <w:right w:val="single" w:sz="4" w:space="0" w:color="C00000"/>
            </w:tcBorders>
          </w:tcPr>
          <w:p w:rsidR="00744FBF" w:rsidRPr="00883B50" w:rsidRDefault="00744FBF" w:rsidP="006B4464">
            <w:pPr>
              <w:rPr>
                <w:rFonts w:cs="Arial"/>
                <w:sz w:val="18"/>
                <w:szCs w:val="18"/>
                <w:lang w:val="en-GB"/>
              </w:rPr>
            </w:pPr>
          </w:p>
        </w:tc>
        <w:tc>
          <w:tcPr>
            <w:tcW w:w="434" w:type="dxa"/>
            <w:tcBorders>
              <w:top w:val="single" w:sz="4" w:space="0" w:color="C00000"/>
              <w:left w:val="single" w:sz="4" w:space="0" w:color="C00000"/>
              <w:bottom w:val="single" w:sz="4" w:space="0" w:color="C00000"/>
              <w:right w:val="single" w:sz="4" w:space="0" w:color="C00000"/>
            </w:tcBorders>
          </w:tcPr>
          <w:p w:rsidR="00744FBF" w:rsidRPr="00883B50" w:rsidRDefault="00744FBF" w:rsidP="006B4464">
            <w:pPr>
              <w:rPr>
                <w:rFonts w:cs="Arial"/>
                <w:sz w:val="18"/>
                <w:szCs w:val="18"/>
                <w:lang w:val="en-GB"/>
              </w:rPr>
            </w:pPr>
          </w:p>
        </w:tc>
        <w:tc>
          <w:tcPr>
            <w:tcW w:w="414" w:type="dxa"/>
            <w:tcBorders>
              <w:top w:val="single" w:sz="4" w:space="0" w:color="C00000"/>
              <w:left w:val="single" w:sz="4" w:space="0" w:color="C00000"/>
              <w:bottom w:val="single" w:sz="4" w:space="0" w:color="C00000"/>
              <w:right w:val="single" w:sz="4" w:space="0" w:color="C00000"/>
            </w:tcBorders>
          </w:tcPr>
          <w:p w:rsidR="00744FBF" w:rsidRPr="00883B50" w:rsidRDefault="00744FBF" w:rsidP="00712310">
            <w:pPr>
              <w:rPr>
                <w:rFonts w:cs="Arial"/>
                <w:sz w:val="18"/>
                <w:szCs w:val="18"/>
                <w:lang w:val="en-GB"/>
              </w:rPr>
            </w:pPr>
          </w:p>
        </w:tc>
        <w:tc>
          <w:tcPr>
            <w:tcW w:w="337" w:type="dxa"/>
            <w:tcBorders>
              <w:top w:val="single" w:sz="4" w:space="0" w:color="C00000"/>
              <w:left w:val="single" w:sz="4" w:space="0" w:color="C00000"/>
              <w:bottom w:val="single" w:sz="4" w:space="0" w:color="C00000"/>
              <w:right w:val="single" w:sz="4" w:space="0" w:color="C00000"/>
            </w:tcBorders>
          </w:tcPr>
          <w:p w:rsidR="00744FBF" w:rsidRPr="00883B50" w:rsidRDefault="00744FBF" w:rsidP="00712310">
            <w:pPr>
              <w:rPr>
                <w:rFonts w:cs="Arial"/>
                <w:sz w:val="18"/>
                <w:szCs w:val="18"/>
                <w:lang w:val="en-GB"/>
              </w:rPr>
            </w:pPr>
            <w:r w:rsidRPr="00883B50">
              <w:rPr>
                <w:rFonts w:cs="Arial"/>
                <w:sz w:val="18"/>
                <w:szCs w:val="18"/>
                <w:lang w:val="en-GB"/>
              </w:rPr>
              <w:t>Y</w:t>
            </w:r>
          </w:p>
        </w:tc>
        <w:tc>
          <w:tcPr>
            <w:tcW w:w="5056" w:type="dxa"/>
            <w:tcBorders>
              <w:top w:val="single" w:sz="4" w:space="0" w:color="C00000"/>
              <w:left w:val="single" w:sz="4" w:space="0" w:color="C00000"/>
              <w:bottom w:val="single" w:sz="4" w:space="0" w:color="C00000"/>
              <w:right w:val="single" w:sz="4" w:space="0" w:color="C00000"/>
            </w:tcBorders>
          </w:tcPr>
          <w:p w:rsidR="00744FBF" w:rsidRPr="00883B50" w:rsidRDefault="00744FBF" w:rsidP="00BD4D77">
            <w:pPr>
              <w:pStyle w:val="ECCParagraph"/>
              <w:spacing w:after="0"/>
              <w:jc w:val="left"/>
              <w:rPr>
                <w:rFonts w:cs="Arial"/>
                <w:sz w:val="16"/>
                <w:szCs w:val="16"/>
              </w:rPr>
            </w:pPr>
            <w:r w:rsidRPr="00883B50">
              <w:rPr>
                <w:rFonts w:cs="Arial"/>
                <w:sz w:val="16"/>
                <w:szCs w:val="16"/>
              </w:rPr>
              <w:t>There are different ways of a transmission of location data from fixed line and mobile data, so are different accuracy criteria for both.</w:t>
            </w:r>
          </w:p>
        </w:tc>
      </w:tr>
      <w:tr w:rsidR="00744FBF" w:rsidRPr="00883B50" w:rsidTr="009B2B7A">
        <w:tc>
          <w:tcPr>
            <w:tcW w:w="1328" w:type="dxa"/>
            <w:tcBorders>
              <w:top w:val="single" w:sz="4" w:space="0" w:color="C00000"/>
              <w:left w:val="single" w:sz="4" w:space="0" w:color="C00000"/>
              <w:bottom w:val="single" w:sz="4" w:space="0" w:color="C00000"/>
              <w:right w:val="single" w:sz="4" w:space="0" w:color="C00000"/>
            </w:tcBorders>
          </w:tcPr>
          <w:p w:rsidR="00744FBF" w:rsidRPr="00883B50" w:rsidRDefault="00872985" w:rsidP="00712310">
            <w:pPr>
              <w:pStyle w:val="ECCParagraph"/>
              <w:spacing w:after="0"/>
              <w:rPr>
                <w:rFonts w:cs="Arial"/>
                <w:sz w:val="18"/>
                <w:szCs w:val="18"/>
              </w:rPr>
            </w:pPr>
            <w:r w:rsidRPr="00883B50">
              <w:rPr>
                <w:rFonts w:cs="Arial"/>
                <w:sz w:val="18"/>
                <w:szCs w:val="18"/>
              </w:rPr>
              <w:t>Luxembourg</w:t>
            </w:r>
          </w:p>
        </w:tc>
        <w:tc>
          <w:tcPr>
            <w:tcW w:w="1613" w:type="dxa"/>
            <w:tcBorders>
              <w:top w:val="single" w:sz="4" w:space="0" w:color="C00000"/>
              <w:left w:val="single" w:sz="4" w:space="0" w:color="C00000"/>
              <w:bottom w:val="single" w:sz="4" w:space="0" w:color="C00000"/>
              <w:right w:val="single" w:sz="4" w:space="0" w:color="C00000"/>
            </w:tcBorders>
          </w:tcPr>
          <w:p w:rsidR="00744FBF" w:rsidRPr="00883B50" w:rsidRDefault="00872985" w:rsidP="00872985">
            <w:pPr>
              <w:pStyle w:val="ECCParagraph"/>
              <w:spacing w:after="0"/>
              <w:jc w:val="left"/>
              <w:rPr>
                <w:rFonts w:cs="Arial"/>
                <w:sz w:val="18"/>
                <w:szCs w:val="18"/>
              </w:rPr>
            </w:pPr>
            <w:r w:rsidRPr="00883B50">
              <w:rPr>
                <w:rFonts w:cs="Arial"/>
                <w:sz w:val="18"/>
                <w:szCs w:val="18"/>
              </w:rPr>
              <w:t>ILR</w:t>
            </w:r>
          </w:p>
        </w:tc>
        <w:tc>
          <w:tcPr>
            <w:tcW w:w="445" w:type="dxa"/>
            <w:tcBorders>
              <w:top w:val="single" w:sz="4" w:space="0" w:color="C00000"/>
              <w:left w:val="single" w:sz="4" w:space="0" w:color="C00000"/>
              <w:bottom w:val="single" w:sz="4" w:space="0" w:color="C00000"/>
              <w:right w:val="single" w:sz="4" w:space="0" w:color="C00000"/>
            </w:tcBorders>
          </w:tcPr>
          <w:p w:rsidR="00744FBF" w:rsidRPr="00883B50" w:rsidRDefault="00872985" w:rsidP="006B4464">
            <w:pPr>
              <w:pStyle w:val="ECCParagraph"/>
              <w:spacing w:after="0"/>
              <w:rPr>
                <w:rFonts w:cs="Arial"/>
                <w:sz w:val="18"/>
                <w:szCs w:val="18"/>
              </w:rPr>
            </w:pPr>
            <w:r w:rsidRPr="00883B50">
              <w:rPr>
                <w:rFonts w:cs="Arial"/>
                <w:sz w:val="18"/>
                <w:szCs w:val="18"/>
              </w:rPr>
              <w:t>Y</w:t>
            </w:r>
          </w:p>
        </w:tc>
        <w:tc>
          <w:tcPr>
            <w:tcW w:w="404" w:type="dxa"/>
            <w:tcBorders>
              <w:top w:val="single" w:sz="4" w:space="0" w:color="C00000"/>
              <w:left w:val="single" w:sz="4" w:space="0" w:color="C00000"/>
              <w:bottom w:val="single" w:sz="4" w:space="0" w:color="C00000"/>
              <w:right w:val="single" w:sz="4" w:space="0" w:color="C00000"/>
            </w:tcBorders>
          </w:tcPr>
          <w:p w:rsidR="00744FBF" w:rsidRPr="00883B50" w:rsidRDefault="00872985" w:rsidP="006B4464">
            <w:pPr>
              <w:rPr>
                <w:rFonts w:cs="Arial"/>
                <w:sz w:val="18"/>
                <w:szCs w:val="18"/>
                <w:lang w:val="en-GB"/>
              </w:rPr>
            </w:pPr>
            <w:r w:rsidRPr="00883B50">
              <w:rPr>
                <w:rFonts w:cs="Arial"/>
                <w:sz w:val="18"/>
                <w:szCs w:val="18"/>
                <w:lang w:val="en-GB"/>
              </w:rPr>
              <w:t>Y</w:t>
            </w:r>
          </w:p>
        </w:tc>
        <w:tc>
          <w:tcPr>
            <w:tcW w:w="434" w:type="dxa"/>
            <w:tcBorders>
              <w:top w:val="single" w:sz="4" w:space="0" w:color="C00000"/>
              <w:left w:val="single" w:sz="4" w:space="0" w:color="C00000"/>
              <w:bottom w:val="single" w:sz="4" w:space="0" w:color="C00000"/>
              <w:right w:val="single" w:sz="4" w:space="0" w:color="C00000"/>
            </w:tcBorders>
          </w:tcPr>
          <w:p w:rsidR="00744FBF" w:rsidRPr="00883B50" w:rsidRDefault="00744FBF" w:rsidP="006B4464">
            <w:pPr>
              <w:rPr>
                <w:rFonts w:cs="Arial"/>
                <w:sz w:val="18"/>
                <w:szCs w:val="18"/>
                <w:lang w:val="en-GB"/>
              </w:rPr>
            </w:pPr>
          </w:p>
        </w:tc>
        <w:tc>
          <w:tcPr>
            <w:tcW w:w="414" w:type="dxa"/>
            <w:tcBorders>
              <w:top w:val="single" w:sz="4" w:space="0" w:color="C00000"/>
              <w:left w:val="single" w:sz="4" w:space="0" w:color="C00000"/>
              <w:bottom w:val="single" w:sz="4" w:space="0" w:color="C00000"/>
              <w:right w:val="single" w:sz="4" w:space="0" w:color="C00000"/>
            </w:tcBorders>
          </w:tcPr>
          <w:p w:rsidR="00744FBF" w:rsidRPr="00883B50" w:rsidRDefault="00744FBF" w:rsidP="00712310">
            <w:pPr>
              <w:rPr>
                <w:rFonts w:cs="Arial"/>
                <w:sz w:val="18"/>
                <w:szCs w:val="18"/>
                <w:lang w:val="en-GB"/>
              </w:rPr>
            </w:pPr>
          </w:p>
        </w:tc>
        <w:tc>
          <w:tcPr>
            <w:tcW w:w="337" w:type="dxa"/>
            <w:tcBorders>
              <w:top w:val="single" w:sz="4" w:space="0" w:color="C00000"/>
              <w:left w:val="single" w:sz="4" w:space="0" w:color="C00000"/>
              <w:bottom w:val="single" w:sz="4" w:space="0" w:color="C00000"/>
              <w:right w:val="single" w:sz="4" w:space="0" w:color="C00000"/>
            </w:tcBorders>
          </w:tcPr>
          <w:p w:rsidR="00744FBF" w:rsidRPr="00883B50" w:rsidRDefault="00744FBF" w:rsidP="00712310">
            <w:pPr>
              <w:rPr>
                <w:rFonts w:cs="Arial"/>
                <w:sz w:val="18"/>
                <w:szCs w:val="18"/>
                <w:lang w:val="en-GB"/>
              </w:rPr>
            </w:pPr>
          </w:p>
        </w:tc>
        <w:tc>
          <w:tcPr>
            <w:tcW w:w="5056" w:type="dxa"/>
            <w:tcBorders>
              <w:top w:val="single" w:sz="4" w:space="0" w:color="C00000"/>
              <w:left w:val="single" w:sz="4" w:space="0" w:color="C00000"/>
              <w:bottom w:val="single" w:sz="4" w:space="0" w:color="C00000"/>
              <w:right w:val="single" w:sz="4" w:space="0" w:color="C00000"/>
            </w:tcBorders>
          </w:tcPr>
          <w:p w:rsidR="00744FBF" w:rsidRPr="00883B50" w:rsidRDefault="00744FBF" w:rsidP="00BD4D77">
            <w:pPr>
              <w:pStyle w:val="ECCParagraph"/>
              <w:spacing w:after="0"/>
              <w:jc w:val="left"/>
              <w:rPr>
                <w:rFonts w:cs="Arial"/>
                <w:sz w:val="16"/>
                <w:szCs w:val="16"/>
              </w:rPr>
            </w:pPr>
          </w:p>
        </w:tc>
      </w:tr>
      <w:tr w:rsidR="00872985" w:rsidRPr="00883B50" w:rsidTr="009B2B7A">
        <w:tc>
          <w:tcPr>
            <w:tcW w:w="1328" w:type="dxa"/>
            <w:tcBorders>
              <w:top w:val="single" w:sz="4" w:space="0" w:color="C00000"/>
              <w:left w:val="single" w:sz="4" w:space="0" w:color="C00000"/>
              <w:bottom w:val="single" w:sz="4" w:space="0" w:color="C00000"/>
              <w:right w:val="single" w:sz="4" w:space="0" w:color="C00000"/>
            </w:tcBorders>
          </w:tcPr>
          <w:p w:rsidR="00872985" w:rsidRPr="00883B50" w:rsidRDefault="00872985" w:rsidP="00712310">
            <w:pPr>
              <w:pStyle w:val="ECCParagraph"/>
              <w:spacing w:after="0"/>
              <w:rPr>
                <w:rFonts w:cs="Arial"/>
                <w:sz w:val="18"/>
                <w:szCs w:val="18"/>
              </w:rPr>
            </w:pPr>
            <w:r w:rsidRPr="00883B50">
              <w:rPr>
                <w:rFonts w:cs="Arial"/>
                <w:sz w:val="18"/>
                <w:szCs w:val="18"/>
              </w:rPr>
              <w:t>Mauritius</w:t>
            </w:r>
          </w:p>
        </w:tc>
        <w:tc>
          <w:tcPr>
            <w:tcW w:w="1613" w:type="dxa"/>
            <w:tcBorders>
              <w:top w:val="single" w:sz="4" w:space="0" w:color="C00000"/>
              <w:left w:val="single" w:sz="4" w:space="0" w:color="C00000"/>
              <w:bottom w:val="single" w:sz="4" w:space="0" w:color="C00000"/>
              <w:right w:val="single" w:sz="4" w:space="0" w:color="C00000"/>
            </w:tcBorders>
          </w:tcPr>
          <w:p w:rsidR="00872985" w:rsidRPr="00883B50" w:rsidRDefault="00872985" w:rsidP="00872985">
            <w:pPr>
              <w:pStyle w:val="ECCParagraph"/>
              <w:spacing w:after="0"/>
              <w:jc w:val="left"/>
              <w:rPr>
                <w:rFonts w:cs="Arial"/>
                <w:sz w:val="18"/>
                <w:szCs w:val="18"/>
              </w:rPr>
            </w:pPr>
            <w:r w:rsidRPr="00883B50">
              <w:rPr>
                <w:rFonts w:cs="Arial"/>
                <w:sz w:val="18"/>
                <w:szCs w:val="18"/>
              </w:rPr>
              <w:t xml:space="preserve">Vijay </w:t>
            </w:r>
            <w:proofErr w:type="spellStart"/>
            <w:r w:rsidRPr="00883B50">
              <w:rPr>
                <w:rFonts w:cs="Arial"/>
                <w:sz w:val="18"/>
                <w:szCs w:val="18"/>
              </w:rPr>
              <w:t>Boojhawon</w:t>
            </w:r>
            <w:proofErr w:type="spellEnd"/>
          </w:p>
        </w:tc>
        <w:tc>
          <w:tcPr>
            <w:tcW w:w="445" w:type="dxa"/>
            <w:tcBorders>
              <w:top w:val="single" w:sz="4" w:space="0" w:color="C00000"/>
              <w:left w:val="single" w:sz="4" w:space="0" w:color="C00000"/>
              <w:bottom w:val="single" w:sz="4" w:space="0" w:color="C00000"/>
              <w:right w:val="single" w:sz="4" w:space="0" w:color="C00000"/>
            </w:tcBorders>
          </w:tcPr>
          <w:p w:rsidR="00872985" w:rsidRPr="00883B50" w:rsidRDefault="00872985" w:rsidP="006B4464">
            <w:pPr>
              <w:pStyle w:val="ECCParagraph"/>
              <w:spacing w:after="0"/>
              <w:rPr>
                <w:rFonts w:cs="Arial"/>
                <w:sz w:val="18"/>
                <w:szCs w:val="18"/>
              </w:rPr>
            </w:pPr>
            <w:r w:rsidRPr="00883B50">
              <w:rPr>
                <w:rFonts w:cs="Arial"/>
                <w:sz w:val="18"/>
                <w:szCs w:val="18"/>
              </w:rPr>
              <w:t>Y</w:t>
            </w:r>
          </w:p>
        </w:tc>
        <w:tc>
          <w:tcPr>
            <w:tcW w:w="404" w:type="dxa"/>
            <w:tcBorders>
              <w:top w:val="single" w:sz="4" w:space="0" w:color="C00000"/>
              <w:left w:val="single" w:sz="4" w:space="0" w:color="C00000"/>
              <w:bottom w:val="single" w:sz="4" w:space="0" w:color="C00000"/>
              <w:right w:val="single" w:sz="4" w:space="0" w:color="C00000"/>
            </w:tcBorders>
          </w:tcPr>
          <w:p w:rsidR="00872985" w:rsidRPr="00883B50" w:rsidRDefault="00872985" w:rsidP="006B4464">
            <w:pPr>
              <w:rPr>
                <w:rFonts w:cs="Arial"/>
                <w:sz w:val="18"/>
                <w:szCs w:val="18"/>
                <w:lang w:val="en-GB"/>
              </w:rPr>
            </w:pPr>
          </w:p>
        </w:tc>
        <w:tc>
          <w:tcPr>
            <w:tcW w:w="434" w:type="dxa"/>
            <w:tcBorders>
              <w:top w:val="single" w:sz="4" w:space="0" w:color="C00000"/>
              <w:left w:val="single" w:sz="4" w:space="0" w:color="C00000"/>
              <w:bottom w:val="single" w:sz="4" w:space="0" w:color="C00000"/>
              <w:right w:val="single" w:sz="4" w:space="0" w:color="C00000"/>
            </w:tcBorders>
          </w:tcPr>
          <w:p w:rsidR="00872985" w:rsidRPr="00883B50" w:rsidRDefault="00872985" w:rsidP="006B4464">
            <w:pPr>
              <w:rPr>
                <w:rFonts w:cs="Arial"/>
                <w:sz w:val="18"/>
                <w:szCs w:val="18"/>
                <w:lang w:val="en-GB"/>
              </w:rPr>
            </w:pPr>
          </w:p>
        </w:tc>
        <w:tc>
          <w:tcPr>
            <w:tcW w:w="414" w:type="dxa"/>
            <w:tcBorders>
              <w:top w:val="single" w:sz="4" w:space="0" w:color="C00000"/>
              <w:left w:val="single" w:sz="4" w:space="0" w:color="C00000"/>
              <w:bottom w:val="single" w:sz="4" w:space="0" w:color="C00000"/>
              <w:right w:val="single" w:sz="4" w:space="0" w:color="C00000"/>
            </w:tcBorders>
          </w:tcPr>
          <w:p w:rsidR="00872985" w:rsidRPr="00883B50" w:rsidRDefault="00872985" w:rsidP="00712310">
            <w:pPr>
              <w:rPr>
                <w:rFonts w:cs="Arial"/>
                <w:sz w:val="18"/>
                <w:szCs w:val="18"/>
                <w:lang w:val="en-GB"/>
              </w:rPr>
            </w:pPr>
          </w:p>
        </w:tc>
        <w:tc>
          <w:tcPr>
            <w:tcW w:w="337" w:type="dxa"/>
            <w:tcBorders>
              <w:top w:val="single" w:sz="4" w:space="0" w:color="C00000"/>
              <w:left w:val="single" w:sz="4" w:space="0" w:color="C00000"/>
              <w:bottom w:val="single" w:sz="4" w:space="0" w:color="C00000"/>
              <w:right w:val="single" w:sz="4" w:space="0" w:color="C00000"/>
            </w:tcBorders>
          </w:tcPr>
          <w:p w:rsidR="00872985" w:rsidRPr="00883B50" w:rsidRDefault="00872985" w:rsidP="00712310">
            <w:pPr>
              <w:rPr>
                <w:rFonts w:cs="Arial"/>
                <w:sz w:val="18"/>
                <w:szCs w:val="18"/>
                <w:lang w:val="en-GB"/>
              </w:rPr>
            </w:pPr>
          </w:p>
        </w:tc>
        <w:tc>
          <w:tcPr>
            <w:tcW w:w="5056" w:type="dxa"/>
            <w:tcBorders>
              <w:top w:val="single" w:sz="4" w:space="0" w:color="C00000"/>
              <w:left w:val="single" w:sz="4" w:space="0" w:color="C00000"/>
              <w:bottom w:val="single" w:sz="4" w:space="0" w:color="C00000"/>
              <w:right w:val="single" w:sz="4" w:space="0" w:color="C00000"/>
            </w:tcBorders>
          </w:tcPr>
          <w:p w:rsidR="00872985" w:rsidRPr="00883B50" w:rsidRDefault="00872985" w:rsidP="00BD4D77">
            <w:pPr>
              <w:pStyle w:val="ECCParagraph"/>
              <w:spacing w:after="0"/>
              <w:jc w:val="left"/>
              <w:rPr>
                <w:rFonts w:cs="Arial"/>
                <w:sz w:val="16"/>
                <w:szCs w:val="16"/>
              </w:rPr>
            </w:pPr>
          </w:p>
        </w:tc>
      </w:tr>
      <w:tr w:rsidR="00872985" w:rsidRPr="00883B50" w:rsidTr="009B2B7A">
        <w:tc>
          <w:tcPr>
            <w:tcW w:w="1328" w:type="dxa"/>
            <w:tcBorders>
              <w:top w:val="single" w:sz="4" w:space="0" w:color="C00000"/>
              <w:left w:val="single" w:sz="4" w:space="0" w:color="C00000"/>
              <w:bottom w:val="single" w:sz="4" w:space="0" w:color="C00000"/>
              <w:right w:val="single" w:sz="4" w:space="0" w:color="C00000"/>
            </w:tcBorders>
          </w:tcPr>
          <w:p w:rsidR="00872985" w:rsidRPr="00883B50" w:rsidRDefault="00872985" w:rsidP="00712310">
            <w:pPr>
              <w:pStyle w:val="ECCParagraph"/>
              <w:spacing w:after="0"/>
              <w:rPr>
                <w:rFonts w:cs="Arial"/>
                <w:sz w:val="18"/>
                <w:szCs w:val="18"/>
              </w:rPr>
            </w:pPr>
            <w:r w:rsidRPr="00883B50">
              <w:rPr>
                <w:rFonts w:cs="Arial"/>
                <w:sz w:val="18"/>
                <w:szCs w:val="18"/>
              </w:rPr>
              <w:t>Montenegro</w:t>
            </w:r>
          </w:p>
        </w:tc>
        <w:tc>
          <w:tcPr>
            <w:tcW w:w="1613" w:type="dxa"/>
            <w:tcBorders>
              <w:top w:val="single" w:sz="4" w:space="0" w:color="C00000"/>
              <w:left w:val="single" w:sz="4" w:space="0" w:color="C00000"/>
              <w:bottom w:val="single" w:sz="4" w:space="0" w:color="C00000"/>
              <w:right w:val="single" w:sz="4" w:space="0" w:color="C00000"/>
            </w:tcBorders>
          </w:tcPr>
          <w:p w:rsidR="00872985" w:rsidRPr="00883B50" w:rsidRDefault="00872985" w:rsidP="00872985">
            <w:pPr>
              <w:pStyle w:val="ECCParagraph"/>
              <w:spacing w:after="0"/>
              <w:jc w:val="left"/>
              <w:rPr>
                <w:rFonts w:cs="Arial"/>
                <w:sz w:val="18"/>
                <w:szCs w:val="18"/>
              </w:rPr>
            </w:pPr>
            <w:r w:rsidRPr="00883B50">
              <w:rPr>
                <w:rFonts w:cs="Arial"/>
                <w:sz w:val="18"/>
                <w:szCs w:val="18"/>
              </w:rPr>
              <w:t>EKIP</w:t>
            </w:r>
          </w:p>
        </w:tc>
        <w:tc>
          <w:tcPr>
            <w:tcW w:w="445" w:type="dxa"/>
            <w:tcBorders>
              <w:top w:val="single" w:sz="4" w:space="0" w:color="C00000"/>
              <w:left w:val="single" w:sz="4" w:space="0" w:color="C00000"/>
              <w:bottom w:val="single" w:sz="4" w:space="0" w:color="C00000"/>
              <w:right w:val="single" w:sz="4" w:space="0" w:color="C00000"/>
            </w:tcBorders>
          </w:tcPr>
          <w:p w:rsidR="00872985" w:rsidRPr="00883B50" w:rsidRDefault="00872985" w:rsidP="006B4464">
            <w:pPr>
              <w:pStyle w:val="ECCParagraph"/>
              <w:spacing w:after="0"/>
              <w:rPr>
                <w:rFonts w:cs="Arial"/>
                <w:sz w:val="18"/>
                <w:szCs w:val="18"/>
              </w:rPr>
            </w:pPr>
          </w:p>
        </w:tc>
        <w:tc>
          <w:tcPr>
            <w:tcW w:w="404" w:type="dxa"/>
            <w:tcBorders>
              <w:top w:val="single" w:sz="4" w:space="0" w:color="C00000"/>
              <w:left w:val="single" w:sz="4" w:space="0" w:color="C00000"/>
              <w:bottom w:val="single" w:sz="4" w:space="0" w:color="C00000"/>
              <w:right w:val="single" w:sz="4" w:space="0" w:color="C00000"/>
            </w:tcBorders>
          </w:tcPr>
          <w:p w:rsidR="00872985" w:rsidRPr="00883B50" w:rsidRDefault="00872985" w:rsidP="006B4464">
            <w:pPr>
              <w:rPr>
                <w:rFonts w:cs="Arial"/>
                <w:sz w:val="18"/>
                <w:szCs w:val="18"/>
                <w:lang w:val="en-GB"/>
              </w:rPr>
            </w:pPr>
          </w:p>
        </w:tc>
        <w:tc>
          <w:tcPr>
            <w:tcW w:w="434" w:type="dxa"/>
            <w:tcBorders>
              <w:top w:val="single" w:sz="4" w:space="0" w:color="C00000"/>
              <w:left w:val="single" w:sz="4" w:space="0" w:color="C00000"/>
              <w:bottom w:val="single" w:sz="4" w:space="0" w:color="C00000"/>
              <w:right w:val="single" w:sz="4" w:space="0" w:color="C00000"/>
            </w:tcBorders>
          </w:tcPr>
          <w:p w:rsidR="00872985" w:rsidRPr="00883B50" w:rsidRDefault="00872985" w:rsidP="006B4464">
            <w:pPr>
              <w:rPr>
                <w:rFonts w:cs="Arial"/>
                <w:sz w:val="18"/>
                <w:szCs w:val="18"/>
                <w:lang w:val="en-GB"/>
              </w:rPr>
            </w:pPr>
          </w:p>
        </w:tc>
        <w:tc>
          <w:tcPr>
            <w:tcW w:w="414" w:type="dxa"/>
            <w:tcBorders>
              <w:top w:val="single" w:sz="4" w:space="0" w:color="C00000"/>
              <w:left w:val="single" w:sz="4" w:space="0" w:color="C00000"/>
              <w:bottom w:val="single" w:sz="4" w:space="0" w:color="C00000"/>
              <w:right w:val="single" w:sz="4" w:space="0" w:color="C00000"/>
            </w:tcBorders>
          </w:tcPr>
          <w:p w:rsidR="00872985" w:rsidRPr="00883B50" w:rsidRDefault="00872985" w:rsidP="00712310">
            <w:pPr>
              <w:rPr>
                <w:rFonts w:cs="Arial"/>
                <w:sz w:val="18"/>
                <w:szCs w:val="18"/>
                <w:lang w:val="en-GB"/>
              </w:rPr>
            </w:pPr>
          </w:p>
        </w:tc>
        <w:tc>
          <w:tcPr>
            <w:tcW w:w="337" w:type="dxa"/>
            <w:tcBorders>
              <w:top w:val="single" w:sz="4" w:space="0" w:color="C00000"/>
              <w:left w:val="single" w:sz="4" w:space="0" w:color="C00000"/>
              <w:bottom w:val="single" w:sz="4" w:space="0" w:color="C00000"/>
              <w:right w:val="single" w:sz="4" w:space="0" w:color="C00000"/>
            </w:tcBorders>
          </w:tcPr>
          <w:p w:rsidR="00872985" w:rsidRPr="00883B50" w:rsidRDefault="00872985" w:rsidP="00712310">
            <w:pPr>
              <w:rPr>
                <w:rFonts w:cs="Arial"/>
                <w:sz w:val="18"/>
                <w:szCs w:val="18"/>
                <w:lang w:val="en-GB"/>
              </w:rPr>
            </w:pPr>
          </w:p>
        </w:tc>
        <w:tc>
          <w:tcPr>
            <w:tcW w:w="5056" w:type="dxa"/>
            <w:tcBorders>
              <w:top w:val="single" w:sz="4" w:space="0" w:color="C00000"/>
              <w:left w:val="single" w:sz="4" w:space="0" w:color="C00000"/>
              <w:bottom w:val="single" w:sz="4" w:space="0" w:color="C00000"/>
              <w:right w:val="single" w:sz="4" w:space="0" w:color="C00000"/>
            </w:tcBorders>
          </w:tcPr>
          <w:p w:rsidR="00872985" w:rsidRPr="00883B50" w:rsidRDefault="00872985" w:rsidP="00BD4D77">
            <w:pPr>
              <w:pStyle w:val="ECCParagraph"/>
              <w:spacing w:after="120"/>
              <w:jc w:val="left"/>
              <w:rPr>
                <w:rFonts w:cs="Arial"/>
                <w:sz w:val="16"/>
                <w:szCs w:val="16"/>
              </w:rPr>
            </w:pPr>
            <w:r w:rsidRPr="00883B50">
              <w:rPr>
                <w:rFonts w:cs="Arial"/>
                <w:sz w:val="16"/>
                <w:szCs w:val="16"/>
              </w:rPr>
              <w:t xml:space="preserve">There should be no difference between these voice services. The current state should be identical to all three services. With the existence of address model, digital maps with address, location of the caller from a landline is directly related to that address, and it can’t be more accurate. For mobile services everything is defined in the response for previous question, and it depends of that does the </w:t>
            </w:r>
            <w:proofErr w:type="spellStart"/>
            <w:r w:rsidRPr="00883B50">
              <w:rPr>
                <w:rFonts w:cs="Arial"/>
                <w:sz w:val="16"/>
                <w:szCs w:val="16"/>
              </w:rPr>
              <w:t>informations</w:t>
            </w:r>
            <w:proofErr w:type="spellEnd"/>
            <w:r w:rsidRPr="00883B50">
              <w:rPr>
                <w:rFonts w:cs="Arial"/>
                <w:sz w:val="16"/>
                <w:szCs w:val="16"/>
              </w:rPr>
              <w:t xml:space="preserve"> go through electronic communications network or via the end-user terminal equipment.</w:t>
            </w:r>
          </w:p>
        </w:tc>
      </w:tr>
      <w:tr w:rsidR="00872985" w:rsidRPr="00883B50" w:rsidTr="009B2B7A">
        <w:tc>
          <w:tcPr>
            <w:tcW w:w="1328" w:type="dxa"/>
            <w:tcBorders>
              <w:top w:val="single" w:sz="4" w:space="0" w:color="C00000"/>
              <w:left w:val="single" w:sz="4" w:space="0" w:color="C00000"/>
              <w:bottom w:val="single" w:sz="4" w:space="0" w:color="C00000"/>
              <w:right w:val="single" w:sz="4" w:space="0" w:color="C00000"/>
            </w:tcBorders>
          </w:tcPr>
          <w:p w:rsidR="00872985" w:rsidRPr="00883B50" w:rsidRDefault="00872985" w:rsidP="00712310">
            <w:pPr>
              <w:pStyle w:val="ECCParagraph"/>
              <w:spacing w:after="0"/>
              <w:rPr>
                <w:rFonts w:cs="Arial"/>
                <w:sz w:val="18"/>
                <w:szCs w:val="18"/>
              </w:rPr>
            </w:pPr>
            <w:r w:rsidRPr="00883B50">
              <w:rPr>
                <w:rFonts w:cs="Arial"/>
                <w:sz w:val="18"/>
                <w:szCs w:val="18"/>
              </w:rPr>
              <w:t>Norway</w:t>
            </w:r>
          </w:p>
        </w:tc>
        <w:tc>
          <w:tcPr>
            <w:tcW w:w="1613" w:type="dxa"/>
            <w:tcBorders>
              <w:top w:val="single" w:sz="4" w:space="0" w:color="C00000"/>
              <w:left w:val="single" w:sz="4" w:space="0" w:color="C00000"/>
              <w:bottom w:val="single" w:sz="4" w:space="0" w:color="C00000"/>
              <w:right w:val="single" w:sz="4" w:space="0" w:color="C00000"/>
            </w:tcBorders>
          </w:tcPr>
          <w:p w:rsidR="00872985" w:rsidRPr="00883B50" w:rsidRDefault="00872985" w:rsidP="00872985">
            <w:pPr>
              <w:pStyle w:val="ECCParagraph"/>
              <w:spacing w:after="0"/>
              <w:jc w:val="left"/>
              <w:rPr>
                <w:rFonts w:cs="Arial"/>
                <w:sz w:val="18"/>
                <w:szCs w:val="18"/>
              </w:rPr>
            </w:pPr>
            <w:r w:rsidRPr="00883B50">
              <w:rPr>
                <w:rFonts w:cs="Arial"/>
                <w:sz w:val="18"/>
                <w:szCs w:val="18"/>
              </w:rPr>
              <w:t>NPT</w:t>
            </w:r>
          </w:p>
        </w:tc>
        <w:tc>
          <w:tcPr>
            <w:tcW w:w="445" w:type="dxa"/>
            <w:tcBorders>
              <w:top w:val="single" w:sz="4" w:space="0" w:color="C00000"/>
              <w:left w:val="single" w:sz="4" w:space="0" w:color="C00000"/>
              <w:bottom w:val="single" w:sz="4" w:space="0" w:color="C00000"/>
              <w:right w:val="single" w:sz="4" w:space="0" w:color="C00000"/>
            </w:tcBorders>
          </w:tcPr>
          <w:p w:rsidR="00872985" w:rsidRPr="00883B50" w:rsidRDefault="00872985" w:rsidP="006B4464">
            <w:pPr>
              <w:pStyle w:val="ECCParagraph"/>
              <w:spacing w:after="0"/>
              <w:rPr>
                <w:rFonts w:cs="Arial"/>
                <w:sz w:val="18"/>
                <w:szCs w:val="18"/>
              </w:rPr>
            </w:pPr>
            <w:r w:rsidRPr="00883B50">
              <w:rPr>
                <w:rFonts w:cs="Arial"/>
                <w:sz w:val="18"/>
                <w:szCs w:val="18"/>
              </w:rPr>
              <w:t>Y</w:t>
            </w:r>
          </w:p>
        </w:tc>
        <w:tc>
          <w:tcPr>
            <w:tcW w:w="404" w:type="dxa"/>
            <w:tcBorders>
              <w:top w:val="single" w:sz="4" w:space="0" w:color="C00000"/>
              <w:left w:val="single" w:sz="4" w:space="0" w:color="C00000"/>
              <w:bottom w:val="single" w:sz="4" w:space="0" w:color="C00000"/>
              <w:right w:val="single" w:sz="4" w:space="0" w:color="C00000"/>
            </w:tcBorders>
          </w:tcPr>
          <w:p w:rsidR="00872985" w:rsidRPr="00883B50" w:rsidRDefault="00872985" w:rsidP="006B4464">
            <w:pPr>
              <w:rPr>
                <w:rFonts w:cs="Arial"/>
                <w:sz w:val="18"/>
                <w:szCs w:val="18"/>
                <w:lang w:val="en-GB"/>
              </w:rPr>
            </w:pPr>
            <w:r w:rsidRPr="00883B50">
              <w:rPr>
                <w:rFonts w:cs="Arial"/>
                <w:sz w:val="18"/>
                <w:szCs w:val="18"/>
                <w:lang w:val="en-GB"/>
              </w:rPr>
              <w:t>Y</w:t>
            </w:r>
          </w:p>
        </w:tc>
        <w:tc>
          <w:tcPr>
            <w:tcW w:w="434" w:type="dxa"/>
            <w:tcBorders>
              <w:top w:val="single" w:sz="4" w:space="0" w:color="C00000"/>
              <w:left w:val="single" w:sz="4" w:space="0" w:color="C00000"/>
              <w:bottom w:val="single" w:sz="4" w:space="0" w:color="C00000"/>
              <w:right w:val="single" w:sz="4" w:space="0" w:color="C00000"/>
            </w:tcBorders>
          </w:tcPr>
          <w:p w:rsidR="00872985" w:rsidRPr="00883B50" w:rsidRDefault="00872985" w:rsidP="006B4464">
            <w:pPr>
              <w:rPr>
                <w:rFonts w:cs="Arial"/>
                <w:sz w:val="18"/>
                <w:szCs w:val="18"/>
                <w:lang w:val="en-GB"/>
              </w:rPr>
            </w:pPr>
          </w:p>
        </w:tc>
        <w:tc>
          <w:tcPr>
            <w:tcW w:w="414" w:type="dxa"/>
            <w:tcBorders>
              <w:top w:val="single" w:sz="4" w:space="0" w:color="C00000"/>
              <w:left w:val="single" w:sz="4" w:space="0" w:color="C00000"/>
              <w:bottom w:val="single" w:sz="4" w:space="0" w:color="C00000"/>
              <w:right w:val="single" w:sz="4" w:space="0" w:color="C00000"/>
            </w:tcBorders>
          </w:tcPr>
          <w:p w:rsidR="00872985" w:rsidRPr="00883B50" w:rsidRDefault="00872985" w:rsidP="00712310">
            <w:pPr>
              <w:rPr>
                <w:rFonts w:cs="Arial"/>
                <w:sz w:val="18"/>
                <w:szCs w:val="18"/>
                <w:lang w:val="en-GB"/>
              </w:rPr>
            </w:pPr>
            <w:r w:rsidRPr="00883B50">
              <w:rPr>
                <w:rFonts w:cs="Arial"/>
                <w:sz w:val="18"/>
                <w:szCs w:val="18"/>
                <w:lang w:val="en-GB"/>
              </w:rPr>
              <w:t>Y</w:t>
            </w:r>
          </w:p>
        </w:tc>
        <w:tc>
          <w:tcPr>
            <w:tcW w:w="337" w:type="dxa"/>
            <w:tcBorders>
              <w:top w:val="single" w:sz="4" w:space="0" w:color="C00000"/>
              <w:left w:val="single" w:sz="4" w:space="0" w:color="C00000"/>
              <w:bottom w:val="single" w:sz="4" w:space="0" w:color="C00000"/>
              <w:right w:val="single" w:sz="4" w:space="0" w:color="C00000"/>
            </w:tcBorders>
          </w:tcPr>
          <w:p w:rsidR="00872985" w:rsidRPr="00883B50" w:rsidRDefault="00872985" w:rsidP="00712310">
            <w:pPr>
              <w:rPr>
                <w:rFonts w:cs="Arial"/>
                <w:sz w:val="18"/>
                <w:szCs w:val="18"/>
                <w:lang w:val="en-GB"/>
              </w:rPr>
            </w:pPr>
            <w:r w:rsidRPr="00883B50">
              <w:rPr>
                <w:rFonts w:cs="Arial"/>
                <w:sz w:val="18"/>
                <w:szCs w:val="18"/>
                <w:lang w:val="en-GB"/>
              </w:rPr>
              <w:t>Y</w:t>
            </w:r>
          </w:p>
        </w:tc>
        <w:tc>
          <w:tcPr>
            <w:tcW w:w="5056" w:type="dxa"/>
            <w:tcBorders>
              <w:top w:val="single" w:sz="4" w:space="0" w:color="C00000"/>
              <w:left w:val="single" w:sz="4" w:space="0" w:color="C00000"/>
              <w:bottom w:val="single" w:sz="4" w:space="0" w:color="C00000"/>
              <w:right w:val="single" w:sz="4" w:space="0" w:color="C00000"/>
            </w:tcBorders>
          </w:tcPr>
          <w:p w:rsidR="00872985" w:rsidRPr="00883B50" w:rsidRDefault="00872985" w:rsidP="00BD4D77">
            <w:pPr>
              <w:pStyle w:val="ECCParagraph"/>
              <w:spacing w:after="120"/>
              <w:jc w:val="left"/>
              <w:rPr>
                <w:rFonts w:cs="Arial"/>
                <w:sz w:val="16"/>
                <w:szCs w:val="16"/>
              </w:rPr>
            </w:pPr>
            <w:r w:rsidRPr="00883B50">
              <w:rPr>
                <w:rFonts w:cs="Arial"/>
                <w:sz w:val="16"/>
                <w:szCs w:val="16"/>
              </w:rPr>
              <w:t>Information is collected from "The National Reference Database" (NRDB). All available caller information is accessed via the NRDB. PSAPs only deal with the interface to the NRDB.</w:t>
            </w:r>
          </w:p>
        </w:tc>
      </w:tr>
      <w:tr w:rsidR="00872985" w:rsidRPr="00883B50" w:rsidTr="009B2B7A">
        <w:tc>
          <w:tcPr>
            <w:tcW w:w="1328" w:type="dxa"/>
            <w:tcBorders>
              <w:top w:val="single" w:sz="4" w:space="0" w:color="C00000"/>
              <w:left w:val="single" w:sz="4" w:space="0" w:color="C00000"/>
              <w:bottom w:val="single" w:sz="4" w:space="0" w:color="C00000"/>
              <w:right w:val="single" w:sz="4" w:space="0" w:color="C00000"/>
            </w:tcBorders>
          </w:tcPr>
          <w:p w:rsidR="00872985" w:rsidRPr="00883B50" w:rsidRDefault="00C2508E" w:rsidP="00712310">
            <w:pPr>
              <w:pStyle w:val="ECCParagraph"/>
              <w:spacing w:after="0"/>
              <w:rPr>
                <w:rFonts w:cs="Arial"/>
                <w:sz w:val="18"/>
                <w:szCs w:val="18"/>
              </w:rPr>
            </w:pPr>
            <w:r w:rsidRPr="00883B50">
              <w:rPr>
                <w:rFonts w:cs="Arial"/>
                <w:sz w:val="18"/>
                <w:szCs w:val="18"/>
              </w:rPr>
              <w:t>Poland</w:t>
            </w:r>
          </w:p>
        </w:tc>
        <w:tc>
          <w:tcPr>
            <w:tcW w:w="1613" w:type="dxa"/>
            <w:tcBorders>
              <w:top w:val="single" w:sz="4" w:space="0" w:color="C00000"/>
              <w:left w:val="single" w:sz="4" w:space="0" w:color="C00000"/>
              <w:bottom w:val="single" w:sz="4" w:space="0" w:color="C00000"/>
              <w:right w:val="single" w:sz="4" w:space="0" w:color="C00000"/>
            </w:tcBorders>
          </w:tcPr>
          <w:p w:rsidR="00872985" w:rsidRPr="00883B50" w:rsidRDefault="00C2508E" w:rsidP="00872985">
            <w:pPr>
              <w:pStyle w:val="ECCParagraph"/>
              <w:spacing w:after="0"/>
              <w:jc w:val="left"/>
              <w:rPr>
                <w:rFonts w:cs="Arial"/>
                <w:sz w:val="18"/>
                <w:szCs w:val="18"/>
              </w:rPr>
            </w:pPr>
            <w:r w:rsidRPr="00883B50">
              <w:rPr>
                <w:rFonts w:cs="Arial"/>
                <w:sz w:val="18"/>
                <w:szCs w:val="18"/>
              </w:rPr>
              <w:t>Ministry of Administration and Digitisation</w:t>
            </w:r>
          </w:p>
        </w:tc>
        <w:tc>
          <w:tcPr>
            <w:tcW w:w="445" w:type="dxa"/>
            <w:tcBorders>
              <w:top w:val="single" w:sz="4" w:space="0" w:color="C00000"/>
              <w:left w:val="single" w:sz="4" w:space="0" w:color="C00000"/>
              <w:bottom w:val="single" w:sz="4" w:space="0" w:color="C00000"/>
              <w:right w:val="single" w:sz="4" w:space="0" w:color="C00000"/>
            </w:tcBorders>
          </w:tcPr>
          <w:p w:rsidR="00872985" w:rsidRPr="00883B50" w:rsidRDefault="00872985" w:rsidP="006B4464">
            <w:pPr>
              <w:pStyle w:val="ECCParagraph"/>
              <w:spacing w:after="0"/>
              <w:rPr>
                <w:rFonts w:cs="Arial"/>
                <w:sz w:val="18"/>
                <w:szCs w:val="18"/>
              </w:rPr>
            </w:pPr>
          </w:p>
        </w:tc>
        <w:tc>
          <w:tcPr>
            <w:tcW w:w="404" w:type="dxa"/>
            <w:tcBorders>
              <w:top w:val="single" w:sz="4" w:space="0" w:color="C00000"/>
              <w:left w:val="single" w:sz="4" w:space="0" w:color="C00000"/>
              <w:bottom w:val="single" w:sz="4" w:space="0" w:color="C00000"/>
              <w:right w:val="single" w:sz="4" w:space="0" w:color="C00000"/>
            </w:tcBorders>
          </w:tcPr>
          <w:p w:rsidR="00872985" w:rsidRPr="00883B50" w:rsidRDefault="00872985" w:rsidP="006B4464">
            <w:pPr>
              <w:rPr>
                <w:rFonts w:cs="Arial"/>
                <w:sz w:val="18"/>
                <w:szCs w:val="18"/>
                <w:lang w:val="en-GB"/>
              </w:rPr>
            </w:pPr>
          </w:p>
        </w:tc>
        <w:tc>
          <w:tcPr>
            <w:tcW w:w="434" w:type="dxa"/>
            <w:tcBorders>
              <w:top w:val="single" w:sz="4" w:space="0" w:color="C00000"/>
              <w:left w:val="single" w:sz="4" w:space="0" w:color="C00000"/>
              <w:bottom w:val="single" w:sz="4" w:space="0" w:color="C00000"/>
              <w:right w:val="single" w:sz="4" w:space="0" w:color="C00000"/>
            </w:tcBorders>
          </w:tcPr>
          <w:p w:rsidR="00872985" w:rsidRPr="00883B50" w:rsidRDefault="00872985" w:rsidP="006B4464">
            <w:pPr>
              <w:rPr>
                <w:rFonts w:cs="Arial"/>
                <w:sz w:val="18"/>
                <w:szCs w:val="18"/>
                <w:lang w:val="en-GB"/>
              </w:rPr>
            </w:pPr>
          </w:p>
        </w:tc>
        <w:tc>
          <w:tcPr>
            <w:tcW w:w="414" w:type="dxa"/>
            <w:tcBorders>
              <w:top w:val="single" w:sz="4" w:space="0" w:color="C00000"/>
              <w:left w:val="single" w:sz="4" w:space="0" w:color="C00000"/>
              <w:bottom w:val="single" w:sz="4" w:space="0" w:color="C00000"/>
              <w:right w:val="single" w:sz="4" w:space="0" w:color="C00000"/>
            </w:tcBorders>
          </w:tcPr>
          <w:p w:rsidR="00872985" w:rsidRPr="00883B50" w:rsidRDefault="00872985" w:rsidP="00712310">
            <w:pPr>
              <w:rPr>
                <w:rFonts w:cs="Arial"/>
                <w:sz w:val="18"/>
                <w:szCs w:val="18"/>
                <w:lang w:val="en-GB"/>
              </w:rPr>
            </w:pPr>
          </w:p>
        </w:tc>
        <w:tc>
          <w:tcPr>
            <w:tcW w:w="337" w:type="dxa"/>
            <w:tcBorders>
              <w:top w:val="single" w:sz="4" w:space="0" w:color="C00000"/>
              <w:left w:val="single" w:sz="4" w:space="0" w:color="C00000"/>
              <w:bottom w:val="single" w:sz="4" w:space="0" w:color="C00000"/>
              <w:right w:val="single" w:sz="4" w:space="0" w:color="C00000"/>
            </w:tcBorders>
          </w:tcPr>
          <w:p w:rsidR="00872985" w:rsidRPr="00883B50" w:rsidRDefault="00872985" w:rsidP="00712310">
            <w:pPr>
              <w:rPr>
                <w:rFonts w:cs="Arial"/>
                <w:sz w:val="18"/>
                <w:szCs w:val="18"/>
                <w:lang w:val="en-GB"/>
              </w:rPr>
            </w:pPr>
          </w:p>
        </w:tc>
        <w:tc>
          <w:tcPr>
            <w:tcW w:w="5056" w:type="dxa"/>
            <w:tcBorders>
              <w:top w:val="single" w:sz="4" w:space="0" w:color="C00000"/>
              <w:left w:val="single" w:sz="4" w:space="0" w:color="C00000"/>
              <w:bottom w:val="single" w:sz="4" w:space="0" w:color="C00000"/>
              <w:right w:val="single" w:sz="4" w:space="0" w:color="C00000"/>
            </w:tcBorders>
          </w:tcPr>
          <w:p w:rsidR="00872985" w:rsidRPr="00883B50" w:rsidRDefault="00C2508E" w:rsidP="00BD4D77">
            <w:pPr>
              <w:pStyle w:val="ECCParagraph"/>
              <w:spacing w:after="120"/>
              <w:jc w:val="left"/>
              <w:rPr>
                <w:rFonts w:cs="Arial"/>
                <w:sz w:val="16"/>
                <w:szCs w:val="16"/>
              </w:rPr>
            </w:pPr>
            <w:r w:rsidRPr="00883B50">
              <w:rPr>
                <w:rFonts w:cs="Arial"/>
                <w:sz w:val="16"/>
                <w:szCs w:val="16"/>
              </w:rPr>
              <w:t>The general criteria listed in the article 78.3 of ˜The act of 16 July 2004 Telecommunications Law” are currently sufficient for the PSAP to establish caller location and assign the correct emergency team to the emergency incident.</w:t>
            </w:r>
          </w:p>
        </w:tc>
      </w:tr>
      <w:tr w:rsidR="00C2508E" w:rsidRPr="00883B50" w:rsidTr="009B2B7A">
        <w:tc>
          <w:tcPr>
            <w:tcW w:w="1328" w:type="dxa"/>
            <w:tcBorders>
              <w:top w:val="single" w:sz="4" w:space="0" w:color="C00000"/>
              <w:left w:val="single" w:sz="4" w:space="0" w:color="C00000"/>
              <w:bottom w:val="single" w:sz="4" w:space="0" w:color="C00000"/>
              <w:right w:val="single" w:sz="4" w:space="0" w:color="C00000"/>
            </w:tcBorders>
          </w:tcPr>
          <w:p w:rsidR="00C2508E" w:rsidRPr="00883B50" w:rsidRDefault="00C2508E" w:rsidP="00712310">
            <w:pPr>
              <w:pStyle w:val="ECCParagraph"/>
              <w:spacing w:after="0"/>
              <w:rPr>
                <w:rFonts w:cs="Arial"/>
                <w:sz w:val="18"/>
                <w:szCs w:val="18"/>
              </w:rPr>
            </w:pPr>
            <w:r w:rsidRPr="00883B50">
              <w:rPr>
                <w:rFonts w:cs="Arial"/>
                <w:sz w:val="18"/>
                <w:szCs w:val="18"/>
              </w:rPr>
              <w:t>Romania</w:t>
            </w:r>
          </w:p>
        </w:tc>
        <w:tc>
          <w:tcPr>
            <w:tcW w:w="1613" w:type="dxa"/>
            <w:tcBorders>
              <w:top w:val="single" w:sz="4" w:space="0" w:color="C00000"/>
              <w:left w:val="single" w:sz="4" w:space="0" w:color="C00000"/>
              <w:bottom w:val="single" w:sz="4" w:space="0" w:color="C00000"/>
              <w:right w:val="single" w:sz="4" w:space="0" w:color="C00000"/>
            </w:tcBorders>
          </w:tcPr>
          <w:p w:rsidR="00C2508E" w:rsidRPr="00883B50" w:rsidRDefault="00C2508E" w:rsidP="00872985">
            <w:pPr>
              <w:pStyle w:val="ECCParagraph"/>
              <w:spacing w:after="0"/>
              <w:jc w:val="left"/>
              <w:rPr>
                <w:rFonts w:cs="Arial"/>
                <w:sz w:val="18"/>
                <w:szCs w:val="18"/>
              </w:rPr>
            </w:pPr>
            <w:r w:rsidRPr="00883B50">
              <w:rPr>
                <w:rFonts w:cs="Arial"/>
                <w:sz w:val="18"/>
                <w:szCs w:val="18"/>
              </w:rPr>
              <w:t>All</w:t>
            </w:r>
          </w:p>
        </w:tc>
        <w:tc>
          <w:tcPr>
            <w:tcW w:w="445" w:type="dxa"/>
            <w:tcBorders>
              <w:top w:val="single" w:sz="4" w:space="0" w:color="C00000"/>
              <w:left w:val="single" w:sz="4" w:space="0" w:color="C00000"/>
              <w:bottom w:val="single" w:sz="4" w:space="0" w:color="C00000"/>
              <w:right w:val="single" w:sz="4" w:space="0" w:color="C00000"/>
            </w:tcBorders>
          </w:tcPr>
          <w:p w:rsidR="00C2508E" w:rsidRPr="00883B50" w:rsidRDefault="00C2508E" w:rsidP="006B4464">
            <w:pPr>
              <w:pStyle w:val="ECCParagraph"/>
              <w:spacing w:after="0"/>
              <w:rPr>
                <w:rFonts w:cs="Arial"/>
                <w:sz w:val="18"/>
                <w:szCs w:val="18"/>
              </w:rPr>
            </w:pPr>
          </w:p>
        </w:tc>
        <w:tc>
          <w:tcPr>
            <w:tcW w:w="404" w:type="dxa"/>
            <w:tcBorders>
              <w:top w:val="single" w:sz="4" w:space="0" w:color="C00000"/>
              <w:left w:val="single" w:sz="4" w:space="0" w:color="C00000"/>
              <w:bottom w:val="single" w:sz="4" w:space="0" w:color="C00000"/>
              <w:right w:val="single" w:sz="4" w:space="0" w:color="C00000"/>
            </w:tcBorders>
          </w:tcPr>
          <w:p w:rsidR="00C2508E" w:rsidRPr="00883B50" w:rsidRDefault="00C2508E" w:rsidP="006B4464">
            <w:pPr>
              <w:rPr>
                <w:rFonts w:cs="Arial"/>
                <w:sz w:val="18"/>
                <w:szCs w:val="18"/>
                <w:lang w:val="en-GB"/>
              </w:rPr>
            </w:pPr>
          </w:p>
        </w:tc>
        <w:tc>
          <w:tcPr>
            <w:tcW w:w="434" w:type="dxa"/>
            <w:tcBorders>
              <w:top w:val="single" w:sz="4" w:space="0" w:color="C00000"/>
              <w:left w:val="single" w:sz="4" w:space="0" w:color="C00000"/>
              <w:bottom w:val="single" w:sz="4" w:space="0" w:color="C00000"/>
              <w:right w:val="single" w:sz="4" w:space="0" w:color="C00000"/>
            </w:tcBorders>
          </w:tcPr>
          <w:p w:rsidR="00C2508E" w:rsidRPr="00883B50" w:rsidRDefault="00C2508E" w:rsidP="006B4464">
            <w:pPr>
              <w:rPr>
                <w:rFonts w:cs="Arial"/>
                <w:sz w:val="18"/>
                <w:szCs w:val="18"/>
                <w:lang w:val="en-GB"/>
              </w:rPr>
            </w:pPr>
            <w:r w:rsidRPr="00883B50">
              <w:rPr>
                <w:rFonts w:cs="Arial"/>
                <w:sz w:val="18"/>
                <w:szCs w:val="18"/>
                <w:lang w:val="en-GB"/>
              </w:rPr>
              <w:t>Y</w:t>
            </w:r>
          </w:p>
        </w:tc>
        <w:tc>
          <w:tcPr>
            <w:tcW w:w="414" w:type="dxa"/>
            <w:tcBorders>
              <w:top w:val="single" w:sz="4" w:space="0" w:color="C00000"/>
              <w:left w:val="single" w:sz="4" w:space="0" w:color="C00000"/>
              <w:bottom w:val="single" w:sz="4" w:space="0" w:color="C00000"/>
              <w:right w:val="single" w:sz="4" w:space="0" w:color="C00000"/>
            </w:tcBorders>
          </w:tcPr>
          <w:p w:rsidR="00C2508E" w:rsidRPr="00883B50" w:rsidRDefault="00C2508E" w:rsidP="00712310">
            <w:pPr>
              <w:rPr>
                <w:rFonts w:cs="Arial"/>
                <w:sz w:val="18"/>
                <w:szCs w:val="18"/>
                <w:lang w:val="en-GB"/>
              </w:rPr>
            </w:pPr>
          </w:p>
        </w:tc>
        <w:tc>
          <w:tcPr>
            <w:tcW w:w="337" w:type="dxa"/>
            <w:tcBorders>
              <w:top w:val="single" w:sz="4" w:space="0" w:color="C00000"/>
              <w:left w:val="single" w:sz="4" w:space="0" w:color="C00000"/>
              <w:bottom w:val="single" w:sz="4" w:space="0" w:color="C00000"/>
              <w:right w:val="single" w:sz="4" w:space="0" w:color="C00000"/>
            </w:tcBorders>
          </w:tcPr>
          <w:p w:rsidR="00C2508E" w:rsidRPr="00883B50" w:rsidRDefault="00C2508E" w:rsidP="00712310">
            <w:pPr>
              <w:rPr>
                <w:rFonts w:cs="Arial"/>
                <w:sz w:val="18"/>
                <w:szCs w:val="18"/>
                <w:lang w:val="en-GB"/>
              </w:rPr>
            </w:pPr>
            <w:r w:rsidRPr="00883B50">
              <w:rPr>
                <w:rFonts w:cs="Arial"/>
                <w:sz w:val="18"/>
                <w:szCs w:val="18"/>
                <w:lang w:val="en-GB"/>
              </w:rPr>
              <w:t>Y</w:t>
            </w:r>
          </w:p>
        </w:tc>
        <w:tc>
          <w:tcPr>
            <w:tcW w:w="5056" w:type="dxa"/>
            <w:tcBorders>
              <w:top w:val="single" w:sz="4" w:space="0" w:color="C00000"/>
              <w:left w:val="single" w:sz="4" w:space="0" w:color="C00000"/>
              <w:bottom w:val="single" w:sz="4" w:space="0" w:color="C00000"/>
              <w:right w:val="single" w:sz="4" w:space="0" w:color="C00000"/>
            </w:tcBorders>
          </w:tcPr>
          <w:p w:rsidR="00C2508E" w:rsidRPr="00883B50" w:rsidRDefault="005C4BB9" w:rsidP="00BD4D77">
            <w:pPr>
              <w:pStyle w:val="ECCParagraph"/>
              <w:spacing w:after="120"/>
              <w:jc w:val="left"/>
              <w:rPr>
                <w:rFonts w:cs="Arial"/>
                <w:sz w:val="16"/>
                <w:szCs w:val="16"/>
              </w:rPr>
            </w:pPr>
            <w:r w:rsidRPr="00883B50">
              <w:rPr>
                <w:rFonts w:cs="Arial"/>
                <w:sz w:val="16"/>
                <w:szCs w:val="16"/>
              </w:rPr>
              <w:t>Interview and interviewing techniques are also very important and cannot be substituted by automated location; location questions during interview are compulsory in order to locate the incident (not necessarily the same thing with the location of the caller), to detail the location via e.g. points of interest in the area, to confirm the correctness of the position obtained</w:t>
            </w:r>
          </w:p>
        </w:tc>
      </w:tr>
      <w:tr w:rsidR="005C4BB9" w:rsidRPr="00883B50" w:rsidTr="009B2B7A">
        <w:tc>
          <w:tcPr>
            <w:tcW w:w="1328" w:type="dxa"/>
            <w:tcBorders>
              <w:top w:val="single" w:sz="4" w:space="0" w:color="C00000"/>
              <w:left w:val="single" w:sz="4" w:space="0" w:color="C00000"/>
              <w:bottom w:val="single" w:sz="4" w:space="0" w:color="C00000"/>
              <w:right w:val="single" w:sz="4" w:space="0" w:color="C00000"/>
            </w:tcBorders>
          </w:tcPr>
          <w:p w:rsidR="005C4BB9" w:rsidRPr="00883B50" w:rsidRDefault="005C4BB9" w:rsidP="00712310">
            <w:pPr>
              <w:pStyle w:val="ECCParagraph"/>
              <w:spacing w:after="0"/>
              <w:rPr>
                <w:rFonts w:cs="Arial"/>
                <w:sz w:val="18"/>
                <w:szCs w:val="18"/>
              </w:rPr>
            </w:pPr>
            <w:r w:rsidRPr="00883B50">
              <w:rPr>
                <w:rFonts w:cs="Arial"/>
                <w:sz w:val="18"/>
                <w:szCs w:val="18"/>
              </w:rPr>
              <w:t>Slovak Republic</w:t>
            </w:r>
          </w:p>
        </w:tc>
        <w:tc>
          <w:tcPr>
            <w:tcW w:w="1613" w:type="dxa"/>
            <w:tcBorders>
              <w:top w:val="single" w:sz="4" w:space="0" w:color="C00000"/>
              <w:left w:val="single" w:sz="4" w:space="0" w:color="C00000"/>
              <w:bottom w:val="single" w:sz="4" w:space="0" w:color="C00000"/>
              <w:right w:val="single" w:sz="4" w:space="0" w:color="C00000"/>
            </w:tcBorders>
          </w:tcPr>
          <w:p w:rsidR="005C4BB9" w:rsidRPr="00883B50" w:rsidRDefault="005C4BB9" w:rsidP="00872985">
            <w:pPr>
              <w:pStyle w:val="ECCParagraph"/>
              <w:spacing w:after="0"/>
              <w:jc w:val="left"/>
              <w:rPr>
                <w:rFonts w:cs="Arial"/>
                <w:sz w:val="18"/>
                <w:szCs w:val="18"/>
              </w:rPr>
            </w:pPr>
            <w:r w:rsidRPr="00883B50">
              <w:rPr>
                <w:rFonts w:cs="Arial"/>
                <w:sz w:val="18"/>
                <w:szCs w:val="18"/>
              </w:rPr>
              <w:t>PSAP</w:t>
            </w:r>
          </w:p>
        </w:tc>
        <w:tc>
          <w:tcPr>
            <w:tcW w:w="445" w:type="dxa"/>
            <w:tcBorders>
              <w:top w:val="single" w:sz="4" w:space="0" w:color="C00000"/>
              <w:left w:val="single" w:sz="4" w:space="0" w:color="C00000"/>
              <w:bottom w:val="single" w:sz="4" w:space="0" w:color="C00000"/>
              <w:right w:val="single" w:sz="4" w:space="0" w:color="C00000"/>
            </w:tcBorders>
          </w:tcPr>
          <w:p w:rsidR="005C4BB9" w:rsidRPr="00883B50" w:rsidRDefault="005C4BB9" w:rsidP="006B4464">
            <w:pPr>
              <w:pStyle w:val="ECCParagraph"/>
              <w:spacing w:after="0"/>
              <w:rPr>
                <w:rFonts w:cs="Arial"/>
                <w:sz w:val="18"/>
                <w:szCs w:val="18"/>
              </w:rPr>
            </w:pPr>
            <w:r w:rsidRPr="00883B50">
              <w:rPr>
                <w:rFonts w:cs="Arial"/>
                <w:sz w:val="18"/>
                <w:szCs w:val="18"/>
              </w:rPr>
              <w:t>Y</w:t>
            </w:r>
          </w:p>
        </w:tc>
        <w:tc>
          <w:tcPr>
            <w:tcW w:w="404" w:type="dxa"/>
            <w:tcBorders>
              <w:top w:val="single" w:sz="4" w:space="0" w:color="C00000"/>
              <w:left w:val="single" w:sz="4" w:space="0" w:color="C00000"/>
              <w:bottom w:val="single" w:sz="4" w:space="0" w:color="C00000"/>
              <w:right w:val="single" w:sz="4" w:space="0" w:color="C00000"/>
            </w:tcBorders>
          </w:tcPr>
          <w:p w:rsidR="005C4BB9" w:rsidRPr="00883B50" w:rsidRDefault="005C4BB9" w:rsidP="006B4464">
            <w:pPr>
              <w:rPr>
                <w:rFonts w:cs="Arial"/>
                <w:sz w:val="18"/>
                <w:szCs w:val="18"/>
                <w:lang w:val="en-GB"/>
              </w:rPr>
            </w:pPr>
          </w:p>
        </w:tc>
        <w:tc>
          <w:tcPr>
            <w:tcW w:w="434" w:type="dxa"/>
            <w:tcBorders>
              <w:top w:val="single" w:sz="4" w:space="0" w:color="C00000"/>
              <w:left w:val="single" w:sz="4" w:space="0" w:color="C00000"/>
              <w:bottom w:val="single" w:sz="4" w:space="0" w:color="C00000"/>
              <w:right w:val="single" w:sz="4" w:space="0" w:color="C00000"/>
            </w:tcBorders>
          </w:tcPr>
          <w:p w:rsidR="005C4BB9" w:rsidRPr="00883B50" w:rsidRDefault="005C4BB9" w:rsidP="006B4464">
            <w:pPr>
              <w:rPr>
                <w:rFonts w:cs="Arial"/>
                <w:sz w:val="18"/>
                <w:szCs w:val="18"/>
                <w:lang w:val="en-GB"/>
              </w:rPr>
            </w:pPr>
            <w:r w:rsidRPr="00883B50">
              <w:rPr>
                <w:rFonts w:cs="Arial"/>
                <w:sz w:val="18"/>
                <w:szCs w:val="18"/>
                <w:lang w:val="en-GB"/>
              </w:rPr>
              <w:t>Y</w:t>
            </w:r>
          </w:p>
        </w:tc>
        <w:tc>
          <w:tcPr>
            <w:tcW w:w="414" w:type="dxa"/>
            <w:tcBorders>
              <w:top w:val="single" w:sz="4" w:space="0" w:color="C00000"/>
              <w:left w:val="single" w:sz="4" w:space="0" w:color="C00000"/>
              <w:bottom w:val="single" w:sz="4" w:space="0" w:color="C00000"/>
              <w:right w:val="single" w:sz="4" w:space="0" w:color="C00000"/>
            </w:tcBorders>
          </w:tcPr>
          <w:p w:rsidR="005C4BB9" w:rsidRPr="00883B50" w:rsidRDefault="005C4BB9" w:rsidP="00712310">
            <w:pPr>
              <w:rPr>
                <w:rFonts w:cs="Arial"/>
                <w:sz w:val="18"/>
                <w:szCs w:val="18"/>
                <w:lang w:val="en-GB"/>
              </w:rPr>
            </w:pPr>
          </w:p>
        </w:tc>
        <w:tc>
          <w:tcPr>
            <w:tcW w:w="337" w:type="dxa"/>
            <w:tcBorders>
              <w:top w:val="single" w:sz="4" w:space="0" w:color="C00000"/>
              <w:left w:val="single" w:sz="4" w:space="0" w:color="C00000"/>
              <w:bottom w:val="single" w:sz="4" w:space="0" w:color="C00000"/>
              <w:right w:val="single" w:sz="4" w:space="0" w:color="C00000"/>
            </w:tcBorders>
          </w:tcPr>
          <w:p w:rsidR="005C4BB9" w:rsidRPr="00883B50" w:rsidRDefault="005C4BB9" w:rsidP="00712310">
            <w:pPr>
              <w:rPr>
                <w:rFonts w:cs="Arial"/>
                <w:sz w:val="18"/>
                <w:szCs w:val="18"/>
                <w:lang w:val="en-GB"/>
              </w:rPr>
            </w:pPr>
          </w:p>
        </w:tc>
        <w:tc>
          <w:tcPr>
            <w:tcW w:w="5056" w:type="dxa"/>
            <w:tcBorders>
              <w:top w:val="single" w:sz="4" w:space="0" w:color="C00000"/>
              <w:left w:val="single" w:sz="4" w:space="0" w:color="C00000"/>
              <w:bottom w:val="single" w:sz="4" w:space="0" w:color="C00000"/>
              <w:right w:val="single" w:sz="4" w:space="0" w:color="C00000"/>
            </w:tcBorders>
          </w:tcPr>
          <w:p w:rsidR="00FA310B" w:rsidRPr="00883B50" w:rsidRDefault="00FA310B" w:rsidP="00BD4D77">
            <w:pPr>
              <w:pStyle w:val="ECCParagraph"/>
              <w:spacing w:after="0"/>
              <w:jc w:val="left"/>
              <w:rPr>
                <w:rFonts w:cs="Arial"/>
                <w:sz w:val="16"/>
                <w:szCs w:val="16"/>
              </w:rPr>
            </w:pPr>
            <w:r w:rsidRPr="00883B50">
              <w:rPr>
                <w:rFonts w:cs="Arial"/>
                <w:sz w:val="16"/>
                <w:szCs w:val="16"/>
              </w:rPr>
              <w:t>Also see answer to question 3</w:t>
            </w:r>
          </w:p>
        </w:tc>
      </w:tr>
      <w:tr w:rsidR="0037718D" w:rsidRPr="00883B50" w:rsidTr="009B2B7A">
        <w:tc>
          <w:tcPr>
            <w:tcW w:w="1328" w:type="dxa"/>
            <w:vMerge w:val="restart"/>
            <w:tcBorders>
              <w:top w:val="single" w:sz="4" w:space="0" w:color="C00000"/>
              <w:left w:val="single" w:sz="4" w:space="0" w:color="C00000"/>
              <w:bottom w:val="single" w:sz="4" w:space="0" w:color="C00000"/>
              <w:right w:val="single" w:sz="4" w:space="0" w:color="C00000"/>
            </w:tcBorders>
          </w:tcPr>
          <w:p w:rsidR="0037718D" w:rsidRPr="00883B50" w:rsidRDefault="0037718D" w:rsidP="00712310">
            <w:pPr>
              <w:pStyle w:val="ECCParagraph"/>
              <w:spacing w:after="0"/>
              <w:rPr>
                <w:rFonts w:cs="Arial"/>
                <w:sz w:val="18"/>
                <w:szCs w:val="18"/>
              </w:rPr>
            </w:pPr>
            <w:r w:rsidRPr="00883B50">
              <w:rPr>
                <w:rFonts w:cs="Arial"/>
                <w:sz w:val="18"/>
                <w:szCs w:val="18"/>
              </w:rPr>
              <w:t>Spain</w:t>
            </w:r>
          </w:p>
        </w:tc>
        <w:tc>
          <w:tcPr>
            <w:tcW w:w="1613" w:type="dxa"/>
            <w:tcBorders>
              <w:top w:val="single" w:sz="4" w:space="0" w:color="C00000"/>
              <w:left w:val="single" w:sz="4" w:space="0" w:color="C00000"/>
              <w:bottom w:val="single" w:sz="4" w:space="0" w:color="C00000"/>
              <w:right w:val="single" w:sz="4" w:space="0" w:color="C00000"/>
            </w:tcBorders>
          </w:tcPr>
          <w:p w:rsidR="0037718D" w:rsidRPr="00883B50" w:rsidRDefault="0037718D" w:rsidP="00872985">
            <w:pPr>
              <w:pStyle w:val="ECCParagraph"/>
              <w:spacing w:after="0"/>
              <w:jc w:val="left"/>
              <w:rPr>
                <w:rFonts w:cs="Arial"/>
                <w:sz w:val="18"/>
                <w:szCs w:val="18"/>
              </w:rPr>
            </w:pPr>
            <w:r w:rsidRPr="00883B50">
              <w:rPr>
                <w:rFonts w:cs="Arial"/>
                <w:sz w:val="18"/>
                <w:szCs w:val="18"/>
              </w:rPr>
              <w:t>Canaries</w:t>
            </w:r>
          </w:p>
        </w:tc>
        <w:tc>
          <w:tcPr>
            <w:tcW w:w="445" w:type="dxa"/>
            <w:tcBorders>
              <w:top w:val="single" w:sz="4" w:space="0" w:color="C00000"/>
              <w:left w:val="single" w:sz="4" w:space="0" w:color="C00000"/>
              <w:bottom w:val="single" w:sz="4" w:space="0" w:color="C00000"/>
              <w:right w:val="single" w:sz="4" w:space="0" w:color="C00000"/>
            </w:tcBorders>
          </w:tcPr>
          <w:p w:rsidR="0037718D" w:rsidRPr="00883B50" w:rsidRDefault="0037718D" w:rsidP="006B4464">
            <w:pPr>
              <w:pStyle w:val="ECCParagraph"/>
              <w:spacing w:after="0"/>
              <w:rPr>
                <w:rFonts w:cs="Arial"/>
                <w:sz w:val="18"/>
                <w:szCs w:val="18"/>
              </w:rPr>
            </w:pPr>
          </w:p>
        </w:tc>
        <w:tc>
          <w:tcPr>
            <w:tcW w:w="404" w:type="dxa"/>
            <w:tcBorders>
              <w:top w:val="single" w:sz="4" w:space="0" w:color="C00000"/>
              <w:left w:val="single" w:sz="4" w:space="0" w:color="C00000"/>
              <w:bottom w:val="single" w:sz="4" w:space="0" w:color="C00000"/>
              <w:right w:val="single" w:sz="4" w:space="0" w:color="C00000"/>
            </w:tcBorders>
          </w:tcPr>
          <w:p w:rsidR="0037718D" w:rsidRPr="00883B50" w:rsidRDefault="0037718D" w:rsidP="006B4464">
            <w:pPr>
              <w:rPr>
                <w:rFonts w:cs="Arial"/>
                <w:sz w:val="18"/>
                <w:szCs w:val="18"/>
                <w:lang w:val="en-GB"/>
              </w:rPr>
            </w:pPr>
            <w:r w:rsidRPr="00883B50">
              <w:rPr>
                <w:rFonts w:cs="Arial"/>
                <w:sz w:val="18"/>
                <w:szCs w:val="18"/>
                <w:lang w:val="en-GB"/>
              </w:rPr>
              <w:t>Y</w:t>
            </w:r>
          </w:p>
        </w:tc>
        <w:tc>
          <w:tcPr>
            <w:tcW w:w="434" w:type="dxa"/>
            <w:tcBorders>
              <w:top w:val="single" w:sz="4" w:space="0" w:color="C00000"/>
              <w:left w:val="single" w:sz="4" w:space="0" w:color="C00000"/>
              <w:bottom w:val="single" w:sz="4" w:space="0" w:color="C00000"/>
              <w:right w:val="single" w:sz="4" w:space="0" w:color="C00000"/>
            </w:tcBorders>
          </w:tcPr>
          <w:p w:rsidR="0037718D" w:rsidRPr="00883B50" w:rsidRDefault="0037718D" w:rsidP="006B4464">
            <w:pPr>
              <w:rPr>
                <w:rFonts w:cs="Arial"/>
                <w:sz w:val="18"/>
                <w:szCs w:val="18"/>
                <w:lang w:val="en-GB"/>
              </w:rPr>
            </w:pPr>
            <w:r w:rsidRPr="00883B50">
              <w:rPr>
                <w:rFonts w:cs="Arial"/>
                <w:sz w:val="18"/>
                <w:szCs w:val="18"/>
                <w:lang w:val="en-GB"/>
              </w:rPr>
              <w:t>Y</w:t>
            </w:r>
          </w:p>
        </w:tc>
        <w:tc>
          <w:tcPr>
            <w:tcW w:w="414" w:type="dxa"/>
            <w:tcBorders>
              <w:top w:val="single" w:sz="4" w:space="0" w:color="C00000"/>
              <w:left w:val="single" w:sz="4" w:space="0" w:color="C00000"/>
              <w:bottom w:val="single" w:sz="4" w:space="0" w:color="C00000"/>
              <w:right w:val="single" w:sz="4" w:space="0" w:color="C00000"/>
            </w:tcBorders>
          </w:tcPr>
          <w:p w:rsidR="0037718D" w:rsidRPr="00883B50" w:rsidRDefault="0037718D" w:rsidP="00712310">
            <w:pPr>
              <w:rPr>
                <w:rFonts w:cs="Arial"/>
                <w:sz w:val="18"/>
                <w:szCs w:val="18"/>
                <w:lang w:val="en-GB"/>
              </w:rPr>
            </w:pPr>
          </w:p>
        </w:tc>
        <w:tc>
          <w:tcPr>
            <w:tcW w:w="337" w:type="dxa"/>
            <w:tcBorders>
              <w:top w:val="single" w:sz="4" w:space="0" w:color="C00000"/>
              <w:left w:val="single" w:sz="4" w:space="0" w:color="C00000"/>
              <w:bottom w:val="single" w:sz="4" w:space="0" w:color="C00000"/>
              <w:right w:val="single" w:sz="4" w:space="0" w:color="C00000"/>
            </w:tcBorders>
          </w:tcPr>
          <w:p w:rsidR="0037718D" w:rsidRPr="00883B50" w:rsidRDefault="0037718D" w:rsidP="00712310">
            <w:pPr>
              <w:rPr>
                <w:rFonts w:cs="Arial"/>
                <w:sz w:val="18"/>
                <w:szCs w:val="18"/>
                <w:lang w:val="en-GB"/>
              </w:rPr>
            </w:pPr>
          </w:p>
        </w:tc>
        <w:tc>
          <w:tcPr>
            <w:tcW w:w="5056" w:type="dxa"/>
            <w:tcBorders>
              <w:top w:val="single" w:sz="4" w:space="0" w:color="C00000"/>
              <w:left w:val="single" w:sz="4" w:space="0" w:color="C00000"/>
              <w:bottom w:val="single" w:sz="4" w:space="0" w:color="C00000"/>
              <w:right w:val="single" w:sz="4" w:space="0" w:color="C00000"/>
            </w:tcBorders>
          </w:tcPr>
          <w:p w:rsidR="0037718D" w:rsidRPr="00883B50" w:rsidRDefault="0037718D" w:rsidP="00BD4D77">
            <w:pPr>
              <w:pStyle w:val="ECCParagraph"/>
              <w:jc w:val="left"/>
              <w:rPr>
                <w:rFonts w:cs="Arial"/>
                <w:sz w:val="16"/>
                <w:szCs w:val="16"/>
              </w:rPr>
            </w:pPr>
          </w:p>
        </w:tc>
      </w:tr>
      <w:tr w:rsidR="0037718D" w:rsidRPr="00883B50" w:rsidTr="009B2B7A">
        <w:tc>
          <w:tcPr>
            <w:tcW w:w="1328" w:type="dxa"/>
            <w:vMerge/>
            <w:tcBorders>
              <w:top w:val="single" w:sz="4" w:space="0" w:color="C00000"/>
              <w:left w:val="single" w:sz="4" w:space="0" w:color="C00000"/>
              <w:bottom w:val="single" w:sz="4" w:space="0" w:color="C00000"/>
              <w:right w:val="single" w:sz="4" w:space="0" w:color="C00000"/>
            </w:tcBorders>
          </w:tcPr>
          <w:p w:rsidR="0037718D" w:rsidRPr="00883B50" w:rsidRDefault="0037718D" w:rsidP="00712310">
            <w:pPr>
              <w:pStyle w:val="ECCParagraph"/>
              <w:spacing w:after="0"/>
              <w:rPr>
                <w:rFonts w:cs="Arial"/>
                <w:sz w:val="18"/>
                <w:szCs w:val="18"/>
              </w:rPr>
            </w:pPr>
          </w:p>
        </w:tc>
        <w:tc>
          <w:tcPr>
            <w:tcW w:w="1613" w:type="dxa"/>
            <w:tcBorders>
              <w:top w:val="single" w:sz="4" w:space="0" w:color="C00000"/>
              <w:left w:val="single" w:sz="4" w:space="0" w:color="C00000"/>
              <w:bottom w:val="single" w:sz="4" w:space="0" w:color="C00000"/>
              <w:right w:val="single" w:sz="4" w:space="0" w:color="C00000"/>
            </w:tcBorders>
          </w:tcPr>
          <w:p w:rsidR="0037718D" w:rsidRPr="00883B50" w:rsidRDefault="009C53C2" w:rsidP="00872985">
            <w:pPr>
              <w:pStyle w:val="ECCParagraph"/>
              <w:spacing w:after="0"/>
              <w:jc w:val="left"/>
              <w:rPr>
                <w:rFonts w:cs="Arial"/>
                <w:sz w:val="18"/>
                <w:szCs w:val="18"/>
              </w:rPr>
            </w:pPr>
            <w:r w:rsidRPr="00883B50">
              <w:rPr>
                <w:rFonts w:cs="Arial"/>
                <w:sz w:val="18"/>
                <w:szCs w:val="18"/>
              </w:rPr>
              <w:t>Cataluña</w:t>
            </w:r>
          </w:p>
        </w:tc>
        <w:tc>
          <w:tcPr>
            <w:tcW w:w="445" w:type="dxa"/>
            <w:tcBorders>
              <w:top w:val="single" w:sz="4" w:space="0" w:color="C00000"/>
              <w:left w:val="single" w:sz="4" w:space="0" w:color="C00000"/>
              <w:bottom w:val="single" w:sz="4" w:space="0" w:color="C00000"/>
              <w:right w:val="single" w:sz="4" w:space="0" w:color="C00000"/>
            </w:tcBorders>
          </w:tcPr>
          <w:p w:rsidR="0037718D" w:rsidRPr="00883B50" w:rsidRDefault="0037718D" w:rsidP="006B4464">
            <w:pPr>
              <w:pStyle w:val="ECCParagraph"/>
              <w:spacing w:after="0"/>
              <w:rPr>
                <w:rFonts w:cs="Arial"/>
                <w:sz w:val="18"/>
                <w:szCs w:val="18"/>
              </w:rPr>
            </w:pPr>
          </w:p>
        </w:tc>
        <w:tc>
          <w:tcPr>
            <w:tcW w:w="404" w:type="dxa"/>
            <w:tcBorders>
              <w:top w:val="single" w:sz="4" w:space="0" w:color="C00000"/>
              <w:left w:val="single" w:sz="4" w:space="0" w:color="C00000"/>
              <w:bottom w:val="single" w:sz="4" w:space="0" w:color="C00000"/>
              <w:right w:val="single" w:sz="4" w:space="0" w:color="C00000"/>
            </w:tcBorders>
          </w:tcPr>
          <w:p w:rsidR="0037718D" w:rsidRPr="00883B50" w:rsidRDefault="0037718D" w:rsidP="006B4464">
            <w:pPr>
              <w:rPr>
                <w:rFonts w:cs="Arial"/>
                <w:sz w:val="18"/>
                <w:szCs w:val="18"/>
                <w:lang w:val="en-GB"/>
              </w:rPr>
            </w:pPr>
          </w:p>
        </w:tc>
        <w:tc>
          <w:tcPr>
            <w:tcW w:w="434" w:type="dxa"/>
            <w:tcBorders>
              <w:top w:val="single" w:sz="4" w:space="0" w:color="C00000"/>
              <w:left w:val="single" w:sz="4" w:space="0" w:color="C00000"/>
              <w:bottom w:val="single" w:sz="4" w:space="0" w:color="C00000"/>
              <w:right w:val="single" w:sz="4" w:space="0" w:color="C00000"/>
            </w:tcBorders>
          </w:tcPr>
          <w:p w:rsidR="0037718D" w:rsidRPr="00883B50" w:rsidRDefault="0037718D" w:rsidP="006B4464">
            <w:pPr>
              <w:rPr>
                <w:rFonts w:cs="Arial"/>
                <w:sz w:val="18"/>
                <w:szCs w:val="18"/>
                <w:lang w:val="en-GB"/>
              </w:rPr>
            </w:pPr>
          </w:p>
        </w:tc>
        <w:tc>
          <w:tcPr>
            <w:tcW w:w="414" w:type="dxa"/>
            <w:tcBorders>
              <w:top w:val="single" w:sz="4" w:space="0" w:color="C00000"/>
              <w:left w:val="single" w:sz="4" w:space="0" w:color="C00000"/>
              <w:bottom w:val="single" w:sz="4" w:space="0" w:color="C00000"/>
              <w:right w:val="single" w:sz="4" w:space="0" w:color="C00000"/>
            </w:tcBorders>
          </w:tcPr>
          <w:p w:rsidR="0037718D" w:rsidRPr="00883B50" w:rsidRDefault="0037718D" w:rsidP="00712310">
            <w:pPr>
              <w:rPr>
                <w:rFonts w:cs="Arial"/>
                <w:sz w:val="18"/>
                <w:szCs w:val="18"/>
                <w:lang w:val="en-GB"/>
              </w:rPr>
            </w:pPr>
          </w:p>
        </w:tc>
        <w:tc>
          <w:tcPr>
            <w:tcW w:w="337" w:type="dxa"/>
            <w:tcBorders>
              <w:top w:val="single" w:sz="4" w:space="0" w:color="C00000"/>
              <w:left w:val="single" w:sz="4" w:space="0" w:color="C00000"/>
              <w:bottom w:val="single" w:sz="4" w:space="0" w:color="C00000"/>
              <w:right w:val="single" w:sz="4" w:space="0" w:color="C00000"/>
            </w:tcBorders>
          </w:tcPr>
          <w:p w:rsidR="0037718D" w:rsidRPr="00883B50" w:rsidRDefault="0037718D" w:rsidP="00712310">
            <w:pPr>
              <w:rPr>
                <w:rFonts w:cs="Arial"/>
                <w:sz w:val="18"/>
                <w:szCs w:val="18"/>
                <w:lang w:val="en-GB"/>
              </w:rPr>
            </w:pPr>
          </w:p>
        </w:tc>
        <w:tc>
          <w:tcPr>
            <w:tcW w:w="5056" w:type="dxa"/>
            <w:tcBorders>
              <w:top w:val="single" w:sz="4" w:space="0" w:color="C00000"/>
              <w:left w:val="single" w:sz="4" w:space="0" w:color="C00000"/>
              <w:bottom w:val="single" w:sz="4" w:space="0" w:color="C00000"/>
              <w:right w:val="single" w:sz="4" w:space="0" w:color="C00000"/>
            </w:tcBorders>
          </w:tcPr>
          <w:p w:rsidR="0037718D" w:rsidRPr="00883B50" w:rsidRDefault="0037718D" w:rsidP="00BD4D77">
            <w:pPr>
              <w:pStyle w:val="ECCParagraph"/>
              <w:spacing w:after="120"/>
              <w:jc w:val="left"/>
              <w:rPr>
                <w:rFonts w:cs="Arial"/>
                <w:sz w:val="16"/>
                <w:szCs w:val="16"/>
              </w:rPr>
            </w:pPr>
            <w:r w:rsidRPr="00883B50">
              <w:rPr>
                <w:rFonts w:cs="Arial"/>
                <w:sz w:val="16"/>
                <w:szCs w:val="16"/>
              </w:rPr>
              <w:t>For a PSAP, ideally the level of accuracy should be independent of the technology. In fact, it can be considered a margin of error "reasonable" to give mobile calls.</w:t>
            </w:r>
          </w:p>
        </w:tc>
      </w:tr>
      <w:tr w:rsidR="0037718D" w:rsidRPr="00883B50" w:rsidTr="009B2B7A">
        <w:tc>
          <w:tcPr>
            <w:tcW w:w="1328" w:type="dxa"/>
            <w:vMerge/>
            <w:tcBorders>
              <w:top w:val="single" w:sz="4" w:space="0" w:color="C00000"/>
              <w:left w:val="single" w:sz="4" w:space="0" w:color="C00000"/>
              <w:bottom w:val="single" w:sz="4" w:space="0" w:color="C00000"/>
              <w:right w:val="single" w:sz="4" w:space="0" w:color="C00000"/>
            </w:tcBorders>
          </w:tcPr>
          <w:p w:rsidR="0037718D" w:rsidRPr="00883B50" w:rsidRDefault="0037718D" w:rsidP="00712310">
            <w:pPr>
              <w:pStyle w:val="ECCParagraph"/>
              <w:spacing w:after="0"/>
              <w:rPr>
                <w:rFonts w:cs="Arial"/>
                <w:sz w:val="18"/>
                <w:szCs w:val="18"/>
              </w:rPr>
            </w:pPr>
          </w:p>
        </w:tc>
        <w:tc>
          <w:tcPr>
            <w:tcW w:w="1613" w:type="dxa"/>
            <w:tcBorders>
              <w:top w:val="single" w:sz="4" w:space="0" w:color="C00000"/>
              <w:left w:val="single" w:sz="4" w:space="0" w:color="C00000"/>
              <w:bottom w:val="single" w:sz="4" w:space="0" w:color="C00000"/>
              <w:right w:val="single" w:sz="4" w:space="0" w:color="C00000"/>
            </w:tcBorders>
          </w:tcPr>
          <w:p w:rsidR="0037718D" w:rsidRPr="00883B50" w:rsidRDefault="0037718D" w:rsidP="00872985">
            <w:pPr>
              <w:pStyle w:val="ECCParagraph"/>
              <w:spacing w:after="0"/>
              <w:jc w:val="left"/>
              <w:rPr>
                <w:rFonts w:cs="Arial"/>
                <w:sz w:val="18"/>
                <w:szCs w:val="18"/>
              </w:rPr>
            </w:pPr>
            <w:r w:rsidRPr="00883B50">
              <w:rPr>
                <w:rFonts w:cs="Arial"/>
                <w:sz w:val="18"/>
                <w:szCs w:val="18"/>
              </w:rPr>
              <w:t>Galicia</w:t>
            </w:r>
          </w:p>
        </w:tc>
        <w:tc>
          <w:tcPr>
            <w:tcW w:w="445" w:type="dxa"/>
            <w:tcBorders>
              <w:top w:val="single" w:sz="4" w:space="0" w:color="C00000"/>
              <w:left w:val="single" w:sz="4" w:space="0" w:color="C00000"/>
              <w:bottom w:val="single" w:sz="4" w:space="0" w:color="C00000"/>
              <w:right w:val="single" w:sz="4" w:space="0" w:color="C00000"/>
            </w:tcBorders>
          </w:tcPr>
          <w:p w:rsidR="0037718D" w:rsidRPr="00883B50" w:rsidRDefault="0037718D" w:rsidP="006B4464">
            <w:pPr>
              <w:pStyle w:val="ECCParagraph"/>
              <w:spacing w:after="0"/>
              <w:rPr>
                <w:rFonts w:cs="Arial"/>
                <w:sz w:val="18"/>
                <w:szCs w:val="18"/>
              </w:rPr>
            </w:pPr>
          </w:p>
        </w:tc>
        <w:tc>
          <w:tcPr>
            <w:tcW w:w="404" w:type="dxa"/>
            <w:tcBorders>
              <w:top w:val="single" w:sz="4" w:space="0" w:color="C00000"/>
              <w:left w:val="single" w:sz="4" w:space="0" w:color="C00000"/>
              <w:bottom w:val="single" w:sz="4" w:space="0" w:color="C00000"/>
              <w:right w:val="single" w:sz="4" w:space="0" w:color="C00000"/>
            </w:tcBorders>
          </w:tcPr>
          <w:p w:rsidR="0037718D" w:rsidRPr="00883B50" w:rsidRDefault="0037718D" w:rsidP="006B4464">
            <w:pPr>
              <w:rPr>
                <w:rFonts w:cs="Arial"/>
                <w:sz w:val="18"/>
                <w:szCs w:val="18"/>
                <w:lang w:val="en-GB"/>
              </w:rPr>
            </w:pPr>
          </w:p>
        </w:tc>
        <w:tc>
          <w:tcPr>
            <w:tcW w:w="434" w:type="dxa"/>
            <w:tcBorders>
              <w:top w:val="single" w:sz="4" w:space="0" w:color="C00000"/>
              <w:left w:val="single" w:sz="4" w:space="0" w:color="C00000"/>
              <w:bottom w:val="single" w:sz="4" w:space="0" w:color="C00000"/>
              <w:right w:val="single" w:sz="4" w:space="0" w:color="C00000"/>
            </w:tcBorders>
          </w:tcPr>
          <w:p w:rsidR="0037718D" w:rsidRPr="00883B50" w:rsidRDefault="0037718D" w:rsidP="006B4464">
            <w:pPr>
              <w:rPr>
                <w:rFonts w:cs="Arial"/>
                <w:sz w:val="18"/>
                <w:szCs w:val="18"/>
                <w:lang w:val="en-GB"/>
              </w:rPr>
            </w:pPr>
          </w:p>
        </w:tc>
        <w:tc>
          <w:tcPr>
            <w:tcW w:w="414" w:type="dxa"/>
            <w:tcBorders>
              <w:top w:val="single" w:sz="4" w:space="0" w:color="C00000"/>
              <w:left w:val="single" w:sz="4" w:space="0" w:color="C00000"/>
              <w:bottom w:val="single" w:sz="4" w:space="0" w:color="C00000"/>
              <w:right w:val="single" w:sz="4" w:space="0" w:color="C00000"/>
            </w:tcBorders>
          </w:tcPr>
          <w:p w:rsidR="0037718D" w:rsidRPr="00883B50" w:rsidRDefault="0037718D" w:rsidP="00712310">
            <w:pPr>
              <w:rPr>
                <w:rFonts w:cs="Arial"/>
                <w:sz w:val="18"/>
                <w:szCs w:val="18"/>
                <w:lang w:val="en-GB"/>
              </w:rPr>
            </w:pPr>
          </w:p>
        </w:tc>
        <w:tc>
          <w:tcPr>
            <w:tcW w:w="337" w:type="dxa"/>
            <w:tcBorders>
              <w:top w:val="single" w:sz="4" w:space="0" w:color="C00000"/>
              <w:left w:val="single" w:sz="4" w:space="0" w:color="C00000"/>
              <w:bottom w:val="single" w:sz="4" w:space="0" w:color="C00000"/>
              <w:right w:val="single" w:sz="4" w:space="0" w:color="C00000"/>
            </w:tcBorders>
          </w:tcPr>
          <w:p w:rsidR="0037718D" w:rsidRPr="00883B50" w:rsidRDefault="0037718D" w:rsidP="00712310">
            <w:pPr>
              <w:rPr>
                <w:rFonts w:cs="Arial"/>
                <w:sz w:val="18"/>
                <w:szCs w:val="18"/>
                <w:lang w:val="en-GB"/>
              </w:rPr>
            </w:pPr>
            <w:r w:rsidRPr="00883B50">
              <w:rPr>
                <w:rFonts w:cs="Arial"/>
                <w:sz w:val="18"/>
                <w:szCs w:val="18"/>
                <w:lang w:val="en-GB"/>
              </w:rPr>
              <w:t>Y</w:t>
            </w:r>
          </w:p>
        </w:tc>
        <w:tc>
          <w:tcPr>
            <w:tcW w:w="5056" w:type="dxa"/>
            <w:tcBorders>
              <w:top w:val="single" w:sz="4" w:space="0" w:color="C00000"/>
              <w:left w:val="single" w:sz="4" w:space="0" w:color="C00000"/>
              <w:bottom w:val="single" w:sz="4" w:space="0" w:color="C00000"/>
              <w:right w:val="single" w:sz="4" w:space="0" w:color="C00000"/>
            </w:tcBorders>
          </w:tcPr>
          <w:p w:rsidR="0037718D" w:rsidRPr="00883B50" w:rsidRDefault="0037718D" w:rsidP="00BD4D77">
            <w:pPr>
              <w:pStyle w:val="ECCParagraph"/>
              <w:jc w:val="left"/>
              <w:rPr>
                <w:rFonts w:cs="Arial"/>
                <w:sz w:val="16"/>
                <w:szCs w:val="16"/>
              </w:rPr>
            </w:pPr>
            <w:r w:rsidRPr="00883B50">
              <w:rPr>
                <w:rFonts w:cs="Arial"/>
                <w:sz w:val="16"/>
                <w:szCs w:val="16"/>
              </w:rPr>
              <w:t>Requirements should by different depending on the type of voice calls (fixed, mobile or nomadic). If we work on a fixed voice call, the precision is good because we are working with a GPS point, but with a mobile phone call the accuracy in finding the location is very important because it depends if the call comes from an urban or a rural area.</w:t>
            </w:r>
          </w:p>
        </w:tc>
      </w:tr>
      <w:tr w:rsidR="0037718D" w:rsidRPr="00883B50" w:rsidTr="009B2B7A">
        <w:tc>
          <w:tcPr>
            <w:tcW w:w="1328" w:type="dxa"/>
            <w:vMerge/>
            <w:tcBorders>
              <w:top w:val="single" w:sz="4" w:space="0" w:color="C00000"/>
              <w:left w:val="single" w:sz="4" w:space="0" w:color="C00000"/>
              <w:bottom w:val="single" w:sz="4" w:space="0" w:color="C00000"/>
              <w:right w:val="single" w:sz="4" w:space="0" w:color="C00000"/>
            </w:tcBorders>
          </w:tcPr>
          <w:p w:rsidR="0037718D" w:rsidRPr="00883B50" w:rsidRDefault="0037718D" w:rsidP="00712310">
            <w:pPr>
              <w:pStyle w:val="ECCParagraph"/>
              <w:spacing w:after="0"/>
              <w:rPr>
                <w:rFonts w:cs="Arial"/>
                <w:sz w:val="18"/>
                <w:szCs w:val="18"/>
              </w:rPr>
            </w:pPr>
          </w:p>
        </w:tc>
        <w:tc>
          <w:tcPr>
            <w:tcW w:w="1613" w:type="dxa"/>
            <w:tcBorders>
              <w:top w:val="single" w:sz="4" w:space="0" w:color="C00000"/>
              <w:left w:val="single" w:sz="4" w:space="0" w:color="C00000"/>
              <w:bottom w:val="single" w:sz="4" w:space="0" w:color="C00000"/>
              <w:right w:val="single" w:sz="4" w:space="0" w:color="C00000"/>
            </w:tcBorders>
          </w:tcPr>
          <w:p w:rsidR="0037718D" w:rsidRPr="00883B50" w:rsidRDefault="0037718D" w:rsidP="00872985">
            <w:pPr>
              <w:pStyle w:val="ECCParagraph"/>
              <w:spacing w:after="0"/>
              <w:jc w:val="left"/>
              <w:rPr>
                <w:rFonts w:cs="Arial"/>
                <w:sz w:val="18"/>
                <w:szCs w:val="18"/>
              </w:rPr>
            </w:pPr>
            <w:r w:rsidRPr="00883B50">
              <w:rPr>
                <w:rFonts w:cs="Arial"/>
                <w:sz w:val="18"/>
                <w:szCs w:val="18"/>
              </w:rPr>
              <w:t>JCLM</w:t>
            </w:r>
          </w:p>
        </w:tc>
        <w:tc>
          <w:tcPr>
            <w:tcW w:w="445" w:type="dxa"/>
            <w:tcBorders>
              <w:top w:val="single" w:sz="4" w:space="0" w:color="C00000"/>
              <w:left w:val="single" w:sz="4" w:space="0" w:color="C00000"/>
              <w:bottom w:val="single" w:sz="4" w:space="0" w:color="C00000"/>
              <w:right w:val="single" w:sz="4" w:space="0" w:color="C00000"/>
            </w:tcBorders>
          </w:tcPr>
          <w:p w:rsidR="0037718D" w:rsidRPr="00883B50" w:rsidRDefault="0037718D" w:rsidP="006B4464">
            <w:pPr>
              <w:pStyle w:val="ECCParagraph"/>
              <w:spacing w:after="0"/>
              <w:rPr>
                <w:rFonts w:cs="Arial"/>
                <w:sz w:val="18"/>
                <w:szCs w:val="18"/>
              </w:rPr>
            </w:pPr>
            <w:r w:rsidRPr="00883B50">
              <w:rPr>
                <w:rFonts w:cs="Arial"/>
                <w:sz w:val="18"/>
                <w:szCs w:val="18"/>
              </w:rPr>
              <w:t>Y</w:t>
            </w:r>
          </w:p>
        </w:tc>
        <w:tc>
          <w:tcPr>
            <w:tcW w:w="404" w:type="dxa"/>
            <w:tcBorders>
              <w:top w:val="single" w:sz="4" w:space="0" w:color="C00000"/>
              <w:left w:val="single" w:sz="4" w:space="0" w:color="C00000"/>
              <w:bottom w:val="single" w:sz="4" w:space="0" w:color="C00000"/>
              <w:right w:val="single" w:sz="4" w:space="0" w:color="C00000"/>
            </w:tcBorders>
          </w:tcPr>
          <w:p w:rsidR="0037718D" w:rsidRPr="00883B50" w:rsidRDefault="0037718D" w:rsidP="006B4464">
            <w:pPr>
              <w:rPr>
                <w:rFonts w:cs="Arial"/>
                <w:sz w:val="18"/>
                <w:szCs w:val="18"/>
                <w:lang w:val="en-GB"/>
              </w:rPr>
            </w:pPr>
            <w:r w:rsidRPr="00883B50">
              <w:rPr>
                <w:rFonts w:cs="Arial"/>
                <w:sz w:val="18"/>
                <w:szCs w:val="18"/>
                <w:lang w:val="en-GB"/>
              </w:rPr>
              <w:t>Y</w:t>
            </w:r>
          </w:p>
        </w:tc>
        <w:tc>
          <w:tcPr>
            <w:tcW w:w="434" w:type="dxa"/>
            <w:tcBorders>
              <w:top w:val="single" w:sz="4" w:space="0" w:color="C00000"/>
              <w:left w:val="single" w:sz="4" w:space="0" w:color="C00000"/>
              <w:bottom w:val="single" w:sz="4" w:space="0" w:color="C00000"/>
              <w:right w:val="single" w:sz="4" w:space="0" w:color="C00000"/>
            </w:tcBorders>
          </w:tcPr>
          <w:p w:rsidR="0037718D" w:rsidRPr="00883B50" w:rsidRDefault="0037718D" w:rsidP="006B4464">
            <w:pPr>
              <w:rPr>
                <w:rFonts w:cs="Arial"/>
                <w:sz w:val="18"/>
                <w:szCs w:val="18"/>
                <w:lang w:val="en-GB"/>
              </w:rPr>
            </w:pPr>
          </w:p>
        </w:tc>
        <w:tc>
          <w:tcPr>
            <w:tcW w:w="414" w:type="dxa"/>
            <w:tcBorders>
              <w:top w:val="single" w:sz="4" w:space="0" w:color="C00000"/>
              <w:left w:val="single" w:sz="4" w:space="0" w:color="C00000"/>
              <w:bottom w:val="single" w:sz="4" w:space="0" w:color="C00000"/>
              <w:right w:val="single" w:sz="4" w:space="0" w:color="C00000"/>
            </w:tcBorders>
          </w:tcPr>
          <w:p w:rsidR="0037718D" w:rsidRPr="00883B50" w:rsidRDefault="0037718D" w:rsidP="00712310">
            <w:pPr>
              <w:rPr>
                <w:rFonts w:cs="Arial"/>
                <w:sz w:val="18"/>
                <w:szCs w:val="18"/>
                <w:lang w:val="en-GB"/>
              </w:rPr>
            </w:pPr>
            <w:r w:rsidRPr="00883B50">
              <w:rPr>
                <w:rFonts w:cs="Arial"/>
                <w:sz w:val="18"/>
                <w:szCs w:val="18"/>
                <w:lang w:val="en-GB"/>
              </w:rPr>
              <w:t>Y</w:t>
            </w:r>
          </w:p>
        </w:tc>
        <w:tc>
          <w:tcPr>
            <w:tcW w:w="337" w:type="dxa"/>
            <w:tcBorders>
              <w:top w:val="single" w:sz="4" w:space="0" w:color="C00000"/>
              <w:left w:val="single" w:sz="4" w:space="0" w:color="C00000"/>
              <w:bottom w:val="single" w:sz="4" w:space="0" w:color="C00000"/>
              <w:right w:val="single" w:sz="4" w:space="0" w:color="C00000"/>
            </w:tcBorders>
          </w:tcPr>
          <w:p w:rsidR="0037718D" w:rsidRPr="00883B50" w:rsidRDefault="0037718D" w:rsidP="00712310">
            <w:pPr>
              <w:rPr>
                <w:rFonts w:cs="Arial"/>
                <w:sz w:val="18"/>
                <w:szCs w:val="18"/>
                <w:lang w:val="en-GB"/>
              </w:rPr>
            </w:pPr>
            <w:r w:rsidRPr="00883B50">
              <w:rPr>
                <w:rFonts w:cs="Arial"/>
                <w:sz w:val="18"/>
                <w:szCs w:val="18"/>
                <w:lang w:val="en-GB"/>
              </w:rPr>
              <w:t>Y</w:t>
            </w:r>
          </w:p>
        </w:tc>
        <w:tc>
          <w:tcPr>
            <w:tcW w:w="5056" w:type="dxa"/>
            <w:tcBorders>
              <w:top w:val="single" w:sz="4" w:space="0" w:color="C00000"/>
              <w:left w:val="single" w:sz="4" w:space="0" w:color="C00000"/>
              <w:bottom w:val="single" w:sz="4" w:space="0" w:color="C00000"/>
              <w:right w:val="single" w:sz="4" w:space="0" w:color="C00000"/>
            </w:tcBorders>
          </w:tcPr>
          <w:p w:rsidR="0037718D" w:rsidRPr="00883B50" w:rsidRDefault="0037718D" w:rsidP="00BD4D77">
            <w:pPr>
              <w:pStyle w:val="ECCParagraph"/>
              <w:spacing w:after="120"/>
              <w:jc w:val="left"/>
              <w:rPr>
                <w:rFonts w:cs="Arial"/>
                <w:sz w:val="16"/>
                <w:szCs w:val="16"/>
              </w:rPr>
            </w:pPr>
            <w:r w:rsidRPr="00883B50">
              <w:rPr>
                <w:rFonts w:cs="Arial"/>
                <w:sz w:val="16"/>
                <w:szCs w:val="16"/>
              </w:rPr>
              <w:t>D: CMT database</w:t>
            </w:r>
          </w:p>
          <w:p w:rsidR="0037718D" w:rsidRPr="00883B50" w:rsidRDefault="0037718D" w:rsidP="00BD4D77">
            <w:pPr>
              <w:pStyle w:val="ECCParagraph"/>
              <w:spacing w:after="0"/>
              <w:jc w:val="left"/>
              <w:rPr>
                <w:rFonts w:cs="Arial"/>
                <w:sz w:val="16"/>
                <w:szCs w:val="16"/>
              </w:rPr>
            </w:pPr>
            <w:r w:rsidRPr="00883B50">
              <w:rPr>
                <w:rFonts w:cs="Arial"/>
                <w:sz w:val="16"/>
                <w:szCs w:val="16"/>
              </w:rPr>
              <w:t xml:space="preserve">E: Yes, we believe that different types of voice services require different criteria (for example: </w:t>
            </w:r>
            <w:r w:rsidR="0076095B" w:rsidRPr="00883B50">
              <w:rPr>
                <w:rFonts w:cs="Arial"/>
                <w:sz w:val="16"/>
                <w:szCs w:val="16"/>
              </w:rPr>
              <w:t>size</w:t>
            </w:r>
            <w:r w:rsidRPr="00883B50">
              <w:rPr>
                <w:rFonts w:cs="Arial"/>
                <w:sz w:val="16"/>
                <w:szCs w:val="16"/>
              </w:rPr>
              <w:t xml:space="preserve"> of the probability area in mobile </w:t>
            </w:r>
            <w:r w:rsidRPr="00883B50">
              <w:rPr>
                <w:rFonts w:cs="Arial"/>
                <w:sz w:val="16"/>
                <w:szCs w:val="16"/>
              </w:rPr>
              <w:lastRenderedPageBreak/>
              <w:t>calls, or the age of the information in fixed phones)</w:t>
            </w:r>
          </w:p>
        </w:tc>
      </w:tr>
      <w:tr w:rsidR="0037718D" w:rsidRPr="00883B50" w:rsidTr="009B2B7A">
        <w:tc>
          <w:tcPr>
            <w:tcW w:w="1328" w:type="dxa"/>
            <w:vMerge/>
            <w:tcBorders>
              <w:top w:val="single" w:sz="4" w:space="0" w:color="C00000"/>
              <w:left w:val="single" w:sz="4" w:space="0" w:color="C00000"/>
              <w:bottom w:val="single" w:sz="4" w:space="0" w:color="C00000"/>
              <w:right w:val="single" w:sz="4" w:space="0" w:color="C00000"/>
            </w:tcBorders>
          </w:tcPr>
          <w:p w:rsidR="0037718D" w:rsidRPr="00883B50" w:rsidRDefault="0037718D" w:rsidP="00712310">
            <w:pPr>
              <w:pStyle w:val="ECCParagraph"/>
              <w:spacing w:after="0"/>
              <w:rPr>
                <w:rFonts w:cs="Arial"/>
                <w:sz w:val="18"/>
                <w:szCs w:val="18"/>
              </w:rPr>
            </w:pPr>
          </w:p>
        </w:tc>
        <w:tc>
          <w:tcPr>
            <w:tcW w:w="1613" w:type="dxa"/>
            <w:tcBorders>
              <w:top w:val="single" w:sz="4" w:space="0" w:color="C00000"/>
              <w:left w:val="single" w:sz="4" w:space="0" w:color="C00000"/>
              <w:bottom w:val="single" w:sz="4" w:space="0" w:color="C00000"/>
              <w:right w:val="single" w:sz="4" w:space="0" w:color="C00000"/>
            </w:tcBorders>
          </w:tcPr>
          <w:p w:rsidR="0037718D" w:rsidRPr="00883B50" w:rsidRDefault="0037718D" w:rsidP="00872985">
            <w:pPr>
              <w:pStyle w:val="ECCParagraph"/>
              <w:spacing w:after="0"/>
              <w:jc w:val="left"/>
              <w:rPr>
                <w:rFonts w:cs="Arial"/>
                <w:sz w:val="18"/>
                <w:szCs w:val="18"/>
              </w:rPr>
            </w:pPr>
            <w:proofErr w:type="spellStart"/>
            <w:r w:rsidRPr="00883B50">
              <w:rPr>
                <w:rFonts w:cs="Arial"/>
                <w:sz w:val="18"/>
                <w:szCs w:val="18"/>
              </w:rPr>
              <w:t>JCyL</w:t>
            </w:r>
            <w:proofErr w:type="spellEnd"/>
          </w:p>
        </w:tc>
        <w:tc>
          <w:tcPr>
            <w:tcW w:w="445" w:type="dxa"/>
            <w:tcBorders>
              <w:top w:val="single" w:sz="4" w:space="0" w:color="C00000"/>
              <w:left w:val="single" w:sz="4" w:space="0" w:color="C00000"/>
              <w:bottom w:val="single" w:sz="4" w:space="0" w:color="C00000"/>
              <w:right w:val="single" w:sz="4" w:space="0" w:color="C00000"/>
            </w:tcBorders>
          </w:tcPr>
          <w:p w:rsidR="0037718D" w:rsidRPr="00883B50" w:rsidRDefault="0037718D" w:rsidP="006B4464">
            <w:pPr>
              <w:pStyle w:val="ECCParagraph"/>
              <w:spacing w:after="0"/>
              <w:rPr>
                <w:rFonts w:cs="Arial"/>
                <w:sz w:val="18"/>
                <w:szCs w:val="18"/>
              </w:rPr>
            </w:pPr>
          </w:p>
        </w:tc>
        <w:tc>
          <w:tcPr>
            <w:tcW w:w="404" w:type="dxa"/>
            <w:tcBorders>
              <w:top w:val="single" w:sz="4" w:space="0" w:color="C00000"/>
              <w:left w:val="single" w:sz="4" w:space="0" w:color="C00000"/>
              <w:bottom w:val="single" w:sz="4" w:space="0" w:color="C00000"/>
              <w:right w:val="single" w:sz="4" w:space="0" w:color="C00000"/>
            </w:tcBorders>
          </w:tcPr>
          <w:p w:rsidR="0037718D" w:rsidRPr="00883B50" w:rsidRDefault="0037718D" w:rsidP="006B4464">
            <w:pPr>
              <w:rPr>
                <w:rFonts w:cs="Arial"/>
                <w:sz w:val="18"/>
                <w:szCs w:val="18"/>
                <w:lang w:val="en-GB"/>
              </w:rPr>
            </w:pPr>
          </w:p>
        </w:tc>
        <w:tc>
          <w:tcPr>
            <w:tcW w:w="434" w:type="dxa"/>
            <w:tcBorders>
              <w:top w:val="single" w:sz="4" w:space="0" w:color="C00000"/>
              <w:left w:val="single" w:sz="4" w:space="0" w:color="C00000"/>
              <w:bottom w:val="single" w:sz="4" w:space="0" w:color="C00000"/>
              <w:right w:val="single" w:sz="4" w:space="0" w:color="C00000"/>
            </w:tcBorders>
          </w:tcPr>
          <w:p w:rsidR="0037718D" w:rsidRPr="00883B50" w:rsidRDefault="0037718D" w:rsidP="006B4464">
            <w:pPr>
              <w:rPr>
                <w:rFonts w:cs="Arial"/>
                <w:sz w:val="18"/>
                <w:szCs w:val="18"/>
                <w:lang w:val="en-GB"/>
              </w:rPr>
            </w:pPr>
            <w:r w:rsidRPr="00883B50">
              <w:rPr>
                <w:rFonts w:cs="Arial"/>
                <w:sz w:val="18"/>
                <w:szCs w:val="18"/>
                <w:lang w:val="en-GB"/>
              </w:rPr>
              <w:t>Y</w:t>
            </w:r>
          </w:p>
        </w:tc>
        <w:tc>
          <w:tcPr>
            <w:tcW w:w="414" w:type="dxa"/>
            <w:tcBorders>
              <w:top w:val="single" w:sz="4" w:space="0" w:color="C00000"/>
              <w:left w:val="single" w:sz="4" w:space="0" w:color="C00000"/>
              <w:bottom w:val="single" w:sz="4" w:space="0" w:color="C00000"/>
              <w:right w:val="single" w:sz="4" w:space="0" w:color="C00000"/>
            </w:tcBorders>
          </w:tcPr>
          <w:p w:rsidR="0037718D" w:rsidRPr="00883B50" w:rsidRDefault="0037718D" w:rsidP="00712310">
            <w:pPr>
              <w:rPr>
                <w:rFonts w:cs="Arial"/>
                <w:sz w:val="18"/>
                <w:szCs w:val="18"/>
                <w:lang w:val="en-GB"/>
              </w:rPr>
            </w:pPr>
          </w:p>
        </w:tc>
        <w:tc>
          <w:tcPr>
            <w:tcW w:w="337" w:type="dxa"/>
            <w:tcBorders>
              <w:top w:val="single" w:sz="4" w:space="0" w:color="C00000"/>
              <w:left w:val="single" w:sz="4" w:space="0" w:color="C00000"/>
              <w:bottom w:val="single" w:sz="4" w:space="0" w:color="C00000"/>
              <w:right w:val="single" w:sz="4" w:space="0" w:color="C00000"/>
            </w:tcBorders>
          </w:tcPr>
          <w:p w:rsidR="0037718D" w:rsidRPr="00883B50" w:rsidRDefault="0037718D" w:rsidP="00712310">
            <w:pPr>
              <w:rPr>
                <w:rFonts w:cs="Arial"/>
                <w:sz w:val="18"/>
                <w:szCs w:val="18"/>
                <w:lang w:val="en-GB"/>
              </w:rPr>
            </w:pPr>
          </w:p>
        </w:tc>
        <w:tc>
          <w:tcPr>
            <w:tcW w:w="5056" w:type="dxa"/>
            <w:tcBorders>
              <w:top w:val="single" w:sz="4" w:space="0" w:color="C00000"/>
              <w:left w:val="single" w:sz="4" w:space="0" w:color="C00000"/>
              <w:bottom w:val="single" w:sz="4" w:space="0" w:color="C00000"/>
              <w:right w:val="single" w:sz="4" w:space="0" w:color="C00000"/>
            </w:tcBorders>
          </w:tcPr>
          <w:p w:rsidR="0037718D" w:rsidRPr="00883B50" w:rsidRDefault="0037718D" w:rsidP="00BD4D77">
            <w:pPr>
              <w:pStyle w:val="ECCParagraph"/>
              <w:spacing w:after="0"/>
              <w:jc w:val="left"/>
              <w:rPr>
                <w:rFonts w:cs="Arial"/>
                <w:sz w:val="16"/>
                <w:szCs w:val="16"/>
              </w:rPr>
            </w:pPr>
            <w:r w:rsidRPr="00883B50">
              <w:rPr>
                <w:rFonts w:cs="Arial"/>
                <w:sz w:val="16"/>
                <w:szCs w:val="16"/>
              </w:rPr>
              <w:t>We see the accuracy of the 112 caller location information definition linked to the information provided by the caller, during the emergency call. To check and to confirm any other information related to location data and generated by the networks, by asking directly the caller during the interview, constitutes a basic operative procedure for us.</w:t>
            </w:r>
          </w:p>
        </w:tc>
      </w:tr>
      <w:tr w:rsidR="0037718D" w:rsidRPr="00883B50" w:rsidTr="009B2B7A">
        <w:tc>
          <w:tcPr>
            <w:tcW w:w="1328" w:type="dxa"/>
            <w:vMerge/>
            <w:tcBorders>
              <w:top w:val="single" w:sz="4" w:space="0" w:color="C00000"/>
              <w:left w:val="single" w:sz="4" w:space="0" w:color="C00000"/>
              <w:bottom w:val="single" w:sz="4" w:space="0" w:color="C00000"/>
              <w:right w:val="single" w:sz="4" w:space="0" w:color="C00000"/>
            </w:tcBorders>
          </w:tcPr>
          <w:p w:rsidR="0037718D" w:rsidRPr="00883B50" w:rsidRDefault="0037718D" w:rsidP="00712310">
            <w:pPr>
              <w:pStyle w:val="ECCParagraph"/>
              <w:spacing w:after="0"/>
              <w:rPr>
                <w:rFonts w:cs="Arial"/>
                <w:sz w:val="18"/>
                <w:szCs w:val="18"/>
              </w:rPr>
            </w:pPr>
          </w:p>
        </w:tc>
        <w:tc>
          <w:tcPr>
            <w:tcW w:w="1613" w:type="dxa"/>
            <w:tcBorders>
              <w:top w:val="single" w:sz="4" w:space="0" w:color="C00000"/>
              <w:left w:val="single" w:sz="4" w:space="0" w:color="C00000"/>
              <w:bottom w:val="single" w:sz="4" w:space="0" w:color="C00000"/>
              <w:right w:val="single" w:sz="4" w:space="0" w:color="C00000"/>
            </w:tcBorders>
          </w:tcPr>
          <w:p w:rsidR="0037718D" w:rsidRPr="00883B50" w:rsidRDefault="0037718D" w:rsidP="00872985">
            <w:pPr>
              <w:pStyle w:val="ECCParagraph"/>
              <w:spacing w:after="0"/>
              <w:jc w:val="left"/>
              <w:rPr>
                <w:rFonts w:cs="Arial"/>
                <w:sz w:val="18"/>
                <w:szCs w:val="18"/>
              </w:rPr>
            </w:pPr>
            <w:r w:rsidRPr="00883B50">
              <w:rPr>
                <w:rFonts w:cs="Arial"/>
                <w:sz w:val="18"/>
                <w:szCs w:val="18"/>
              </w:rPr>
              <w:t>Murcia</w:t>
            </w:r>
          </w:p>
        </w:tc>
        <w:tc>
          <w:tcPr>
            <w:tcW w:w="445" w:type="dxa"/>
            <w:tcBorders>
              <w:top w:val="single" w:sz="4" w:space="0" w:color="C00000"/>
              <w:left w:val="single" w:sz="4" w:space="0" w:color="C00000"/>
              <w:bottom w:val="single" w:sz="4" w:space="0" w:color="C00000"/>
              <w:right w:val="single" w:sz="4" w:space="0" w:color="C00000"/>
            </w:tcBorders>
          </w:tcPr>
          <w:p w:rsidR="0037718D" w:rsidRPr="00883B50" w:rsidRDefault="0037718D" w:rsidP="006B4464">
            <w:pPr>
              <w:pStyle w:val="ECCParagraph"/>
              <w:spacing w:after="0"/>
              <w:rPr>
                <w:rFonts w:cs="Arial"/>
                <w:sz w:val="18"/>
                <w:szCs w:val="18"/>
              </w:rPr>
            </w:pPr>
            <w:r w:rsidRPr="00883B50">
              <w:rPr>
                <w:rFonts w:cs="Arial"/>
                <w:sz w:val="18"/>
                <w:szCs w:val="18"/>
              </w:rPr>
              <w:t>Y</w:t>
            </w:r>
          </w:p>
        </w:tc>
        <w:tc>
          <w:tcPr>
            <w:tcW w:w="404" w:type="dxa"/>
            <w:tcBorders>
              <w:top w:val="single" w:sz="4" w:space="0" w:color="C00000"/>
              <w:left w:val="single" w:sz="4" w:space="0" w:color="C00000"/>
              <w:bottom w:val="single" w:sz="4" w:space="0" w:color="C00000"/>
              <w:right w:val="single" w:sz="4" w:space="0" w:color="C00000"/>
            </w:tcBorders>
          </w:tcPr>
          <w:p w:rsidR="0037718D" w:rsidRPr="00883B50" w:rsidRDefault="0037718D" w:rsidP="006B4464">
            <w:pPr>
              <w:rPr>
                <w:rFonts w:cs="Arial"/>
                <w:sz w:val="18"/>
                <w:szCs w:val="18"/>
                <w:lang w:val="en-GB"/>
              </w:rPr>
            </w:pPr>
            <w:r w:rsidRPr="00883B50">
              <w:rPr>
                <w:rFonts w:cs="Arial"/>
                <w:sz w:val="18"/>
                <w:szCs w:val="18"/>
                <w:lang w:val="en-GB"/>
              </w:rPr>
              <w:t>Y</w:t>
            </w:r>
          </w:p>
        </w:tc>
        <w:tc>
          <w:tcPr>
            <w:tcW w:w="434" w:type="dxa"/>
            <w:tcBorders>
              <w:top w:val="single" w:sz="4" w:space="0" w:color="C00000"/>
              <w:left w:val="single" w:sz="4" w:space="0" w:color="C00000"/>
              <w:bottom w:val="single" w:sz="4" w:space="0" w:color="C00000"/>
              <w:right w:val="single" w:sz="4" w:space="0" w:color="C00000"/>
            </w:tcBorders>
          </w:tcPr>
          <w:p w:rsidR="0037718D" w:rsidRPr="00883B50" w:rsidRDefault="0037718D" w:rsidP="006B4464">
            <w:pPr>
              <w:rPr>
                <w:rFonts w:cs="Arial"/>
                <w:sz w:val="18"/>
                <w:szCs w:val="18"/>
                <w:lang w:val="en-GB"/>
              </w:rPr>
            </w:pPr>
            <w:r w:rsidRPr="00883B50">
              <w:rPr>
                <w:rFonts w:cs="Arial"/>
                <w:sz w:val="18"/>
                <w:szCs w:val="18"/>
                <w:lang w:val="en-GB"/>
              </w:rPr>
              <w:t>Y</w:t>
            </w:r>
          </w:p>
        </w:tc>
        <w:tc>
          <w:tcPr>
            <w:tcW w:w="414" w:type="dxa"/>
            <w:tcBorders>
              <w:top w:val="single" w:sz="4" w:space="0" w:color="C00000"/>
              <w:left w:val="single" w:sz="4" w:space="0" w:color="C00000"/>
              <w:bottom w:val="single" w:sz="4" w:space="0" w:color="C00000"/>
              <w:right w:val="single" w:sz="4" w:space="0" w:color="C00000"/>
            </w:tcBorders>
          </w:tcPr>
          <w:p w:rsidR="0037718D" w:rsidRPr="00883B50" w:rsidRDefault="0037718D" w:rsidP="00712310">
            <w:pPr>
              <w:rPr>
                <w:rFonts w:cs="Arial"/>
                <w:sz w:val="18"/>
                <w:szCs w:val="18"/>
                <w:lang w:val="en-GB"/>
              </w:rPr>
            </w:pPr>
          </w:p>
        </w:tc>
        <w:tc>
          <w:tcPr>
            <w:tcW w:w="337" w:type="dxa"/>
            <w:tcBorders>
              <w:top w:val="single" w:sz="4" w:space="0" w:color="C00000"/>
              <w:left w:val="single" w:sz="4" w:space="0" w:color="C00000"/>
              <w:bottom w:val="single" w:sz="4" w:space="0" w:color="C00000"/>
              <w:right w:val="single" w:sz="4" w:space="0" w:color="C00000"/>
            </w:tcBorders>
          </w:tcPr>
          <w:p w:rsidR="0037718D" w:rsidRPr="00883B50" w:rsidRDefault="0037718D" w:rsidP="00712310">
            <w:pPr>
              <w:rPr>
                <w:rFonts w:cs="Arial"/>
                <w:sz w:val="18"/>
                <w:szCs w:val="18"/>
                <w:lang w:val="en-GB"/>
              </w:rPr>
            </w:pPr>
          </w:p>
        </w:tc>
        <w:tc>
          <w:tcPr>
            <w:tcW w:w="5056" w:type="dxa"/>
            <w:tcBorders>
              <w:top w:val="single" w:sz="4" w:space="0" w:color="C00000"/>
              <w:left w:val="single" w:sz="4" w:space="0" w:color="C00000"/>
              <w:bottom w:val="single" w:sz="4" w:space="0" w:color="C00000"/>
              <w:right w:val="single" w:sz="4" w:space="0" w:color="C00000"/>
            </w:tcBorders>
          </w:tcPr>
          <w:p w:rsidR="0037718D" w:rsidRPr="00883B50" w:rsidRDefault="0037718D" w:rsidP="00BD4D77">
            <w:pPr>
              <w:pStyle w:val="ECCParagraph"/>
              <w:spacing w:after="0"/>
              <w:jc w:val="left"/>
              <w:rPr>
                <w:rFonts w:cs="Arial"/>
                <w:sz w:val="16"/>
                <w:szCs w:val="16"/>
              </w:rPr>
            </w:pPr>
          </w:p>
        </w:tc>
      </w:tr>
      <w:tr w:rsidR="0098573B" w:rsidRPr="00883B50" w:rsidTr="009B2B7A">
        <w:tc>
          <w:tcPr>
            <w:tcW w:w="1328" w:type="dxa"/>
            <w:tcBorders>
              <w:top w:val="single" w:sz="4" w:space="0" w:color="C00000"/>
              <w:left w:val="single" w:sz="4" w:space="0" w:color="C00000"/>
              <w:bottom w:val="single" w:sz="4" w:space="0" w:color="C00000"/>
              <w:right w:val="single" w:sz="4" w:space="0" w:color="C00000"/>
            </w:tcBorders>
          </w:tcPr>
          <w:p w:rsidR="0098573B" w:rsidRPr="00883B50" w:rsidRDefault="0098573B" w:rsidP="00712310">
            <w:pPr>
              <w:pStyle w:val="ECCParagraph"/>
              <w:spacing w:after="0"/>
              <w:rPr>
                <w:rFonts w:cs="Arial"/>
                <w:sz w:val="18"/>
                <w:szCs w:val="18"/>
              </w:rPr>
            </w:pPr>
            <w:r w:rsidRPr="00883B50">
              <w:rPr>
                <w:rFonts w:cs="Arial"/>
                <w:sz w:val="18"/>
                <w:szCs w:val="18"/>
              </w:rPr>
              <w:t>Sweden</w:t>
            </w:r>
          </w:p>
        </w:tc>
        <w:tc>
          <w:tcPr>
            <w:tcW w:w="1613" w:type="dxa"/>
            <w:tcBorders>
              <w:top w:val="single" w:sz="4" w:space="0" w:color="C00000"/>
              <w:left w:val="single" w:sz="4" w:space="0" w:color="C00000"/>
              <w:bottom w:val="single" w:sz="4" w:space="0" w:color="C00000"/>
              <w:right w:val="single" w:sz="4" w:space="0" w:color="C00000"/>
            </w:tcBorders>
          </w:tcPr>
          <w:p w:rsidR="0098573B" w:rsidRPr="00883B50" w:rsidRDefault="0098573B" w:rsidP="00872985">
            <w:pPr>
              <w:pStyle w:val="ECCParagraph"/>
              <w:spacing w:after="0"/>
              <w:jc w:val="left"/>
              <w:rPr>
                <w:rFonts w:cs="Arial"/>
                <w:sz w:val="18"/>
                <w:szCs w:val="18"/>
              </w:rPr>
            </w:pPr>
            <w:r w:rsidRPr="00883B50">
              <w:rPr>
                <w:rFonts w:cs="Arial"/>
                <w:sz w:val="18"/>
                <w:szCs w:val="18"/>
              </w:rPr>
              <w:t>SOS Alarm</w:t>
            </w:r>
          </w:p>
        </w:tc>
        <w:tc>
          <w:tcPr>
            <w:tcW w:w="445" w:type="dxa"/>
            <w:tcBorders>
              <w:top w:val="single" w:sz="4" w:space="0" w:color="C00000"/>
              <w:left w:val="single" w:sz="4" w:space="0" w:color="C00000"/>
              <w:bottom w:val="single" w:sz="4" w:space="0" w:color="C00000"/>
              <w:right w:val="single" w:sz="4" w:space="0" w:color="C00000"/>
            </w:tcBorders>
          </w:tcPr>
          <w:p w:rsidR="0098573B" w:rsidRPr="00883B50" w:rsidRDefault="0098573B" w:rsidP="006B4464">
            <w:pPr>
              <w:pStyle w:val="ECCParagraph"/>
              <w:spacing w:after="0"/>
              <w:rPr>
                <w:rFonts w:cs="Arial"/>
                <w:sz w:val="18"/>
                <w:szCs w:val="18"/>
              </w:rPr>
            </w:pPr>
            <w:r w:rsidRPr="00883B50">
              <w:rPr>
                <w:rFonts w:cs="Arial"/>
                <w:sz w:val="18"/>
                <w:szCs w:val="18"/>
              </w:rPr>
              <w:t>Y</w:t>
            </w:r>
          </w:p>
        </w:tc>
        <w:tc>
          <w:tcPr>
            <w:tcW w:w="404" w:type="dxa"/>
            <w:tcBorders>
              <w:top w:val="single" w:sz="4" w:space="0" w:color="C00000"/>
              <w:left w:val="single" w:sz="4" w:space="0" w:color="C00000"/>
              <w:bottom w:val="single" w:sz="4" w:space="0" w:color="C00000"/>
              <w:right w:val="single" w:sz="4" w:space="0" w:color="C00000"/>
            </w:tcBorders>
          </w:tcPr>
          <w:p w:rsidR="0098573B" w:rsidRPr="00883B50" w:rsidRDefault="0098573B" w:rsidP="006B4464">
            <w:pPr>
              <w:rPr>
                <w:rFonts w:cs="Arial"/>
                <w:sz w:val="18"/>
                <w:szCs w:val="18"/>
                <w:lang w:val="en-GB"/>
              </w:rPr>
            </w:pPr>
            <w:r w:rsidRPr="00883B50">
              <w:rPr>
                <w:rFonts w:cs="Arial"/>
                <w:sz w:val="18"/>
                <w:szCs w:val="18"/>
                <w:lang w:val="en-GB"/>
              </w:rPr>
              <w:t>Y</w:t>
            </w:r>
          </w:p>
        </w:tc>
        <w:tc>
          <w:tcPr>
            <w:tcW w:w="434" w:type="dxa"/>
            <w:tcBorders>
              <w:top w:val="single" w:sz="4" w:space="0" w:color="C00000"/>
              <w:left w:val="single" w:sz="4" w:space="0" w:color="C00000"/>
              <w:bottom w:val="single" w:sz="4" w:space="0" w:color="C00000"/>
              <w:right w:val="single" w:sz="4" w:space="0" w:color="C00000"/>
            </w:tcBorders>
          </w:tcPr>
          <w:p w:rsidR="0098573B" w:rsidRPr="00883B50" w:rsidRDefault="0098573B" w:rsidP="006B4464">
            <w:pPr>
              <w:rPr>
                <w:rFonts w:cs="Arial"/>
                <w:sz w:val="18"/>
                <w:szCs w:val="18"/>
                <w:lang w:val="en-GB"/>
              </w:rPr>
            </w:pPr>
            <w:r w:rsidRPr="00883B50">
              <w:rPr>
                <w:rFonts w:cs="Arial"/>
                <w:sz w:val="18"/>
                <w:szCs w:val="18"/>
                <w:lang w:val="en-GB"/>
              </w:rPr>
              <w:t>Y</w:t>
            </w:r>
          </w:p>
        </w:tc>
        <w:tc>
          <w:tcPr>
            <w:tcW w:w="414" w:type="dxa"/>
            <w:tcBorders>
              <w:top w:val="single" w:sz="4" w:space="0" w:color="C00000"/>
              <w:left w:val="single" w:sz="4" w:space="0" w:color="C00000"/>
              <w:bottom w:val="single" w:sz="4" w:space="0" w:color="C00000"/>
              <w:right w:val="single" w:sz="4" w:space="0" w:color="C00000"/>
            </w:tcBorders>
          </w:tcPr>
          <w:p w:rsidR="0098573B" w:rsidRPr="00883B50" w:rsidRDefault="0098573B" w:rsidP="00712310">
            <w:pPr>
              <w:rPr>
                <w:rFonts w:cs="Arial"/>
                <w:sz w:val="18"/>
                <w:szCs w:val="18"/>
                <w:lang w:val="en-GB"/>
              </w:rPr>
            </w:pPr>
          </w:p>
        </w:tc>
        <w:tc>
          <w:tcPr>
            <w:tcW w:w="337" w:type="dxa"/>
            <w:tcBorders>
              <w:top w:val="single" w:sz="4" w:space="0" w:color="C00000"/>
              <w:left w:val="single" w:sz="4" w:space="0" w:color="C00000"/>
              <w:bottom w:val="single" w:sz="4" w:space="0" w:color="C00000"/>
              <w:right w:val="single" w:sz="4" w:space="0" w:color="C00000"/>
            </w:tcBorders>
          </w:tcPr>
          <w:p w:rsidR="0098573B" w:rsidRPr="00883B50" w:rsidRDefault="0098573B" w:rsidP="00712310">
            <w:pPr>
              <w:rPr>
                <w:rFonts w:cs="Arial"/>
                <w:sz w:val="18"/>
                <w:szCs w:val="18"/>
                <w:lang w:val="en-GB"/>
              </w:rPr>
            </w:pPr>
            <w:r w:rsidRPr="00883B50">
              <w:rPr>
                <w:rFonts w:cs="Arial"/>
                <w:sz w:val="18"/>
                <w:szCs w:val="18"/>
                <w:lang w:val="en-GB"/>
              </w:rPr>
              <w:t>Y</w:t>
            </w:r>
          </w:p>
        </w:tc>
        <w:tc>
          <w:tcPr>
            <w:tcW w:w="5056" w:type="dxa"/>
            <w:tcBorders>
              <w:top w:val="single" w:sz="4" w:space="0" w:color="C00000"/>
              <w:left w:val="single" w:sz="4" w:space="0" w:color="C00000"/>
              <w:bottom w:val="single" w:sz="4" w:space="0" w:color="C00000"/>
              <w:right w:val="single" w:sz="4" w:space="0" w:color="C00000"/>
            </w:tcBorders>
          </w:tcPr>
          <w:p w:rsidR="0098573B" w:rsidRPr="00883B50" w:rsidRDefault="0098573B" w:rsidP="00BD4D77">
            <w:pPr>
              <w:pStyle w:val="ECCParagraph"/>
              <w:spacing w:after="120"/>
              <w:jc w:val="left"/>
              <w:rPr>
                <w:rFonts w:cs="Arial"/>
                <w:sz w:val="16"/>
                <w:szCs w:val="16"/>
              </w:rPr>
            </w:pPr>
            <w:r w:rsidRPr="00883B50">
              <w:rPr>
                <w:rFonts w:cs="Arial"/>
                <w:sz w:val="16"/>
                <w:szCs w:val="16"/>
              </w:rPr>
              <w:t>Yes. Basically, we wish an accuracy of 2 meters. However, we recognise the difficulties for telecom operators to always be able to deliver such accuracy. If we know that we always get an accurate end-user position, we can initially be satisfied with an approximate net position from the network referred to in paragraph (a) and (b) below.</w:t>
            </w:r>
          </w:p>
          <w:p w:rsidR="0098573B" w:rsidRPr="00883B50" w:rsidRDefault="0098573B" w:rsidP="001D4443">
            <w:pPr>
              <w:pStyle w:val="ECCParagraph"/>
              <w:numPr>
                <w:ilvl w:val="0"/>
                <w:numId w:val="11"/>
              </w:numPr>
              <w:spacing w:after="120"/>
              <w:jc w:val="left"/>
              <w:rPr>
                <w:rFonts w:cs="Arial"/>
                <w:sz w:val="16"/>
                <w:szCs w:val="16"/>
              </w:rPr>
            </w:pPr>
            <w:r w:rsidRPr="00883B50">
              <w:rPr>
                <w:rFonts w:cs="Arial"/>
                <w:sz w:val="16"/>
                <w:szCs w:val="16"/>
              </w:rPr>
              <w:t>A: Direct in the conversation an approximate position is delivered with an accuracy of about 1000 m, which gives us a municipality.</w:t>
            </w:r>
          </w:p>
          <w:p w:rsidR="0098573B" w:rsidRPr="00883B50" w:rsidRDefault="0098573B" w:rsidP="001D4443">
            <w:pPr>
              <w:pStyle w:val="ECCParagraph"/>
              <w:numPr>
                <w:ilvl w:val="0"/>
                <w:numId w:val="11"/>
              </w:numPr>
              <w:spacing w:after="120"/>
              <w:jc w:val="left"/>
              <w:rPr>
                <w:rFonts w:cs="Arial"/>
                <w:sz w:val="16"/>
                <w:szCs w:val="16"/>
              </w:rPr>
            </w:pPr>
            <w:r w:rsidRPr="00883B50">
              <w:rPr>
                <w:rFonts w:cs="Arial"/>
                <w:sz w:val="16"/>
                <w:szCs w:val="16"/>
              </w:rPr>
              <w:t>B: Within 30 seconds end-user terminal delivers a GPS position with accuracy of 2 meters.</w:t>
            </w:r>
          </w:p>
          <w:p w:rsidR="0098573B" w:rsidRPr="00883B50" w:rsidRDefault="0098573B" w:rsidP="001D4443">
            <w:pPr>
              <w:pStyle w:val="ECCParagraph"/>
              <w:numPr>
                <w:ilvl w:val="0"/>
                <w:numId w:val="11"/>
              </w:numPr>
              <w:spacing w:after="120"/>
              <w:jc w:val="left"/>
              <w:rPr>
                <w:rFonts w:cs="Arial"/>
                <w:sz w:val="16"/>
                <w:szCs w:val="16"/>
              </w:rPr>
            </w:pPr>
            <w:r w:rsidRPr="00883B50">
              <w:rPr>
                <w:rFonts w:cs="Arial"/>
                <w:sz w:val="16"/>
                <w:szCs w:val="16"/>
              </w:rPr>
              <w:t xml:space="preserve">C: We </w:t>
            </w:r>
            <w:r w:rsidR="00971A0F" w:rsidRPr="00883B50">
              <w:rPr>
                <w:rFonts w:cs="Arial"/>
                <w:sz w:val="16"/>
                <w:szCs w:val="16"/>
              </w:rPr>
              <w:t>cannot</w:t>
            </w:r>
            <w:r w:rsidRPr="00883B50">
              <w:rPr>
                <w:rFonts w:cs="Arial"/>
                <w:sz w:val="16"/>
                <w:szCs w:val="16"/>
              </w:rPr>
              <w:t xml:space="preserve"> make any claims on the caller </w:t>
            </w:r>
          </w:p>
          <w:p w:rsidR="0098573B" w:rsidRPr="00883B50" w:rsidRDefault="0098573B" w:rsidP="001D4443">
            <w:pPr>
              <w:pStyle w:val="ECCParagraph"/>
              <w:numPr>
                <w:ilvl w:val="0"/>
                <w:numId w:val="11"/>
              </w:numPr>
              <w:spacing w:after="120"/>
              <w:jc w:val="left"/>
              <w:rPr>
                <w:rFonts w:cs="Arial"/>
                <w:sz w:val="16"/>
                <w:szCs w:val="16"/>
              </w:rPr>
            </w:pPr>
            <w:r w:rsidRPr="00883B50">
              <w:rPr>
                <w:rFonts w:cs="Arial"/>
                <w:sz w:val="16"/>
                <w:szCs w:val="16"/>
              </w:rPr>
              <w:t>D:-</w:t>
            </w:r>
          </w:p>
          <w:p w:rsidR="0098573B" w:rsidRPr="00883B50" w:rsidRDefault="0098573B" w:rsidP="001D4443">
            <w:pPr>
              <w:pStyle w:val="ECCParagraph"/>
              <w:numPr>
                <w:ilvl w:val="0"/>
                <w:numId w:val="11"/>
              </w:numPr>
              <w:spacing w:after="120"/>
              <w:jc w:val="left"/>
              <w:rPr>
                <w:rFonts w:cs="Arial"/>
                <w:sz w:val="16"/>
                <w:szCs w:val="16"/>
              </w:rPr>
            </w:pPr>
            <w:r w:rsidRPr="00883B50">
              <w:rPr>
                <w:rFonts w:cs="Arial"/>
                <w:sz w:val="16"/>
                <w:szCs w:val="16"/>
              </w:rPr>
              <w:t>E: We want to have the same kind of requirements on all types of communication. Our ambition is to build a more precise position over time, i.e. an approximate position from the beginning and as soon as possible a more precise position. Even nomadic IP must be able to be positioned.</w:t>
            </w:r>
          </w:p>
        </w:tc>
      </w:tr>
      <w:tr w:rsidR="0037718D" w:rsidRPr="00883B50" w:rsidTr="009B2B7A">
        <w:tc>
          <w:tcPr>
            <w:tcW w:w="1328" w:type="dxa"/>
            <w:tcBorders>
              <w:top w:val="single" w:sz="4" w:space="0" w:color="C00000"/>
              <w:left w:val="single" w:sz="4" w:space="0" w:color="C00000"/>
              <w:bottom w:val="single" w:sz="4" w:space="0" w:color="C00000"/>
              <w:right w:val="single" w:sz="4" w:space="0" w:color="C00000"/>
            </w:tcBorders>
          </w:tcPr>
          <w:p w:rsidR="0037718D" w:rsidRPr="00883B50" w:rsidRDefault="0037718D" w:rsidP="00712310">
            <w:pPr>
              <w:pStyle w:val="ECCParagraph"/>
              <w:spacing w:after="0"/>
              <w:rPr>
                <w:rFonts w:cs="Arial"/>
                <w:sz w:val="18"/>
                <w:szCs w:val="18"/>
              </w:rPr>
            </w:pPr>
            <w:r w:rsidRPr="00883B50">
              <w:rPr>
                <w:rFonts w:cs="Arial"/>
                <w:sz w:val="18"/>
                <w:szCs w:val="18"/>
              </w:rPr>
              <w:t>Switzerland</w:t>
            </w:r>
          </w:p>
        </w:tc>
        <w:tc>
          <w:tcPr>
            <w:tcW w:w="1613" w:type="dxa"/>
            <w:tcBorders>
              <w:top w:val="single" w:sz="4" w:space="0" w:color="C00000"/>
              <w:left w:val="single" w:sz="4" w:space="0" w:color="C00000"/>
              <w:bottom w:val="single" w:sz="4" w:space="0" w:color="C00000"/>
              <w:right w:val="single" w:sz="4" w:space="0" w:color="C00000"/>
            </w:tcBorders>
          </w:tcPr>
          <w:p w:rsidR="0037718D" w:rsidRPr="00883B50" w:rsidRDefault="0037718D" w:rsidP="00872985">
            <w:pPr>
              <w:pStyle w:val="ECCParagraph"/>
              <w:spacing w:after="0"/>
              <w:jc w:val="left"/>
              <w:rPr>
                <w:rFonts w:cs="Arial"/>
                <w:sz w:val="18"/>
                <w:szCs w:val="18"/>
              </w:rPr>
            </w:pPr>
            <w:r w:rsidRPr="00883B50">
              <w:rPr>
                <w:rFonts w:cs="Arial"/>
                <w:sz w:val="18"/>
                <w:szCs w:val="18"/>
              </w:rPr>
              <w:t>Swisscom</w:t>
            </w:r>
          </w:p>
        </w:tc>
        <w:tc>
          <w:tcPr>
            <w:tcW w:w="445" w:type="dxa"/>
            <w:tcBorders>
              <w:top w:val="single" w:sz="4" w:space="0" w:color="C00000"/>
              <w:left w:val="single" w:sz="4" w:space="0" w:color="C00000"/>
              <w:bottom w:val="single" w:sz="4" w:space="0" w:color="C00000"/>
              <w:right w:val="single" w:sz="4" w:space="0" w:color="C00000"/>
            </w:tcBorders>
          </w:tcPr>
          <w:p w:rsidR="0037718D" w:rsidRPr="00883B50" w:rsidRDefault="0037718D" w:rsidP="006B4464">
            <w:pPr>
              <w:pStyle w:val="ECCParagraph"/>
              <w:spacing w:after="0"/>
              <w:rPr>
                <w:rFonts w:cs="Arial"/>
                <w:sz w:val="18"/>
                <w:szCs w:val="18"/>
              </w:rPr>
            </w:pPr>
          </w:p>
        </w:tc>
        <w:tc>
          <w:tcPr>
            <w:tcW w:w="404" w:type="dxa"/>
            <w:tcBorders>
              <w:top w:val="single" w:sz="4" w:space="0" w:color="C00000"/>
              <w:left w:val="single" w:sz="4" w:space="0" w:color="C00000"/>
              <w:bottom w:val="single" w:sz="4" w:space="0" w:color="C00000"/>
              <w:right w:val="single" w:sz="4" w:space="0" w:color="C00000"/>
            </w:tcBorders>
          </w:tcPr>
          <w:p w:rsidR="0037718D" w:rsidRPr="00883B50" w:rsidRDefault="0037718D" w:rsidP="006B4464">
            <w:pPr>
              <w:rPr>
                <w:rFonts w:cs="Arial"/>
                <w:sz w:val="18"/>
                <w:szCs w:val="18"/>
                <w:lang w:val="en-GB"/>
              </w:rPr>
            </w:pPr>
          </w:p>
        </w:tc>
        <w:tc>
          <w:tcPr>
            <w:tcW w:w="434" w:type="dxa"/>
            <w:tcBorders>
              <w:top w:val="single" w:sz="4" w:space="0" w:color="C00000"/>
              <w:left w:val="single" w:sz="4" w:space="0" w:color="C00000"/>
              <w:bottom w:val="single" w:sz="4" w:space="0" w:color="C00000"/>
              <w:right w:val="single" w:sz="4" w:space="0" w:color="C00000"/>
            </w:tcBorders>
          </w:tcPr>
          <w:p w:rsidR="0037718D" w:rsidRPr="00883B50" w:rsidRDefault="0037718D" w:rsidP="006B4464">
            <w:pPr>
              <w:rPr>
                <w:rFonts w:cs="Arial"/>
                <w:sz w:val="18"/>
                <w:szCs w:val="18"/>
                <w:lang w:val="en-GB"/>
              </w:rPr>
            </w:pPr>
          </w:p>
        </w:tc>
        <w:tc>
          <w:tcPr>
            <w:tcW w:w="414" w:type="dxa"/>
            <w:tcBorders>
              <w:top w:val="single" w:sz="4" w:space="0" w:color="C00000"/>
              <w:left w:val="single" w:sz="4" w:space="0" w:color="C00000"/>
              <w:bottom w:val="single" w:sz="4" w:space="0" w:color="C00000"/>
              <w:right w:val="single" w:sz="4" w:space="0" w:color="C00000"/>
            </w:tcBorders>
          </w:tcPr>
          <w:p w:rsidR="0037718D" w:rsidRPr="00883B50" w:rsidRDefault="0037718D" w:rsidP="00712310">
            <w:pPr>
              <w:rPr>
                <w:rFonts w:cs="Arial"/>
                <w:sz w:val="18"/>
                <w:szCs w:val="18"/>
                <w:lang w:val="en-GB"/>
              </w:rPr>
            </w:pPr>
          </w:p>
        </w:tc>
        <w:tc>
          <w:tcPr>
            <w:tcW w:w="337" w:type="dxa"/>
            <w:tcBorders>
              <w:top w:val="single" w:sz="4" w:space="0" w:color="C00000"/>
              <w:left w:val="single" w:sz="4" w:space="0" w:color="C00000"/>
              <w:bottom w:val="single" w:sz="4" w:space="0" w:color="C00000"/>
              <w:right w:val="single" w:sz="4" w:space="0" w:color="C00000"/>
            </w:tcBorders>
          </w:tcPr>
          <w:p w:rsidR="0037718D" w:rsidRPr="00883B50" w:rsidRDefault="0037718D" w:rsidP="00712310">
            <w:pPr>
              <w:rPr>
                <w:rFonts w:cs="Arial"/>
                <w:sz w:val="18"/>
                <w:szCs w:val="18"/>
                <w:lang w:val="en-GB"/>
              </w:rPr>
            </w:pPr>
          </w:p>
        </w:tc>
        <w:tc>
          <w:tcPr>
            <w:tcW w:w="5056" w:type="dxa"/>
            <w:tcBorders>
              <w:top w:val="single" w:sz="4" w:space="0" w:color="C00000"/>
              <w:left w:val="single" w:sz="4" w:space="0" w:color="C00000"/>
              <w:bottom w:val="single" w:sz="4" w:space="0" w:color="C00000"/>
              <w:right w:val="single" w:sz="4" w:space="0" w:color="C00000"/>
            </w:tcBorders>
          </w:tcPr>
          <w:p w:rsidR="0037718D" w:rsidRPr="00883B50" w:rsidRDefault="0037718D" w:rsidP="00BD4D77">
            <w:pPr>
              <w:pStyle w:val="ECCParagraph"/>
              <w:spacing w:after="0"/>
              <w:jc w:val="left"/>
              <w:rPr>
                <w:rFonts w:cs="Arial"/>
                <w:sz w:val="16"/>
                <w:szCs w:val="16"/>
              </w:rPr>
            </w:pPr>
            <w:r w:rsidRPr="00883B50">
              <w:rPr>
                <w:rFonts w:cs="Arial"/>
                <w:sz w:val="16"/>
                <w:szCs w:val="16"/>
              </w:rPr>
              <w:t>There should be different requirements for devices which are used on a fixed address and such for devices moving in different access networks. In the second case the requirements should be linked to all technical elements in the call chain, which can influence the accuracy: - a) information transmitted by the end-user terminal equipment: transport without errors, deliver the source of the information too - b) information transmitted by the end-user terminal equipment: Accept them as additional info for PSAP, but if they do, to follow a set of recommendations, where all PSAP have to agree on. Recommendations can be for example to deliver at least beside the local</w:t>
            </w:r>
            <w:r w:rsidR="0076095B" w:rsidRPr="00883B50">
              <w:rPr>
                <w:rFonts w:cs="Arial"/>
                <w:sz w:val="16"/>
                <w:szCs w:val="16"/>
              </w:rPr>
              <w:t>isat</w:t>
            </w:r>
            <w:r w:rsidRPr="00883B50">
              <w:rPr>
                <w:rFonts w:cs="Arial"/>
                <w:sz w:val="16"/>
                <w:szCs w:val="16"/>
              </w:rPr>
              <w:t>ion the age of information. Problem here: No possibility to enforce any requirements - d) requirements for all access network providers in a country, see the upcoming standards for VoIP calls in the group m493 at ETSI (Swisscom does participate there too). Requirements should be the method used for local</w:t>
            </w:r>
            <w:r w:rsidR="0076095B" w:rsidRPr="00883B50">
              <w:rPr>
                <w:rFonts w:cs="Arial"/>
                <w:sz w:val="16"/>
                <w:szCs w:val="16"/>
              </w:rPr>
              <w:t>isat</w:t>
            </w:r>
            <w:r w:rsidRPr="00883B50">
              <w:rPr>
                <w:rFonts w:cs="Arial"/>
                <w:sz w:val="16"/>
                <w:szCs w:val="16"/>
              </w:rPr>
              <w:t>ion, and for each method additional technical minimum requirements on the quality of the implementation, as there are many ways to implement them. We have seen many very bad implementations, with a lot of errors. If access networks are not challenged with real-world tests, these errors are never corrected. - Requirements for the VPN case as defined from a contribution of Swisscom in m493 at ETSI</w:t>
            </w:r>
          </w:p>
        </w:tc>
      </w:tr>
    </w:tbl>
    <w:p w:rsidR="00AF2F1B" w:rsidRPr="00883B50" w:rsidRDefault="00932734" w:rsidP="00D408D6">
      <w:pPr>
        <w:pStyle w:val="Heading2"/>
        <w:rPr>
          <w:lang w:val="en-GB"/>
        </w:rPr>
      </w:pPr>
      <w:bookmarkStart w:id="13" w:name="_Toc402336766"/>
      <w:r w:rsidRPr="00883B50">
        <w:rPr>
          <w:lang w:val="en-GB"/>
        </w:rPr>
        <w:t>Question</w:t>
      </w:r>
      <w:r w:rsidR="00AF2F1B" w:rsidRPr="00883B50">
        <w:rPr>
          <w:lang w:val="en-GB"/>
        </w:rPr>
        <w:t xml:space="preserve"> 5</w:t>
      </w:r>
      <w:bookmarkEnd w:id="13"/>
    </w:p>
    <w:p w:rsidR="00AF2F1B" w:rsidRPr="00883B50" w:rsidRDefault="00F56F1E" w:rsidP="00AF2F1B">
      <w:pPr>
        <w:pStyle w:val="ECCParagraph"/>
        <w:rPr>
          <w:rFonts w:cs="Arial"/>
        </w:rPr>
      </w:pPr>
      <w:r w:rsidRPr="00883B50">
        <w:rPr>
          <w:rFonts w:cs="Arial"/>
        </w:rPr>
        <w:t>In Q</w:t>
      </w:r>
      <w:r w:rsidR="00AF2F1B" w:rsidRPr="00883B50">
        <w:rPr>
          <w:rFonts w:cs="Arial"/>
        </w:rPr>
        <w:t xml:space="preserve">uestion 5, emergency organisations / PSAPs were asked </w:t>
      </w:r>
      <w:r w:rsidR="00B70682" w:rsidRPr="00883B50">
        <w:rPr>
          <w:rFonts w:cs="Arial"/>
        </w:rPr>
        <w:t xml:space="preserve">if they define any requirements regarding the “reliability” </w:t>
      </w:r>
      <w:proofErr w:type="gramStart"/>
      <w:r w:rsidR="00B70682" w:rsidRPr="00883B50">
        <w:rPr>
          <w:rFonts w:cs="Arial"/>
        </w:rPr>
        <w:t>of 112 caller location information</w:t>
      </w:r>
      <w:proofErr w:type="gramEnd"/>
      <w:r w:rsidR="00B70682" w:rsidRPr="00883B50">
        <w:rPr>
          <w:rFonts w:cs="Arial"/>
        </w:rPr>
        <w:t xml:space="preserve"> and to provide that information is relevant.</w:t>
      </w:r>
    </w:p>
    <w:p w:rsidR="00BA7306" w:rsidRPr="00883B50" w:rsidRDefault="00BA7306" w:rsidP="00D408D6">
      <w:pPr>
        <w:pStyle w:val="Heading2"/>
        <w:rPr>
          <w:lang w:val="en-GB"/>
        </w:rPr>
      </w:pPr>
      <w:bookmarkStart w:id="14" w:name="_Toc402336767"/>
      <w:r w:rsidRPr="00883B50">
        <w:rPr>
          <w:lang w:val="en-GB"/>
        </w:rPr>
        <w:t>Summary of Responses to Question 5</w:t>
      </w:r>
      <w:bookmarkEnd w:id="14"/>
    </w:p>
    <w:p w:rsidR="00712310" w:rsidRPr="00883B50" w:rsidRDefault="00960F78" w:rsidP="00E0093C">
      <w:pPr>
        <w:pStyle w:val="ECCParagraph"/>
        <w:rPr>
          <w:rFonts w:cs="Arial"/>
        </w:rPr>
      </w:pPr>
      <w:r w:rsidRPr="00883B50">
        <w:rPr>
          <w:rFonts w:cs="Arial"/>
          <w:u w:val="single"/>
        </w:rPr>
        <w:t>2</w:t>
      </w:r>
      <w:r w:rsidR="0098573B" w:rsidRPr="00883B50">
        <w:rPr>
          <w:rFonts w:cs="Arial"/>
          <w:u w:val="single"/>
        </w:rPr>
        <w:t>4</w:t>
      </w:r>
      <w:r w:rsidR="00F56F1E" w:rsidRPr="00883B50">
        <w:rPr>
          <w:rFonts w:cs="Arial"/>
          <w:u w:val="single"/>
        </w:rPr>
        <w:t xml:space="preserve"> respondents answered “No”</w:t>
      </w:r>
      <w:r w:rsidR="009B2E1B" w:rsidRPr="00883B50">
        <w:rPr>
          <w:rFonts w:cs="Arial"/>
        </w:rPr>
        <w:t xml:space="preserve"> that they did not define any requirements for “reliability” of caller location information.</w:t>
      </w:r>
    </w:p>
    <w:p w:rsidR="009B2E1B" w:rsidRPr="00883B50" w:rsidRDefault="009B2E1B" w:rsidP="00E0093C">
      <w:pPr>
        <w:pStyle w:val="ECCParagraph"/>
        <w:rPr>
          <w:rFonts w:cs="Arial"/>
        </w:rPr>
      </w:pPr>
      <w:r w:rsidRPr="00883B50">
        <w:rPr>
          <w:rFonts w:cs="Arial"/>
        </w:rPr>
        <w:t xml:space="preserve">Of these, </w:t>
      </w:r>
      <w:r w:rsidRPr="00883B50">
        <w:rPr>
          <w:rFonts w:cs="Arial"/>
          <w:b/>
        </w:rPr>
        <w:t>Croatia (</w:t>
      </w:r>
      <w:r w:rsidR="00D42FE8" w:rsidRPr="00883B50">
        <w:rPr>
          <w:rFonts w:cs="Arial"/>
          <w:b/>
        </w:rPr>
        <w:t>HAKOM</w:t>
      </w:r>
      <w:r w:rsidRPr="00883B50">
        <w:rPr>
          <w:rFonts w:cs="Arial"/>
          <w:b/>
        </w:rPr>
        <w:t>)</w:t>
      </w:r>
      <w:r w:rsidRPr="00883B50">
        <w:rPr>
          <w:rFonts w:cs="Arial"/>
        </w:rPr>
        <w:t xml:space="preserve"> added that the PSAP is the end-user of caller location information provided by electronic communications operators but that it had no impact on strategic decisions and policies in relation to this matter. Nevertheless, it considers that there should be criteria set regarding “reliability”</w:t>
      </w:r>
    </w:p>
    <w:p w:rsidR="009B2E1B" w:rsidRPr="00883B50" w:rsidRDefault="009B2E1B" w:rsidP="00E0093C">
      <w:pPr>
        <w:pStyle w:val="ECCParagraph"/>
        <w:rPr>
          <w:rFonts w:cs="Arial"/>
        </w:rPr>
      </w:pPr>
      <w:r w:rsidRPr="00883B50">
        <w:rPr>
          <w:rFonts w:cs="Arial"/>
        </w:rPr>
        <w:lastRenderedPageBreak/>
        <w:t xml:space="preserve">Similarly, the </w:t>
      </w:r>
      <w:r w:rsidR="00F56F1E" w:rsidRPr="00883B50">
        <w:rPr>
          <w:rFonts w:cs="Arial"/>
          <w:b/>
        </w:rPr>
        <w:t>Hungary</w:t>
      </w:r>
      <w:r w:rsidRPr="00883B50">
        <w:rPr>
          <w:rFonts w:cs="Arial"/>
          <w:b/>
        </w:rPr>
        <w:t xml:space="preserve"> </w:t>
      </w:r>
      <w:r w:rsidR="00F56F1E" w:rsidRPr="00883B50">
        <w:rPr>
          <w:rFonts w:cs="Arial"/>
          <w:b/>
        </w:rPr>
        <w:t>(</w:t>
      </w:r>
      <w:r w:rsidRPr="00883B50">
        <w:rPr>
          <w:rFonts w:cs="Arial"/>
          <w:b/>
        </w:rPr>
        <w:t>National Police</w:t>
      </w:r>
      <w:r w:rsidR="00F56F1E" w:rsidRPr="00883B50">
        <w:rPr>
          <w:rFonts w:cs="Arial"/>
          <w:b/>
        </w:rPr>
        <w:t>)</w:t>
      </w:r>
      <w:r w:rsidRPr="00883B50">
        <w:rPr>
          <w:rFonts w:cs="Arial"/>
        </w:rPr>
        <w:t xml:space="preserve"> stated that the emergency organisations do not have competence to regulate the parameters of reliability but they do have needs. Usually these requirements are fitted with the capability of the network providers’ infrastructure.</w:t>
      </w:r>
    </w:p>
    <w:p w:rsidR="009B2E1B" w:rsidRPr="00883B50" w:rsidRDefault="00910719" w:rsidP="00E0093C">
      <w:pPr>
        <w:pStyle w:val="ECCParagraph"/>
        <w:rPr>
          <w:rFonts w:cs="Arial"/>
        </w:rPr>
      </w:pPr>
      <w:r w:rsidRPr="00883B50">
        <w:rPr>
          <w:rFonts w:cs="Arial"/>
        </w:rPr>
        <w:t xml:space="preserve">In </w:t>
      </w:r>
      <w:r w:rsidRPr="00883B50">
        <w:rPr>
          <w:rFonts w:cs="Arial"/>
          <w:b/>
        </w:rPr>
        <w:t>Ireland</w:t>
      </w:r>
      <w:r w:rsidRPr="00883B50">
        <w:rPr>
          <w:rFonts w:cs="Arial"/>
        </w:rPr>
        <w:t xml:space="preserve"> the </w:t>
      </w:r>
      <w:r w:rsidRPr="00883B50">
        <w:rPr>
          <w:rFonts w:cs="Arial"/>
          <w:b/>
        </w:rPr>
        <w:t>ECAS</w:t>
      </w:r>
      <w:r w:rsidRPr="00883B50">
        <w:rPr>
          <w:rFonts w:cs="Arial"/>
        </w:rPr>
        <w:t xml:space="preserve"> stated “No” under c</w:t>
      </w:r>
      <w:r w:rsidR="00BB625F" w:rsidRPr="00883B50">
        <w:rPr>
          <w:rFonts w:cs="Arial"/>
        </w:rPr>
        <w:t>u</w:t>
      </w:r>
      <w:r w:rsidRPr="00883B50">
        <w:rPr>
          <w:rFonts w:cs="Arial"/>
        </w:rPr>
        <w:t xml:space="preserve">rrent legislation and agreements whereas the </w:t>
      </w:r>
      <w:r w:rsidRPr="00883B50">
        <w:rPr>
          <w:rFonts w:cs="Arial"/>
          <w:b/>
        </w:rPr>
        <w:t>Fire Service</w:t>
      </w:r>
      <w:r w:rsidRPr="00883B50">
        <w:rPr>
          <w:rFonts w:cs="Arial"/>
        </w:rPr>
        <w:t xml:space="preserve"> stated “No” based on proven technologies.</w:t>
      </w:r>
    </w:p>
    <w:p w:rsidR="00BB625F" w:rsidRPr="00883B50" w:rsidRDefault="00BB625F" w:rsidP="00E0093C">
      <w:pPr>
        <w:pStyle w:val="ECCParagraph"/>
        <w:rPr>
          <w:rFonts w:cs="Arial"/>
        </w:rPr>
      </w:pPr>
      <w:r w:rsidRPr="00883B50">
        <w:rPr>
          <w:rFonts w:cs="Arial"/>
          <w:b/>
        </w:rPr>
        <w:t>Lithuania</w:t>
      </w:r>
      <w:r w:rsidRPr="00883B50">
        <w:rPr>
          <w:rFonts w:cs="Arial"/>
        </w:rPr>
        <w:t xml:space="preserve"> also stated “No” but according to national legislation ERC shall propose location information accuracy and reliability criteria to the National Communication Regulator which in turn shall define these criteria.</w:t>
      </w:r>
    </w:p>
    <w:p w:rsidR="00C918D0" w:rsidRPr="00883B50" w:rsidRDefault="00C918D0" w:rsidP="00E0093C">
      <w:pPr>
        <w:pStyle w:val="ECCParagraph"/>
        <w:rPr>
          <w:rFonts w:cs="Arial"/>
        </w:rPr>
      </w:pPr>
      <w:r w:rsidRPr="00883B50">
        <w:rPr>
          <w:rFonts w:cs="Arial"/>
          <w:b/>
        </w:rPr>
        <w:t>Norway</w:t>
      </w:r>
      <w:r w:rsidRPr="00883B50">
        <w:rPr>
          <w:rFonts w:cs="Arial"/>
        </w:rPr>
        <w:t xml:space="preserve"> stated “No” and referred to its remarks on Question 3 which state that its national requirements are outlined in the Norwegian Electronic Communications Act and the Norwegian Regulations on Electronic Communications Networks and Services (</w:t>
      </w:r>
      <w:proofErr w:type="spellStart"/>
      <w:r w:rsidRPr="00883B50">
        <w:rPr>
          <w:rFonts w:cs="Arial"/>
        </w:rPr>
        <w:t>Ecom</w:t>
      </w:r>
      <w:proofErr w:type="spellEnd"/>
      <w:r w:rsidRPr="00883B50">
        <w:rPr>
          <w:rFonts w:cs="Arial"/>
        </w:rPr>
        <w:t xml:space="preserve"> Regulations). NPT provides the requirements based on the regulations. The emergency organisations/PSAPs give inputs to NPT regarding </w:t>
      </w:r>
      <w:r w:rsidR="0098573B" w:rsidRPr="00883B50">
        <w:rPr>
          <w:rFonts w:cs="Arial"/>
        </w:rPr>
        <w:t>“</w:t>
      </w:r>
      <w:r w:rsidRPr="00883B50">
        <w:rPr>
          <w:rFonts w:cs="Arial"/>
        </w:rPr>
        <w:t>accuracy</w:t>
      </w:r>
      <w:r w:rsidR="0098573B" w:rsidRPr="00883B50">
        <w:rPr>
          <w:rFonts w:cs="Arial"/>
        </w:rPr>
        <w:t>”</w:t>
      </w:r>
      <w:r w:rsidRPr="00883B50">
        <w:rPr>
          <w:rFonts w:cs="Arial"/>
        </w:rPr>
        <w:t xml:space="preserve"> and other aspects with regard to emergency communications.</w:t>
      </w:r>
    </w:p>
    <w:p w:rsidR="00E0093C" w:rsidRPr="00883B50" w:rsidRDefault="00BB625F">
      <w:pPr>
        <w:pStyle w:val="ECCParagraph"/>
        <w:rPr>
          <w:rFonts w:cs="Arial"/>
        </w:rPr>
      </w:pPr>
      <w:r w:rsidRPr="00883B50">
        <w:rPr>
          <w:rFonts w:cs="Arial"/>
        </w:rPr>
        <w:t xml:space="preserve">In </w:t>
      </w:r>
      <w:r w:rsidRPr="00883B50">
        <w:rPr>
          <w:rFonts w:cs="Arial"/>
          <w:b/>
        </w:rPr>
        <w:t>Poland</w:t>
      </w:r>
      <w:r w:rsidRPr="00883B50">
        <w:rPr>
          <w:rFonts w:cs="Arial"/>
        </w:rPr>
        <w:t xml:space="preserve"> the answer is also “No” but like Lithuania provisions exist in legislation. According </w:t>
      </w:r>
      <w:r w:rsidR="00C918D0" w:rsidRPr="00883B50">
        <w:rPr>
          <w:rFonts w:cs="Arial"/>
        </w:rPr>
        <w:t xml:space="preserve">article 78.6a of </w:t>
      </w:r>
      <w:r w:rsidRPr="00883B50">
        <w:rPr>
          <w:rFonts w:cs="Arial"/>
        </w:rPr>
        <w:t>˜The act of 16 Jul</w:t>
      </w:r>
      <w:r w:rsidR="00C918D0" w:rsidRPr="00883B50">
        <w:rPr>
          <w:rFonts w:cs="Arial"/>
        </w:rPr>
        <w:t>y 2004 Telecommunications Law”</w:t>
      </w:r>
      <w:r w:rsidRPr="00883B50">
        <w:rPr>
          <w:rFonts w:cs="Arial"/>
        </w:rPr>
        <w:t xml:space="preserve"> the President of the Office of Electronic Communications may specify, by means of a decision for a particular operator, detailed requirements concerning the accuracy and reliability of a network termination point location for public mobile telecommunications networks, taking account of technical capabilities and prospects for network development of a particular operator as well as the need to precisely locate the network termination point in order to provide effective help by statutory emergency services. The decision shall also specify the schedule to adapt the network to the requirements specified in the decision with respect to accuracy and reliability of the network termination point location.</w:t>
      </w:r>
    </w:p>
    <w:p w:rsidR="00C918D0" w:rsidRPr="00883B50" w:rsidRDefault="00F56F1E">
      <w:pPr>
        <w:pStyle w:val="ECCParagraph"/>
        <w:rPr>
          <w:rFonts w:cs="Arial"/>
        </w:rPr>
      </w:pPr>
      <w:r w:rsidRPr="00883B50">
        <w:rPr>
          <w:rFonts w:cs="Arial"/>
        </w:rPr>
        <w:t>7 respondents answer</w:t>
      </w:r>
      <w:r w:rsidR="00C918D0" w:rsidRPr="00883B50">
        <w:rPr>
          <w:rFonts w:cs="Arial"/>
        </w:rPr>
        <w:t>ed “Yes” with the following additional information provided.</w:t>
      </w:r>
    </w:p>
    <w:p w:rsidR="00C918D0" w:rsidRPr="00883B50" w:rsidRDefault="00C918D0">
      <w:pPr>
        <w:pStyle w:val="ECCParagraph"/>
        <w:rPr>
          <w:rFonts w:cs="Arial"/>
        </w:rPr>
      </w:pPr>
      <w:r w:rsidRPr="00883B50">
        <w:rPr>
          <w:rFonts w:cs="Arial"/>
        </w:rPr>
        <w:t xml:space="preserve">The </w:t>
      </w:r>
      <w:r w:rsidRPr="00883B50">
        <w:rPr>
          <w:rFonts w:cs="Arial"/>
          <w:b/>
        </w:rPr>
        <w:t>Czech Republic’s</w:t>
      </w:r>
      <w:r w:rsidRPr="00883B50">
        <w:rPr>
          <w:rFonts w:cs="Arial"/>
        </w:rPr>
        <w:t xml:space="preserve"> requirement is that the caller must be within the provided area in at least 70% of cases.</w:t>
      </w:r>
    </w:p>
    <w:p w:rsidR="00C918D0" w:rsidRPr="00883B50" w:rsidRDefault="00F56F1E">
      <w:pPr>
        <w:pStyle w:val="ECCParagraph"/>
        <w:rPr>
          <w:rFonts w:cs="Arial"/>
        </w:rPr>
      </w:pPr>
      <w:r w:rsidRPr="00883B50">
        <w:rPr>
          <w:rFonts w:cs="Arial"/>
          <w:b/>
        </w:rPr>
        <w:t>Denmark</w:t>
      </w:r>
      <w:r w:rsidR="00C918D0" w:rsidRPr="00883B50">
        <w:rPr>
          <w:rFonts w:cs="Arial"/>
          <w:b/>
        </w:rPr>
        <w:t xml:space="preserve"> </w:t>
      </w:r>
      <w:r w:rsidRPr="00883B50">
        <w:rPr>
          <w:rFonts w:cs="Arial"/>
          <w:b/>
        </w:rPr>
        <w:t>(</w:t>
      </w:r>
      <w:r w:rsidR="00C918D0" w:rsidRPr="00883B50">
        <w:rPr>
          <w:rFonts w:cs="Arial"/>
          <w:b/>
        </w:rPr>
        <w:t>National Police</w:t>
      </w:r>
      <w:r w:rsidRPr="00883B50">
        <w:rPr>
          <w:rFonts w:cs="Arial"/>
          <w:b/>
        </w:rPr>
        <w:t>)</w:t>
      </w:r>
      <w:r w:rsidR="00C918D0" w:rsidRPr="00883B50">
        <w:rPr>
          <w:rFonts w:cs="Arial"/>
        </w:rPr>
        <w:t xml:space="preserve"> stated that if the location information is not reliable (based on some definition) you must be able to take other considerations into account.</w:t>
      </w:r>
    </w:p>
    <w:p w:rsidR="00C918D0" w:rsidRPr="00883B50" w:rsidRDefault="00F56F1E">
      <w:pPr>
        <w:pStyle w:val="ECCParagraph"/>
        <w:rPr>
          <w:rFonts w:cs="Arial"/>
        </w:rPr>
      </w:pPr>
      <w:r w:rsidRPr="00883B50">
        <w:rPr>
          <w:rFonts w:cs="Arial"/>
          <w:b/>
        </w:rPr>
        <w:t>Finland (</w:t>
      </w:r>
      <w:r w:rsidR="00C918D0" w:rsidRPr="00883B50">
        <w:rPr>
          <w:rFonts w:cs="Arial"/>
          <w:b/>
        </w:rPr>
        <w:t>ERCA</w:t>
      </w:r>
      <w:r w:rsidRPr="00883B50">
        <w:rPr>
          <w:rFonts w:cs="Arial"/>
          <w:b/>
        </w:rPr>
        <w:t>)</w:t>
      </w:r>
      <w:r w:rsidR="00C918D0" w:rsidRPr="00883B50">
        <w:rPr>
          <w:rFonts w:cs="Arial"/>
        </w:rPr>
        <w:t xml:space="preserve"> stated “Yes” and considers that reliability = </w:t>
      </w:r>
      <w:r w:rsidR="009C53C2" w:rsidRPr="00883B50">
        <w:rPr>
          <w:rFonts w:cs="Arial"/>
        </w:rPr>
        <w:t>real-time</w:t>
      </w:r>
      <w:r w:rsidR="00C918D0" w:rsidRPr="00883B50">
        <w:rPr>
          <w:rFonts w:cs="Arial"/>
        </w:rPr>
        <w:t>. If the information is older than 5 days it will not be used.</w:t>
      </w:r>
    </w:p>
    <w:p w:rsidR="006A1984" w:rsidRPr="00883B50" w:rsidRDefault="006A1984">
      <w:pPr>
        <w:pStyle w:val="ECCParagraph"/>
        <w:rPr>
          <w:rFonts w:cs="Arial"/>
        </w:rPr>
      </w:pPr>
      <w:r w:rsidRPr="00883B50">
        <w:rPr>
          <w:rFonts w:cs="Arial"/>
          <w:b/>
        </w:rPr>
        <w:t>Montenegro</w:t>
      </w:r>
      <w:r w:rsidRPr="00883B50">
        <w:rPr>
          <w:rFonts w:cs="Arial"/>
        </w:rPr>
        <w:t xml:space="preserve"> stated “Yes” and cited Article 12.  </w:t>
      </w:r>
      <w:r w:rsidR="0098573B" w:rsidRPr="00883B50">
        <w:rPr>
          <w:rFonts w:cs="Arial"/>
        </w:rPr>
        <w:t>–</w:t>
      </w:r>
      <w:r w:rsidRPr="00883B50">
        <w:rPr>
          <w:rFonts w:cs="Arial"/>
        </w:rPr>
        <w:t xml:space="preserve"> Regulation of the quality of service parameters, limits and methods of measurement parameters for the use of the single European number 112 for emergency calls.</w:t>
      </w:r>
    </w:p>
    <w:p w:rsidR="006A1984" w:rsidRPr="00883B50" w:rsidRDefault="006A1984">
      <w:pPr>
        <w:pStyle w:val="ECCParagraph"/>
        <w:rPr>
          <w:rFonts w:cs="Arial"/>
        </w:rPr>
      </w:pPr>
      <w:r w:rsidRPr="00883B50">
        <w:rPr>
          <w:rFonts w:cs="Arial"/>
        </w:rPr>
        <w:t xml:space="preserve">The </w:t>
      </w:r>
      <w:r w:rsidRPr="00883B50">
        <w:rPr>
          <w:rFonts w:cs="Arial"/>
          <w:b/>
        </w:rPr>
        <w:t>Slovak Republic</w:t>
      </w:r>
      <w:r w:rsidRPr="00883B50">
        <w:rPr>
          <w:rFonts w:cs="Arial"/>
        </w:rPr>
        <w:t xml:space="preserve"> stated “Yes” and cited the Decree of the Ministry of the Interior of the Slovak Republic no. 91/2013, which states that providers must provide identification or callers location within 15 seconds in at least 99,5% of cases.</w:t>
      </w:r>
    </w:p>
    <w:p w:rsidR="006A1984" w:rsidRPr="00883B50" w:rsidRDefault="006A1984">
      <w:pPr>
        <w:pStyle w:val="ECCParagraph"/>
        <w:rPr>
          <w:rFonts w:cs="Arial"/>
        </w:rPr>
      </w:pPr>
      <w:r w:rsidRPr="00883B50">
        <w:rPr>
          <w:rFonts w:cs="Arial"/>
          <w:b/>
        </w:rPr>
        <w:t>Switzerland (Swisscom)</w:t>
      </w:r>
      <w:r w:rsidRPr="00883B50">
        <w:rPr>
          <w:rFonts w:cs="Arial"/>
        </w:rPr>
        <w:t xml:space="preserve"> also answered “Yes”</w:t>
      </w:r>
      <w:r w:rsidR="00DA0C98" w:rsidRPr="00883B50">
        <w:rPr>
          <w:rFonts w:cs="Arial"/>
        </w:rPr>
        <w:t xml:space="preserve"> stating a requirement for a 95% hit rate with an availability requirement of 99.7%.</w:t>
      </w:r>
    </w:p>
    <w:p w:rsidR="00DA0C98" w:rsidRPr="00883B50" w:rsidRDefault="00F56F1E">
      <w:pPr>
        <w:pStyle w:val="ECCParagraph"/>
        <w:rPr>
          <w:rFonts w:cs="Arial"/>
        </w:rPr>
      </w:pPr>
      <w:r w:rsidRPr="00883B50">
        <w:rPr>
          <w:rFonts w:cs="Arial"/>
          <w:b/>
        </w:rPr>
        <w:t>Denmark (</w:t>
      </w:r>
      <w:r w:rsidR="00DA0C98" w:rsidRPr="00883B50">
        <w:rPr>
          <w:rFonts w:cs="Arial"/>
          <w:b/>
        </w:rPr>
        <w:t>Copenhagen Fire Brigade</w:t>
      </w:r>
      <w:r w:rsidRPr="00883B50">
        <w:rPr>
          <w:rFonts w:cs="Arial"/>
          <w:b/>
        </w:rPr>
        <w:t>)</w:t>
      </w:r>
      <w:r w:rsidR="00DA0C98" w:rsidRPr="00883B50">
        <w:rPr>
          <w:rFonts w:cs="Arial"/>
        </w:rPr>
        <w:t xml:space="preserve"> did not answer “Yes” or “No” but referred to its answer to Question 3 i.e. position should be accompanied with quality data e.g. with 90% probability within a reported radius</w:t>
      </w:r>
    </w:p>
    <w:p w:rsidR="00DA0C98" w:rsidRPr="00883B50" w:rsidRDefault="00F56F1E">
      <w:pPr>
        <w:pStyle w:val="ECCParagraph"/>
        <w:rPr>
          <w:rFonts w:cs="Arial"/>
        </w:rPr>
      </w:pPr>
      <w:r w:rsidRPr="00883B50">
        <w:rPr>
          <w:rFonts w:cs="Arial"/>
          <w:b/>
        </w:rPr>
        <w:t>Ireland</w:t>
      </w:r>
      <w:r w:rsidR="00DA0C98" w:rsidRPr="00883B50">
        <w:rPr>
          <w:rFonts w:cs="Arial"/>
          <w:b/>
        </w:rPr>
        <w:t xml:space="preserve"> </w:t>
      </w:r>
      <w:r w:rsidRPr="00883B50">
        <w:rPr>
          <w:rFonts w:cs="Arial"/>
          <w:b/>
        </w:rPr>
        <w:t xml:space="preserve">(HSE </w:t>
      </w:r>
      <w:r w:rsidR="00DA0C98" w:rsidRPr="00883B50">
        <w:rPr>
          <w:rFonts w:cs="Arial"/>
          <w:b/>
        </w:rPr>
        <w:t>Ambulance)</w:t>
      </w:r>
      <w:r w:rsidR="00DA0C98" w:rsidRPr="00883B50">
        <w:rPr>
          <w:rFonts w:cs="Arial"/>
        </w:rPr>
        <w:t xml:space="preserve"> also did not answer “Yes” or “No” but stated </w:t>
      </w:r>
      <w:r w:rsidRPr="00883B50">
        <w:rPr>
          <w:rFonts w:cs="Arial"/>
        </w:rPr>
        <w:t>that X</w:t>
      </w:r>
      <w:r w:rsidR="00DA0C98" w:rsidRPr="00883B50">
        <w:rPr>
          <w:rFonts w:cs="Arial"/>
        </w:rPr>
        <w:t xml:space="preserve"> &amp; Y coordinates, however if the person is making the call for someone else, (patient) then their location details  necessary also.</w:t>
      </w:r>
    </w:p>
    <w:p w:rsidR="00833880" w:rsidRPr="00883B50" w:rsidRDefault="00932734" w:rsidP="00D408D6">
      <w:pPr>
        <w:pStyle w:val="Heading2"/>
        <w:rPr>
          <w:lang w:val="en-GB"/>
        </w:rPr>
      </w:pPr>
      <w:bookmarkStart w:id="15" w:name="_Toc402336768"/>
      <w:r w:rsidRPr="00883B50">
        <w:rPr>
          <w:lang w:val="en-GB"/>
        </w:rPr>
        <w:t>Question</w:t>
      </w:r>
      <w:r w:rsidR="00833880" w:rsidRPr="00883B50">
        <w:rPr>
          <w:lang w:val="en-GB"/>
        </w:rPr>
        <w:t xml:space="preserve"> 6</w:t>
      </w:r>
      <w:bookmarkEnd w:id="15"/>
    </w:p>
    <w:p w:rsidR="00833880" w:rsidRPr="00883B50" w:rsidRDefault="00833880" w:rsidP="00833880">
      <w:pPr>
        <w:pStyle w:val="ECCParagraph"/>
        <w:rPr>
          <w:rFonts w:cs="Arial"/>
        </w:rPr>
      </w:pPr>
      <w:r w:rsidRPr="00883B50">
        <w:rPr>
          <w:rFonts w:cs="Arial"/>
        </w:rPr>
        <w:t xml:space="preserve">In Question 6 respondents were asked if they saw such requirements/criteria for </w:t>
      </w:r>
      <w:r w:rsidR="0098573B" w:rsidRPr="00883B50">
        <w:rPr>
          <w:rFonts w:cs="Arial"/>
        </w:rPr>
        <w:t>“</w:t>
      </w:r>
      <w:r w:rsidRPr="00883B50">
        <w:rPr>
          <w:rFonts w:cs="Arial"/>
        </w:rPr>
        <w:t>reliability</w:t>
      </w:r>
      <w:r w:rsidR="0098573B" w:rsidRPr="00883B50">
        <w:rPr>
          <w:rFonts w:cs="Arial"/>
        </w:rPr>
        <w:t>”</w:t>
      </w:r>
      <w:r w:rsidRPr="00883B50">
        <w:rPr>
          <w:rFonts w:cs="Arial"/>
        </w:rPr>
        <w:t xml:space="preserve"> linked to the following 5 options (and if option e was selected to elaborate with more information):</w:t>
      </w:r>
    </w:p>
    <w:p w:rsidR="00833880" w:rsidRPr="00883B50" w:rsidRDefault="00833880" w:rsidP="001D4443">
      <w:pPr>
        <w:pStyle w:val="ECCParBulleted"/>
        <w:numPr>
          <w:ilvl w:val="0"/>
          <w:numId w:val="26"/>
        </w:numPr>
        <w:rPr>
          <w:rFonts w:cs="Arial"/>
        </w:rPr>
      </w:pPr>
      <w:r w:rsidRPr="00883B50">
        <w:rPr>
          <w:rFonts w:cs="Arial"/>
        </w:rPr>
        <w:lastRenderedPageBreak/>
        <w:t>the degree of trust of the source generating the location information (e.g. a location information generated by the end-user terminal equipment might be less reliable than an information generated by an electronic communications network)</w:t>
      </w:r>
    </w:p>
    <w:p w:rsidR="00833880" w:rsidRPr="00883B50" w:rsidRDefault="00833880" w:rsidP="001D4443">
      <w:pPr>
        <w:pStyle w:val="ECCParBulleted"/>
        <w:numPr>
          <w:ilvl w:val="0"/>
          <w:numId w:val="26"/>
        </w:numPr>
        <w:rPr>
          <w:rFonts w:cs="Arial"/>
        </w:rPr>
      </w:pPr>
      <w:r w:rsidRPr="00883B50">
        <w:rPr>
          <w:rFonts w:cs="Arial"/>
        </w:rPr>
        <w:t>the means (technologies and/or transmission lines) used to generate and transmit the location information from the electronic communications network side to the PSAP/emergency side (e.g. using network components with high reliability or redundancy)</w:t>
      </w:r>
    </w:p>
    <w:p w:rsidR="00833880" w:rsidRPr="00883B50" w:rsidRDefault="00833880" w:rsidP="001D4443">
      <w:pPr>
        <w:pStyle w:val="ECCParBulleted"/>
        <w:numPr>
          <w:ilvl w:val="0"/>
          <w:numId w:val="26"/>
        </w:numPr>
        <w:rPr>
          <w:rFonts w:cs="Arial"/>
        </w:rPr>
      </w:pPr>
      <w:proofErr w:type="gramStart"/>
      <w:r w:rsidRPr="00883B50">
        <w:rPr>
          <w:rFonts w:cs="Arial"/>
        </w:rPr>
        <w:t>issues</w:t>
      </w:r>
      <w:proofErr w:type="gramEnd"/>
      <w:r w:rsidRPr="00883B50">
        <w:rPr>
          <w:rFonts w:cs="Arial"/>
        </w:rPr>
        <w:t xml:space="preserve"> related to the interpretation of the information received (e.g. use of different geo-referencing systems on the transmitting side and on the receiving side might cause different information being generated)?</w:t>
      </w:r>
    </w:p>
    <w:p w:rsidR="00833880" w:rsidRPr="00883B50" w:rsidRDefault="00833880" w:rsidP="001D4443">
      <w:pPr>
        <w:pStyle w:val="ECCParBulleted"/>
        <w:numPr>
          <w:ilvl w:val="0"/>
          <w:numId w:val="26"/>
        </w:numPr>
        <w:rPr>
          <w:rFonts w:cs="Arial"/>
        </w:rPr>
      </w:pPr>
      <w:proofErr w:type="gramStart"/>
      <w:r w:rsidRPr="00883B50">
        <w:rPr>
          <w:rFonts w:cs="Arial"/>
        </w:rPr>
        <w:t>existence</w:t>
      </w:r>
      <w:proofErr w:type="gramEnd"/>
      <w:r w:rsidRPr="00883B50">
        <w:rPr>
          <w:rFonts w:cs="Arial"/>
        </w:rPr>
        <w:t xml:space="preserve"> of means to verify, in a timely manner, that the location information received is compliant with the applicable rules (e.g. the information provided which should meet an accuracy level of x does actually meet this requirement)?</w:t>
      </w:r>
    </w:p>
    <w:p w:rsidR="00833880" w:rsidRPr="00883B50" w:rsidRDefault="00833880" w:rsidP="001D4443">
      <w:pPr>
        <w:pStyle w:val="ECCParBulleted"/>
        <w:numPr>
          <w:ilvl w:val="0"/>
          <w:numId w:val="26"/>
        </w:numPr>
        <w:rPr>
          <w:rFonts w:cs="Arial"/>
        </w:rPr>
      </w:pPr>
      <w:proofErr w:type="gramStart"/>
      <w:r w:rsidRPr="00883B50">
        <w:rPr>
          <w:rFonts w:cs="Arial"/>
        </w:rPr>
        <w:t>other</w:t>
      </w:r>
      <w:proofErr w:type="gramEnd"/>
      <w:r w:rsidRPr="00883B50">
        <w:rPr>
          <w:rFonts w:cs="Arial"/>
        </w:rPr>
        <w:t xml:space="preserve"> issues (please specify)?</w:t>
      </w:r>
    </w:p>
    <w:p w:rsidR="00BA7306" w:rsidRPr="00883B50" w:rsidRDefault="00BA7306" w:rsidP="00D408D6">
      <w:pPr>
        <w:pStyle w:val="Heading2"/>
        <w:rPr>
          <w:lang w:val="en-GB"/>
        </w:rPr>
      </w:pPr>
      <w:bookmarkStart w:id="16" w:name="_Toc402336769"/>
      <w:r w:rsidRPr="00883B50">
        <w:rPr>
          <w:lang w:val="en-GB"/>
        </w:rPr>
        <w:t>Summary of Responses to Question 6</w:t>
      </w:r>
      <w:bookmarkEnd w:id="16"/>
    </w:p>
    <w:tbl>
      <w:tblPr>
        <w:tblStyle w:val="TableGrid"/>
        <w:tblW w:w="0" w:type="auto"/>
        <w:tblLook w:val="04A0" w:firstRow="1" w:lastRow="0" w:firstColumn="1" w:lastColumn="0" w:noHBand="0" w:noVBand="1"/>
      </w:tblPr>
      <w:tblGrid>
        <w:gridCol w:w="1328"/>
        <w:gridCol w:w="1733"/>
        <w:gridCol w:w="495"/>
        <w:gridCol w:w="356"/>
        <w:gridCol w:w="495"/>
        <w:gridCol w:w="356"/>
        <w:gridCol w:w="350"/>
        <w:gridCol w:w="4690"/>
      </w:tblGrid>
      <w:tr w:rsidR="005B6452" w:rsidRPr="00883B50" w:rsidTr="00883B50">
        <w:tc>
          <w:tcPr>
            <w:tcW w:w="132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C00000"/>
            <w:vAlign w:val="center"/>
          </w:tcPr>
          <w:p w:rsidR="005B6452" w:rsidRPr="00883B50" w:rsidRDefault="005B6452" w:rsidP="00883B50">
            <w:pPr>
              <w:spacing w:line="288" w:lineRule="auto"/>
              <w:jc w:val="center"/>
              <w:rPr>
                <w:rFonts w:cs="Arial"/>
                <w:b/>
                <w:lang w:val="en-GB"/>
              </w:rPr>
            </w:pPr>
            <w:r w:rsidRPr="00883B50">
              <w:rPr>
                <w:rFonts w:cs="Arial"/>
                <w:b/>
                <w:lang w:val="en-GB"/>
              </w:rPr>
              <w:t>Country</w:t>
            </w:r>
          </w:p>
        </w:tc>
        <w:tc>
          <w:tcPr>
            <w:tcW w:w="1733"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C00000"/>
            <w:vAlign w:val="center"/>
          </w:tcPr>
          <w:p w:rsidR="005B6452" w:rsidRPr="00883B50" w:rsidRDefault="005B6452" w:rsidP="00883B50">
            <w:pPr>
              <w:spacing w:line="288" w:lineRule="auto"/>
              <w:jc w:val="center"/>
              <w:rPr>
                <w:rFonts w:cs="Arial"/>
                <w:b/>
                <w:lang w:val="en-GB"/>
              </w:rPr>
            </w:pPr>
            <w:r w:rsidRPr="00883B50">
              <w:rPr>
                <w:rFonts w:cs="Arial"/>
                <w:b/>
                <w:lang w:val="en-GB"/>
              </w:rPr>
              <w:t>Organisation</w:t>
            </w:r>
          </w:p>
        </w:tc>
        <w:tc>
          <w:tcPr>
            <w:tcW w:w="467"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C00000"/>
            <w:vAlign w:val="center"/>
          </w:tcPr>
          <w:p w:rsidR="005B6452" w:rsidRPr="00883B50" w:rsidRDefault="005B6452" w:rsidP="00883B50">
            <w:pPr>
              <w:spacing w:line="288" w:lineRule="auto"/>
              <w:jc w:val="center"/>
              <w:rPr>
                <w:rFonts w:cs="Arial"/>
                <w:b/>
                <w:lang w:val="en-GB"/>
              </w:rPr>
            </w:pPr>
            <w:r w:rsidRPr="00883B50">
              <w:rPr>
                <w:rFonts w:cs="Arial"/>
                <w:b/>
                <w:lang w:val="en-GB"/>
              </w:rPr>
              <w:t>a</w:t>
            </w:r>
          </w:p>
        </w:tc>
        <w:tc>
          <w:tcPr>
            <w:tcW w:w="356"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C00000"/>
            <w:vAlign w:val="center"/>
          </w:tcPr>
          <w:p w:rsidR="005B6452" w:rsidRPr="00883B50" w:rsidRDefault="005B6452" w:rsidP="00883B50">
            <w:pPr>
              <w:spacing w:line="288" w:lineRule="auto"/>
              <w:jc w:val="center"/>
              <w:rPr>
                <w:rFonts w:cs="Arial"/>
                <w:b/>
                <w:lang w:val="en-GB"/>
              </w:rPr>
            </w:pPr>
            <w:r w:rsidRPr="00883B50">
              <w:rPr>
                <w:rFonts w:cs="Arial"/>
                <w:b/>
                <w:lang w:val="en-GB"/>
              </w:rPr>
              <w:t>b</w:t>
            </w:r>
          </w:p>
        </w:tc>
        <w:tc>
          <w:tcPr>
            <w:tcW w:w="467"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C00000"/>
            <w:vAlign w:val="center"/>
          </w:tcPr>
          <w:p w:rsidR="005B6452" w:rsidRPr="00883B50" w:rsidRDefault="005B6452" w:rsidP="00883B50">
            <w:pPr>
              <w:spacing w:line="288" w:lineRule="auto"/>
              <w:jc w:val="center"/>
              <w:rPr>
                <w:rFonts w:cs="Arial"/>
                <w:b/>
                <w:lang w:val="en-GB"/>
              </w:rPr>
            </w:pPr>
            <w:r w:rsidRPr="00883B50">
              <w:rPr>
                <w:rFonts w:cs="Arial"/>
                <w:b/>
                <w:lang w:val="en-GB"/>
              </w:rPr>
              <w:t>c</w:t>
            </w:r>
          </w:p>
        </w:tc>
        <w:tc>
          <w:tcPr>
            <w:tcW w:w="356"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C00000"/>
            <w:vAlign w:val="center"/>
          </w:tcPr>
          <w:p w:rsidR="005B6452" w:rsidRPr="00883B50" w:rsidRDefault="005B6452" w:rsidP="00883B50">
            <w:pPr>
              <w:spacing w:line="288" w:lineRule="auto"/>
              <w:jc w:val="center"/>
              <w:rPr>
                <w:rFonts w:cs="Arial"/>
                <w:b/>
                <w:lang w:val="en-GB"/>
              </w:rPr>
            </w:pPr>
            <w:r w:rsidRPr="00883B50">
              <w:rPr>
                <w:rFonts w:cs="Arial"/>
                <w:b/>
                <w:lang w:val="en-GB"/>
              </w:rPr>
              <w:t>d</w:t>
            </w:r>
          </w:p>
        </w:tc>
        <w:tc>
          <w:tcPr>
            <w:tcW w:w="35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C00000"/>
            <w:vAlign w:val="center"/>
          </w:tcPr>
          <w:p w:rsidR="005B6452" w:rsidRPr="00883B50" w:rsidRDefault="005B6452" w:rsidP="00883B50">
            <w:pPr>
              <w:spacing w:line="288" w:lineRule="auto"/>
              <w:jc w:val="center"/>
              <w:rPr>
                <w:rFonts w:cs="Arial"/>
                <w:b/>
                <w:lang w:val="en-GB"/>
              </w:rPr>
            </w:pPr>
            <w:r w:rsidRPr="00883B50">
              <w:rPr>
                <w:rFonts w:cs="Arial"/>
                <w:b/>
                <w:lang w:val="en-GB"/>
              </w:rPr>
              <w:t>e</w:t>
            </w:r>
          </w:p>
        </w:tc>
        <w:tc>
          <w:tcPr>
            <w:tcW w:w="469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C00000"/>
            <w:vAlign w:val="center"/>
          </w:tcPr>
          <w:p w:rsidR="005B6452" w:rsidRPr="00883B50" w:rsidRDefault="005B6452" w:rsidP="00883B50">
            <w:pPr>
              <w:spacing w:line="288" w:lineRule="auto"/>
              <w:jc w:val="center"/>
              <w:rPr>
                <w:rFonts w:cs="Arial"/>
                <w:b/>
                <w:lang w:val="en-GB"/>
              </w:rPr>
            </w:pPr>
            <w:r w:rsidRPr="00883B50">
              <w:rPr>
                <w:rFonts w:cs="Arial"/>
                <w:b/>
                <w:lang w:val="en-GB"/>
              </w:rPr>
              <w:t>Remarks</w:t>
            </w:r>
          </w:p>
        </w:tc>
      </w:tr>
      <w:tr w:rsidR="00833880" w:rsidRPr="00883B50" w:rsidTr="00883B50">
        <w:tc>
          <w:tcPr>
            <w:tcW w:w="1328" w:type="dxa"/>
            <w:tcBorders>
              <w:top w:val="single" w:sz="4" w:space="0" w:color="C00000"/>
              <w:left w:val="single" w:sz="4" w:space="0" w:color="C00000"/>
              <w:bottom w:val="single" w:sz="4" w:space="0" w:color="C00000"/>
              <w:right w:val="single" w:sz="4" w:space="0" w:color="C00000"/>
            </w:tcBorders>
          </w:tcPr>
          <w:p w:rsidR="00833880" w:rsidRPr="00883B50" w:rsidRDefault="00833880" w:rsidP="006B4464">
            <w:pPr>
              <w:pStyle w:val="ECCParagraph"/>
              <w:spacing w:after="0"/>
              <w:rPr>
                <w:rFonts w:cs="Arial"/>
                <w:szCs w:val="20"/>
              </w:rPr>
            </w:pPr>
            <w:r w:rsidRPr="00883B50">
              <w:rPr>
                <w:rFonts w:cs="Arial"/>
                <w:szCs w:val="20"/>
              </w:rPr>
              <w:t>Austria</w:t>
            </w:r>
          </w:p>
        </w:tc>
        <w:tc>
          <w:tcPr>
            <w:tcW w:w="1733" w:type="dxa"/>
            <w:tcBorders>
              <w:top w:val="single" w:sz="4" w:space="0" w:color="C00000"/>
              <w:left w:val="single" w:sz="4" w:space="0" w:color="C00000"/>
              <w:bottom w:val="single" w:sz="4" w:space="0" w:color="C00000"/>
              <w:right w:val="single" w:sz="4" w:space="0" w:color="C00000"/>
            </w:tcBorders>
          </w:tcPr>
          <w:p w:rsidR="00833880" w:rsidRPr="00883B50" w:rsidRDefault="00833880" w:rsidP="006B4464">
            <w:pPr>
              <w:pStyle w:val="ECCParagraph"/>
              <w:spacing w:after="0"/>
              <w:jc w:val="left"/>
              <w:rPr>
                <w:rFonts w:cs="Arial"/>
                <w:szCs w:val="20"/>
              </w:rPr>
            </w:pPr>
            <w:r w:rsidRPr="00883B50">
              <w:rPr>
                <w:rFonts w:cs="Arial"/>
                <w:szCs w:val="20"/>
              </w:rPr>
              <w:t>BMVIT</w:t>
            </w:r>
          </w:p>
        </w:tc>
        <w:tc>
          <w:tcPr>
            <w:tcW w:w="467" w:type="dxa"/>
            <w:tcBorders>
              <w:top w:val="single" w:sz="4" w:space="0" w:color="C00000"/>
              <w:left w:val="single" w:sz="4" w:space="0" w:color="C00000"/>
              <w:bottom w:val="single" w:sz="4" w:space="0" w:color="C00000"/>
              <w:right w:val="single" w:sz="4" w:space="0" w:color="C00000"/>
            </w:tcBorders>
          </w:tcPr>
          <w:p w:rsidR="00833880" w:rsidRPr="00883B50" w:rsidRDefault="00833880" w:rsidP="006B4464">
            <w:pPr>
              <w:pStyle w:val="ECCParagraph"/>
              <w:spacing w:after="0"/>
              <w:rPr>
                <w:rFonts w:cs="Arial"/>
                <w:szCs w:val="20"/>
              </w:rPr>
            </w:pPr>
            <w:r w:rsidRPr="00883B50">
              <w:rPr>
                <w:rFonts w:cs="Arial"/>
                <w:szCs w:val="20"/>
              </w:rPr>
              <w:t>Y</w:t>
            </w:r>
          </w:p>
        </w:tc>
        <w:tc>
          <w:tcPr>
            <w:tcW w:w="356" w:type="dxa"/>
            <w:tcBorders>
              <w:top w:val="single" w:sz="4" w:space="0" w:color="C00000"/>
              <w:left w:val="single" w:sz="4" w:space="0" w:color="C00000"/>
              <w:bottom w:val="single" w:sz="4" w:space="0" w:color="C00000"/>
              <w:right w:val="single" w:sz="4" w:space="0" w:color="C00000"/>
            </w:tcBorders>
          </w:tcPr>
          <w:p w:rsidR="00833880" w:rsidRPr="00883B50" w:rsidRDefault="00833880" w:rsidP="006B4464">
            <w:pPr>
              <w:rPr>
                <w:rFonts w:cs="Arial"/>
                <w:szCs w:val="20"/>
                <w:lang w:val="en-GB"/>
              </w:rPr>
            </w:pPr>
          </w:p>
        </w:tc>
        <w:tc>
          <w:tcPr>
            <w:tcW w:w="467" w:type="dxa"/>
            <w:tcBorders>
              <w:top w:val="single" w:sz="4" w:space="0" w:color="C00000"/>
              <w:left w:val="single" w:sz="4" w:space="0" w:color="C00000"/>
              <w:bottom w:val="single" w:sz="4" w:space="0" w:color="C00000"/>
              <w:right w:val="single" w:sz="4" w:space="0" w:color="C00000"/>
            </w:tcBorders>
          </w:tcPr>
          <w:p w:rsidR="00833880" w:rsidRPr="00883B50" w:rsidRDefault="00833880" w:rsidP="006B4464">
            <w:pPr>
              <w:rPr>
                <w:rFonts w:cs="Arial"/>
                <w:szCs w:val="20"/>
                <w:lang w:val="en-GB"/>
              </w:rPr>
            </w:pPr>
          </w:p>
        </w:tc>
        <w:tc>
          <w:tcPr>
            <w:tcW w:w="356" w:type="dxa"/>
            <w:tcBorders>
              <w:top w:val="single" w:sz="4" w:space="0" w:color="C00000"/>
              <w:left w:val="single" w:sz="4" w:space="0" w:color="C00000"/>
              <w:bottom w:val="single" w:sz="4" w:space="0" w:color="C00000"/>
              <w:right w:val="single" w:sz="4" w:space="0" w:color="C00000"/>
            </w:tcBorders>
          </w:tcPr>
          <w:p w:rsidR="00833880" w:rsidRPr="00883B50" w:rsidRDefault="00833880" w:rsidP="006B4464">
            <w:pPr>
              <w:rPr>
                <w:rFonts w:cs="Arial"/>
                <w:szCs w:val="20"/>
                <w:lang w:val="en-GB"/>
              </w:rPr>
            </w:pPr>
            <w:r w:rsidRPr="00883B50">
              <w:rPr>
                <w:rFonts w:cs="Arial"/>
                <w:szCs w:val="20"/>
                <w:lang w:val="en-GB"/>
              </w:rPr>
              <w:t>Y</w:t>
            </w:r>
          </w:p>
        </w:tc>
        <w:tc>
          <w:tcPr>
            <w:tcW w:w="350" w:type="dxa"/>
            <w:tcBorders>
              <w:top w:val="single" w:sz="4" w:space="0" w:color="C00000"/>
              <w:left w:val="single" w:sz="4" w:space="0" w:color="C00000"/>
              <w:bottom w:val="single" w:sz="4" w:space="0" w:color="C00000"/>
              <w:right w:val="single" w:sz="4" w:space="0" w:color="C00000"/>
            </w:tcBorders>
          </w:tcPr>
          <w:p w:rsidR="00833880" w:rsidRPr="00883B50" w:rsidRDefault="00833880" w:rsidP="006B4464">
            <w:pPr>
              <w:rPr>
                <w:rFonts w:cs="Arial"/>
                <w:szCs w:val="20"/>
                <w:lang w:val="en-GB"/>
              </w:rPr>
            </w:pPr>
          </w:p>
        </w:tc>
        <w:tc>
          <w:tcPr>
            <w:tcW w:w="4690" w:type="dxa"/>
            <w:tcBorders>
              <w:top w:val="single" w:sz="4" w:space="0" w:color="C00000"/>
              <w:left w:val="single" w:sz="4" w:space="0" w:color="C00000"/>
              <w:bottom w:val="single" w:sz="4" w:space="0" w:color="C00000"/>
              <w:right w:val="single" w:sz="4" w:space="0" w:color="C00000"/>
            </w:tcBorders>
          </w:tcPr>
          <w:p w:rsidR="00833880" w:rsidRPr="00883B50" w:rsidRDefault="00833880" w:rsidP="006B4464">
            <w:pPr>
              <w:pStyle w:val="ECCParagraph"/>
              <w:spacing w:after="0"/>
              <w:rPr>
                <w:rFonts w:cs="Arial"/>
                <w:sz w:val="16"/>
                <w:szCs w:val="16"/>
              </w:rPr>
            </w:pPr>
          </w:p>
        </w:tc>
      </w:tr>
      <w:tr w:rsidR="00833880" w:rsidRPr="00883B50" w:rsidTr="00883B50">
        <w:tc>
          <w:tcPr>
            <w:tcW w:w="1328" w:type="dxa"/>
            <w:tcBorders>
              <w:top w:val="single" w:sz="4" w:space="0" w:color="C00000"/>
              <w:left w:val="single" w:sz="4" w:space="0" w:color="C00000"/>
              <w:bottom w:val="single" w:sz="4" w:space="0" w:color="C00000"/>
              <w:right w:val="single" w:sz="4" w:space="0" w:color="C00000"/>
            </w:tcBorders>
          </w:tcPr>
          <w:p w:rsidR="00833880" w:rsidRPr="00883B50" w:rsidRDefault="00833880" w:rsidP="006B4464">
            <w:pPr>
              <w:pStyle w:val="ECCParagraph"/>
              <w:spacing w:after="0"/>
              <w:rPr>
                <w:rFonts w:cs="Arial"/>
                <w:szCs w:val="20"/>
              </w:rPr>
            </w:pPr>
            <w:r w:rsidRPr="00883B50">
              <w:rPr>
                <w:rFonts w:cs="Arial"/>
                <w:szCs w:val="20"/>
              </w:rPr>
              <w:t>Croatia</w:t>
            </w:r>
          </w:p>
        </w:tc>
        <w:tc>
          <w:tcPr>
            <w:tcW w:w="1733" w:type="dxa"/>
            <w:tcBorders>
              <w:top w:val="single" w:sz="4" w:space="0" w:color="C00000"/>
              <w:left w:val="single" w:sz="4" w:space="0" w:color="C00000"/>
              <w:bottom w:val="single" w:sz="4" w:space="0" w:color="C00000"/>
              <w:right w:val="single" w:sz="4" w:space="0" w:color="C00000"/>
            </w:tcBorders>
          </w:tcPr>
          <w:p w:rsidR="00833880" w:rsidRPr="00883B50" w:rsidRDefault="00833880" w:rsidP="006B4464">
            <w:pPr>
              <w:pStyle w:val="ECCParagraph"/>
              <w:spacing w:after="0"/>
              <w:jc w:val="left"/>
              <w:rPr>
                <w:rFonts w:cs="Arial"/>
                <w:szCs w:val="20"/>
              </w:rPr>
            </w:pPr>
            <w:r w:rsidRPr="00883B50">
              <w:rPr>
                <w:rFonts w:cs="Arial"/>
                <w:szCs w:val="20"/>
              </w:rPr>
              <w:t>HAKOM</w:t>
            </w:r>
          </w:p>
        </w:tc>
        <w:tc>
          <w:tcPr>
            <w:tcW w:w="467" w:type="dxa"/>
            <w:tcBorders>
              <w:top w:val="single" w:sz="4" w:space="0" w:color="C00000"/>
              <w:left w:val="single" w:sz="4" w:space="0" w:color="C00000"/>
              <w:bottom w:val="single" w:sz="4" w:space="0" w:color="C00000"/>
              <w:right w:val="single" w:sz="4" w:space="0" w:color="C00000"/>
            </w:tcBorders>
          </w:tcPr>
          <w:p w:rsidR="00833880" w:rsidRPr="00883B50" w:rsidRDefault="00833880" w:rsidP="006B4464">
            <w:pPr>
              <w:pStyle w:val="ECCParagraph"/>
              <w:spacing w:after="0"/>
              <w:rPr>
                <w:rFonts w:cs="Arial"/>
                <w:szCs w:val="20"/>
              </w:rPr>
            </w:pPr>
            <w:r w:rsidRPr="00883B50">
              <w:rPr>
                <w:rFonts w:cs="Arial"/>
                <w:szCs w:val="20"/>
              </w:rPr>
              <w:t>Y</w:t>
            </w:r>
          </w:p>
        </w:tc>
        <w:tc>
          <w:tcPr>
            <w:tcW w:w="356" w:type="dxa"/>
            <w:tcBorders>
              <w:top w:val="single" w:sz="4" w:space="0" w:color="C00000"/>
              <w:left w:val="single" w:sz="4" w:space="0" w:color="C00000"/>
              <w:bottom w:val="single" w:sz="4" w:space="0" w:color="C00000"/>
              <w:right w:val="single" w:sz="4" w:space="0" w:color="C00000"/>
            </w:tcBorders>
          </w:tcPr>
          <w:p w:rsidR="00833880" w:rsidRPr="00883B50" w:rsidRDefault="00833880" w:rsidP="006B4464">
            <w:pPr>
              <w:rPr>
                <w:rFonts w:cs="Arial"/>
                <w:szCs w:val="20"/>
                <w:lang w:val="en-GB"/>
              </w:rPr>
            </w:pPr>
          </w:p>
        </w:tc>
        <w:tc>
          <w:tcPr>
            <w:tcW w:w="467" w:type="dxa"/>
            <w:tcBorders>
              <w:top w:val="single" w:sz="4" w:space="0" w:color="C00000"/>
              <w:left w:val="single" w:sz="4" w:space="0" w:color="C00000"/>
              <w:bottom w:val="single" w:sz="4" w:space="0" w:color="C00000"/>
              <w:right w:val="single" w:sz="4" w:space="0" w:color="C00000"/>
            </w:tcBorders>
          </w:tcPr>
          <w:p w:rsidR="00833880" w:rsidRPr="00883B50" w:rsidRDefault="00833880" w:rsidP="006B4464">
            <w:pPr>
              <w:rPr>
                <w:rFonts w:cs="Arial"/>
                <w:szCs w:val="20"/>
                <w:lang w:val="en-GB"/>
              </w:rPr>
            </w:pPr>
            <w:r w:rsidRPr="00883B50">
              <w:rPr>
                <w:rFonts w:cs="Arial"/>
                <w:szCs w:val="20"/>
                <w:lang w:val="en-GB"/>
              </w:rPr>
              <w:t>Y</w:t>
            </w:r>
          </w:p>
        </w:tc>
        <w:tc>
          <w:tcPr>
            <w:tcW w:w="356" w:type="dxa"/>
            <w:tcBorders>
              <w:top w:val="single" w:sz="4" w:space="0" w:color="C00000"/>
              <w:left w:val="single" w:sz="4" w:space="0" w:color="C00000"/>
              <w:bottom w:val="single" w:sz="4" w:space="0" w:color="C00000"/>
              <w:right w:val="single" w:sz="4" w:space="0" w:color="C00000"/>
            </w:tcBorders>
          </w:tcPr>
          <w:p w:rsidR="00833880" w:rsidRPr="00883B50" w:rsidRDefault="00833880" w:rsidP="006B4464">
            <w:pPr>
              <w:rPr>
                <w:rFonts w:cs="Arial"/>
                <w:szCs w:val="20"/>
                <w:lang w:val="en-GB"/>
              </w:rPr>
            </w:pPr>
          </w:p>
        </w:tc>
        <w:tc>
          <w:tcPr>
            <w:tcW w:w="350" w:type="dxa"/>
            <w:tcBorders>
              <w:top w:val="single" w:sz="4" w:space="0" w:color="C00000"/>
              <w:left w:val="single" w:sz="4" w:space="0" w:color="C00000"/>
              <w:bottom w:val="single" w:sz="4" w:space="0" w:color="C00000"/>
              <w:right w:val="single" w:sz="4" w:space="0" w:color="C00000"/>
            </w:tcBorders>
          </w:tcPr>
          <w:p w:rsidR="00833880" w:rsidRPr="00883B50" w:rsidRDefault="00833880" w:rsidP="006B4464">
            <w:pPr>
              <w:rPr>
                <w:rFonts w:cs="Arial"/>
                <w:szCs w:val="20"/>
                <w:lang w:val="en-GB"/>
              </w:rPr>
            </w:pPr>
          </w:p>
        </w:tc>
        <w:tc>
          <w:tcPr>
            <w:tcW w:w="4690" w:type="dxa"/>
            <w:tcBorders>
              <w:top w:val="single" w:sz="4" w:space="0" w:color="C00000"/>
              <w:left w:val="single" w:sz="4" w:space="0" w:color="C00000"/>
              <w:bottom w:val="single" w:sz="4" w:space="0" w:color="C00000"/>
              <w:right w:val="single" w:sz="4" w:space="0" w:color="C00000"/>
            </w:tcBorders>
          </w:tcPr>
          <w:p w:rsidR="00833880" w:rsidRPr="00883B50" w:rsidRDefault="00833880" w:rsidP="006B4464">
            <w:pPr>
              <w:pStyle w:val="ECCParagraph"/>
              <w:spacing w:after="0"/>
              <w:rPr>
                <w:rFonts w:cs="Arial"/>
                <w:sz w:val="16"/>
                <w:szCs w:val="16"/>
              </w:rPr>
            </w:pPr>
            <w:r w:rsidRPr="00883B50">
              <w:rPr>
                <w:rFonts w:cs="Arial"/>
                <w:sz w:val="16"/>
                <w:szCs w:val="16"/>
              </w:rPr>
              <w:t>The harmon</w:t>
            </w:r>
            <w:r w:rsidR="0076095B" w:rsidRPr="00883B50">
              <w:rPr>
                <w:rFonts w:cs="Arial"/>
                <w:sz w:val="16"/>
                <w:szCs w:val="16"/>
              </w:rPr>
              <w:t>ise</w:t>
            </w:r>
            <w:r w:rsidRPr="00883B50">
              <w:rPr>
                <w:rFonts w:cs="Arial"/>
                <w:sz w:val="16"/>
                <w:szCs w:val="16"/>
              </w:rPr>
              <w:t>d solution across Europe should ensure criteria in all EU states.</w:t>
            </w:r>
          </w:p>
        </w:tc>
      </w:tr>
      <w:tr w:rsidR="00F44034" w:rsidRPr="00883B50" w:rsidTr="00883B50">
        <w:tc>
          <w:tcPr>
            <w:tcW w:w="1328" w:type="dxa"/>
            <w:vMerge w:val="restart"/>
            <w:tcBorders>
              <w:top w:val="single" w:sz="4" w:space="0" w:color="C00000"/>
              <w:left w:val="single" w:sz="4" w:space="0" w:color="C00000"/>
              <w:bottom w:val="single" w:sz="4" w:space="0" w:color="C00000"/>
              <w:right w:val="single" w:sz="4" w:space="0" w:color="C00000"/>
            </w:tcBorders>
          </w:tcPr>
          <w:p w:rsidR="00F44034" w:rsidRPr="00883B50" w:rsidRDefault="00F44034" w:rsidP="006B4464">
            <w:pPr>
              <w:pStyle w:val="ECCParagraph"/>
              <w:spacing w:after="0"/>
              <w:rPr>
                <w:rFonts w:cs="Arial"/>
                <w:szCs w:val="20"/>
              </w:rPr>
            </w:pPr>
            <w:r w:rsidRPr="00883B50">
              <w:rPr>
                <w:rFonts w:cs="Arial"/>
                <w:szCs w:val="20"/>
              </w:rPr>
              <w:t>Cyprus</w:t>
            </w:r>
          </w:p>
        </w:tc>
        <w:tc>
          <w:tcPr>
            <w:tcW w:w="1733" w:type="dxa"/>
            <w:tcBorders>
              <w:top w:val="single" w:sz="4" w:space="0" w:color="C00000"/>
              <w:left w:val="single" w:sz="4" w:space="0" w:color="C00000"/>
              <w:bottom w:val="single" w:sz="4" w:space="0" w:color="C00000"/>
              <w:right w:val="single" w:sz="4" w:space="0" w:color="C00000"/>
            </w:tcBorders>
          </w:tcPr>
          <w:p w:rsidR="00F44034" w:rsidRPr="00883B50" w:rsidRDefault="00F44034" w:rsidP="006B4464">
            <w:pPr>
              <w:pStyle w:val="ECCParagraph"/>
              <w:spacing w:after="0"/>
              <w:jc w:val="left"/>
              <w:rPr>
                <w:rFonts w:cs="Arial"/>
                <w:szCs w:val="20"/>
              </w:rPr>
            </w:pPr>
            <w:r w:rsidRPr="00883B50">
              <w:rPr>
                <w:rFonts w:cs="Arial"/>
                <w:szCs w:val="20"/>
              </w:rPr>
              <w:t>Police</w:t>
            </w:r>
          </w:p>
        </w:tc>
        <w:tc>
          <w:tcPr>
            <w:tcW w:w="467" w:type="dxa"/>
            <w:tcBorders>
              <w:top w:val="single" w:sz="4" w:space="0" w:color="C00000"/>
              <w:left w:val="single" w:sz="4" w:space="0" w:color="C00000"/>
              <w:bottom w:val="single" w:sz="4" w:space="0" w:color="C00000"/>
              <w:right w:val="single" w:sz="4" w:space="0" w:color="C00000"/>
            </w:tcBorders>
          </w:tcPr>
          <w:p w:rsidR="00F44034" w:rsidRPr="00883B50" w:rsidRDefault="00F44034" w:rsidP="006B4464">
            <w:pPr>
              <w:pStyle w:val="ECCParagraph"/>
              <w:spacing w:after="0"/>
              <w:rPr>
                <w:rFonts w:cs="Arial"/>
                <w:szCs w:val="20"/>
              </w:rPr>
            </w:pPr>
            <w:r w:rsidRPr="00883B50">
              <w:rPr>
                <w:rFonts w:cs="Arial"/>
                <w:szCs w:val="20"/>
              </w:rPr>
              <w:t>Y</w:t>
            </w:r>
          </w:p>
        </w:tc>
        <w:tc>
          <w:tcPr>
            <w:tcW w:w="356" w:type="dxa"/>
            <w:tcBorders>
              <w:top w:val="single" w:sz="4" w:space="0" w:color="C00000"/>
              <w:left w:val="single" w:sz="4" w:space="0" w:color="C00000"/>
              <w:bottom w:val="single" w:sz="4" w:space="0" w:color="C00000"/>
              <w:right w:val="single" w:sz="4" w:space="0" w:color="C00000"/>
            </w:tcBorders>
          </w:tcPr>
          <w:p w:rsidR="00F44034" w:rsidRPr="00883B50" w:rsidRDefault="00F44034" w:rsidP="006B4464">
            <w:pPr>
              <w:rPr>
                <w:rFonts w:cs="Arial"/>
                <w:szCs w:val="20"/>
                <w:lang w:val="en-GB"/>
              </w:rPr>
            </w:pPr>
            <w:r w:rsidRPr="00883B50">
              <w:rPr>
                <w:rFonts w:cs="Arial"/>
                <w:szCs w:val="20"/>
                <w:lang w:val="en-GB"/>
              </w:rPr>
              <w:t>Y</w:t>
            </w:r>
          </w:p>
        </w:tc>
        <w:tc>
          <w:tcPr>
            <w:tcW w:w="467" w:type="dxa"/>
            <w:tcBorders>
              <w:top w:val="single" w:sz="4" w:space="0" w:color="C00000"/>
              <w:left w:val="single" w:sz="4" w:space="0" w:color="C00000"/>
              <w:bottom w:val="single" w:sz="4" w:space="0" w:color="C00000"/>
              <w:right w:val="single" w:sz="4" w:space="0" w:color="C00000"/>
            </w:tcBorders>
          </w:tcPr>
          <w:p w:rsidR="00F44034" w:rsidRPr="00883B50" w:rsidRDefault="00F44034" w:rsidP="006B4464">
            <w:pPr>
              <w:rPr>
                <w:rFonts w:cs="Arial"/>
                <w:szCs w:val="20"/>
                <w:lang w:val="en-GB"/>
              </w:rPr>
            </w:pPr>
            <w:r w:rsidRPr="00883B50">
              <w:rPr>
                <w:rFonts w:cs="Arial"/>
                <w:szCs w:val="20"/>
                <w:lang w:val="en-GB"/>
              </w:rPr>
              <w:t>Y</w:t>
            </w:r>
          </w:p>
        </w:tc>
        <w:tc>
          <w:tcPr>
            <w:tcW w:w="356" w:type="dxa"/>
            <w:tcBorders>
              <w:top w:val="single" w:sz="4" w:space="0" w:color="C00000"/>
              <w:left w:val="single" w:sz="4" w:space="0" w:color="C00000"/>
              <w:bottom w:val="single" w:sz="4" w:space="0" w:color="C00000"/>
              <w:right w:val="single" w:sz="4" w:space="0" w:color="C00000"/>
            </w:tcBorders>
          </w:tcPr>
          <w:p w:rsidR="00F44034" w:rsidRPr="00883B50" w:rsidRDefault="00F44034" w:rsidP="006B4464">
            <w:pPr>
              <w:rPr>
                <w:rFonts w:cs="Arial"/>
                <w:szCs w:val="20"/>
                <w:lang w:val="en-GB"/>
              </w:rPr>
            </w:pPr>
          </w:p>
        </w:tc>
        <w:tc>
          <w:tcPr>
            <w:tcW w:w="350" w:type="dxa"/>
            <w:tcBorders>
              <w:top w:val="single" w:sz="4" w:space="0" w:color="C00000"/>
              <w:left w:val="single" w:sz="4" w:space="0" w:color="C00000"/>
              <w:bottom w:val="single" w:sz="4" w:space="0" w:color="C00000"/>
              <w:right w:val="single" w:sz="4" w:space="0" w:color="C00000"/>
            </w:tcBorders>
          </w:tcPr>
          <w:p w:rsidR="00F44034" w:rsidRPr="00883B50" w:rsidRDefault="00F44034" w:rsidP="006B4464">
            <w:pPr>
              <w:rPr>
                <w:rFonts w:cs="Arial"/>
                <w:szCs w:val="20"/>
                <w:lang w:val="en-GB"/>
              </w:rPr>
            </w:pPr>
          </w:p>
        </w:tc>
        <w:tc>
          <w:tcPr>
            <w:tcW w:w="4690" w:type="dxa"/>
            <w:tcBorders>
              <w:top w:val="single" w:sz="4" w:space="0" w:color="C00000"/>
              <w:left w:val="single" w:sz="4" w:space="0" w:color="C00000"/>
              <w:bottom w:val="single" w:sz="4" w:space="0" w:color="C00000"/>
              <w:right w:val="single" w:sz="4" w:space="0" w:color="C00000"/>
            </w:tcBorders>
          </w:tcPr>
          <w:p w:rsidR="00F44034" w:rsidRPr="00883B50" w:rsidRDefault="00F44034" w:rsidP="006B4464">
            <w:pPr>
              <w:pStyle w:val="ECCParagraph"/>
              <w:spacing w:after="0"/>
              <w:rPr>
                <w:rFonts w:cs="Arial"/>
                <w:sz w:val="16"/>
                <w:szCs w:val="16"/>
              </w:rPr>
            </w:pPr>
          </w:p>
        </w:tc>
      </w:tr>
      <w:tr w:rsidR="00F44034" w:rsidRPr="00883B50" w:rsidTr="00883B50">
        <w:tc>
          <w:tcPr>
            <w:tcW w:w="1328" w:type="dxa"/>
            <w:vMerge/>
            <w:tcBorders>
              <w:top w:val="single" w:sz="4" w:space="0" w:color="C00000"/>
              <w:left w:val="single" w:sz="4" w:space="0" w:color="C00000"/>
              <w:bottom w:val="single" w:sz="4" w:space="0" w:color="C00000"/>
              <w:right w:val="single" w:sz="4" w:space="0" w:color="C00000"/>
            </w:tcBorders>
          </w:tcPr>
          <w:p w:rsidR="00F44034" w:rsidRPr="00883B50" w:rsidRDefault="00F44034" w:rsidP="006B4464">
            <w:pPr>
              <w:pStyle w:val="ECCParagraph"/>
              <w:spacing w:after="0"/>
              <w:rPr>
                <w:rFonts w:cs="Arial"/>
                <w:szCs w:val="20"/>
              </w:rPr>
            </w:pPr>
          </w:p>
        </w:tc>
        <w:tc>
          <w:tcPr>
            <w:tcW w:w="1733" w:type="dxa"/>
            <w:tcBorders>
              <w:top w:val="single" w:sz="4" w:space="0" w:color="C00000"/>
              <w:left w:val="single" w:sz="4" w:space="0" w:color="C00000"/>
              <w:bottom w:val="single" w:sz="4" w:space="0" w:color="C00000"/>
              <w:right w:val="single" w:sz="4" w:space="0" w:color="C00000"/>
            </w:tcBorders>
          </w:tcPr>
          <w:p w:rsidR="00F44034" w:rsidRPr="00883B50" w:rsidRDefault="00F44034" w:rsidP="006B4464">
            <w:pPr>
              <w:pStyle w:val="ECCParagraph"/>
              <w:spacing w:after="0"/>
              <w:jc w:val="left"/>
              <w:rPr>
                <w:rFonts w:cs="Arial"/>
                <w:szCs w:val="20"/>
              </w:rPr>
            </w:pPr>
            <w:r w:rsidRPr="00883B50">
              <w:rPr>
                <w:rFonts w:cs="Arial"/>
                <w:szCs w:val="20"/>
              </w:rPr>
              <w:t>OCECPR</w:t>
            </w:r>
          </w:p>
        </w:tc>
        <w:tc>
          <w:tcPr>
            <w:tcW w:w="467" w:type="dxa"/>
            <w:tcBorders>
              <w:top w:val="single" w:sz="4" w:space="0" w:color="C00000"/>
              <w:left w:val="single" w:sz="4" w:space="0" w:color="C00000"/>
              <w:bottom w:val="single" w:sz="4" w:space="0" w:color="C00000"/>
              <w:right w:val="single" w:sz="4" w:space="0" w:color="C00000"/>
            </w:tcBorders>
          </w:tcPr>
          <w:p w:rsidR="00F44034" w:rsidRPr="00883B50" w:rsidRDefault="00F44034" w:rsidP="006B4464">
            <w:pPr>
              <w:pStyle w:val="ECCParagraph"/>
              <w:spacing w:after="0"/>
              <w:rPr>
                <w:rFonts w:cs="Arial"/>
                <w:szCs w:val="20"/>
              </w:rPr>
            </w:pPr>
            <w:r w:rsidRPr="00883B50">
              <w:rPr>
                <w:rFonts w:cs="Arial"/>
                <w:szCs w:val="20"/>
              </w:rPr>
              <w:t>Y</w:t>
            </w:r>
          </w:p>
        </w:tc>
        <w:tc>
          <w:tcPr>
            <w:tcW w:w="356" w:type="dxa"/>
            <w:tcBorders>
              <w:top w:val="single" w:sz="4" w:space="0" w:color="C00000"/>
              <w:left w:val="single" w:sz="4" w:space="0" w:color="C00000"/>
              <w:bottom w:val="single" w:sz="4" w:space="0" w:color="C00000"/>
              <w:right w:val="single" w:sz="4" w:space="0" w:color="C00000"/>
            </w:tcBorders>
          </w:tcPr>
          <w:p w:rsidR="00F44034" w:rsidRPr="00883B50" w:rsidRDefault="00F44034" w:rsidP="006B4464">
            <w:pPr>
              <w:rPr>
                <w:rFonts w:cs="Arial"/>
                <w:szCs w:val="20"/>
                <w:lang w:val="en-GB"/>
              </w:rPr>
            </w:pPr>
            <w:r w:rsidRPr="00883B50">
              <w:rPr>
                <w:rFonts w:cs="Arial"/>
                <w:szCs w:val="20"/>
                <w:lang w:val="en-GB"/>
              </w:rPr>
              <w:t>Y</w:t>
            </w:r>
          </w:p>
        </w:tc>
        <w:tc>
          <w:tcPr>
            <w:tcW w:w="467" w:type="dxa"/>
            <w:tcBorders>
              <w:top w:val="single" w:sz="4" w:space="0" w:color="C00000"/>
              <w:left w:val="single" w:sz="4" w:space="0" w:color="C00000"/>
              <w:bottom w:val="single" w:sz="4" w:space="0" w:color="C00000"/>
              <w:right w:val="single" w:sz="4" w:space="0" w:color="C00000"/>
            </w:tcBorders>
          </w:tcPr>
          <w:p w:rsidR="00F44034" w:rsidRPr="00883B50" w:rsidRDefault="00F44034" w:rsidP="006B4464">
            <w:pPr>
              <w:rPr>
                <w:rFonts w:cs="Arial"/>
                <w:szCs w:val="20"/>
                <w:lang w:val="en-GB"/>
              </w:rPr>
            </w:pPr>
            <w:r w:rsidRPr="00883B50">
              <w:rPr>
                <w:rFonts w:cs="Arial"/>
                <w:szCs w:val="20"/>
                <w:lang w:val="en-GB"/>
              </w:rPr>
              <w:t>Y</w:t>
            </w:r>
          </w:p>
        </w:tc>
        <w:tc>
          <w:tcPr>
            <w:tcW w:w="356" w:type="dxa"/>
            <w:tcBorders>
              <w:top w:val="single" w:sz="4" w:space="0" w:color="C00000"/>
              <w:left w:val="single" w:sz="4" w:space="0" w:color="C00000"/>
              <w:bottom w:val="single" w:sz="4" w:space="0" w:color="C00000"/>
              <w:right w:val="single" w:sz="4" w:space="0" w:color="C00000"/>
            </w:tcBorders>
          </w:tcPr>
          <w:p w:rsidR="00F44034" w:rsidRPr="00883B50" w:rsidRDefault="00F44034" w:rsidP="006B4464">
            <w:pPr>
              <w:rPr>
                <w:rFonts w:cs="Arial"/>
                <w:szCs w:val="20"/>
                <w:lang w:val="en-GB"/>
              </w:rPr>
            </w:pPr>
          </w:p>
        </w:tc>
        <w:tc>
          <w:tcPr>
            <w:tcW w:w="350" w:type="dxa"/>
            <w:tcBorders>
              <w:top w:val="single" w:sz="4" w:space="0" w:color="C00000"/>
              <w:left w:val="single" w:sz="4" w:space="0" w:color="C00000"/>
              <w:bottom w:val="single" w:sz="4" w:space="0" w:color="C00000"/>
              <w:right w:val="single" w:sz="4" w:space="0" w:color="C00000"/>
            </w:tcBorders>
          </w:tcPr>
          <w:p w:rsidR="00F44034" w:rsidRPr="00883B50" w:rsidRDefault="00F44034" w:rsidP="006B4464">
            <w:pPr>
              <w:rPr>
                <w:rFonts w:cs="Arial"/>
                <w:szCs w:val="20"/>
                <w:lang w:val="en-GB"/>
              </w:rPr>
            </w:pPr>
          </w:p>
        </w:tc>
        <w:tc>
          <w:tcPr>
            <w:tcW w:w="4690" w:type="dxa"/>
            <w:tcBorders>
              <w:top w:val="single" w:sz="4" w:space="0" w:color="C00000"/>
              <w:left w:val="single" w:sz="4" w:space="0" w:color="C00000"/>
              <w:bottom w:val="single" w:sz="4" w:space="0" w:color="C00000"/>
              <w:right w:val="single" w:sz="4" w:space="0" w:color="C00000"/>
            </w:tcBorders>
          </w:tcPr>
          <w:p w:rsidR="00F44034" w:rsidRPr="00883B50" w:rsidRDefault="00F44034" w:rsidP="006B4464">
            <w:pPr>
              <w:pStyle w:val="ECCParagraph"/>
              <w:spacing w:after="0"/>
              <w:rPr>
                <w:rFonts w:cs="Arial"/>
                <w:b/>
                <w:sz w:val="16"/>
                <w:szCs w:val="16"/>
              </w:rPr>
            </w:pPr>
          </w:p>
        </w:tc>
      </w:tr>
      <w:tr w:rsidR="00F44034" w:rsidRPr="00883B50" w:rsidTr="00883B50">
        <w:tc>
          <w:tcPr>
            <w:tcW w:w="1328" w:type="dxa"/>
            <w:tcBorders>
              <w:top w:val="single" w:sz="4" w:space="0" w:color="C00000"/>
              <w:left w:val="single" w:sz="4" w:space="0" w:color="C00000"/>
              <w:bottom w:val="single" w:sz="4" w:space="0" w:color="C00000"/>
              <w:right w:val="single" w:sz="4" w:space="0" w:color="C00000"/>
            </w:tcBorders>
          </w:tcPr>
          <w:p w:rsidR="00F44034" w:rsidRPr="00883B50" w:rsidRDefault="00F44034" w:rsidP="006B4464">
            <w:pPr>
              <w:pStyle w:val="ECCParagraph"/>
              <w:spacing w:after="0"/>
              <w:rPr>
                <w:rFonts w:cs="Arial"/>
                <w:szCs w:val="20"/>
              </w:rPr>
            </w:pPr>
            <w:r w:rsidRPr="00883B50">
              <w:rPr>
                <w:rFonts w:cs="Arial"/>
                <w:szCs w:val="20"/>
              </w:rPr>
              <w:t>Czech Republic</w:t>
            </w:r>
          </w:p>
        </w:tc>
        <w:tc>
          <w:tcPr>
            <w:tcW w:w="1733" w:type="dxa"/>
            <w:tcBorders>
              <w:top w:val="single" w:sz="4" w:space="0" w:color="C00000"/>
              <w:left w:val="single" w:sz="4" w:space="0" w:color="C00000"/>
              <w:bottom w:val="single" w:sz="4" w:space="0" w:color="C00000"/>
              <w:right w:val="single" w:sz="4" w:space="0" w:color="C00000"/>
            </w:tcBorders>
          </w:tcPr>
          <w:p w:rsidR="00F44034" w:rsidRPr="00883B50" w:rsidRDefault="00F44034" w:rsidP="006B4464">
            <w:pPr>
              <w:pStyle w:val="ECCParagraph"/>
              <w:spacing w:after="0"/>
              <w:jc w:val="left"/>
              <w:rPr>
                <w:rFonts w:cs="Arial"/>
                <w:szCs w:val="20"/>
              </w:rPr>
            </w:pPr>
            <w:r w:rsidRPr="00883B50">
              <w:rPr>
                <w:rFonts w:cs="Arial"/>
                <w:szCs w:val="20"/>
              </w:rPr>
              <w:t>CTO</w:t>
            </w:r>
          </w:p>
        </w:tc>
        <w:tc>
          <w:tcPr>
            <w:tcW w:w="467" w:type="dxa"/>
            <w:tcBorders>
              <w:top w:val="single" w:sz="4" w:space="0" w:color="C00000"/>
              <w:left w:val="single" w:sz="4" w:space="0" w:color="C00000"/>
              <w:bottom w:val="single" w:sz="4" w:space="0" w:color="C00000"/>
              <w:right w:val="single" w:sz="4" w:space="0" w:color="C00000"/>
            </w:tcBorders>
          </w:tcPr>
          <w:p w:rsidR="00F44034" w:rsidRPr="00883B50" w:rsidRDefault="00F44034" w:rsidP="006B4464">
            <w:pPr>
              <w:pStyle w:val="ECCParagraph"/>
              <w:spacing w:after="0"/>
              <w:rPr>
                <w:rFonts w:cs="Arial"/>
                <w:szCs w:val="20"/>
              </w:rPr>
            </w:pPr>
          </w:p>
        </w:tc>
        <w:tc>
          <w:tcPr>
            <w:tcW w:w="356" w:type="dxa"/>
            <w:tcBorders>
              <w:top w:val="single" w:sz="4" w:space="0" w:color="C00000"/>
              <w:left w:val="single" w:sz="4" w:space="0" w:color="C00000"/>
              <w:bottom w:val="single" w:sz="4" w:space="0" w:color="C00000"/>
              <w:right w:val="single" w:sz="4" w:space="0" w:color="C00000"/>
            </w:tcBorders>
          </w:tcPr>
          <w:p w:rsidR="00F44034" w:rsidRPr="00883B50" w:rsidRDefault="00F44034" w:rsidP="006B4464">
            <w:pPr>
              <w:rPr>
                <w:rFonts w:cs="Arial"/>
                <w:szCs w:val="20"/>
                <w:lang w:val="en-GB"/>
              </w:rPr>
            </w:pPr>
            <w:r w:rsidRPr="00883B50">
              <w:rPr>
                <w:rFonts w:cs="Arial"/>
                <w:szCs w:val="20"/>
                <w:lang w:val="en-GB"/>
              </w:rPr>
              <w:t>Y</w:t>
            </w:r>
          </w:p>
        </w:tc>
        <w:tc>
          <w:tcPr>
            <w:tcW w:w="467" w:type="dxa"/>
            <w:tcBorders>
              <w:top w:val="single" w:sz="4" w:space="0" w:color="C00000"/>
              <w:left w:val="single" w:sz="4" w:space="0" w:color="C00000"/>
              <w:bottom w:val="single" w:sz="4" w:space="0" w:color="C00000"/>
              <w:right w:val="single" w:sz="4" w:space="0" w:color="C00000"/>
            </w:tcBorders>
          </w:tcPr>
          <w:p w:rsidR="00F44034" w:rsidRPr="00883B50" w:rsidRDefault="00F44034" w:rsidP="006B4464">
            <w:pPr>
              <w:rPr>
                <w:rFonts w:cs="Arial"/>
                <w:szCs w:val="20"/>
                <w:lang w:val="en-GB"/>
              </w:rPr>
            </w:pPr>
          </w:p>
        </w:tc>
        <w:tc>
          <w:tcPr>
            <w:tcW w:w="356" w:type="dxa"/>
            <w:tcBorders>
              <w:top w:val="single" w:sz="4" w:space="0" w:color="C00000"/>
              <w:left w:val="single" w:sz="4" w:space="0" w:color="C00000"/>
              <w:bottom w:val="single" w:sz="4" w:space="0" w:color="C00000"/>
              <w:right w:val="single" w:sz="4" w:space="0" w:color="C00000"/>
            </w:tcBorders>
          </w:tcPr>
          <w:p w:rsidR="00F44034" w:rsidRPr="00883B50" w:rsidRDefault="00F44034" w:rsidP="006B4464">
            <w:pPr>
              <w:rPr>
                <w:rFonts w:cs="Arial"/>
                <w:szCs w:val="20"/>
                <w:lang w:val="en-GB"/>
              </w:rPr>
            </w:pPr>
            <w:r w:rsidRPr="00883B50">
              <w:rPr>
                <w:rFonts w:cs="Arial"/>
                <w:szCs w:val="20"/>
                <w:lang w:val="en-GB"/>
              </w:rPr>
              <w:t>Y</w:t>
            </w:r>
          </w:p>
        </w:tc>
        <w:tc>
          <w:tcPr>
            <w:tcW w:w="350" w:type="dxa"/>
            <w:tcBorders>
              <w:top w:val="single" w:sz="4" w:space="0" w:color="C00000"/>
              <w:left w:val="single" w:sz="4" w:space="0" w:color="C00000"/>
              <w:bottom w:val="single" w:sz="4" w:space="0" w:color="C00000"/>
              <w:right w:val="single" w:sz="4" w:space="0" w:color="C00000"/>
            </w:tcBorders>
          </w:tcPr>
          <w:p w:rsidR="00F44034" w:rsidRPr="00883B50" w:rsidRDefault="00F44034" w:rsidP="006B4464">
            <w:pPr>
              <w:rPr>
                <w:rFonts w:cs="Arial"/>
                <w:szCs w:val="20"/>
                <w:lang w:val="en-GB"/>
              </w:rPr>
            </w:pPr>
          </w:p>
        </w:tc>
        <w:tc>
          <w:tcPr>
            <w:tcW w:w="4690" w:type="dxa"/>
            <w:tcBorders>
              <w:top w:val="single" w:sz="4" w:space="0" w:color="C00000"/>
              <w:left w:val="single" w:sz="4" w:space="0" w:color="C00000"/>
              <w:bottom w:val="single" w:sz="4" w:space="0" w:color="C00000"/>
              <w:right w:val="single" w:sz="4" w:space="0" w:color="C00000"/>
            </w:tcBorders>
          </w:tcPr>
          <w:p w:rsidR="00F44034" w:rsidRPr="00883B50" w:rsidRDefault="00F44034" w:rsidP="006B4464">
            <w:pPr>
              <w:pStyle w:val="ECCParagraph"/>
              <w:spacing w:after="0"/>
              <w:rPr>
                <w:rFonts w:cs="Arial"/>
                <w:b/>
                <w:sz w:val="16"/>
                <w:szCs w:val="16"/>
              </w:rPr>
            </w:pPr>
          </w:p>
        </w:tc>
      </w:tr>
      <w:tr w:rsidR="00F44034" w:rsidRPr="00883B50" w:rsidTr="00883B50">
        <w:tc>
          <w:tcPr>
            <w:tcW w:w="1328" w:type="dxa"/>
            <w:vMerge w:val="restart"/>
            <w:tcBorders>
              <w:top w:val="single" w:sz="4" w:space="0" w:color="C00000"/>
              <w:left w:val="single" w:sz="4" w:space="0" w:color="C00000"/>
              <w:bottom w:val="single" w:sz="4" w:space="0" w:color="C00000"/>
              <w:right w:val="single" w:sz="4" w:space="0" w:color="C00000"/>
            </w:tcBorders>
          </w:tcPr>
          <w:p w:rsidR="00F44034" w:rsidRPr="00883B50" w:rsidRDefault="00F44034" w:rsidP="006B4464">
            <w:pPr>
              <w:pStyle w:val="ECCParagraph"/>
              <w:spacing w:after="0"/>
              <w:rPr>
                <w:rFonts w:cs="Arial"/>
                <w:szCs w:val="20"/>
              </w:rPr>
            </w:pPr>
            <w:r w:rsidRPr="00883B50">
              <w:rPr>
                <w:rFonts w:cs="Arial"/>
                <w:szCs w:val="20"/>
              </w:rPr>
              <w:t>Denmark</w:t>
            </w:r>
          </w:p>
        </w:tc>
        <w:tc>
          <w:tcPr>
            <w:tcW w:w="1733" w:type="dxa"/>
            <w:tcBorders>
              <w:top w:val="single" w:sz="4" w:space="0" w:color="C00000"/>
              <w:left w:val="single" w:sz="4" w:space="0" w:color="C00000"/>
              <w:bottom w:val="single" w:sz="4" w:space="0" w:color="C00000"/>
              <w:right w:val="single" w:sz="4" w:space="0" w:color="C00000"/>
            </w:tcBorders>
          </w:tcPr>
          <w:p w:rsidR="00F44034" w:rsidRPr="00883B50" w:rsidRDefault="00F44034" w:rsidP="006B4464">
            <w:pPr>
              <w:pStyle w:val="ECCParagraph"/>
              <w:spacing w:after="0"/>
              <w:jc w:val="left"/>
              <w:rPr>
                <w:rFonts w:cs="Arial"/>
                <w:szCs w:val="20"/>
              </w:rPr>
            </w:pPr>
            <w:r w:rsidRPr="00883B50">
              <w:rPr>
                <w:rFonts w:cs="Arial"/>
                <w:szCs w:val="20"/>
              </w:rPr>
              <w:t>Danish National Police</w:t>
            </w:r>
          </w:p>
        </w:tc>
        <w:tc>
          <w:tcPr>
            <w:tcW w:w="467" w:type="dxa"/>
            <w:tcBorders>
              <w:top w:val="single" w:sz="4" w:space="0" w:color="C00000"/>
              <w:left w:val="single" w:sz="4" w:space="0" w:color="C00000"/>
              <w:bottom w:val="single" w:sz="4" w:space="0" w:color="C00000"/>
              <w:right w:val="single" w:sz="4" w:space="0" w:color="C00000"/>
            </w:tcBorders>
          </w:tcPr>
          <w:p w:rsidR="00F44034" w:rsidRPr="00883B50" w:rsidRDefault="00F44034" w:rsidP="006B4464">
            <w:pPr>
              <w:pStyle w:val="ECCParagraph"/>
              <w:spacing w:after="0"/>
              <w:rPr>
                <w:rFonts w:cs="Arial"/>
                <w:szCs w:val="20"/>
              </w:rPr>
            </w:pPr>
          </w:p>
        </w:tc>
        <w:tc>
          <w:tcPr>
            <w:tcW w:w="356" w:type="dxa"/>
            <w:tcBorders>
              <w:top w:val="single" w:sz="4" w:space="0" w:color="C00000"/>
              <w:left w:val="single" w:sz="4" w:space="0" w:color="C00000"/>
              <w:bottom w:val="single" w:sz="4" w:space="0" w:color="C00000"/>
              <w:right w:val="single" w:sz="4" w:space="0" w:color="C00000"/>
            </w:tcBorders>
          </w:tcPr>
          <w:p w:rsidR="00F44034" w:rsidRPr="00883B50" w:rsidRDefault="00F44034" w:rsidP="006B4464">
            <w:pPr>
              <w:rPr>
                <w:rFonts w:cs="Arial"/>
                <w:szCs w:val="20"/>
                <w:lang w:val="en-GB"/>
              </w:rPr>
            </w:pPr>
          </w:p>
        </w:tc>
        <w:tc>
          <w:tcPr>
            <w:tcW w:w="467" w:type="dxa"/>
            <w:tcBorders>
              <w:top w:val="single" w:sz="4" w:space="0" w:color="C00000"/>
              <w:left w:val="single" w:sz="4" w:space="0" w:color="C00000"/>
              <w:bottom w:val="single" w:sz="4" w:space="0" w:color="C00000"/>
              <w:right w:val="single" w:sz="4" w:space="0" w:color="C00000"/>
            </w:tcBorders>
          </w:tcPr>
          <w:p w:rsidR="00F44034" w:rsidRPr="00883B50" w:rsidRDefault="00F44034" w:rsidP="006B4464">
            <w:pPr>
              <w:rPr>
                <w:rFonts w:cs="Arial"/>
                <w:szCs w:val="20"/>
                <w:lang w:val="en-GB"/>
              </w:rPr>
            </w:pPr>
          </w:p>
        </w:tc>
        <w:tc>
          <w:tcPr>
            <w:tcW w:w="356" w:type="dxa"/>
            <w:tcBorders>
              <w:top w:val="single" w:sz="4" w:space="0" w:color="C00000"/>
              <w:left w:val="single" w:sz="4" w:space="0" w:color="C00000"/>
              <w:bottom w:val="single" w:sz="4" w:space="0" w:color="C00000"/>
              <w:right w:val="single" w:sz="4" w:space="0" w:color="C00000"/>
            </w:tcBorders>
          </w:tcPr>
          <w:p w:rsidR="00F44034" w:rsidRPr="00883B50" w:rsidRDefault="00F44034" w:rsidP="006B4464">
            <w:pPr>
              <w:rPr>
                <w:rFonts w:cs="Arial"/>
                <w:szCs w:val="20"/>
                <w:lang w:val="en-GB"/>
              </w:rPr>
            </w:pPr>
          </w:p>
        </w:tc>
        <w:tc>
          <w:tcPr>
            <w:tcW w:w="350" w:type="dxa"/>
            <w:tcBorders>
              <w:top w:val="single" w:sz="4" w:space="0" w:color="C00000"/>
              <w:left w:val="single" w:sz="4" w:space="0" w:color="C00000"/>
              <w:bottom w:val="single" w:sz="4" w:space="0" w:color="C00000"/>
              <w:right w:val="single" w:sz="4" w:space="0" w:color="C00000"/>
            </w:tcBorders>
          </w:tcPr>
          <w:p w:rsidR="00F44034" w:rsidRPr="00883B50" w:rsidRDefault="00F44034" w:rsidP="006B4464">
            <w:pPr>
              <w:rPr>
                <w:rFonts w:cs="Arial"/>
                <w:szCs w:val="20"/>
                <w:lang w:val="en-GB"/>
              </w:rPr>
            </w:pPr>
          </w:p>
        </w:tc>
        <w:tc>
          <w:tcPr>
            <w:tcW w:w="4690" w:type="dxa"/>
            <w:tcBorders>
              <w:top w:val="single" w:sz="4" w:space="0" w:color="C00000"/>
              <w:left w:val="single" w:sz="4" w:space="0" w:color="C00000"/>
              <w:bottom w:val="single" w:sz="4" w:space="0" w:color="C00000"/>
              <w:right w:val="single" w:sz="4" w:space="0" w:color="C00000"/>
            </w:tcBorders>
          </w:tcPr>
          <w:p w:rsidR="00F44034" w:rsidRPr="00883B50" w:rsidRDefault="00F44034" w:rsidP="006B4464">
            <w:pPr>
              <w:pStyle w:val="ECCParagraph"/>
              <w:spacing w:after="0"/>
              <w:rPr>
                <w:rFonts w:cs="Arial"/>
                <w:sz w:val="16"/>
                <w:szCs w:val="16"/>
              </w:rPr>
            </w:pPr>
            <w:r w:rsidRPr="00883B50">
              <w:rPr>
                <w:rFonts w:cs="Arial"/>
                <w:sz w:val="16"/>
                <w:szCs w:val="16"/>
              </w:rPr>
              <w:t>Yes</w:t>
            </w:r>
          </w:p>
        </w:tc>
      </w:tr>
      <w:tr w:rsidR="00F44034" w:rsidRPr="00883B50" w:rsidTr="00883B50">
        <w:tc>
          <w:tcPr>
            <w:tcW w:w="1328" w:type="dxa"/>
            <w:vMerge/>
            <w:tcBorders>
              <w:top w:val="single" w:sz="4" w:space="0" w:color="C00000"/>
              <w:left w:val="single" w:sz="4" w:space="0" w:color="C00000"/>
              <w:bottom w:val="single" w:sz="4" w:space="0" w:color="C00000"/>
              <w:right w:val="single" w:sz="4" w:space="0" w:color="C00000"/>
            </w:tcBorders>
          </w:tcPr>
          <w:p w:rsidR="00F44034" w:rsidRPr="00883B50" w:rsidRDefault="00F44034" w:rsidP="006B4464">
            <w:pPr>
              <w:pStyle w:val="ECCParagraph"/>
              <w:spacing w:after="0"/>
              <w:rPr>
                <w:rFonts w:cs="Arial"/>
                <w:szCs w:val="20"/>
              </w:rPr>
            </w:pPr>
          </w:p>
        </w:tc>
        <w:tc>
          <w:tcPr>
            <w:tcW w:w="1733" w:type="dxa"/>
            <w:tcBorders>
              <w:top w:val="single" w:sz="4" w:space="0" w:color="C00000"/>
              <w:left w:val="single" w:sz="4" w:space="0" w:color="C00000"/>
              <w:bottom w:val="single" w:sz="4" w:space="0" w:color="C00000"/>
              <w:right w:val="single" w:sz="4" w:space="0" w:color="C00000"/>
            </w:tcBorders>
          </w:tcPr>
          <w:p w:rsidR="00F44034" w:rsidRPr="00883B50" w:rsidRDefault="00F44034" w:rsidP="006B4464">
            <w:pPr>
              <w:pStyle w:val="ECCParagraph"/>
              <w:spacing w:after="0"/>
              <w:jc w:val="left"/>
              <w:rPr>
                <w:rFonts w:cs="Arial"/>
                <w:szCs w:val="20"/>
              </w:rPr>
            </w:pPr>
            <w:r w:rsidRPr="00883B50">
              <w:rPr>
                <w:rFonts w:cs="Arial"/>
                <w:szCs w:val="20"/>
              </w:rPr>
              <w:t>CPH Fire Brigade</w:t>
            </w:r>
          </w:p>
        </w:tc>
        <w:tc>
          <w:tcPr>
            <w:tcW w:w="467" w:type="dxa"/>
            <w:tcBorders>
              <w:top w:val="single" w:sz="4" w:space="0" w:color="C00000"/>
              <w:left w:val="single" w:sz="4" w:space="0" w:color="C00000"/>
              <w:bottom w:val="single" w:sz="4" w:space="0" w:color="C00000"/>
              <w:right w:val="single" w:sz="4" w:space="0" w:color="C00000"/>
            </w:tcBorders>
          </w:tcPr>
          <w:p w:rsidR="00F44034" w:rsidRPr="00883B50" w:rsidRDefault="00F44034" w:rsidP="006B4464">
            <w:pPr>
              <w:pStyle w:val="ECCParagraph"/>
              <w:spacing w:after="0"/>
              <w:rPr>
                <w:rFonts w:cs="Arial"/>
                <w:szCs w:val="20"/>
              </w:rPr>
            </w:pPr>
            <w:r w:rsidRPr="00883B50">
              <w:rPr>
                <w:rFonts w:cs="Arial"/>
                <w:szCs w:val="20"/>
              </w:rPr>
              <w:t>Y</w:t>
            </w:r>
          </w:p>
        </w:tc>
        <w:tc>
          <w:tcPr>
            <w:tcW w:w="356" w:type="dxa"/>
            <w:tcBorders>
              <w:top w:val="single" w:sz="4" w:space="0" w:color="C00000"/>
              <w:left w:val="single" w:sz="4" w:space="0" w:color="C00000"/>
              <w:bottom w:val="single" w:sz="4" w:space="0" w:color="C00000"/>
              <w:right w:val="single" w:sz="4" w:space="0" w:color="C00000"/>
            </w:tcBorders>
          </w:tcPr>
          <w:p w:rsidR="00F44034" w:rsidRPr="00883B50" w:rsidRDefault="00F44034" w:rsidP="006B4464">
            <w:pPr>
              <w:rPr>
                <w:rFonts w:cs="Arial"/>
                <w:szCs w:val="20"/>
                <w:lang w:val="en-GB"/>
              </w:rPr>
            </w:pPr>
            <w:r w:rsidRPr="00883B50">
              <w:rPr>
                <w:rFonts w:cs="Arial"/>
                <w:szCs w:val="20"/>
                <w:lang w:val="en-GB"/>
              </w:rPr>
              <w:t>Y</w:t>
            </w:r>
          </w:p>
        </w:tc>
        <w:tc>
          <w:tcPr>
            <w:tcW w:w="467" w:type="dxa"/>
            <w:tcBorders>
              <w:top w:val="single" w:sz="4" w:space="0" w:color="C00000"/>
              <w:left w:val="single" w:sz="4" w:space="0" w:color="C00000"/>
              <w:bottom w:val="single" w:sz="4" w:space="0" w:color="C00000"/>
              <w:right w:val="single" w:sz="4" w:space="0" w:color="C00000"/>
            </w:tcBorders>
          </w:tcPr>
          <w:p w:rsidR="00F44034" w:rsidRPr="00883B50" w:rsidRDefault="00F44034" w:rsidP="006B4464">
            <w:pPr>
              <w:rPr>
                <w:rFonts w:cs="Arial"/>
                <w:szCs w:val="20"/>
                <w:lang w:val="en-GB"/>
              </w:rPr>
            </w:pPr>
          </w:p>
        </w:tc>
        <w:tc>
          <w:tcPr>
            <w:tcW w:w="356" w:type="dxa"/>
            <w:tcBorders>
              <w:top w:val="single" w:sz="4" w:space="0" w:color="C00000"/>
              <w:left w:val="single" w:sz="4" w:space="0" w:color="C00000"/>
              <w:bottom w:val="single" w:sz="4" w:space="0" w:color="C00000"/>
              <w:right w:val="single" w:sz="4" w:space="0" w:color="C00000"/>
            </w:tcBorders>
          </w:tcPr>
          <w:p w:rsidR="00F44034" w:rsidRPr="00883B50" w:rsidRDefault="00F44034" w:rsidP="006B4464">
            <w:pPr>
              <w:rPr>
                <w:rFonts w:cs="Arial"/>
                <w:szCs w:val="20"/>
                <w:lang w:val="en-GB"/>
              </w:rPr>
            </w:pPr>
          </w:p>
        </w:tc>
        <w:tc>
          <w:tcPr>
            <w:tcW w:w="350" w:type="dxa"/>
            <w:tcBorders>
              <w:top w:val="single" w:sz="4" w:space="0" w:color="C00000"/>
              <w:left w:val="single" w:sz="4" w:space="0" w:color="C00000"/>
              <w:bottom w:val="single" w:sz="4" w:space="0" w:color="C00000"/>
              <w:right w:val="single" w:sz="4" w:space="0" w:color="C00000"/>
            </w:tcBorders>
          </w:tcPr>
          <w:p w:rsidR="00F44034" w:rsidRPr="00883B50" w:rsidRDefault="00F44034" w:rsidP="006B4464">
            <w:pPr>
              <w:rPr>
                <w:rFonts w:cs="Arial"/>
                <w:szCs w:val="20"/>
                <w:lang w:val="en-GB"/>
              </w:rPr>
            </w:pPr>
          </w:p>
        </w:tc>
        <w:tc>
          <w:tcPr>
            <w:tcW w:w="4690" w:type="dxa"/>
            <w:tcBorders>
              <w:top w:val="single" w:sz="4" w:space="0" w:color="C00000"/>
              <w:left w:val="single" w:sz="4" w:space="0" w:color="C00000"/>
              <w:bottom w:val="single" w:sz="4" w:space="0" w:color="C00000"/>
              <w:right w:val="single" w:sz="4" w:space="0" w:color="C00000"/>
            </w:tcBorders>
          </w:tcPr>
          <w:p w:rsidR="00F44034" w:rsidRPr="00883B50" w:rsidRDefault="00F44034" w:rsidP="006B4464">
            <w:pPr>
              <w:pStyle w:val="ECCParagraph"/>
              <w:spacing w:after="0"/>
              <w:rPr>
                <w:rFonts w:cs="Arial"/>
                <w:b/>
                <w:sz w:val="16"/>
                <w:szCs w:val="16"/>
              </w:rPr>
            </w:pPr>
          </w:p>
        </w:tc>
      </w:tr>
      <w:tr w:rsidR="00F44034" w:rsidRPr="00883B50" w:rsidTr="00883B50">
        <w:tc>
          <w:tcPr>
            <w:tcW w:w="1328" w:type="dxa"/>
            <w:tcBorders>
              <w:top w:val="single" w:sz="4" w:space="0" w:color="C00000"/>
              <w:left w:val="single" w:sz="4" w:space="0" w:color="C00000"/>
              <w:bottom w:val="single" w:sz="4" w:space="0" w:color="C00000"/>
              <w:right w:val="single" w:sz="4" w:space="0" w:color="C00000"/>
            </w:tcBorders>
          </w:tcPr>
          <w:p w:rsidR="00F44034" w:rsidRPr="00883B50" w:rsidRDefault="00F44034" w:rsidP="006B4464">
            <w:pPr>
              <w:pStyle w:val="ECCParagraph"/>
              <w:spacing w:after="0"/>
              <w:rPr>
                <w:rFonts w:cs="Arial"/>
                <w:szCs w:val="20"/>
              </w:rPr>
            </w:pPr>
            <w:r w:rsidRPr="00883B50">
              <w:rPr>
                <w:rFonts w:cs="Arial"/>
                <w:szCs w:val="20"/>
              </w:rPr>
              <w:t>Estonia</w:t>
            </w:r>
          </w:p>
        </w:tc>
        <w:tc>
          <w:tcPr>
            <w:tcW w:w="1733" w:type="dxa"/>
            <w:tcBorders>
              <w:top w:val="single" w:sz="4" w:space="0" w:color="C00000"/>
              <w:left w:val="single" w:sz="4" w:space="0" w:color="C00000"/>
              <w:bottom w:val="single" w:sz="4" w:space="0" w:color="C00000"/>
              <w:right w:val="single" w:sz="4" w:space="0" w:color="C00000"/>
            </w:tcBorders>
          </w:tcPr>
          <w:p w:rsidR="00F44034" w:rsidRPr="00883B50" w:rsidRDefault="00F44034" w:rsidP="006B4464">
            <w:pPr>
              <w:pStyle w:val="ECCParagraph"/>
              <w:spacing w:after="0"/>
              <w:jc w:val="left"/>
              <w:rPr>
                <w:rFonts w:cs="Arial"/>
                <w:szCs w:val="20"/>
              </w:rPr>
            </w:pPr>
            <w:r w:rsidRPr="00883B50">
              <w:rPr>
                <w:rFonts w:cs="Arial"/>
                <w:szCs w:val="20"/>
              </w:rPr>
              <w:t>All</w:t>
            </w:r>
          </w:p>
        </w:tc>
        <w:tc>
          <w:tcPr>
            <w:tcW w:w="467" w:type="dxa"/>
            <w:tcBorders>
              <w:top w:val="single" w:sz="4" w:space="0" w:color="C00000"/>
              <w:left w:val="single" w:sz="4" w:space="0" w:color="C00000"/>
              <w:bottom w:val="single" w:sz="4" w:space="0" w:color="C00000"/>
              <w:right w:val="single" w:sz="4" w:space="0" w:color="C00000"/>
            </w:tcBorders>
          </w:tcPr>
          <w:p w:rsidR="00F44034" w:rsidRPr="00883B50" w:rsidRDefault="00F44034" w:rsidP="006B4464">
            <w:pPr>
              <w:pStyle w:val="ECCParagraph"/>
              <w:spacing w:after="0"/>
              <w:rPr>
                <w:rFonts w:cs="Arial"/>
                <w:szCs w:val="20"/>
              </w:rPr>
            </w:pPr>
            <w:r w:rsidRPr="00883B50">
              <w:rPr>
                <w:rFonts w:cs="Arial"/>
                <w:szCs w:val="20"/>
              </w:rPr>
              <w:t>Y</w:t>
            </w:r>
          </w:p>
        </w:tc>
        <w:tc>
          <w:tcPr>
            <w:tcW w:w="356" w:type="dxa"/>
            <w:tcBorders>
              <w:top w:val="single" w:sz="4" w:space="0" w:color="C00000"/>
              <w:left w:val="single" w:sz="4" w:space="0" w:color="C00000"/>
              <w:bottom w:val="single" w:sz="4" w:space="0" w:color="C00000"/>
              <w:right w:val="single" w:sz="4" w:space="0" w:color="C00000"/>
            </w:tcBorders>
          </w:tcPr>
          <w:p w:rsidR="00F44034" w:rsidRPr="00883B50" w:rsidRDefault="00F44034" w:rsidP="006B4464">
            <w:pPr>
              <w:rPr>
                <w:rFonts w:cs="Arial"/>
                <w:szCs w:val="20"/>
                <w:lang w:val="en-GB"/>
              </w:rPr>
            </w:pPr>
            <w:r w:rsidRPr="00883B50">
              <w:rPr>
                <w:rFonts w:cs="Arial"/>
                <w:szCs w:val="20"/>
                <w:lang w:val="en-GB"/>
              </w:rPr>
              <w:t>Y</w:t>
            </w:r>
          </w:p>
        </w:tc>
        <w:tc>
          <w:tcPr>
            <w:tcW w:w="467" w:type="dxa"/>
            <w:tcBorders>
              <w:top w:val="single" w:sz="4" w:space="0" w:color="C00000"/>
              <w:left w:val="single" w:sz="4" w:space="0" w:color="C00000"/>
              <w:bottom w:val="single" w:sz="4" w:space="0" w:color="C00000"/>
              <w:right w:val="single" w:sz="4" w:space="0" w:color="C00000"/>
            </w:tcBorders>
          </w:tcPr>
          <w:p w:rsidR="00F44034" w:rsidRPr="00883B50" w:rsidRDefault="00F44034" w:rsidP="006B4464">
            <w:pPr>
              <w:rPr>
                <w:rFonts w:cs="Arial"/>
                <w:szCs w:val="20"/>
                <w:lang w:val="en-GB"/>
              </w:rPr>
            </w:pPr>
            <w:r w:rsidRPr="00883B50">
              <w:rPr>
                <w:rFonts w:cs="Arial"/>
                <w:szCs w:val="20"/>
                <w:lang w:val="en-GB"/>
              </w:rPr>
              <w:t>Y</w:t>
            </w:r>
          </w:p>
        </w:tc>
        <w:tc>
          <w:tcPr>
            <w:tcW w:w="356" w:type="dxa"/>
            <w:tcBorders>
              <w:top w:val="single" w:sz="4" w:space="0" w:color="C00000"/>
              <w:left w:val="single" w:sz="4" w:space="0" w:color="C00000"/>
              <w:bottom w:val="single" w:sz="4" w:space="0" w:color="C00000"/>
              <w:right w:val="single" w:sz="4" w:space="0" w:color="C00000"/>
            </w:tcBorders>
          </w:tcPr>
          <w:p w:rsidR="00F44034" w:rsidRPr="00883B50" w:rsidRDefault="00F44034" w:rsidP="006B4464">
            <w:pPr>
              <w:rPr>
                <w:rFonts w:cs="Arial"/>
                <w:szCs w:val="20"/>
                <w:lang w:val="en-GB"/>
              </w:rPr>
            </w:pPr>
          </w:p>
        </w:tc>
        <w:tc>
          <w:tcPr>
            <w:tcW w:w="350" w:type="dxa"/>
            <w:tcBorders>
              <w:top w:val="single" w:sz="4" w:space="0" w:color="C00000"/>
              <w:left w:val="single" w:sz="4" w:space="0" w:color="C00000"/>
              <w:bottom w:val="single" w:sz="4" w:space="0" w:color="C00000"/>
              <w:right w:val="single" w:sz="4" w:space="0" w:color="C00000"/>
            </w:tcBorders>
          </w:tcPr>
          <w:p w:rsidR="00F44034" w:rsidRPr="00883B50" w:rsidRDefault="00F44034" w:rsidP="006B4464">
            <w:pPr>
              <w:rPr>
                <w:rFonts w:cs="Arial"/>
                <w:szCs w:val="20"/>
                <w:lang w:val="en-GB"/>
              </w:rPr>
            </w:pPr>
          </w:p>
        </w:tc>
        <w:tc>
          <w:tcPr>
            <w:tcW w:w="4690" w:type="dxa"/>
            <w:tcBorders>
              <w:top w:val="single" w:sz="4" w:space="0" w:color="C00000"/>
              <w:left w:val="single" w:sz="4" w:space="0" w:color="C00000"/>
              <w:bottom w:val="single" w:sz="4" w:space="0" w:color="C00000"/>
              <w:right w:val="single" w:sz="4" w:space="0" w:color="C00000"/>
            </w:tcBorders>
          </w:tcPr>
          <w:p w:rsidR="00F44034" w:rsidRPr="00883B50" w:rsidRDefault="00F44034" w:rsidP="006B4464">
            <w:pPr>
              <w:pStyle w:val="ECCParagraph"/>
              <w:spacing w:after="0"/>
              <w:rPr>
                <w:rFonts w:cs="Arial"/>
                <w:b/>
                <w:sz w:val="16"/>
                <w:szCs w:val="16"/>
              </w:rPr>
            </w:pPr>
          </w:p>
        </w:tc>
      </w:tr>
      <w:tr w:rsidR="00F44034" w:rsidRPr="00883B50" w:rsidTr="00883B50">
        <w:tc>
          <w:tcPr>
            <w:tcW w:w="1328" w:type="dxa"/>
            <w:tcBorders>
              <w:top w:val="single" w:sz="4" w:space="0" w:color="C00000"/>
              <w:left w:val="single" w:sz="4" w:space="0" w:color="C00000"/>
              <w:bottom w:val="single" w:sz="4" w:space="0" w:color="C00000"/>
              <w:right w:val="single" w:sz="4" w:space="0" w:color="C00000"/>
            </w:tcBorders>
          </w:tcPr>
          <w:p w:rsidR="00F44034" w:rsidRPr="00883B50" w:rsidRDefault="00F44034" w:rsidP="006B4464">
            <w:pPr>
              <w:pStyle w:val="ECCParagraph"/>
              <w:spacing w:after="0"/>
              <w:rPr>
                <w:rFonts w:cs="Arial"/>
                <w:szCs w:val="20"/>
              </w:rPr>
            </w:pPr>
            <w:r w:rsidRPr="00883B50">
              <w:rPr>
                <w:rFonts w:cs="Arial"/>
                <w:szCs w:val="20"/>
              </w:rPr>
              <w:t>Finland</w:t>
            </w:r>
          </w:p>
        </w:tc>
        <w:tc>
          <w:tcPr>
            <w:tcW w:w="1733" w:type="dxa"/>
            <w:tcBorders>
              <w:top w:val="single" w:sz="4" w:space="0" w:color="C00000"/>
              <w:left w:val="single" w:sz="4" w:space="0" w:color="C00000"/>
              <w:bottom w:val="single" w:sz="4" w:space="0" w:color="C00000"/>
              <w:right w:val="single" w:sz="4" w:space="0" w:color="C00000"/>
            </w:tcBorders>
          </w:tcPr>
          <w:p w:rsidR="00F44034" w:rsidRPr="00883B50" w:rsidRDefault="00F44034" w:rsidP="006B4464">
            <w:pPr>
              <w:pStyle w:val="ECCParagraph"/>
              <w:spacing w:after="0"/>
              <w:jc w:val="left"/>
              <w:rPr>
                <w:rFonts w:cs="Arial"/>
                <w:szCs w:val="20"/>
              </w:rPr>
            </w:pPr>
            <w:r w:rsidRPr="00883B50">
              <w:rPr>
                <w:rFonts w:cs="Arial"/>
                <w:szCs w:val="20"/>
              </w:rPr>
              <w:t>ERCA</w:t>
            </w:r>
          </w:p>
        </w:tc>
        <w:tc>
          <w:tcPr>
            <w:tcW w:w="467" w:type="dxa"/>
            <w:tcBorders>
              <w:top w:val="single" w:sz="4" w:space="0" w:color="C00000"/>
              <w:left w:val="single" w:sz="4" w:space="0" w:color="C00000"/>
              <w:bottom w:val="single" w:sz="4" w:space="0" w:color="C00000"/>
              <w:right w:val="single" w:sz="4" w:space="0" w:color="C00000"/>
            </w:tcBorders>
          </w:tcPr>
          <w:p w:rsidR="00F44034" w:rsidRPr="00883B50" w:rsidRDefault="00F44034" w:rsidP="006B4464">
            <w:pPr>
              <w:pStyle w:val="ECCParagraph"/>
              <w:spacing w:after="0"/>
              <w:rPr>
                <w:rFonts w:cs="Arial"/>
                <w:szCs w:val="20"/>
              </w:rPr>
            </w:pPr>
            <w:r w:rsidRPr="00883B50">
              <w:rPr>
                <w:rFonts w:cs="Arial"/>
                <w:szCs w:val="20"/>
              </w:rPr>
              <w:t>Y</w:t>
            </w:r>
          </w:p>
        </w:tc>
        <w:tc>
          <w:tcPr>
            <w:tcW w:w="356" w:type="dxa"/>
            <w:tcBorders>
              <w:top w:val="single" w:sz="4" w:space="0" w:color="C00000"/>
              <w:left w:val="single" w:sz="4" w:space="0" w:color="C00000"/>
              <w:bottom w:val="single" w:sz="4" w:space="0" w:color="C00000"/>
              <w:right w:val="single" w:sz="4" w:space="0" w:color="C00000"/>
            </w:tcBorders>
          </w:tcPr>
          <w:p w:rsidR="00F44034" w:rsidRPr="00883B50" w:rsidRDefault="00F44034" w:rsidP="006B4464">
            <w:pPr>
              <w:rPr>
                <w:rFonts w:cs="Arial"/>
                <w:szCs w:val="20"/>
                <w:lang w:val="en-GB"/>
              </w:rPr>
            </w:pPr>
            <w:r w:rsidRPr="00883B50">
              <w:rPr>
                <w:rFonts w:cs="Arial"/>
                <w:szCs w:val="20"/>
                <w:lang w:val="en-GB"/>
              </w:rPr>
              <w:t>Y</w:t>
            </w:r>
          </w:p>
        </w:tc>
        <w:tc>
          <w:tcPr>
            <w:tcW w:w="467" w:type="dxa"/>
            <w:tcBorders>
              <w:top w:val="single" w:sz="4" w:space="0" w:color="C00000"/>
              <w:left w:val="single" w:sz="4" w:space="0" w:color="C00000"/>
              <w:bottom w:val="single" w:sz="4" w:space="0" w:color="C00000"/>
              <w:right w:val="single" w:sz="4" w:space="0" w:color="C00000"/>
            </w:tcBorders>
          </w:tcPr>
          <w:p w:rsidR="00F44034" w:rsidRPr="00883B50" w:rsidRDefault="00F44034" w:rsidP="006B4464">
            <w:pPr>
              <w:rPr>
                <w:rFonts w:cs="Arial"/>
                <w:szCs w:val="20"/>
                <w:lang w:val="en-GB"/>
              </w:rPr>
            </w:pPr>
          </w:p>
        </w:tc>
        <w:tc>
          <w:tcPr>
            <w:tcW w:w="356" w:type="dxa"/>
            <w:tcBorders>
              <w:top w:val="single" w:sz="4" w:space="0" w:color="C00000"/>
              <w:left w:val="single" w:sz="4" w:space="0" w:color="C00000"/>
              <w:bottom w:val="single" w:sz="4" w:space="0" w:color="C00000"/>
              <w:right w:val="single" w:sz="4" w:space="0" w:color="C00000"/>
            </w:tcBorders>
          </w:tcPr>
          <w:p w:rsidR="00F44034" w:rsidRPr="00883B50" w:rsidRDefault="00F44034" w:rsidP="006B4464">
            <w:pPr>
              <w:rPr>
                <w:rFonts w:cs="Arial"/>
                <w:szCs w:val="20"/>
                <w:lang w:val="en-GB"/>
              </w:rPr>
            </w:pPr>
            <w:r w:rsidRPr="00883B50">
              <w:rPr>
                <w:rFonts w:cs="Arial"/>
                <w:szCs w:val="20"/>
                <w:lang w:val="en-GB"/>
              </w:rPr>
              <w:t>Y</w:t>
            </w:r>
          </w:p>
        </w:tc>
        <w:tc>
          <w:tcPr>
            <w:tcW w:w="350" w:type="dxa"/>
            <w:tcBorders>
              <w:top w:val="single" w:sz="4" w:space="0" w:color="C00000"/>
              <w:left w:val="single" w:sz="4" w:space="0" w:color="C00000"/>
              <w:bottom w:val="single" w:sz="4" w:space="0" w:color="C00000"/>
              <w:right w:val="single" w:sz="4" w:space="0" w:color="C00000"/>
            </w:tcBorders>
          </w:tcPr>
          <w:p w:rsidR="00F44034" w:rsidRPr="00883B50" w:rsidRDefault="00F44034" w:rsidP="006B4464">
            <w:pPr>
              <w:rPr>
                <w:rFonts w:cs="Arial"/>
                <w:szCs w:val="20"/>
                <w:lang w:val="en-GB"/>
              </w:rPr>
            </w:pPr>
          </w:p>
        </w:tc>
        <w:tc>
          <w:tcPr>
            <w:tcW w:w="4690" w:type="dxa"/>
            <w:tcBorders>
              <w:top w:val="single" w:sz="4" w:space="0" w:color="C00000"/>
              <w:left w:val="single" w:sz="4" w:space="0" w:color="C00000"/>
              <w:bottom w:val="single" w:sz="4" w:space="0" w:color="C00000"/>
              <w:right w:val="single" w:sz="4" w:space="0" w:color="C00000"/>
            </w:tcBorders>
          </w:tcPr>
          <w:p w:rsidR="00F44034" w:rsidRPr="00883B50" w:rsidRDefault="00F44034" w:rsidP="006B4464">
            <w:pPr>
              <w:pStyle w:val="ECCParagraph"/>
              <w:spacing w:after="0"/>
              <w:rPr>
                <w:rFonts w:cs="Arial"/>
                <w:b/>
                <w:sz w:val="16"/>
                <w:szCs w:val="16"/>
              </w:rPr>
            </w:pPr>
          </w:p>
        </w:tc>
      </w:tr>
      <w:tr w:rsidR="00960F78" w:rsidRPr="00883B50" w:rsidTr="00883B50">
        <w:tc>
          <w:tcPr>
            <w:tcW w:w="1328" w:type="dxa"/>
            <w:tcBorders>
              <w:top w:val="single" w:sz="4" w:space="0" w:color="C00000"/>
              <w:left w:val="single" w:sz="4" w:space="0" w:color="C00000"/>
              <w:bottom w:val="single" w:sz="4" w:space="0" w:color="C00000"/>
              <w:right w:val="single" w:sz="4" w:space="0" w:color="C00000"/>
            </w:tcBorders>
          </w:tcPr>
          <w:p w:rsidR="00960F78" w:rsidRPr="00883B50" w:rsidRDefault="00960F78" w:rsidP="006B4464">
            <w:pPr>
              <w:pStyle w:val="ECCParagraph"/>
              <w:spacing w:after="0"/>
              <w:rPr>
                <w:rFonts w:cs="Arial"/>
                <w:szCs w:val="20"/>
              </w:rPr>
            </w:pPr>
            <w:r w:rsidRPr="00883B50">
              <w:rPr>
                <w:rFonts w:cs="Arial"/>
                <w:szCs w:val="20"/>
              </w:rPr>
              <w:t>Greece</w:t>
            </w:r>
          </w:p>
        </w:tc>
        <w:tc>
          <w:tcPr>
            <w:tcW w:w="1733" w:type="dxa"/>
            <w:tcBorders>
              <w:top w:val="single" w:sz="4" w:space="0" w:color="C00000"/>
              <w:left w:val="single" w:sz="4" w:space="0" w:color="C00000"/>
              <w:bottom w:val="single" w:sz="4" w:space="0" w:color="C00000"/>
              <w:right w:val="single" w:sz="4" w:space="0" w:color="C00000"/>
            </w:tcBorders>
          </w:tcPr>
          <w:p w:rsidR="00960F78" w:rsidRPr="00883B50" w:rsidRDefault="00960F78" w:rsidP="006B4464">
            <w:pPr>
              <w:pStyle w:val="ECCParagraph"/>
              <w:spacing w:after="0"/>
              <w:jc w:val="left"/>
              <w:rPr>
                <w:rFonts w:cs="Arial"/>
                <w:szCs w:val="20"/>
              </w:rPr>
            </w:pPr>
          </w:p>
        </w:tc>
        <w:tc>
          <w:tcPr>
            <w:tcW w:w="467" w:type="dxa"/>
            <w:tcBorders>
              <w:top w:val="single" w:sz="4" w:space="0" w:color="C00000"/>
              <w:left w:val="single" w:sz="4" w:space="0" w:color="C00000"/>
              <w:bottom w:val="single" w:sz="4" w:space="0" w:color="C00000"/>
              <w:right w:val="single" w:sz="4" w:space="0" w:color="C00000"/>
            </w:tcBorders>
          </w:tcPr>
          <w:p w:rsidR="00960F78" w:rsidRPr="00883B50" w:rsidRDefault="00A061FE" w:rsidP="006B4464">
            <w:pPr>
              <w:pStyle w:val="ECCParagraph"/>
              <w:spacing w:after="0"/>
              <w:rPr>
                <w:rFonts w:cs="Arial"/>
                <w:szCs w:val="20"/>
              </w:rPr>
            </w:pPr>
            <w:r w:rsidRPr="00883B50">
              <w:rPr>
                <w:rFonts w:cs="Arial"/>
                <w:szCs w:val="20"/>
              </w:rPr>
              <w:t>n/a</w:t>
            </w:r>
          </w:p>
        </w:tc>
        <w:tc>
          <w:tcPr>
            <w:tcW w:w="356" w:type="dxa"/>
            <w:tcBorders>
              <w:top w:val="single" w:sz="4" w:space="0" w:color="C00000"/>
              <w:left w:val="single" w:sz="4" w:space="0" w:color="C00000"/>
              <w:bottom w:val="single" w:sz="4" w:space="0" w:color="C00000"/>
              <w:right w:val="single" w:sz="4" w:space="0" w:color="C00000"/>
            </w:tcBorders>
          </w:tcPr>
          <w:p w:rsidR="00960F78" w:rsidRPr="00883B50" w:rsidRDefault="00A061FE" w:rsidP="006B4464">
            <w:pPr>
              <w:rPr>
                <w:rFonts w:cs="Arial"/>
                <w:szCs w:val="20"/>
                <w:lang w:val="en-GB"/>
              </w:rPr>
            </w:pPr>
            <w:r w:rsidRPr="00883B50">
              <w:rPr>
                <w:rFonts w:cs="Arial"/>
                <w:szCs w:val="20"/>
                <w:lang w:val="en-GB"/>
              </w:rPr>
              <w:t>Y</w:t>
            </w:r>
          </w:p>
        </w:tc>
        <w:tc>
          <w:tcPr>
            <w:tcW w:w="467" w:type="dxa"/>
            <w:tcBorders>
              <w:top w:val="single" w:sz="4" w:space="0" w:color="C00000"/>
              <w:left w:val="single" w:sz="4" w:space="0" w:color="C00000"/>
              <w:bottom w:val="single" w:sz="4" w:space="0" w:color="C00000"/>
              <w:right w:val="single" w:sz="4" w:space="0" w:color="C00000"/>
            </w:tcBorders>
          </w:tcPr>
          <w:p w:rsidR="00960F78" w:rsidRPr="00883B50" w:rsidRDefault="00A061FE" w:rsidP="006B4464">
            <w:pPr>
              <w:rPr>
                <w:rFonts w:cs="Arial"/>
                <w:szCs w:val="20"/>
                <w:lang w:val="en-GB"/>
              </w:rPr>
            </w:pPr>
            <w:r w:rsidRPr="00883B50">
              <w:rPr>
                <w:rFonts w:cs="Arial"/>
                <w:szCs w:val="20"/>
                <w:lang w:val="en-GB"/>
              </w:rPr>
              <w:t>n/a</w:t>
            </w:r>
          </w:p>
        </w:tc>
        <w:tc>
          <w:tcPr>
            <w:tcW w:w="356" w:type="dxa"/>
            <w:tcBorders>
              <w:top w:val="single" w:sz="4" w:space="0" w:color="C00000"/>
              <w:left w:val="single" w:sz="4" w:space="0" w:color="C00000"/>
              <w:bottom w:val="single" w:sz="4" w:space="0" w:color="C00000"/>
              <w:right w:val="single" w:sz="4" w:space="0" w:color="C00000"/>
            </w:tcBorders>
          </w:tcPr>
          <w:p w:rsidR="00960F78" w:rsidRPr="00883B50" w:rsidRDefault="00A061FE" w:rsidP="006B4464">
            <w:pPr>
              <w:rPr>
                <w:rFonts w:cs="Arial"/>
                <w:szCs w:val="20"/>
                <w:lang w:val="en-GB"/>
              </w:rPr>
            </w:pPr>
            <w:r w:rsidRPr="00883B50">
              <w:rPr>
                <w:rFonts w:cs="Arial"/>
                <w:szCs w:val="20"/>
                <w:lang w:val="en-GB"/>
              </w:rPr>
              <w:t>Y</w:t>
            </w:r>
          </w:p>
        </w:tc>
        <w:tc>
          <w:tcPr>
            <w:tcW w:w="350" w:type="dxa"/>
            <w:tcBorders>
              <w:top w:val="single" w:sz="4" w:space="0" w:color="C00000"/>
              <w:left w:val="single" w:sz="4" w:space="0" w:color="C00000"/>
              <w:bottom w:val="single" w:sz="4" w:space="0" w:color="C00000"/>
              <w:right w:val="single" w:sz="4" w:space="0" w:color="C00000"/>
            </w:tcBorders>
          </w:tcPr>
          <w:p w:rsidR="00960F78" w:rsidRPr="00883B50" w:rsidRDefault="00960F78" w:rsidP="006B4464">
            <w:pPr>
              <w:rPr>
                <w:rFonts w:cs="Arial"/>
                <w:szCs w:val="20"/>
                <w:lang w:val="en-GB"/>
              </w:rPr>
            </w:pPr>
          </w:p>
        </w:tc>
        <w:tc>
          <w:tcPr>
            <w:tcW w:w="4690" w:type="dxa"/>
            <w:tcBorders>
              <w:top w:val="single" w:sz="4" w:space="0" w:color="C00000"/>
              <w:left w:val="single" w:sz="4" w:space="0" w:color="C00000"/>
              <w:bottom w:val="single" w:sz="4" w:space="0" w:color="C00000"/>
              <w:right w:val="single" w:sz="4" w:space="0" w:color="C00000"/>
            </w:tcBorders>
          </w:tcPr>
          <w:p w:rsidR="00960F78" w:rsidRPr="00883B50" w:rsidRDefault="00A061FE" w:rsidP="00BD4D77">
            <w:pPr>
              <w:pStyle w:val="ECCParagraph"/>
              <w:spacing w:after="0"/>
              <w:jc w:val="left"/>
              <w:rPr>
                <w:rFonts w:cs="Arial"/>
                <w:sz w:val="16"/>
                <w:szCs w:val="16"/>
              </w:rPr>
            </w:pPr>
            <w:r w:rsidRPr="00883B50">
              <w:rPr>
                <w:rFonts w:cs="Arial"/>
                <w:sz w:val="16"/>
                <w:szCs w:val="16"/>
              </w:rPr>
              <w:t xml:space="preserve">In relation to point e) other issues the information concerning the name of the caller, may be very helpful as the Emergency Services can obtain helpful information about the exact location of the caller (being on a mountain, or in a boat on the sea), contacting to his/her home family, which can be verified with the electronic communication network </w:t>
            </w:r>
            <w:r w:rsidR="00D42FE8" w:rsidRPr="00883B50">
              <w:rPr>
                <w:rFonts w:cs="Arial"/>
                <w:sz w:val="16"/>
                <w:szCs w:val="16"/>
              </w:rPr>
              <w:t>information.</w:t>
            </w:r>
          </w:p>
        </w:tc>
      </w:tr>
      <w:tr w:rsidR="00F44034" w:rsidRPr="00883B50" w:rsidTr="00883B50">
        <w:tc>
          <w:tcPr>
            <w:tcW w:w="1328" w:type="dxa"/>
            <w:tcBorders>
              <w:top w:val="single" w:sz="4" w:space="0" w:color="C00000"/>
              <w:left w:val="single" w:sz="4" w:space="0" w:color="C00000"/>
              <w:bottom w:val="single" w:sz="4" w:space="0" w:color="C00000"/>
              <w:right w:val="single" w:sz="4" w:space="0" w:color="C00000"/>
            </w:tcBorders>
          </w:tcPr>
          <w:p w:rsidR="00F44034" w:rsidRPr="00883B50" w:rsidRDefault="007804E4" w:rsidP="006B4464">
            <w:pPr>
              <w:pStyle w:val="ECCParagraph"/>
              <w:spacing w:after="0"/>
              <w:rPr>
                <w:rFonts w:cs="Arial"/>
                <w:szCs w:val="20"/>
              </w:rPr>
            </w:pPr>
            <w:r w:rsidRPr="00883B50">
              <w:rPr>
                <w:rFonts w:cs="Arial"/>
                <w:szCs w:val="20"/>
              </w:rPr>
              <w:t>Hungary</w:t>
            </w:r>
          </w:p>
        </w:tc>
        <w:tc>
          <w:tcPr>
            <w:tcW w:w="1733" w:type="dxa"/>
            <w:tcBorders>
              <w:top w:val="single" w:sz="4" w:space="0" w:color="C00000"/>
              <w:left w:val="single" w:sz="4" w:space="0" w:color="C00000"/>
              <w:bottom w:val="single" w:sz="4" w:space="0" w:color="C00000"/>
              <w:right w:val="single" w:sz="4" w:space="0" w:color="C00000"/>
            </w:tcBorders>
          </w:tcPr>
          <w:p w:rsidR="00F44034" w:rsidRPr="00883B50" w:rsidRDefault="007804E4" w:rsidP="006B4464">
            <w:pPr>
              <w:pStyle w:val="ECCParagraph"/>
              <w:spacing w:after="0"/>
              <w:jc w:val="left"/>
              <w:rPr>
                <w:rFonts w:cs="Arial"/>
                <w:szCs w:val="20"/>
              </w:rPr>
            </w:pPr>
            <w:r w:rsidRPr="00883B50">
              <w:rPr>
                <w:rFonts w:cs="Arial"/>
                <w:szCs w:val="20"/>
              </w:rPr>
              <w:t>National Police</w:t>
            </w:r>
          </w:p>
        </w:tc>
        <w:tc>
          <w:tcPr>
            <w:tcW w:w="467" w:type="dxa"/>
            <w:tcBorders>
              <w:top w:val="single" w:sz="4" w:space="0" w:color="C00000"/>
              <w:left w:val="single" w:sz="4" w:space="0" w:color="C00000"/>
              <w:bottom w:val="single" w:sz="4" w:space="0" w:color="C00000"/>
              <w:right w:val="single" w:sz="4" w:space="0" w:color="C00000"/>
            </w:tcBorders>
          </w:tcPr>
          <w:p w:rsidR="00F44034" w:rsidRPr="00883B50" w:rsidRDefault="007804E4" w:rsidP="006B4464">
            <w:pPr>
              <w:pStyle w:val="ECCParagraph"/>
              <w:spacing w:after="0"/>
              <w:rPr>
                <w:rFonts w:cs="Arial"/>
                <w:szCs w:val="20"/>
              </w:rPr>
            </w:pPr>
            <w:r w:rsidRPr="00883B50">
              <w:rPr>
                <w:rFonts w:cs="Arial"/>
                <w:szCs w:val="20"/>
              </w:rPr>
              <w:t>Y</w:t>
            </w:r>
          </w:p>
        </w:tc>
        <w:tc>
          <w:tcPr>
            <w:tcW w:w="356" w:type="dxa"/>
            <w:tcBorders>
              <w:top w:val="single" w:sz="4" w:space="0" w:color="C00000"/>
              <w:left w:val="single" w:sz="4" w:space="0" w:color="C00000"/>
              <w:bottom w:val="single" w:sz="4" w:space="0" w:color="C00000"/>
              <w:right w:val="single" w:sz="4" w:space="0" w:color="C00000"/>
            </w:tcBorders>
          </w:tcPr>
          <w:p w:rsidR="00F44034" w:rsidRPr="00883B50" w:rsidRDefault="007804E4" w:rsidP="006B4464">
            <w:pPr>
              <w:rPr>
                <w:rFonts w:cs="Arial"/>
                <w:szCs w:val="20"/>
                <w:lang w:val="en-GB"/>
              </w:rPr>
            </w:pPr>
            <w:r w:rsidRPr="00883B50">
              <w:rPr>
                <w:rFonts w:cs="Arial"/>
                <w:szCs w:val="20"/>
                <w:lang w:val="en-GB"/>
              </w:rPr>
              <w:t>Y</w:t>
            </w:r>
          </w:p>
        </w:tc>
        <w:tc>
          <w:tcPr>
            <w:tcW w:w="467" w:type="dxa"/>
            <w:tcBorders>
              <w:top w:val="single" w:sz="4" w:space="0" w:color="C00000"/>
              <w:left w:val="single" w:sz="4" w:space="0" w:color="C00000"/>
              <w:bottom w:val="single" w:sz="4" w:space="0" w:color="C00000"/>
              <w:right w:val="single" w:sz="4" w:space="0" w:color="C00000"/>
            </w:tcBorders>
          </w:tcPr>
          <w:p w:rsidR="00F44034" w:rsidRPr="00883B50" w:rsidRDefault="007804E4" w:rsidP="006B4464">
            <w:pPr>
              <w:rPr>
                <w:rFonts w:cs="Arial"/>
                <w:szCs w:val="20"/>
                <w:lang w:val="en-GB"/>
              </w:rPr>
            </w:pPr>
            <w:r w:rsidRPr="00883B50">
              <w:rPr>
                <w:rFonts w:cs="Arial"/>
                <w:szCs w:val="20"/>
                <w:lang w:val="en-GB"/>
              </w:rPr>
              <w:t>Y</w:t>
            </w:r>
          </w:p>
        </w:tc>
        <w:tc>
          <w:tcPr>
            <w:tcW w:w="356" w:type="dxa"/>
            <w:tcBorders>
              <w:top w:val="single" w:sz="4" w:space="0" w:color="C00000"/>
              <w:left w:val="single" w:sz="4" w:space="0" w:color="C00000"/>
              <w:bottom w:val="single" w:sz="4" w:space="0" w:color="C00000"/>
              <w:right w:val="single" w:sz="4" w:space="0" w:color="C00000"/>
            </w:tcBorders>
          </w:tcPr>
          <w:p w:rsidR="00F44034" w:rsidRPr="00883B50" w:rsidRDefault="00F44034" w:rsidP="006B4464">
            <w:pPr>
              <w:rPr>
                <w:rFonts w:cs="Arial"/>
                <w:szCs w:val="20"/>
                <w:lang w:val="en-GB"/>
              </w:rPr>
            </w:pPr>
          </w:p>
        </w:tc>
        <w:tc>
          <w:tcPr>
            <w:tcW w:w="350" w:type="dxa"/>
            <w:tcBorders>
              <w:top w:val="single" w:sz="4" w:space="0" w:color="C00000"/>
              <w:left w:val="single" w:sz="4" w:space="0" w:color="C00000"/>
              <w:bottom w:val="single" w:sz="4" w:space="0" w:color="C00000"/>
              <w:right w:val="single" w:sz="4" w:space="0" w:color="C00000"/>
            </w:tcBorders>
          </w:tcPr>
          <w:p w:rsidR="00F44034" w:rsidRPr="00883B50" w:rsidRDefault="00F44034" w:rsidP="006B4464">
            <w:pPr>
              <w:rPr>
                <w:rFonts w:cs="Arial"/>
                <w:szCs w:val="20"/>
                <w:lang w:val="en-GB"/>
              </w:rPr>
            </w:pPr>
          </w:p>
        </w:tc>
        <w:tc>
          <w:tcPr>
            <w:tcW w:w="4690" w:type="dxa"/>
            <w:tcBorders>
              <w:top w:val="single" w:sz="4" w:space="0" w:color="C00000"/>
              <w:left w:val="single" w:sz="4" w:space="0" w:color="C00000"/>
              <w:bottom w:val="single" w:sz="4" w:space="0" w:color="C00000"/>
              <w:right w:val="single" w:sz="4" w:space="0" w:color="C00000"/>
            </w:tcBorders>
          </w:tcPr>
          <w:p w:rsidR="00F44034" w:rsidRPr="00883B50" w:rsidRDefault="00F44034" w:rsidP="006B4464">
            <w:pPr>
              <w:pStyle w:val="ECCParagraph"/>
              <w:spacing w:after="0"/>
              <w:rPr>
                <w:rFonts w:cs="Arial"/>
                <w:b/>
                <w:sz w:val="16"/>
                <w:szCs w:val="16"/>
              </w:rPr>
            </w:pPr>
          </w:p>
        </w:tc>
      </w:tr>
      <w:tr w:rsidR="007804E4" w:rsidRPr="00883B50" w:rsidTr="00883B50">
        <w:trPr>
          <w:trHeight w:val="4198"/>
        </w:trPr>
        <w:tc>
          <w:tcPr>
            <w:tcW w:w="1328" w:type="dxa"/>
            <w:vMerge w:val="restart"/>
            <w:tcBorders>
              <w:top w:val="single" w:sz="4" w:space="0" w:color="C00000"/>
              <w:left w:val="single" w:sz="4" w:space="0" w:color="C00000"/>
              <w:bottom w:val="single" w:sz="4" w:space="0" w:color="C00000"/>
              <w:right w:val="single" w:sz="4" w:space="0" w:color="C00000"/>
            </w:tcBorders>
          </w:tcPr>
          <w:p w:rsidR="007804E4" w:rsidRPr="00883B50" w:rsidRDefault="007804E4" w:rsidP="006B4464">
            <w:pPr>
              <w:pStyle w:val="ECCParagraph"/>
              <w:spacing w:after="0"/>
              <w:rPr>
                <w:rFonts w:cs="Arial"/>
                <w:szCs w:val="20"/>
              </w:rPr>
            </w:pPr>
            <w:r w:rsidRPr="00883B50">
              <w:rPr>
                <w:rFonts w:cs="Arial"/>
                <w:szCs w:val="20"/>
              </w:rPr>
              <w:t>Ireland</w:t>
            </w:r>
          </w:p>
        </w:tc>
        <w:tc>
          <w:tcPr>
            <w:tcW w:w="1733" w:type="dxa"/>
            <w:tcBorders>
              <w:top w:val="single" w:sz="4" w:space="0" w:color="C00000"/>
              <w:left w:val="single" w:sz="4" w:space="0" w:color="C00000"/>
              <w:bottom w:val="single" w:sz="4" w:space="0" w:color="C00000"/>
              <w:right w:val="single" w:sz="4" w:space="0" w:color="C00000"/>
            </w:tcBorders>
          </w:tcPr>
          <w:p w:rsidR="007804E4" w:rsidRPr="00883B50" w:rsidRDefault="007804E4" w:rsidP="006B4464">
            <w:pPr>
              <w:pStyle w:val="ECCParagraph"/>
              <w:spacing w:after="0"/>
              <w:jc w:val="left"/>
              <w:rPr>
                <w:rFonts w:cs="Arial"/>
                <w:szCs w:val="20"/>
              </w:rPr>
            </w:pPr>
            <w:r w:rsidRPr="00883B50">
              <w:rPr>
                <w:rFonts w:cs="Arial"/>
                <w:szCs w:val="20"/>
              </w:rPr>
              <w:t>ECAS</w:t>
            </w:r>
          </w:p>
        </w:tc>
        <w:tc>
          <w:tcPr>
            <w:tcW w:w="467" w:type="dxa"/>
            <w:tcBorders>
              <w:top w:val="single" w:sz="4" w:space="0" w:color="C00000"/>
              <w:left w:val="single" w:sz="4" w:space="0" w:color="C00000"/>
              <w:bottom w:val="single" w:sz="4" w:space="0" w:color="C00000"/>
              <w:right w:val="single" w:sz="4" w:space="0" w:color="C00000"/>
            </w:tcBorders>
          </w:tcPr>
          <w:p w:rsidR="007804E4" w:rsidRPr="00883B50" w:rsidRDefault="007804E4" w:rsidP="006B4464">
            <w:pPr>
              <w:pStyle w:val="ECCParagraph"/>
              <w:spacing w:after="0"/>
              <w:rPr>
                <w:rFonts w:cs="Arial"/>
                <w:szCs w:val="20"/>
              </w:rPr>
            </w:pPr>
            <w:r w:rsidRPr="00883B50">
              <w:rPr>
                <w:rFonts w:cs="Arial"/>
                <w:szCs w:val="20"/>
              </w:rPr>
              <w:t>Y</w:t>
            </w:r>
          </w:p>
        </w:tc>
        <w:tc>
          <w:tcPr>
            <w:tcW w:w="356" w:type="dxa"/>
            <w:tcBorders>
              <w:top w:val="single" w:sz="4" w:space="0" w:color="C00000"/>
              <w:left w:val="single" w:sz="4" w:space="0" w:color="C00000"/>
              <w:bottom w:val="single" w:sz="4" w:space="0" w:color="C00000"/>
              <w:right w:val="single" w:sz="4" w:space="0" w:color="C00000"/>
            </w:tcBorders>
          </w:tcPr>
          <w:p w:rsidR="007804E4" w:rsidRPr="00883B50" w:rsidRDefault="007804E4" w:rsidP="006B4464">
            <w:pPr>
              <w:rPr>
                <w:rFonts w:cs="Arial"/>
                <w:szCs w:val="20"/>
                <w:lang w:val="en-GB"/>
              </w:rPr>
            </w:pPr>
            <w:r w:rsidRPr="00883B50">
              <w:rPr>
                <w:rFonts w:cs="Arial"/>
                <w:szCs w:val="20"/>
                <w:lang w:val="en-GB"/>
              </w:rPr>
              <w:t>Y</w:t>
            </w:r>
          </w:p>
        </w:tc>
        <w:tc>
          <w:tcPr>
            <w:tcW w:w="467" w:type="dxa"/>
            <w:tcBorders>
              <w:top w:val="single" w:sz="4" w:space="0" w:color="C00000"/>
              <w:left w:val="single" w:sz="4" w:space="0" w:color="C00000"/>
              <w:bottom w:val="single" w:sz="4" w:space="0" w:color="C00000"/>
              <w:right w:val="single" w:sz="4" w:space="0" w:color="C00000"/>
            </w:tcBorders>
          </w:tcPr>
          <w:p w:rsidR="007804E4" w:rsidRPr="00883B50" w:rsidRDefault="007804E4" w:rsidP="006B4464">
            <w:pPr>
              <w:rPr>
                <w:rFonts w:cs="Arial"/>
                <w:szCs w:val="20"/>
                <w:lang w:val="en-GB"/>
              </w:rPr>
            </w:pPr>
            <w:r w:rsidRPr="00883B50">
              <w:rPr>
                <w:rFonts w:cs="Arial"/>
                <w:szCs w:val="20"/>
                <w:lang w:val="en-GB"/>
              </w:rPr>
              <w:t>Y</w:t>
            </w:r>
          </w:p>
        </w:tc>
        <w:tc>
          <w:tcPr>
            <w:tcW w:w="356" w:type="dxa"/>
            <w:tcBorders>
              <w:top w:val="single" w:sz="4" w:space="0" w:color="C00000"/>
              <w:left w:val="single" w:sz="4" w:space="0" w:color="C00000"/>
              <w:bottom w:val="single" w:sz="4" w:space="0" w:color="C00000"/>
              <w:right w:val="single" w:sz="4" w:space="0" w:color="C00000"/>
            </w:tcBorders>
          </w:tcPr>
          <w:p w:rsidR="007804E4" w:rsidRPr="00883B50" w:rsidRDefault="007804E4" w:rsidP="006B4464">
            <w:pPr>
              <w:rPr>
                <w:rFonts w:cs="Arial"/>
                <w:szCs w:val="20"/>
                <w:lang w:val="en-GB"/>
              </w:rPr>
            </w:pPr>
            <w:r w:rsidRPr="00883B50">
              <w:rPr>
                <w:rFonts w:cs="Arial"/>
                <w:szCs w:val="20"/>
                <w:lang w:val="en-GB"/>
              </w:rPr>
              <w:t>Y</w:t>
            </w:r>
          </w:p>
        </w:tc>
        <w:tc>
          <w:tcPr>
            <w:tcW w:w="350" w:type="dxa"/>
            <w:tcBorders>
              <w:top w:val="single" w:sz="4" w:space="0" w:color="C00000"/>
              <w:left w:val="single" w:sz="4" w:space="0" w:color="C00000"/>
              <w:bottom w:val="single" w:sz="4" w:space="0" w:color="C00000"/>
              <w:right w:val="single" w:sz="4" w:space="0" w:color="C00000"/>
            </w:tcBorders>
          </w:tcPr>
          <w:p w:rsidR="007804E4" w:rsidRPr="00883B50" w:rsidRDefault="007804E4" w:rsidP="006B4464">
            <w:pPr>
              <w:rPr>
                <w:rFonts w:cs="Arial"/>
                <w:szCs w:val="20"/>
                <w:lang w:val="en-GB"/>
              </w:rPr>
            </w:pPr>
            <w:r w:rsidRPr="00883B50">
              <w:rPr>
                <w:rFonts w:cs="Arial"/>
                <w:szCs w:val="20"/>
                <w:lang w:val="en-GB"/>
              </w:rPr>
              <w:t>Y</w:t>
            </w:r>
          </w:p>
        </w:tc>
        <w:tc>
          <w:tcPr>
            <w:tcW w:w="4690" w:type="dxa"/>
            <w:tcBorders>
              <w:top w:val="single" w:sz="4" w:space="0" w:color="C00000"/>
              <w:left w:val="single" w:sz="4" w:space="0" w:color="C00000"/>
              <w:bottom w:val="single" w:sz="4" w:space="0" w:color="C00000"/>
              <w:right w:val="single" w:sz="4" w:space="0" w:color="C00000"/>
            </w:tcBorders>
          </w:tcPr>
          <w:p w:rsidR="007804E4" w:rsidRPr="00883B50" w:rsidRDefault="007804E4" w:rsidP="00BD4D77">
            <w:pPr>
              <w:pStyle w:val="ECCParagraph"/>
              <w:spacing w:after="120"/>
              <w:jc w:val="left"/>
              <w:rPr>
                <w:rFonts w:cs="Arial"/>
                <w:sz w:val="16"/>
                <w:szCs w:val="16"/>
              </w:rPr>
            </w:pPr>
            <w:r w:rsidRPr="00883B50">
              <w:rPr>
                <w:rFonts w:cs="Arial"/>
                <w:sz w:val="16"/>
                <w:szCs w:val="16"/>
              </w:rPr>
              <w:t>Remark on a): The source of caller location information should be considered in terms of the reliability of that information to be used in Call handling and Emergency Caller location. This is particularly relevant to user supplied information e.g. the Handset supplied information or indeed subscriber provided address details used for VoIP Service accounts which are typically not verified by the provider. Higher reliability requirements should be expected and associated with Service provider supplied information.</w:t>
            </w:r>
          </w:p>
          <w:p w:rsidR="007804E4" w:rsidRPr="00883B50" w:rsidRDefault="007804E4" w:rsidP="00BD4D77">
            <w:pPr>
              <w:pStyle w:val="ECCParagraph"/>
              <w:spacing w:after="120"/>
              <w:jc w:val="left"/>
              <w:rPr>
                <w:rFonts w:cs="Arial"/>
                <w:sz w:val="16"/>
                <w:szCs w:val="16"/>
              </w:rPr>
            </w:pPr>
            <w:r w:rsidRPr="00883B50">
              <w:rPr>
                <w:rFonts w:cs="Arial"/>
                <w:sz w:val="16"/>
                <w:szCs w:val="16"/>
              </w:rPr>
              <w:t>Remark on b): It should be clarified however that the protocols and standards for the transmission of location information (once determined) should control or eliminate the possibility for transmission error i.e. if a location is to be transmitted it should be verifiable at the receiving side as being 100% correct or it should simply be ignored if it cannot be verified as being transmitted correctly. The reliability of the transmission of caller location (i.e. once the information is received can it be considered accurate and reliable) is considered to be a different question to availability as a function of the ability to send or receive the information dependent on reliable transmission and redundancy.</w:t>
            </w:r>
          </w:p>
          <w:p w:rsidR="007804E4" w:rsidRPr="00883B50" w:rsidRDefault="007804E4" w:rsidP="00BD4D77">
            <w:pPr>
              <w:pStyle w:val="ECCParagraph"/>
              <w:spacing w:after="120"/>
              <w:jc w:val="left"/>
              <w:rPr>
                <w:rFonts w:cs="Arial"/>
                <w:sz w:val="16"/>
                <w:szCs w:val="16"/>
              </w:rPr>
            </w:pPr>
            <w:r w:rsidRPr="00883B50">
              <w:rPr>
                <w:rFonts w:cs="Arial"/>
                <w:sz w:val="16"/>
                <w:szCs w:val="16"/>
              </w:rPr>
              <w:t>Remark on c): Again however it should be clarified that the protocols, standards and mechanisms for the transfer of caller locations information should eliminate the potential for this type of interpretation error. Standard coordinate reference systems are widely used and it is expected that agreement on the CRS to be used in specific cases would eliminate these errors.</w:t>
            </w:r>
          </w:p>
          <w:p w:rsidR="007804E4" w:rsidRPr="00883B50" w:rsidRDefault="007804E4" w:rsidP="00BD4D77">
            <w:pPr>
              <w:pStyle w:val="ECCParagraph"/>
              <w:spacing w:after="120"/>
              <w:jc w:val="left"/>
              <w:rPr>
                <w:rFonts w:cs="Arial"/>
                <w:sz w:val="16"/>
                <w:szCs w:val="16"/>
              </w:rPr>
            </w:pPr>
            <w:r w:rsidRPr="00883B50">
              <w:rPr>
                <w:rFonts w:cs="Arial"/>
                <w:sz w:val="16"/>
                <w:szCs w:val="16"/>
              </w:rPr>
              <w:lastRenderedPageBreak/>
              <w:t xml:space="preserve">Remark on d): The definition of a Timely manner however is expected to involve some discussion. If this is taken to mean validation and verification of information available at the time of the call then the expectation is that this could only be achieved through the comparison of multiple sources of information (e.g. </w:t>
            </w:r>
            <w:r w:rsidR="009C53C2" w:rsidRPr="00883B50">
              <w:rPr>
                <w:rFonts w:cs="Arial"/>
                <w:sz w:val="16"/>
                <w:szCs w:val="16"/>
              </w:rPr>
              <w:t>Cell Location</w:t>
            </w:r>
            <w:r w:rsidRPr="00883B50">
              <w:rPr>
                <w:rFonts w:cs="Arial"/>
                <w:sz w:val="16"/>
                <w:szCs w:val="16"/>
              </w:rPr>
              <w:t xml:space="preserve"> and Handset supplied GPS co-ord</w:t>
            </w:r>
            <w:r w:rsidR="009C53C2" w:rsidRPr="00883B50">
              <w:rPr>
                <w:rFonts w:cs="Arial"/>
                <w:sz w:val="16"/>
                <w:szCs w:val="16"/>
              </w:rPr>
              <w:t>inate</w:t>
            </w:r>
            <w:r w:rsidRPr="00883B50">
              <w:rPr>
                <w:rFonts w:cs="Arial"/>
                <w:sz w:val="16"/>
                <w:szCs w:val="16"/>
              </w:rPr>
              <w:t>s). If multiple sources of caller location information are available then it may be reasonable to expect that the decisions and location components of the PSAPs systems would indicate reliability based on a relative comparison of multiple sources of information. In practice however this could be quite difficult to achieve and report on requiring significant changes to the existing systems.</w:t>
            </w:r>
          </w:p>
          <w:p w:rsidR="007804E4" w:rsidRPr="00883B50" w:rsidRDefault="007804E4" w:rsidP="00BD4D77">
            <w:pPr>
              <w:pStyle w:val="ECCParagraph"/>
              <w:spacing w:after="120"/>
              <w:jc w:val="left"/>
              <w:rPr>
                <w:rFonts w:cs="Arial"/>
                <w:sz w:val="16"/>
                <w:szCs w:val="16"/>
              </w:rPr>
            </w:pPr>
            <w:r w:rsidRPr="00883B50">
              <w:rPr>
                <w:rFonts w:cs="Arial"/>
                <w:sz w:val="16"/>
                <w:szCs w:val="16"/>
              </w:rPr>
              <w:t xml:space="preserve">After the fact reporting (either automated or manual) or indeed data sampling (through drive testing or other means) can also provide some indication that the data provided is compliant with the relevant criteria however these methods will also add to the cost of PSAP operations.  </w:t>
            </w:r>
          </w:p>
          <w:p w:rsidR="007804E4" w:rsidRPr="00883B50" w:rsidRDefault="007804E4" w:rsidP="00BD4D77">
            <w:pPr>
              <w:pStyle w:val="ECCParagraph"/>
              <w:spacing w:after="120"/>
              <w:jc w:val="left"/>
              <w:rPr>
                <w:rFonts w:cs="Arial"/>
                <w:sz w:val="16"/>
                <w:szCs w:val="16"/>
              </w:rPr>
            </w:pPr>
            <w:r w:rsidRPr="00883B50">
              <w:rPr>
                <w:rFonts w:cs="Arial"/>
                <w:sz w:val="16"/>
                <w:szCs w:val="16"/>
              </w:rPr>
              <w:t xml:space="preserve">Remark </w:t>
            </w:r>
            <w:r w:rsidR="009C53C2" w:rsidRPr="00883B50">
              <w:rPr>
                <w:rFonts w:cs="Arial"/>
                <w:sz w:val="16"/>
                <w:szCs w:val="16"/>
              </w:rPr>
              <w:t>one</w:t>
            </w:r>
            <w:r w:rsidRPr="00883B50">
              <w:rPr>
                <w:rFonts w:cs="Arial"/>
                <w:sz w:val="16"/>
                <w:szCs w:val="16"/>
              </w:rPr>
              <w:t>): Any agreed or mandated criteria for reliability should clearly define “reliability” and should specifically incorporate and reference “availability” of information as a component of reliability as covered above.</w:t>
            </w:r>
          </w:p>
        </w:tc>
      </w:tr>
      <w:tr w:rsidR="007804E4" w:rsidRPr="00883B50" w:rsidTr="00883B50">
        <w:tc>
          <w:tcPr>
            <w:tcW w:w="1328" w:type="dxa"/>
            <w:vMerge/>
            <w:tcBorders>
              <w:top w:val="single" w:sz="4" w:space="0" w:color="C00000"/>
              <w:left w:val="single" w:sz="4" w:space="0" w:color="C00000"/>
              <w:bottom w:val="single" w:sz="4" w:space="0" w:color="C00000"/>
              <w:right w:val="single" w:sz="4" w:space="0" w:color="C00000"/>
            </w:tcBorders>
          </w:tcPr>
          <w:p w:rsidR="007804E4" w:rsidRPr="00883B50" w:rsidRDefault="007804E4" w:rsidP="006B4464">
            <w:pPr>
              <w:pStyle w:val="ECCParagraph"/>
              <w:spacing w:after="0"/>
              <w:rPr>
                <w:rFonts w:cs="Arial"/>
                <w:szCs w:val="20"/>
              </w:rPr>
            </w:pPr>
          </w:p>
        </w:tc>
        <w:tc>
          <w:tcPr>
            <w:tcW w:w="1733" w:type="dxa"/>
            <w:tcBorders>
              <w:top w:val="single" w:sz="4" w:space="0" w:color="C00000"/>
              <w:left w:val="single" w:sz="4" w:space="0" w:color="C00000"/>
              <w:bottom w:val="single" w:sz="4" w:space="0" w:color="C00000"/>
              <w:right w:val="single" w:sz="4" w:space="0" w:color="C00000"/>
            </w:tcBorders>
          </w:tcPr>
          <w:p w:rsidR="007804E4" w:rsidRPr="00883B50" w:rsidRDefault="007804E4" w:rsidP="006B4464">
            <w:pPr>
              <w:pStyle w:val="ECCParagraph"/>
              <w:spacing w:after="0"/>
              <w:jc w:val="left"/>
              <w:rPr>
                <w:rFonts w:cs="Arial"/>
                <w:szCs w:val="20"/>
              </w:rPr>
            </w:pPr>
            <w:r w:rsidRPr="00883B50">
              <w:rPr>
                <w:rFonts w:cs="Arial"/>
                <w:szCs w:val="20"/>
              </w:rPr>
              <w:t>HSE</w:t>
            </w:r>
          </w:p>
        </w:tc>
        <w:tc>
          <w:tcPr>
            <w:tcW w:w="467" w:type="dxa"/>
            <w:tcBorders>
              <w:top w:val="single" w:sz="4" w:space="0" w:color="C00000"/>
              <w:left w:val="single" w:sz="4" w:space="0" w:color="C00000"/>
              <w:bottom w:val="single" w:sz="4" w:space="0" w:color="C00000"/>
              <w:right w:val="single" w:sz="4" w:space="0" w:color="C00000"/>
            </w:tcBorders>
          </w:tcPr>
          <w:p w:rsidR="007804E4" w:rsidRPr="00883B50" w:rsidRDefault="007804E4" w:rsidP="006B4464">
            <w:pPr>
              <w:pStyle w:val="ECCParagraph"/>
              <w:spacing w:after="0"/>
              <w:rPr>
                <w:rFonts w:cs="Arial"/>
                <w:szCs w:val="20"/>
              </w:rPr>
            </w:pPr>
          </w:p>
        </w:tc>
        <w:tc>
          <w:tcPr>
            <w:tcW w:w="356" w:type="dxa"/>
            <w:tcBorders>
              <w:top w:val="single" w:sz="4" w:space="0" w:color="C00000"/>
              <w:left w:val="single" w:sz="4" w:space="0" w:color="C00000"/>
              <w:bottom w:val="single" w:sz="4" w:space="0" w:color="C00000"/>
              <w:right w:val="single" w:sz="4" w:space="0" w:color="C00000"/>
            </w:tcBorders>
          </w:tcPr>
          <w:p w:rsidR="007804E4" w:rsidRPr="00883B50" w:rsidRDefault="007804E4" w:rsidP="006B4464">
            <w:pPr>
              <w:rPr>
                <w:rFonts w:cs="Arial"/>
                <w:szCs w:val="20"/>
                <w:lang w:val="en-GB"/>
              </w:rPr>
            </w:pPr>
          </w:p>
        </w:tc>
        <w:tc>
          <w:tcPr>
            <w:tcW w:w="467" w:type="dxa"/>
            <w:tcBorders>
              <w:top w:val="single" w:sz="4" w:space="0" w:color="C00000"/>
              <w:left w:val="single" w:sz="4" w:space="0" w:color="C00000"/>
              <w:bottom w:val="single" w:sz="4" w:space="0" w:color="C00000"/>
              <w:right w:val="single" w:sz="4" w:space="0" w:color="C00000"/>
            </w:tcBorders>
          </w:tcPr>
          <w:p w:rsidR="007804E4" w:rsidRPr="00883B50" w:rsidRDefault="007804E4" w:rsidP="006B4464">
            <w:pPr>
              <w:rPr>
                <w:rFonts w:cs="Arial"/>
                <w:szCs w:val="20"/>
                <w:lang w:val="en-GB"/>
              </w:rPr>
            </w:pPr>
          </w:p>
        </w:tc>
        <w:tc>
          <w:tcPr>
            <w:tcW w:w="356" w:type="dxa"/>
            <w:tcBorders>
              <w:top w:val="single" w:sz="4" w:space="0" w:color="C00000"/>
              <w:left w:val="single" w:sz="4" w:space="0" w:color="C00000"/>
              <w:bottom w:val="single" w:sz="4" w:space="0" w:color="C00000"/>
              <w:right w:val="single" w:sz="4" w:space="0" w:color="C00000"/>
            </w:tcBorders>
          </w:tcPr>
          <w:p w:rsidR="007804E4" w:rsidRPr="00883B50" w:rsidRDefault="007804E4" w:rsidP="006B4464">
            <w:pPr>
              <w:rPr>
                <w:rFonts w:cs="Arial"/>
                <w:szCs w:val="20"/>
                <w:lang w:val="en-GB"/>
              </w:rPr>
            </w:pPr>
          </w:p>
        </w:tc>
        <w:tc>
          <w:tcPr>
            <w:tcW w:w="350" w:type="dxa"/>
            <w:tcBorders>
              <w:top w:val="single" w:sz="4" w:space="0" w:color="C00000"/>
              <w:left w:val="single" w:sz="4" w:space="0" w:color="C00000"/>
              <w:bottom w:val="single" w:sz="4" w:space="0" w:color="C00000"/>
              <w:right w:val="single" w:sz="4" w:space="0" w:color="C00000"/>
            </w:tcBorders>
          </w:tcPr>
          <w:p w:rsidR="007804E4" w:rsidRPr="00883B50" w:rsidRDefault="007804E4" w:rsidP="006B4464">
            <w:pPr>
              <w:rPr>
                <w:rFonts w:cs="Arial"/>
                <w:szCs w:val="20"/>
                <w:lang w:val="en-GB"/>
              </w:rPr>
            </w:pPr>
          </w:p>
        </w:tc>
        <w:tc>
          <w:tcPr>
            <w:tcW w:w="4690" w:type="dxa"/>
            <w:tcBorders>
              <w:top w:val="single" w:sz="4" w:space="0" w:color="C00000"/>
              <w:left w:val="single" w:sz="4" w:space="0" w:color="C00000"/>
              <w:bottom w:val="single" w:sz="4" w:space="0" w:color="C00000"/>
              <w:right w:val="single" w:sz="4" w:space="0" w:color="C00000"/>
            </w:tcBorders>
          </w:tcPr>
          <w:p w:rsidR="007804E4" w:rsidRPr="00883B50" w:rsidRDefault="007804E4" w:rsidP="007804E4">
            <w:pPr>
              <w:pStyle w:val="ECCParagraph"/>
              <w:spacing w:after="0"/>
              <w:rPr>
                <w:rFonts w:cs="Arial"/>
                <w:sz w:val="16"/>
                <w:szCs w:val="16"/>
              </w:rPr>
            </w:pPr>
            <w:r w:rsidRPr="00883B50">
              <w:rPr>
                <w:rFonts w:cs="Arial"/>
                <w:sz w:val="16"/>
                <w:szCs w:val="16"/>
              </w:rPr>
              <w:t xml:space="preserve">CLI and location information should be transmitted by the communication device in every instance and verbal and other communication methods should </w:t>
            </w:r>
            <w:r w:rsidR="009C53C2" w:rsidRPr="00883B50">
              <w:rPr>
                <w:rFonts w:cs="Arial"/>
                <w:sz w:val="16"/>
                <w:szCs w:val="16"/>
              </w:rPr>
              <w:t>complement</w:t>
            </w:r>
            <w:r w:rsidRPr="00883B50">
              <w:rPr>
                <w:rFonts w:cs="Arial"/>
                <w:sz w:val="16"/>
                <w:szCs w:val="16"/>
              </w:rPr>
              <w:t xml:space="preserve"> this.</w:t>
            </w:r>
          </w:p>
        </w:tc>
      </w:tr>
      <w:tr w:rsidR="007804E4" w:rsidRPr="00883B50" w:rsidTr="00883B50">
        <w:tc>
          <w:tcPr>
            <w:tcW w:w="1328" w:type="dxa"/>
            <w:tcBorders>
              <w:top w:val="single" w:sz="4" w:space="0" w:color="C00000"/>
              <w:left w:val="single" w:sz="4" w:space="0" w:color="C00000"/>
              <w:bottom w:val="single" w:sz="4" w:space="0" w:color="C00000"/>
              <w:right w:val="single" w:sz="4" w:space="0" w:color="C00000"/>
            </w:tcBorders>
          </w:tcPr>
          <w:p w:rsidR="007804E4" w:rsidRPr="00883B50" w:rsidRDefault="007804E4" w:rsidP="006B4464">
            <w:pPr>
              <w:pStyle w:val="ECCParagraph"/>
              <w:spacing w:after="0"/>
              <w:rPr>
                <w:rFonts w:cs="Arial"/>
                <w:szCs w:val="20"/>
              </w:rPr>
            </w:pPr>
            <w:r w:rsidRPr="00883B50">
              <w:rPr>
                <w:rFonts w:cs="Arial"/>
                <w:szCs w:val="20"/>
              </w:rPr>
              <w:t>Latvia</w:t>
            </w:r>
          </w:p>
        </w:tc>
        <w:tc>
          <w:tcPr>
            <w:tcW w:w="1733" w:type="dxa"/>
            <w:tcBorders>
              <w:top w:val="single" w:sz="4" w:space="0" w:color="C00000"/>
              <w:left w:val="single" w:sz="4" w:space="0" w:color="C00000"/>
              <w:bottom w:val="single" w:sz="4" w:space="0" w:color="C00000"/>
              <w:right w:val="single" w:sz="4" w:space="0" w:color="C00000"/>
            </w:tcBorders>
          </w:tcPr>
          <w:p w:rsidR="007804E4" w:rsidRPr="00883B50" w:rsidRDefault="007804E4" w:rsidP="006B4464">
            <w:pPr>
              <w:pStyle w:val="ECCParagraph"/>
              <w:spacing w:after="0"/>
              <w:jc w:val="left"/>
              <w:rPr>
                <w:rFonts w:cs="Arial"/>
                <w:szCs w:val="20"/>
              </w:rPr>
            </w:pPr>
            <w:r w:rsidRPr="00883B50">
              <w:rPr>
                <w:rFonts w:cs="Arial"/>
                <w:szCs w:val="20"/>
              </w:rPr>
              <w:t>All</w:t>
            </w:r>
          </w:p>
        </w:tc>
        <w:tc>
          <w:tcPr>
            <w:tcW w:w="467" w:type="dxa"/>
            <w:tcBorders>
              <w:top w:val="single" w:sz="4" w:space="0" w:color="C00000"/>
              <w:left w:val="single" w:sz="4" w:space="0" w:color="C00000"/>
              <w:bottom w:val="single" w:sz="4" w:space="0" w:color="C00000"/>
              <w:right w:val="single" w:sz="4" w:space="0" w:color="C00000"/>
            </w:tcBorders>
          </w:tcPr>
          <w:p w:rsidR="007804E4" w:rsidRPr="00883B50" w:rsidRDefault="007804E4" w:rsidP="006B4464">
            <w:pPr>
              <w:pStyle w:val="ECCParagraph"/>
              <w:spacing w:after="0"/>
              <w:rPr>
                <w:rFonts w:cs="Arial"/>
                <w:szCs w:val="20"/>
              </w:rPr>
            </w:pPr>
            <w:r w:rsidRPr="00883B50">
              <w:rPr>
                <w:rFonts w:cs="Arial"/>
                <w:szCs w:val="20"/>
              </w:rPr>
              <w:t>Y</w:t>
            </w:r>
          </w:p>
        </w:tc>
        <w:tc>
          <w:tcPr>
            <w:tcW w:w="356" w:type="dxa"/>
            <w:tcBorders>
              <w:top w:val="single" w:sz="4" w:space="0" w:color="C00000"/>
              <w:left w:val="single" w:sz="4" w:space="0" w:color="C00000"/>
              <w:bottom w:val="single" w:sz="4" w:space="0" w:color="C00000"/>
              <w:right w:val="single" w:sz="4" w:space="0" w:color="C00000"/>
            </w:tcBorders>
          </w:tcPr>
          <w:p w:rsidR="007804E4" w:rsidRPr="00883B50" w:rsidRDefault="007804E4" w:rsidP="006B4464">
            <w:pPr>
              <w:rPr>
                <w:rFonts w:cs="Arial"/>
                <w:szCs w:val="20"/>
                <w:lang w:val="en-GB"/>
              </w:rPr>
            </w:pPr>
            <w:r w:rsidRPr="00883B50">
              <w:rPr>
                <w:rFonts w:cs="Arial"/>
                <w:szCs w:val="20"/>
                <w:lang w:val="en-GB"/>
              </w:rPr>
              <w:t>Y</w:t>
            </w:r>
          </w:p>
        </w:tc>
        <w:tc>
          <w:tcPr>
            <w:tcW w:w="467" w:type="dxa"/>
            <w:tcBorders>
              <w:top w:val="single" w:sz="4" w:space="0" w:color="C00000"/>
              <w:left w:val="single" w:sz="4" w:space="0" w:color="C00000"/>
              <w:bottom w:val="single" w:sz="4" w:space="0" w:color="C00000"/>
              <w:right w:val="single" w:sz="4" w:space="0" w:color="C00000"/>
            </w:tcBorders>
          </w:tcPr>
          <w:p w:rsidR="007804E4" w:rsidRPr="00883B50" w:rsidRDefault="007804E4" w:rsidP="006B4464">
            <w:pPr>
              <w:rPr>
                <w:rFonts w:cs="Arial"/>
                <w:szCs w:val="20"/>
                <w:lang w:val="en-GB"/>
              </w:rPr>
            </w:pPr>
          </w:p>
        </w:tc>
        <w:tc>
          <w:tcPr>
            <w:tcW w:w="356" w:type="dxa"/>
            <w:tcBorders>
              <w:top w:val="single" w:sz="4" w:space="0" w:color="C00000"/>
              <w:left w:val="single" w:sz="4" w:space="0" w:color="C00000"/>
              <w:bottom w:val="single" w:sz="4" w:space="0" w:color="C00000"/>
              <w:right w:val="single" w:sz="4" w:space="0" w:color="C00000"/>
            </w:tcBorders>
          </w:tcPr>
          <w:p w:rsidR="007804E4" w:rsidRPr="00883B50" w:rsidRDefault="007804E4" w:rsidP="006B4464">
            <w:pPr>
              <w:rPr>
                <w:rFonts w:cs="Arial"/>
                <w:szCs w:val="20"/>
                <w:lang w:val="en-GB"/>
              </w:rPr>
            </w:pPr>
          </w:p>
        </w:tc>
        <w:tc>
          <w:tcPr>
            <w:tcW w:w="350" w:type="dxa"/>
            <w:tcBorders>
              <w:top w:val="single" w:sz="4" w:space="0" w:color="C00000"/>
              <w:left w:val="single" w:sz="4" w:space="0" w:color="C00000"/>
              <w:bottom w:val="single" w:sz="4" w:space="0" w:color="C00000"/>
              <w:right w:val="single" w:sz="4" w:space="0" w:color="C00000"/>
            </w:tcBorders>
          </w:tcPr>
          <w:p w:rsidR="007804E4" w:rsidRPr="00883B50" w:rsidRDefault="007804E4" w:rsidP="006B4464">
            <w:pPr>
              <w:rPr>
                <w:rFonts w:cs="Arial"/>
                <w:szCs w:val="20"/>
                <w:lang w:val="en-GB"/>
              </w:rPr>
            </w:pPr>
          </w:p>
        </w:tc>
        <w:tc>
          <w:tcPr>
            <w:tcW w:w="4690" w:type="dxa"/>
            <w:tcBorders>
              <w:top w:val="single" w:sz="4" w:space="0" w:color="C00000"/>
              <w:left w:val="single" w:sz="4" w:space="0" w:color="C00000"/>
              <w:bottom w:val="single" w:sz="4" w:space="0" w:color="C00000"/>
              <w:right w:val="single" w:sz="4" w:space="0" w:color="C00000"/>
            </w:tcBorders>
          </w:tcPr>
          <w:p w:rsidR="007804E4" w:rsidRPr="00883B50" w:rsidRDefault="007804E4" w:rsidP="007804E4">
            <w:pPr>
              <w:pStyle w:val="ECCParagraph"/>
              <w:spacing w:after="0"/>
              <w:rPr>
                <w:rFonts w:cs="Arial"/>
                <w:sz w:val="16"/>
                <w:szCs w:val="16"/>
              </w:rPr>
            </w:pPr>
          </w:p>
        </w:tc>
      </w:tr>
      <w:tr w:rsidR="007804E4" w:rsidRPr="00883B50" w:rsidTr="00883B50">
        <w:tc>
          <w:tcPr>
            <w:tcW w:w="1328" w:type="dxa"/>
            <w:tcBorders>
              <w:top w:val="single" w:sz="4" w:space="0" w:color="C00000"/>
              <w:left w:val="single" w:sz="4" w:space="0" w:color="C00000"/>
              <w:bottom w:val="single" w:sz="4" w:space="0" w:color="C00000"/>
              <w:right w:val="single" w:sz="4" w:space="0" w:color="C00000"/>
            </w:tcBorders>
          </w:tcPr>
          <w:p w:rsidR="007804E4" w:rsidRPr="00883B50" w:rsidRDefault="007804E4" w:rsidP="006B4464">
            <w:pPr>
              <w:pStyle w:val="ECCParagraph"/>
              <w:spacing w:after="0"/>
              <w:rPr>
                <w:rFonts w:cs="Arial"/>
                <w:szCs w:val="20"/>
              </w:rPr>
            </w:pPr>
            <w:r w:rsidRPr="00883B50">
              <w:rPr>
                <w:rFonts w:cs="Arial"/>
                <w:szCs w:val="20"/>
              </w:rPr>
              <w:t>Lithuania</w:t>
            </w:r>
          </w:p>
        </w:tc>
        <w:tc>
          <w:tcPr>
            <w:tcW w:w="1733" w:type="dxa"/>
            <w:tcBorders>
              <w:top w:val="single" w:sz="4" w:space="0" w:color="C00000"/>
              <w:left w:val="single" w:sz="4" w:space="0" w:color="C00000"/>
              <w:bottom w:val="single" w:sz="4" w:space="0" w:color="C00000"/>
              <w:right w:val="single" w:sz="4" w:space="0" w:color="C00000"/>
            </w:tcBorders>
          </w:tcPr>
          <w:p w:rsidR="007804E4" w:rsidRPr="00883B50" w:rsidRDefault="007804E4" w:rsidP="006B4464">
            <w:pPr>
              <w:pStyle w:val="ECCParagraph"/>
              <w:spacing w:after="0"/>
              <w:jc w:val="left"/>
              <w:rPr>
                <w:rFonts w:cs="Arial"/>
                <w:szCs w:val="20"/>
              </w:rPr>
            </w:pPr>
            <w:r w:rsidRPr="00883B50">
              <w:rPr>
                <w:rFonts w:cs="Arial"/>
                <w:szCs w:val="20"/>
              </w:rPr>
              <w:t>All</w:t>
            </w:r>
          </w:p>
        </w:tc>
        <w:tc>
          <w:tcPr>
            <w:tcW w:w="467" w:type="dxa"/>
            <w:tcBorders>
              <w:top w:val="single" w:sz="4" w:space="0" w:color="C00000"/>
              <w:left w:val="single" w:sz="4" w:space="0" w:color="C00000"/>
              <w:bottom w:val="single" w:sz="4" w:space="0" w:color="C00000"/>
              <w:right w:val="single" w:sz="4" w:space="0" w:color="C00000"/>
            </w:tcBorders>
          </w:tcPr>
          <w:p w:rsidR="007804E4" w:rsidRPr="00883B50" w:rsidRDefault="007804E4" w:rsidP="006B4464">
            <w:pPr>
              <w:pStyle w:val="ECCParagraph"/>
              <w:spacing w:after="0"/>
              <w:rPr>
                <w:rFonts w:cs="Arial"/>
                <w:szCs w:val="20"/>
              </w:rPr>
            </w:pPr>
            <w:r w:rsidRPr="00883B50">
              <w:rPr>
                <w:rFonts w:cs="Arial"/>
                <w:szCs w:val="20"/>
              </w:rPr>
              <w:t>Y</w:t>
            </w:r>
          </w:p>
        </w:tc>
        <w:tc>
          <w:tcPr>
            <w:tcW w:w="356" w:type="dxa"/>
            <w:tcBorders>
              <w:top w:val="single" w:sz="4" w:space="0" w:color="C00000"/>
              <w:left w:val="single" w:sz="4" w:space="0" w:color="C00000"/>
              <w:bottom w:val="single" w:sz="4" w:space="0" w:color="C00000"/>
              <w:right w:val="single" w:sz="4" w:space="0" w:color="C00000"/>
            </w:tcBorders>
          </w:tcPr>
          <w:p w:rsidR="007804E4" w:rsidRPr="00883B50" w:rsidRDefault="007804E4" w:rsidP="006B4464">
            <w:pPr>
              <w:rPr>
                <w:rFonts w:cs="Arial"/>
                <w:szCs w:val="20"/>
                <w:lang w:val="en-GB"/>
              </w:rPr>
            </w:pPr>
            <w:r w:rsidRPr="00883B50">
              <w:rPr>
                <w:rFonts w:cs="Arial"/>
                <w:szCs w:val="20"/>
                <w:lang w:val="en-GB"/>
              </w:rPr>
              <w:t>Y</w:t>
            </w:r>
          </w:p>
        </w:tc>
        <w:tc>
          <w:tcPr>
            <w:tcW w:w="467" w:type="dxa"/>
            <w:tcBorders>
              <w:top w:val="single" w:sz="4" w:space="0" w:color="C00000"/>
              <w:left w:val="single" w:sz="4" w:space="0" w:color="C00000"/>
              <w:bottom w:val="single" w:sz="4" w:space="0" w:color="C00000"/>
              <w:right w:val="single" w:sz="4" w:space="0" w:color="C00000"/>
            </w:tcBorders>
          </w:tcPr>
          <w:p w:rsidR="007804E4" w:rsidRPr="00883B50" w:rsidRDefault="007804E4" w:rsidP="006B4464">
            <w:pPr>
              <w:rPr>
                <w:rFonts w:cs="Arial"/>
                <w:szCs w:val="20"/>
                <w:lang w:val="en-GB"/>
              </w:rPr>
            </w:pPr>
            <w:r w:rsidRPr="00883B50">
              <w:rPr>
                <w:rFonts w:cs="Arial"/>
                <w:szCs w:val="20"/>
                <w:lang w:val="en-GB"/>
              </w:rPr>
              <w:t>Y</w:t>
            </w:r>
          </w:p>
        </w:tc>
        <w:tc>
          <w:tcPr>
            <w:tcW w:w="356" w:type="dxa"/>
            <w:tcBorders>
              <w:top w:val="single" w:sz="4" w:space="0" w:color="C00000"/>
              <w:left w:val="single" w:sz="4" w:space="0" w:color="C00000"/>
              <w:bottom w:val="single" w:sz="4" w:space="0" w:color="C00000"/>
              <w:right w:val="single" w:sz="4" w:space="0" w:color="C00000"/>
            </w:tcBorders>
          </w:tcPr>
          <w:p w:rsidR="007804E4" w:rsidRPr="00883B50" w:rsidRDefault="007804E4" w:rsidP="006B4464">
            <w:pPr>
              <w:rPr>
                <w:rFonts w:cs="Arial"/>
                <w:szCs w:val="20"/>
                <w:lang w:val="en-GB"/>
              </w:rPr>
            </w:pPr>
            <w:r w:rsidRPr="00883B50">
              <w:rPr>
                <w:rFonts w:cs="Arial"/>
                <w:szCs w:val="20"/>
                <w:lang w:val="en-GB"/>
              </w:rPr>
              <w:t>Y</w:t>
            </w:r>
          </w:p>
        </w:tc>
        <w:tc>
          <w:tcPr>
            <w:tcW w:w="350" w:type="dxa"/>
            <w:tcBorders>
              <w:top w:val="single" w:sz="4" w:space="0" w:color="C00000"/>
              <w:left w:val="single" w:sz="4" w:space="0" w:color="C00000"/>
              <w:bottom w:val="single" w:sz="4" w:space="0" w:color="C00000"/>
              <w:right w:val="single" w:sz="4" w:space="0" w:color="C00000"/>
            </w:tcBorders>
          </w:tcPr>
          <w:p w:rsidR="007804E4" w:rsidRPr="00883B50" w:rsidRDefault="007804E4" w:rsidP="006B4464">
            <w:pPr>
              <w:rPr>
                <w:rFonts w:cs="Arial"/>
                <w:szCs w:val="20"/>
                <w:lang w:val="en-GB"/>
              </w:rPr>
            </w:pPr>
          </w:p>
        </w:tc>
        <w:tc>
          <w:tcPr>
            <w:tcW w:w="4690" w:type="dxa"/>
            <w:tcBorders>
              <w:top w:val="single" w:sz="4" w:space="0" w:color="C00000"/>
              <w:left w:val="single" w:sz="4" w:space="0" w:color="C00000"/>
              <w:bottom w:val="single" w:sz="4" w:space="0" w:color="C00000"/>
              <w:right w:val="single" w:sz="4" w:space="0" w:color="C00000"/>
            </w:tcBorders>
          </w:tcPr>
          <w:p w:rsidR="007804E4" w:rsidRPr="00883B50" w:rsidRDefault="007804E4" w:rsidP="007804E4">
            <w:pPr>
              <w:pStyle w:val="ECCParagraph"/>
              <w:spacing w:after="0"/>
              <w:rPr>
                <w:rFonts w:cs="Arial"/>
                <w:sz w:val="16"/>
                <w:szCs w:val="16"/>
              </w:rPr>
            </w:pPr>
          </w:p>
        </w:tc>
      </w:tr>
      <w:tr w:rsidR="007804E4" w:rsidRPr="00883B50" w:rsidTr="00883B50">
        <w:tc>
          <w:tcPr>
            <w:tcW w:w="1328" w:type="dxa"/>
            <w:tcBorders>
              <w:top w:val="single" w:sz="4" w:space="0" w:color="C00000"/>
              <w:left w:val="single" w:sz="4" w:space="0" w:color="C00000"/>
              <w:bottom w:val="single" w:sz="4" w:space="0" w:color="C00000"/>
              <w:right w:val="single" w:sz="4" w:space="0" w:color="C00000"/>
            </w:tcBorders>
          </w:tcPr>
          <w:p w:rsidR="007804E4" w:rsidRPr="00883B50" w:rsidRDefault="00B22844" w:rsidP="006B4464">
            <w:pPr>
              <w:pStyle w:val="ECCParagraph"/>
              <w:spacing w:after="0"/>
              <w:rPr>
                <w:rFonts w:cs="Arial"/>
                <w:szCs w:val="20"/>
              </w:rPr>
            </w:pPr>
            <w:r w:rsidRPr="00883B50">
              <w:rPr>
                <w:rFonts w:cs="Arial"/>
                <w:szCs w:val="20"/>
              </w:rPr>
              <w:t>Luxembourg</w:t>
            </w:r>
          </w:p>
        </w:tc>
        <w:tc>
          <w:tcPr>
            <w:tcW w:w="1733" w:type="dxa"/>
            <w:tcBorders>
              <w:top w:val="single" w:sz="4" w:space="0" w:color="C00000"/>
              <w:left w:val="single" w:sz="4" w:space="0" w:color="C00000"/>
              <w:bottom w:val="single" w:sz="4" w:space="0" w:color="C00000"/>
              <w:right w:val="single" w:sz="4" w:space="0" w:color="C00000"/>
            </w:tcBorders>
          </w:tcPr>
          <w:p w:rsidR="007804E4" w:rsidRPr="00883B50" w:rsidRDefault="00B22844" w:rsidP="006B4464">
            <w:pPr>
              <w:pStyle w:val="ECCParagraph"/>
              <w:spacing w:after="0"/>
              <w:jc w:val="left"/>
              <w:rPr>
                <w:rFonts w:cs="Arial"/>
                <w:szCs w:val="20"/>
              </w:rPr>
            </w:pPr>
            <w:r w:rsidRPr="00883B50">
              <w:rPr>
                <w:rFonts w:cs="Arial"/>
                <w:szCs w:val="20"/>
              </w:rPr>
              <w:t>ILR</w:t>
            </w:r>
          </w:p>
        </w:tc>
        <w:tc>
          <w:tcPr>
            <w:tcW w:w="467" w:type="dxa"/>
            <w:tcBorders>
              <w:top w:val="single" w:sz="4" w:space="0" w:color="C00000"/>
              <w:left w:val="single" w:sz="4" w:space="0" w:color="C00000"/>
              <w:bottom w:val="single" w:sz="4" w:space="0" w:color="C00000"/>
              <w:right w:val="single" w:sz="4" w:space="0" w:color="C00000"/>
            </w:tcBorders>
          </w:tcPr>
          <w:p w:rsidR="007804E4" w:rsidRPr="00883B50" w:rsidRDefault="00B22844" w:rsidP="006B4464">
            <w:pPr>
              <w:pStyle w:val="ECCParagraph"/>
              <w:spacing w:after="0"/>
              <w:rPr>
                <w:rFonts w:cs="Arial"/>
                <w:szCs w:val="20"/>
              </w:rPr>
            </w:pPr>
            <w:r w:rsidRPr="00883B50">
              <w:rPr>
                <w:rFonts w:cs="Arial"/>
                <w:szCs w:val="20"/>
              </w:rPr>
              <w:t>Y</w:t>
            </w:r>
          </w:p>
        </w:tc>
        <w:tc>
          <w:tcPr>
            <w:tcW w:w="356" w:type="dxa"/>
            <w:tcBorders>
              <w:top w:val="single" w:sz="4" w:space="0" w:color="C00000"/>
              <w:left w:val="single" w:sz="4" w:space="0" w:color="C00000"/>
              <w:bottom w:val="single" w:sz="4" w:space="0" w:color="C00000"/>
              <w:right w:val="single" w:sz="4" w:space="0" w:color="C00000"/>
            </w:tcBorders>
          </w:tcPr>
          <w:p w:rsidR="007804E4" w:rsidRPr="00883B50" w:rsidRDefault="00B22844" w:rsidP="006B4464">
            <w:pPr>
              <w:rPr>
                <w:rFonts w:cs="Arial"/>
                <w:szCs w:val="20"/>
                <w:lang w:val="en-GB"/>
              </w:rPr>
            </w:pPr>
            <w:r w:rsidRPr="00883B50">
              <w:rPr>
                <w:rFonts w:cs="Arial"/>
                <w:szCs w:val="20"/>
                <w:lang w:val="en-GB"/>
              </w:rPr>
              <w:t>Y</w:t>
            </w:r>
          </w:p>
        </w:tc>
        <w:tc>
          <w:tcPr>
            <w:tcW w:w="467" w:type="dxa"/>
            <w:tcBorders>
              <w:top w:val="single" w:sz="4" w:space="0" w:color="C00000"/>
              <w:left w:val="single" w:sz="4" w:space="0" w:color="C00000"/>
              <w:bottom w:val="single" w:sz="4" w:space="0" w:color="C00000"/>
              <w:right w:val="single" w:sz="4" w:space="0" w:color="C00000"/>
            </w:tcBorders>
          </w:tcPr>
          <w:p w:rsidR="007804E4" w:rsidRPr="00883B50" w:rsidRDefault="00B22844" w:rsidP="006B4464">
            <w:pPr>
              <w:rPr>
                <w:rFonts w:cs="Arial"/>
                <w:szCs w:val="20"/>
                <w:lang w:val="en-GB"/>
              </w:rPr>
            </w:pPr>
            <w:r w:rsidRPr="00883B50">
              <w:rPr>
                <w:rFonts w:cs="Arial"/>
                <w:szCs w:val="20"/>
                <w:lang w:val="en-GB"/>
              </w:rPr>
              <w:t>Y</w:t>
            </w:r>
          </w:p>
        </w:tc>
        <w:tc>
          <w:tcPr>
            <w:tcW w:w="356" w:type="dxa"/>
            <w:tcBorders>
              <w:top w:val="single" w:sz="4" w:space="0" w:color="C00000"/>
              <w:left w:val="single" w:sz="4" w:space="0" w:color="C00000"/>
              <w:bottom w:val="single" w:sz="4" w:space="0" w:color="C00000"/>
              <w:right w:val="single" w:sz="4" w:space="0" w:color="C00000"/>
            </w:tcBorders>
          </w:tcPr>
          <w:p w:rsidR="007804E4" w:rsidRPr="00883B50" w:rsidRDefault="007804E4" w:rsidP="006B4464">
            <w:pPr>
              <w:rPr>
                <w:rFonts w:cs="Arial"/>
                <w:szCs w:val="20"/>
                <w:lang w:val="en-GB"/>
              </w:rPr>
            </w:pPr>
          </w:p>
        </w:tc>
        <w:tc>
          <w:tcPr>
            <w:tcW w:w="350" w:type="dxa"/>
            <w:tcBorders>
              <w:top w:val="single" w:sz="4" w:space="0" w:color="C00000"/>
              <w:left w:val="single" w:sz="4" w:space="0" w:color="C00000"/>
              <w:bottom w:val="single" w:sz="4" w:space="0" w:color="C00000"/>
              <w:right w:val="single" w:sz="4" w:space="0" w:color="C00000"/>
            </w:tcBorders>
          </w:tcPr>
          <w:p w:rsidR="007804E4" w:rsidRPr="00883B50" w:rsidRDefault="007804E4" w:rsidP="006B4464">
            <w:pPr>
              <w:rPr>
                <w:rFonts w:cs="Arial"/>
                <w:szCs w:val="20"/>
                <w:lang w:val="en-GB"/>
              </w:rPr>
            </w:pPr>
          </w:p>
        </w:tc>
        <w:tc>
          <w:tcPr>
            <w:tcW w:w="4690" w:type="dxa"/>
            <w:tcBorders>
              <w:top w:val="single" w:sz="4" w:space="0" w:color="C00000"/>
              <w:left w:val="single" w:sz="4" w:space="0" w:color="C00000"/>
              <w:bottom w:val="single" w:sz="4" w:space="0" w:color="C00000"/>
              <w:right w:val="single" w:sz="4" w:space="0" w:color="C00000"/>
            </w:tcBorders>
          </w:tcPr>
          <w:p w:rsidR="007804E4" w:rsidRPr="00883B50" w:rsidRDefault="007804E4" w:rsidP="007804E4">
            <w:pPr>
              <w:pStyle w:val="ECCParagraph"/>
              <w:spacing w:after="0"/>
              <w:rPr>
                <w:rFonts w:cs="Arial"/>
                <w:sz w:val="16"/>
                <w:szCs w:val="16"/>
              </w:rPr>
            </w:pPr>
          </w:p>
        </w:tc>
      </w:tr>
      <w:tr w:rsidR="00B22844" w:rsidRPr="00883B50" w:rsidTr="00883B50">
        <w:tc>
          <w:tcPr>
            <w:tcW w:w="1328" w:type="dxa"/>
            <w:tcBorders>
              <w:top w:val="single" w:sz="4" w:space="0" w:color="C00000"/>
              <w:left w:val="single" w:sz="4" w:space="0" w:color="C00000"/>
              <w:bottom w:val="single" w:sz="4" w:space="0" w:color="C00000"/>
              <w:right w:val="single" w:sz="4" w:space="0" w:color="C00000"/>
            </w:tcBorders>
          </w:tcPr>
          <w:p w:rsidR="00B22844" w:rsidRPr="00883B50" w:rsidRDefault="00B22844" w:rsidP="00FD0428">
            <w:pPr>
              <w:pStyle w:val="ECCParagraph"/>
              <w:spacing w:after="0"/>
              <w:rPr>
                <w:rFonts w:cs="Arial"/>
                <w:szCs w:val="20"/>
              </w:rPr>
            </w:pPr>
            <w:r w:rsidRPr="00883B50">
              <w:rPr>
                <w:rFonts w:cs="Arial"/>
                <w:szCs w:val="20"/>
              </w:rPr>
              <w:t>Mauritius</w:t>
            </w:r>
          </w:p>
        </w:tc>
        <w:tc>
          <w:tcPr>
            <w:tcW w:w="1733" w:type="dxa"/>
            <w:tcBorders>
              <w:top w:val="single" w:sz="4" w:space="0" w:color="C00000"/>
              <w:left w:val="single" w:sz="4" w:space="0" w:color="C00000"/>
              <w:bottom w:val="single" w:sz="4" w:space="0" w:color="C00000"/>
              <w:right w:val="single" w:sz="4" w:space="0" w:color="C00000"/>
            </w:tcBorders>
          </w:tcPr>
          <w:p w:rsidR="00B22844" w:rsidRPr="00883B50" w:rsidRDefault="00B22844" w:rsidP="00FD0428">
            <w:pPr>
              <w:pStyle w:val="ECCParagraph"/>
              <w:spacing w:after="0"/>
              <w:jc w:val="left"/>
              <w:rPr>
                <w:rFonts w:cs="Arial"/>
                <w:szCs w:val="20"/>
              </w:rPr>
            </w:pPr>
            <w:r w:rsidRPr="00883B50">
              <w:rPr>
                <w:rFonts w:cs="Arial"/>
                <w:szCs w:val="20"/>
              </w:rPr>
              <w:t xml:space="preserve">Vijay </w:t>
            </w:r>
            <w:proofErr w:type="spellStart"/>
            <w:r w:rsidRPr="00883B50">
              <w:rPr>
                <w:rFonts w:cs="Arial"/>
                <w:szCs w:val="20"/>
              </w:rPr>
              <w:t>Boojhawon</w:t>
            </w:r>
            <w:proofErr w:type="spellEnd"/>
          </w:p>
        </w:tc>
        <w:tc>
          <w:tcPr>
            <w:tcW w:w="467" w:type="dxa"/>
            <w:tcBorders>
              <w:top w:val="single" w:sz="4" w:space="0" w:color="C00000"/>
              <w:left w:val="single" w:sz="4" w:space="0" w:color="C00000"/>
              <w:bottom w:val="single" w:sz="4" w:space="0" w:color="C00000"/>
              <w:right w:val="single" w:sz="4" w:space="0" w:color="C00000"/>
            </w:tcBorders>
          </w:tcPr>
          <w:p w:rsidR="00B22844" w:rsidRPr="00883B50" w:rsidRDefault="00B22844" w:rsidP="00FD0428">
            <w:pPr>
              <w:pStyle w:val="ECCParagraph"/>
              <w:spacing w:after="0"/>
              <w:rPr>
                <w:rFonts w:cs="Arial"/>
                <w:szCs w:val="20"/>
              </w:rPr>
            </w:pPr>
            <w:r w:rsidRPr="00883B50">
              <w:rPr>
                <w:rFonts w:cs="Arial"/>
                <w:szCs w:val="20"/>
              </w:rPr>
              <w:t>Y</w:t>
            </w:r>
          </w:p>
        </w:tc>
        <w:tc>
          <w:tcPr>
            <w:tcW w:w="356" w:type="dxa"/>
            <w:tcBorders>
              <w:top w:val="single" w:sz="4" w:space="0" w:color="C00000"/>
              <w:left w:val="single" w:sz="4" w:space="0" w:color="C00000"/>
              <w:bottom w:val="single" w:sz="4" w:space="0" w:color="C00000"/>
              <w:right w:val="single" w:sz="4" w:space="0" w:color="C00000"/>
            </w:tcBorders>
          </w:tcPr>
          <w:p w:rsidR="00B22844" w:rsidRPr="00883B50" w:rsidRDefault="00B22844" w:rsidP="006B4464">
            <w:pPr>
              <w:rPr>
                <w:rFonts w:cs="Arial"/>
                <w:szCs w:val="20"/>
                <w:lang w:val="en-GB"/>
              </w:rPr>
            </w:pPr>
          </w:p>
        </w:tc>
        <w:tc>
          <w:tcPr>
            <w:tcW w:w="467" w:type="dxa"/>
            <w:tcBorders>
              <w:top w:val="single" w:sz="4" w:space="0" w:color="C00000"/>
              <w:left w:val="single" w:sz="4" w:space="0" w:color="C00000"/>
              <w:bottom w:val="single" w:sz="4" w:space="0" w:color="C00000"/>
              <w:right w:val="single" w:sz="4" w:space="0" w:color="C00000"/>
            </w:tcBorders>
          </w:tcPr>
          <w:p w:rsidR="00B22844" w:rsidRPr="00883B50" w:rsidRDefault="00B22844" w:rsidP="006B4464">
            <w:pPr>
              <w:rPr>
                <w:rFonts w:cs="Arial"/>
                <w:szCs w:val="20"/>
                <w:lang w:val="en-GB"/>
              </w:rPr>
            </w:pPr>
          </w:p>
        </w:tc>
        <w:tc>
          <w:tcPr>
            <w:tcW w:w="356" w:type="dxa"/>
            <w:tcBorders>
              <w:top w:val="single" w:sz="4" w:space="0" w:color="C00000"/>
              <w:left w:val="single" w:sz="4" w:space="0" w:color="C00000"/>
              <w:bottom w:val="single" w:sz="4" w:space="0" w:color="C00000"/>
              <w:right w:val="single" w:sz="4" w:space="0" w:color="C00000"/>
            </w:tcBorders>
          </w:tcPr>
          <w:p w:rsidR="00B22844" w:rsidRPr="00883B50" w:rsidRDefault="00B22844" w:rsidP="006B4464">
            <w:pPr>
              <w:rPr>
                <w:rFonts w:cs="Arial"/>
                <w:szCs w:val="20"/>
                <w:lang w:val="en-GB"/>
              </w:rPr>
            </w:pPr>
          </w:p>
        </w:tc>
        <w:tc>
          <w:tcPr>
            <w:tcW w:w="350" w:type="dxa"/>
            <w:tcBorders>
              <w:top w:val="single" w:sz="4" w:space="0" w:color="C00000"/>
              <w:left w:val="single" w:sz="4" w:space="0" w:color="C00000"/>
              <w:bottom w:val="single" w:sz="4" w:space="0" w:color="C00000"/>
              <w:right w:val="single" w:sz="4" w:space="0" w:color="C00000"/>
            </w:tcBorders>
          </w:tcPr>
          <w:p w:rsidR="00B22844" w:rsidRPr="00883B50" w:rsidRDefault="00B22844" w:rsidP="006B4464">
            <w:pPr>
              <w:rPr>
                <w:rFonts w:cs="Arial"/>
                <w:szCs w:val="20"/>
                <w:lang w:val="en-GB"/>
              </w:rPr>
            </w:pPr>
          </w:p>
        </w:tc>
        <w:tc>
          <w:tcPr>
            <w:tcW w:w="4690" w:type="dxa"/>
            <w:tcBorders>
              <w:top w:val="single" w:sz="4" w:space="0" w:color="C00000"/>
              <w:left w:val="single" w:sz="4" w:space="0" w:color="C00000"/>
              <w:bottom w:val="single" w:sz="4" w:space="0" w:color="C00000"/>
              <w:right w:val="single" w:sz="4" w:space="0" w:color="C00000"/>
            </w:tcBorders>
          </w:tcPr>
          <w:p w:rsidR="00B22844" w:rsidRPr="00883B50" w:rsidRDefault="00B22844" w:rsidP="007804E4">
            <w:pPr>
              <w:pStyle w:val="ECCParagraph"/>
              <w:spacing w:after="0"/>
              <w:rPr>
                <w:rFonts w:cs="Arial"/>
                <w:sz w:val="16"/>
                <w:szCs w:val="16"/>
              </w:rPr>
            </w:pPr>
          </w:p>
        </w:tc>
      </w:tr>
      <w:tr w:rsidR="00B22844" w:rsidRPr="00883B50" w:rsidTr="00883B50">
        <w:tc>
          <w:tcPr>
            <w:tcW w:w="1328" w:type="dxa"/>
            <w:tcBorders>
              <w:top w:val="single" w:sz="4" w:space="0" w:color="C00000"/>
              <w:left w:val="single" w:sz="4" w:space="0" w:color="C00000"/>
              <w:bottom w:val="single" w:sz="4" w:space="0" w:color="C00000"/>
              <w:right w:val="single" w:sz="4" w:space="0" w:color="C00000"/>
            </w:tcBorders>
          </w:tcPr>
          <w:p w:rsidR="00B22844" w:rsidRPr="00883B50" w:rsidRDefault="0029679C" w:rsidP="00FD0428">
            <w:pPr>
              <w:pStyle w:val="ECCParagraph"/>
              <w:spacing w:after="0"/>
              <w:rPr>
                <w:rFonts w:cs="Arial"/>
                <w:szCs w:val="20"/>
              </w:rPr>
            </w:pPr>
            <w:r w:rsidRPr="00883B50">
              <w:rPr>
                <w:rFonts w:cs="Arial"/>
                <w:szCs w:val="20"/>
              </w:rPr>
              <w:t>Montenegro</w:t>
            </w:r>
          </w:p>
        </w:tc>
        <w:tc>
          <w:tcPr>
            <w:tcW w:w="1733" w:type="dxa"/>
            <w:tcBorders>
              <w:top w:val="single" w:sz="4" w:space="0" w:color="C00000"/>
              <w:left w:val="single" w:sz="4" w:space="0" w:color="C00000"/>
              <w:bottom w:val="single" w:sz="4" w:space="0" w:color="C00000"/>
              <w:right w:val="single" w:sz="4" w:space="0" w:color="C00000"/>
            </w:tcBorders>
          </w:tcPr>
          <w:p w:rsidR="00B22844" w:rsidRPr="00883B50" w:rsidRDefault="0029679C" w:rsidP="00FD0428">
            <w:pPr>
              <w:pStyle w:val="ECCParagraph"/>
              <w:spacing w:after="0"/>
              <w:jc w:val="left"/>
              <w:rPr>
                <w:rFonts w:cs="Arial"/>
                <w:szCs w:val="20"/>
              </w:rPr>
            </w:pPr>
            <w:r w:rsidRPr="00883B50">
              <w:rPr>
                <w:rFonts w:cs="Arial"/>
                <w:szCs w:val="20"/>
              </w:rPr>
              <w:t>EKIP</w:t>
            </w:r>
          </w:p>
        </w:tc>
        <w:tc>
          <w:tcPr>
            <w:tcW w:w="467" w:type="dxa"/>
            <w:tcBorders>
              <w:top w:val="single" w:sz="4" w:space="0" w:color="C00000"/>
              <w:left w:val="single" w:sz="4" w:space="0" w:color="C00000"/>
              <w:bottom w:val="single" w:sz="4" w:space="0" w:color="C00000"/>
              <w:right w:val="single" w:sz="4" w:space="0" w:color="C00000"/>
            </w:tcBorders>
          </w:tcPr>
          <w:p w:rsidR="00B22844" w:rsidRPr="00883B50" w:rsidRDefault="0029679C" w:rsidP="00FD0428">
            <w:pPr>
              <w:pStyle w:val="ECCParagraph"/>
              <w:spacing w:after="0"/>
              <w:rPr>
                <w:rFonts w:cs="Arial"/>
                <w:szCs w:val="20"/>
              </w:rPr>
            </w:pPr>
            <w:r w:rsidRPr="00883B50">
              <w:rPr>
                <w:rFonts w:cs="Arial"/>
                <w:szCs w:val="20"/>
              </w:rPr>
              <w:t>Y</w:t>
            </w:r>
          </w:p>
        </w:tc>
        <w:tc>
          <w:tcPr>
            <w:tcW w:w="356" w:type="dxa"/>
            <w:tcBorders>
              <w:top w:val="single" w:sz="4" w:space="0" w:color="C00000"/>
              <w:left w:val="single" w:sz="4" w:space="0" w:color="C00000"/>
              <w:bottom w:val="single" w:sz="4" w:space="0" w:color="C00000"/>
              <w:right w:val="single" w:sz="4" w:space="0" w:color="C00000"/>
            </w:tcBorders>
          </w:tcPr>
          <w:p w:rsidR="00B22844" w:rsidRPr="00883B50" w:rsidRDefault="0029679C" w:rsidP="006B4464">
            <w:pPr>
              <w:rPr>
                <w:rFonts w:cs="Arial"/>
                <w:szCs w:val="20"/>
                <w:lang w:val="en-GB"/>
              </w:rPr>
            </w:pPr>
            <w:r w:rsidRPr="00883B50">
              <w:rPr>
                <w:rFonts w:cs="Arial"/>
                <w:szCs w:val="20"/>
                <w:lang w:val="en-GB"/>
              </w:rPr>
              <w:t>Y</w:t>
            </w:r>
          </w:p>
        </w:tc>
        <w:tc>
          <w:tcPr>
            <w:tcW w:w="467" w:type="dxa"/>
            <w:tcBorders>
              <w:top w:val="single" w:sz="4" w:space="0" w:color="C00000"/>
              <w:left w:val="single" w:sz="4" w:space="0" w:color="C00000"/>
              <w:bottom w:val="single" w:sz="4" w:space="0" w:color="C00000"/>
              <w:right w:val="single" w:sz="4" w:space="0" w:color="C00000"/>
            </w:tcBorders>
          </w:tcPr>
          <w:p w:rsidR="00B22844" w:rsidRPr="00883B50" w:rsidRDefault="0029679C" w:rsidP="006B4464">
            <w:pPr>
              <w:rPr>
                <w:rFonts w:cs="Arial"/>
                <w:szCs w:val="20"/>
                <w:lang w:val="en-GB"/>
              </w:rPr>
            </w:pPr>
            <w:r w:rsidRPr="00883B50">
              <w:rPr>
                <w:rFonts w:cs="Arial"/>
                <w:szCs w:val="20"/>
                <w:lang w:val="en-GB"/>
              </w:rPr>
              <w:t>Y</w:t>
            </w:r>
          </w:p>
        </w:tc>
        <w:tc>
          <w:tcPr>
            <w:tcW w:w="356" w:type="dxa"/>
            <w:tcBorders>
              <w:top w:val="single" w:sz="4" w:space="0" w:color="C00000"/>
              <w:left w:val="single" w:sz="4" w:space="0" w:color="C00000"/>
              <w:bottom w:val="single" w:sz="4" w:space="0" w:color="C00000"/>
              <w:right w:val="single" w:sz="4" w:space="0" w:color="C00000"/>
            </w:tcBorders>
          </w:tcPr>
          <w:p w:rsidR="00B22844" w:rsidRPr="00883B50" w:rsidRDefault="0029679C" w:rsidP="006B4464">
            <w:pPr>
              <w:rPr>
                <w:rFonts w:cs="Arial"/>
                <w:szCs w:val="20"/>
                <w:lang w:val="en-GB"/>
              </w:rPr>
            </w:pPr>
            <w:r w:rsidRPr="00883B50">
              <w:rPr>
                <w:rFonts w:cs="Arial"/>
                <w:szCs w:val="20"/>
                <w:lang w:val="en-GB"/>
              </w:rPr>
              <w:t>Y</w:t>
            </w:r>
          </w:p>
        </w:tc>
        <w:tc>
          <w:tcPr>
            <w:tcW w:w="350" w:type="dxa"/>
            <w:tcBorders>
              <w:top w:val="single" w:sz="4" w:space="0" w:color="C00000"/>
              <w:left w:val="single" w:sz="4" w:space="0" w:color="C00000"/>
              <w:bottom w:val="single" w:sz="4" w:space="0" w:color="C00000"/>
              <w:right w:val="single" w:sz="4" w:space="0" w:color="C00000"/>
            </w:tcBorders>
          </w:tcPr>
          <w:p w:rsidR="00B22844" w:rsidRPr="00883B50" w:rsidRDefault="00B22844" w:rsidP="006B4464">
            <w:pPr>
              <w:rPr>
                <w:rFonts w:cs="Arial"/>
                <w:szCs w:val="20"/>
                <w:lang w:val="en-GB"/>
              </w:rPr>
            </w:pPr>
          </w:p>
        </w:tc>
        <w:tc>
          <w:tcPr>
            <w:tcW w:w="4690" w:type="dxa"/>
            <w:tcBorders>
              <w:top w:val="single" w:sz="4" w:space="0" w:color="C00000"/>
              <w:left w:val="single" w:sz="4" w:space="0" w:color="C00000"/>
              <w:bottom w:val="single" w:sz="4" w:space="0" w:color="C00000"/>
              <w:right w:val="single" w:sz="4" w:space="0" w:color="C00000"/>
            </w:tcBorders>
          </w:tcPr>
          <w:p w:rsidR="00B22844" w:rsidRPr="00883B50" w:rsidRDefault="00B22844" w:rsidP="007804E4">
            <w:pPr>
              <w:pStyle w:val="ECCParagraph"/>
              <w:spacing w:after="0"/>
              <w:rPr>
                <w:rFonts w:cs="Arial"/>
                <w:sz w:val="16"/>
                <w:szCs w:val="16"/>
              </w:rPr>
            </w:pPr>
          </w:p>
        </w:tc>
      </w:tr>
      <w:tr w:rsidR="0029679C" w:rsidRPr="00883B50" w:rsidTr="00883B50">
        <w:tc>
          <w:tcPr>
            <w:tcW w:w="1328" w:type="dxa"/>
            <w:tcBorders>
              <w:top w:val="single" w:sz="4" w:space="0" w:color="C00000"/>
              <w:left w:val="single" w:sz="4" w:space="0" w:color="C00000"/>
              <w:bottom w:val="single" w:sz="4" w:space="0" w:color="C00000"/>
              <w:right w:val="single" w:sz="4" w:space="0" w:color="C00000"/>
            </w:tcBorders>
          </w:tcPr>
          <w:p w:rsidR="0029679C" w:rsidRPr="00883B50" w:rsidRDefault="0029679C" w:rsidP="00FD0428">
            <w:pPr>
              <w:pStyle w:val="ECCParagraph"/>
              <w:spacing w:after="0"/>
              <w:rPr>
                <w:rFonts w:cs="Arial"/>
                <w:szCs w:val="20"/>
              </w:rPr>
            </w:pPr>
            <w:r w:rsidRPr="00883B50">
              <w:rPr>
                <w:rFonts w:cs="Arial"/>
                <w:szCs w:val="20"/>
              </w:rPr>
              <w:t>Norway</w:t>
            </w:r>
          </w:p>
        </w:tc>
        <w:tc>
          <w:tcPr>
            <w:tcW w:w="1733" w:type="dxa"/>
            <w:tcBorders>
              <w:top w:val="single" w:sz="4" w:space="0" w:color="C00000"/>
              <w:left w:val="single" w:sz="4" w:space="0" w:color="C00000"/>
              <w:bottom w:val="single" w:sz="4" w:space="0" w:color="C00000"/>
              <w:right w:val="single" w:sz="4" w:space="0" w:color="C00000"/>
            </w:tcBorders>
          </w:tcPr>
          <w:p w:rsidR="0029679C" w:rsidRPr="00883B50" w:rsidRDefault="0029679C" w:rsidP="00FD0428">
            <w:pPr>
              <w:pStyle w:val="ECCParagraph"/>
              <w:spacing w:after="0"/>
              <w:jc w:val="left"/>
              <w:rPr>
                <w:rFonts w:cs="Arial"/>
                <w:szCs w:val="20"/>
              </w:rPr>
            </w:pPr>
            <w:r w:rsidRPr="00883B50">
              <w:rPr>
                <w:rFonts w:cs="Arial"/>
                <w:szCs w:val="20"/>
              </w:rPr>
              <w:t>NPT</w:t>
            </w:r>
          </w:p>
        </w:tc>
        <w:tc>
          <w:tcPr>
            <w:tcW w:w="467" w:type="dxa"/>
            <w:tcBorders>
              <w:top w:val="single" w:sz="4" w:space="0" w:color="C00000"/>
              <w:left w:val="single" w:sz="4" w:space="0" w:color="C00000"/>
              <w:bottom w:val="single" w:sz="4" w:space="0" w:color="C00000"/>
              <w:right w:val="single" w:sz="4" w:space="0" w:color="C00000"/>
            </w:tcBorders>
          </w:tcPr>
          <w:p w:rsidR="0029679C" w:rsidRPr="00883B50" w:rsidRDefault="0029679C" w:rsidP="00FD0428">
            <w:pPr>
              <w:pStyle w:val="ECCParagraph"/>
              <w:spacing w:after="0"/>
              <w:rPr>
                <w:rFonts w:cs="Arial"/>
                <w:szCs w:val="20"/>
              </w:rPr>
            </w:pPr>
            <w:r w:rsidRPr="00883B50">
              <w:rPr>
                <w:rFonts w:cs="Arial"/>
                <w:szCs w:val="20"/>
              </w:rPr>
              <w:t>Y</w:t>
            </w:r>
          </w:p>
        </w:tc>
        <w:tc>
          <w:tcPr>
            <w:tcW w:w="356" w:type="dxa"/>
            <w:tcBorders>
              <w:top w:val="single" w:sz="4" w:space="0" w:color="C00000"/>
              <w:left w:val="single" w:sz="4" w:space="0" w:color="C00000"/>
              <w:bottom w:val="single" w:sz="4" w:space="0" w:color="C00000"/>
              <w:right w:val="single" w:sz="4" w:space="0" w:color="C00000"/>
            </w:tcBorders>
          </w:tcPr>
          <w:p w:rsidR="0029679C" w:rsidRPr="00883B50" w:rsidRDefault="0029679C" w:rsidP="00FD0428">
            <w:pPr>
              <w:rPr>
                <w:rFonts w:cs="Arial"/>
                <w:szCs w:val="20"/>
                <w:lang w:val="en-GB"/>
              </w:rPr>
            </w:pPr>
            <w:r w:rsidRPr="00883B50">
              <w:rPr>
                <w:rFonts w:cs="Arial"/>
                <w:szCs w:val="20"/>
                <w:lang w:val="en-GB"/>
              </w:rPr>
              <w:t>Y</w:t>
            </w:r>
          </w:p>
        </w:tc>
        <w:tc>
          <w:tcPr>
            <w:tcW w:w="467" w:type="dxa"/>
            <w:tcBorders>
              <w:top w:val="single" w:sz="4" w:space="0" w:color="C00000"/>
              <w:left w:val="single" w:sz="4" w:space="0" w:color="C00000"/>
              <w:bottom w:val="single" w:sz="4" w:space="0" w:color="C00000"/>
              <w:right w:val="single" w:sz="4" w:space="0" w:color="C00000"/>
            </w:tcBorders>
          </w:tcPr>
          <w:p w:rsidR="0029679C" w:rsidRPr="00883B50" w:rsidRDefault="0029679C" w:rsidP="00FD0428">
            <w:pPr>
              <w:rPr>
                <w:rFonts w:cs="Arial"/>
                <w:szCs w:val="20"/>
                <w:lang w:val="en-GB"/>
              </w:rPr>
            </w:pPr>
            <w:r w:rsidRPr="00883B50">
              <w:rPr>
                <w:rFonts w:cs="Arial"/>
                <w:szCs w:val="20"/>
                <w:lang w:val="en-GB"/>
              </w:rPr>
              <w:t>Y</w:t>
            </w:r>
          </w:p>
        </w:tc>
        <w:tc>
          <w:tcPr>
            <w:tcW w:w="356" w:type="dxa"/>
            <w:tcBorders>
              <w:top w:val="single" w:sz="4" w:space="0" w:color="C00000"/>
              <w:left w:val="single" w:sz="4" w:space="0" w:color="C00000"/>
              <w:bottom w:val="single" w:sz="4" w:space="0" w:color="C00000"/>
              <w:right w:val="single" w:sz="4" w:space="0" w:color="C00000"/>
            </w:tcBorders>
          </w:tcPr>
          <w:p w:rsidR="0029679C" w:rsidRPr="00883B50" w:rsidRDefault="0029679C" w:rsidP="00FD0428">
            <w:pPr>
              <w:rPr>
                <w:rFonts w:cs="Arial"/>
                <w:szCs w:val="20"/>
                <w:lang w:val="en-GB"/>
              </w:rPr>
            </w:pPr>
            <w:r w:rsidRPr="00883B50">
              <w:rPr>
                <w:rFonts w:cs="Arial"/>
                <w:szCs w:val="20"/>
                <w:lang w:val="en-GB"/>
              </w:rPr>
              <w:t>Y</w:t>
            </w:r>
          </w:p>
        </w:tc>
        <w:tc>
          <w:tcPr>
            <w:tcW w:w="350" w:type="dxa"/>
            <w:tcBorders>
              <w:top w:val="single" w:sz="4" w:space="0" w:color="C00000"/>
              <w:left w:val="single" w:sz="4" w:space="0" w:color="C00000"/>
              <w:bottom w:val="single" w:sz="4" w:space="0" w:color="C00000"/>
              <w:right w:val="single" w:sz="4" w:space="0" w:color="C00000"/>
            </w:tcBorders>
          </w:tcPr>
          <w:p w:rsidR="0029679C" w:rsidRPr="00883B50" w:rsidRDefault="0029679C" w:rsidP="006B4464">
            <w:pPr>
              <w:rPr>
                <w:rFonts w:cs="Arial"/>
                <w:szCs w:val="20"/>
                <w:lang w:val="en-GB"/>
              </w:rPr>
            </w:pPr>
          </w:p>
        </w:tc>
        <w:tc>
          <w:tcPr>
            <w:tcW w:w="4690" w:type="dxa"/>
            <w:tcBorders>
              <w:top w:val="single" w:sz="4" w:space="0" w:color="C00000"/>
              <w:left w:val="single" w:sz="4" w:space="0" w:color="C00000"/>
              <w:bottom w:val="single" w:sz="4" w:space="0" w:color="C00000"/>
              <w:right w:val="single" w:sz="4" w:space="0" w:color="C00000"/>
            </w:tcBorders>
          </w:tcPr>
          <w:p w:rsidR="0029679C" w:rsidRPr="00883B50" w:rsidRDefault="0029679C" w:rsidP="007804E4">
            <w:pPr>
              <w:pStyle w:val="ECCParagraph"/>
              <w:spacing w:after="0"/>
              <w:rPr>
                <w:rFonts w:cs="Arial"/>
                <w:sz w:val="16"/>
                <w:szCs w:val="16"/>
              </w:rPr>
            </w:pPr>
          </w:p>
        </w:tc>
      </w:tr>
      <w:tr w:rsidR="0029679C" w:rsidRPr="00883B50" w:rsidTr="00883B50">
        <w:tc>
          <w:tcPr>
            <w:tcW w:w="1328" w:type="dxa"/>
            <w:tcBorders>
              <w:top w:val="single" w:sz="4" w:space="0" w:color="C00000"/>
              <w:left w:val="single" w:sz="4" w:space="0" w:color="C00000"/>
              <w:bottom w:val="single" w:sz="4" w:space="0" w:color="C00000"/>
              <w:right w:val="single" w:sz="4" w:space="0" w:color="C00000"/>
            </w:tcBorders>
          </w:tcPr>
          <w:p w:rsidR="0029679C" w:rsidRPr="00883B50" w:rsidRDefault="0029679C" w:rsidP="00FD0428">
            <w:pPr>
              <w:pStyle w:val="ECCParagraph"/>
              <w:spacing w:after="0"/>
              <w:rPr>
                <w:rFonts w:cs="Arial"/>
                <w:szCs w:val="20"/>
              </w:rPr>
            </w:pPr>
            <w:r w:rsidRPr="00883B50">
              <w:rPr>
                <w:rFonts w:cs="Arial"/>
                <w:szCs w:val="20"/>
              </w:rPr>
              <w:t>Poland</w:t>
            </w:r>
          </w:p>
        </w:tc>
        <w:tc>
          <w:tcPr>
            <w:tcW w:w="1733" w:type="dxa"/>
            <w:tcBorders>
              <w:top w:val="single" w:sz="4" w:space="0" w:color="C00000"/>
              <w:left w:val="single" w:sz="4" w:space="0" w:color="C00000"/>
              <w:bottom w:val="single" w:sz="4" w:space="0" w:color="C00000"/>
              <w:right w:val="single" w:sz="4" w:space="0" w:color="C00000"/>
            </w:tcBorders>
          </w:tcPr>
          <w:p w:rsidR="0029679C" w:rsidRPr="00883B50" w:rsidRDefault="0029679C" w:rsidP="00FD0428">
            <w:pPr>
              <w:pStyle w:val="ECCParagraph"/>
              <w:spacing w:after="0"/>
              <w:jc w:val="left"/>
              <w:rPr>
                <w:rFonts w:cs="Arial"/>
                <w:szCs w:val="20"/>
              </w:rPr>
            </w:pPr>
            <w:r w:rsidRPr="00883B50">
              <w:rPr>
                <w:rFonts w:cs="Arial"/>
                <w:szCs w:val="20"/>
              </w:rPr>
              <w:t>Ministry of Administration and Digitisation</w:t>
            </w:r>
          </w:p>
        </w:tc>
        <w:tc>
          <w:tcPr>
            <w:tcW w:w="467" w:type="dxa"/>
            <w:tcBorders>
              <w:top w:val="single" w:sz="4" w:space="0" w:color="C00000"/>
              <w:left w:val="single" w:sz="4" w:space="0" w:color="C00000"/>
              <w:bottom w:val="single" w:sz="4" w:space="0" w:color="C00000"/>
              <w:right w:val="single" w:sz="4" w:space="0" w:color="C00000"/>
            </w:tcBorders>
          </w:tcPr>
          <w:p w:rsidR="0029679C" w:rsidRPr="00883B50" w:rsidRDefault="0029679C" w:rsidP="00FD0428">
            <w:pPr>
              <w:pStyle w:val="ECCParagraph"/>
              <w:spacing w:after="0"/>
              <w:rPr>
                <w:rFonts w:cs="Arial"/>
                <w:szCs w:val="20"/>
              </w:rPr>
            </w:pPr>
          </w:p>
        </w:tc>
        <w:tc>
          <w:tcPr>
            <w:tcW w:w="356" w:type="dxa"/>
            <w:tcBorders>
              <w:top w:val="single" w:sz="4" w:space="0" w:color="C00000"/>
              <w:left w:val="single" w:sz="4" w:space="0" w:color="C00000"/>
              <w:bottom w:val="single" w:sz="4" w:space="0" w:color="C00000"/>
              <w:right w:val="single" w:sz="4" w:space="0" w:color="C00000"/>
            </w:tcBorders>
          </w:tcPr>
          <w:p w:rsidR="0029679C" w:rsidRPr="00883B50" w:rsidRDefault="0029679C" w:rsidP="00FD0428">
            <w:pPr>
              <w:rPr>
                <w:rFonts w:cs="Arial"/>
                <w:szCs w:val="20"/>
                <w:lang w:val="en-GB"/>
              </w:rPr>
            </w:pPr>
          </w:p>
        </w:tc>
        <w:tc>
          <w:tcPr>
            <w:tcW w:w="467" w:type="dxa"/>
            <w:tcBorders>
              <w:top w:val="single" w:sz="4" w:space="0" w:color="C00000"/>
              <w:left w:val="single" w:sz="4" w:space="0" w:color="C00000"/>
              <w:bottom w:val="single" w:sz="4" w:space="0" w:color="C00000"/>
              <w:right w:val="single" w:sz="4" w:space="0" w:color="C00000"/>
            </w:tcBorders>
          </w:tcPr>
          <w:p w:rsidR="0029679C" w:rsidRPr="00883B50" w:rsidRDefault="0029679C" w:rsidP="00FD0428">
            <w:pPr>
              <w:rPr>
                <w:rFonts w:cs="Arial"/>
                <w:szCs w:val="20"/>
                <w:lang w:val="en-GB"/>
              </w:rPr>
            </w:pPr>
          </w:p>
        </w:tc>
        <w:tc>
          <w:tcPr>
            <w:tcW w:w="356" w:type="dxa"/>
            <w:tcBorders>
              <w:top w:val="single" w:sz="4" w:space="0" w:color="C00000"/>
              <w:left w:val="single" w:sz="4" w:space="0" w:color="C00000"/>
              <w:bottom w:val="single" w:sz="4" w:space="0" w:color="C00000"/>
              <w:right w:val="single" w:sz="4" w:space="0" w:color="C00000"/>
            </w:tcBorders>
          </w:tcPr>
          <w:p w:rsidR="0029679C" w:rsidRPr="00883B50" w:rsidRDefault="0029679C" w:rsidP="00FD0428">
            <w:pPr>
              <w:rPr>
                <w:rFonts w:cs="Arial"/>
                <w:szCs w:val="20"/>
                <w:lang w:val="en-GB"/>
              </w:rPr>
            </w:pPr>
          </w:p>
        </w:tc>
        <w:tc>
          <w:tcPr>
            <w:tcW w:w="350" w:type="dxa"/>
            <w:tcBorders>
              <w:top w:val="single" w:sz="4" w:space="0" w:color="C00000"/>
              <w:left w:val="single" w:sz="4" w:space="0" w:color="C00000"/>
              <w:bottom w:val="single" w:sz="4" w:space="0" w:color="C00000"/>
              <w:right w:val="single" w:sz="4" w:space="0" w:color="C00000"/>
            </w:tcBorders>
          </w:tcPr>
          <w:p w:rsidR="0029679C" w:rsidRPr="00883B50" w:rsidRDefault="0029679C" w:rsidP="006B4464">
            <w:pPr>
              <w:rPr>
                <w:rFonts w:cs="Arial"/>
                <w:szCs w:val="20"/>
                <w:lang w:val="en-GB"/>
              </w:rPr>
            </w:pPr>
          </w:p>
        </w:tc>
        <w:tc>
          <w:tcPr>
            <w:tcW w:w="4690" w:type="dxa"/>
            <w:tcBorders>
              <w:top w:val="single" w:sz="4" w:space="0" w:color="C00000"/>
              <w:left w:val="single" w:sz="4" w:space="0" w:color="C00000"/>
              <w:bottom w:val="single" w:sz="4" w:space="0" w:color="C00000"/>
              <w:right w:val="single" w:sz="4" w:space="0" w:color="C00000"/>
            </w:tcBorders>
          </w:tcPr>
          <w:p w:rsidR="0029679C" w:rsidRPr="00883B50" w:rsidRDefault="0029679C" w:rsidP="00BD4D77">
            <w:pPr>
              <w:pStyle w:val="ECCParagraph"/>
              <w:spacing w:after="0"/>
              <w:jc w:val="left"/>
              <w:rPr>
                <w:rFonts w:cs="Arial"/>
                <w:sz w:val="16"/>
                <w:szCs w:val="16"/>
              </w:rPr>
            </w:pPr>
            <w:r w:rsidRPr="00883B50">
              <w:rPr>
                <w:rFonts w:cs="Arial"/>
                <w:sz w:val="16"/>
                <w:szCs w:val="16"/>
              </w:rPr>
              <w:t>The regulations of ˜The act of 16 July 2004 Telecommunications Law</w:t>
            </w:r>
            <w:r w:rsidR="009C53C2" w:rsidRPr="00883B50">
              <w:rPr>
                <w:rFonts w:cs="Arial"/>
                <w:sz w:val="16"/>
                <w:szCs w:val="16"/>
              </w:rPr>
              <w:t>” are</w:t>
            </w:r>
            <w:r w:rsidRPr="00883B50">
              <w:rPr>
                <w:rFonts w:cs="Arial"/>
                <w:sz w:val="16"/>
                <w:szCs w:val="16"/>
              </w:rPr>
              <w:t xml:space="preserve"> currently sufficient for the PSAP to establish caller location and assign the correct emergency team to the emergency incident. If necessary, according the article 78.6a of ˜The act of 16 July 2004 Telecommunications Law”, the President of the Office of Electronic Communications may specify, by means of a decision for a particular operator, detailed requirements concerning the accuracy and reliability of a network termination point location for public mobile telecommunications networks.</w:t>
            </w:r>
          </w:p>
        </w:tc>
      </w:tr>
      <w:tr w:rsidR="0029679C" w:rsidRPr="00883B50" w:rsidTr="00883B50">
        <w:tc>
          <w:tcPr>
            <w:tcW w:w="1328" w:type="dxa"/>
            <w:tcBorders>
              <w:top w:val="single" w:sz="4" w:space="0" w:color="C00000"/>
              <w:left w:val="single" w:sz="4" w:space="0" w:color="C00000"/>
              <w:bottom w:val="single" w:sz="4" w:space="0" w:color="C00000"/>
              <w:right w:val="single" w:sz="4" w:space="0" w:color="C00000"/>
            </w:tcBorders>
          </w:tcPr>
          <w:p w:rsidR="0029679C" w:rsidRPr="00883B50" w:rsidRDefault="00FC5F92" w:rsidP="00FD0428">
            <w:pPr>
              <w:pStyle w:val="ECCParagraph"/>
              <w:spacing w:after="0"/>
              <w:rPr>
                <w:rFonts w:cs="Arial"/>
                <w:szCs w:val="20"/>
              </w:rPr>
            </w:pPr>
            <w:r w:rsidRPr="00883B50">
              <w:rPr>
                <w:rFonts w:cs="Arial"/>
                <w:szCs w:val="20"/>
              </w:rPr>
              <w:t>Romania</w:t>
            </w:r>
          </w:p>
        </w:tc>
        <w:tc>
          <w:tcPr>
            <w:tcW w:w="1733" w:type="dxa"/>
            <w:tcBorders>
              <w:top w:val="single" w:sz="4" w:space="0" w:color="C00000"/>
              <w:left w:val="single" w:sz="4" w:space="0" w:color="C00000"/>
              <w:bottom w:val="single" w:sz="4" w:space="0" w:color="C00000"/>
              <w:right w:val="single" w:sz="4" w:space="0" w:color="C00000"/>
            </w:tcBorders>
          </w:tcPr>
          <w:p w:rsidR="0029679C" w:rsidRPr="00883B50" w:rsidRDefault="00FC5F92" w:rsidP="00FD0428">
            <w:pPr>
              <w:pStyle w:val="ECCParagraph"/>
              <w:spacing w:after="0"/>
              <w:jc w:val="left"/>
              <w:rPr>
                <w:rFonts w:cs="Arial"/>
                <w:szCs w:val="20"/>
              </w:rPr>
            </w:pPr>
            <w:r w:rsidRPr="00883B50">
              <w:rPr>
                <w:rFonts w:cs="Arial"/>
                <w:szCs w:val="20"/>
              </w:rPr>
              <w:t>All</w:t>
            </w:r>
          </w:p>
        </w:tc>
        <w:tc>
          <w:tcPr>
            <w:tcW w:w="467" w:type="dxa"/>
            <w:tcBorders>
              <w:top w:val="single" w:sz="4" w:space="0" w:color="C00000"/>
              <w:left w:val="single" w:sz="4" w:space="0" w:color="C00000"/>
              <w:bottom w:val="single" w:sz="4" w:space="0" w:color="C00000"/>
              <w:right w:val="single" w:sz="4" w:space="0" w:color="C00000"/>
            </w:tcBorders>
          </w:tcPr>
          <w:p w:rsidR="0029679C" w:rsidRPr="00883B50" w:rsidRDefault="0029679C" w:rsidP="00FD0428">
            <w:pPr>
              <w:pStyle w:val="ECCParagraph"/>
              <w:spacing w:after="0"/>
              <w:rPr>
                <w:rFonts w:cs="Arial"/>
                <w:szCs w:val="20"/>
              </w:rPr>
            </w:pPr>
          </w:p>
        </w:tc>
        <w:tc>
          <w:tcPr>
            <w:tcW w:w="356" w:type="dxa"/>
            <w:tcBorders>
              <w:top w:val="single" w:sz="4" w:space="0" w:color="C00000"/>
              <w:left w:val="single" w:sz="4" w:space="0" w:color="C00000"/>
              <w:bottom w:val="single" w:sz="4" w:space="0" w:color="C00000"/>
              <w:right w:val="single" w:sz="4" w:space="0" w:color="C00000"/>
            </w:tcBorders>
          </w:tcPr>
          <w:p w:rsidR="0029679C" w:rsidRPr="00883B50" w:rsidRDefault="00FC5F92" w:rsidP="00FD0428">
            <w:pPr>
              <w:rPr>
                <w:rFonts w:cs="Arial"/>
                <w:szCs w:val="20"/>
                <w:lang w:val="en-GB"/>
              </w:rPr>
            </w:pPr>
            <w:r w:rsidRPr="00883B50">
              <w:rPr>
                <w:rFonts w:cs="Arial"/>
                <w:szCs w:val="20"/>
                <w:lang w:val="en-GB"/>
              </w:rPr>
              <w:t>Y</w:t>
            </w:r>
          </w:p>
        </w:tc>
        <w:tc>
          <w:tcPr>
            <w:tcW w:w="467" w:type="dxa"/>
            <w:tcBorders>
              <w:top w:val="single" w:sz="4" w:space="0" w:color="C00000"/>
              <w:left w:val="single" w:sz="4" w:space="0" w:color="C00000"/>
              <w:bottom w:val="single" w:sz="4" w:space="0" w:color="C00000"/>
              <w:right w:val="single" w:sz="4" w:space="0" w:color="C00000"/>
            </w:tcBorders>
          </w:tcPr>
          <w:p w:rsidR="0029679C" w:rsidRPr="00883B50" w:rsidRDefault="00FC5F92" w:rsidP="00FD0428">
            <w:pPr>
              <w:rPr>
                <w:rFonts w:cs="Arial"/>
                <w:szCs w:val="20"/>
                <w:lang w:val="en-GB"/>
              </w:rPr>
            </w:pPr>
            <w:r w:rsidRPr="00883B50">
              <w:rPr>
                <w:rFonts w:cs="Arial"/>
                <w:szCs w:val="20"/>
                <w:lang w:val="en-GB"/>
              </w:rPr>
              <w:t>Y</w:t>
            </w:r>
          </w:p>
        </w:tc>
        <w:tc>
          <w:tcPr>
            <w:tcW w:w="356" w:type="dxa"/>
            <w:tcBorders>
              <w:top w:val="single" w:sz="4" w:space="0" w:color="C00000"/>
              <w:left w:val="single" w:sz="4" w:space="0" w:color="C00000"/>
              <w:bottom w:val="single" w:sz="4" w:space="0" w:color="C00000"/>
              <w:right w:val="single" w:sz="4" w:space="0" w:color="C00000"/>
            </w:tcBorders>
          </w:tcPr>
          <w:p w:rsidR="0029679C" w:rsidRPr="00883B50" w:rsidRDefault="00FC5F92" w:rsidP="00FD0428">
            <w:pPr>
              <w:rPr>
                <w:rFonts w:cs="Arial"/>
                <w:szCs w:val="20"/>
                <w:lang w:val="en-GB"/>
              </w:rPr>
            </w:pPr>
            <w:r w:rsidRPr="00883B50">
              <w:rPr>
                <w:rFonts w:cs="Arial"/>
                <w:szCs w:val="20"/>
                <w:lang w:val="en-GB"/>
              </w:rPr>
              <w:t>Y</w:t>
            </w:r>
          </w:p>
        </w:tc>
        <w:tc>
          <w:tcPr>
            <w:tcW w:w="350" w:type="dxa"/>
            <w:tcBorders>
              <w:top w:val="single" w:sz="4" w:space="0" w:color="C00000"/>
              <w:left w:val="single" w:sz="4" w:space="0" w:color="C00000"/>
              <w:bottom w:val="single" w:sz="4" w:space="0" w:color="C00000"/>
              <w:right w:val="single" w:sz="4" w:space="0" w:color="C00000"/>
            </w:tcBorders>
          </w:tcPr>
          <w:p w:rsidR="0029679C" w:rsidRPr="00883B50" w:rsidRDefault="00FC5F92" w:rsidP="006B4464">
            <w:pPr>
              <w:rPr>
                <w:rFonts w:cs="Arial"/>
                <w:szCs w:val="20"/>
                <w:lang w:val="en-GB"/>
              </w:rPr>
            </w:pPr>
            <w:r w:rsidRPr="00883B50">
              <w:rPr>
                <w:rFonts w:cs="Arial"/>
                <w:szCs w:val="20"/>
                <w:lang w:val="en-GB"/>
              </w:rPr>
              <w:t>Y</w:t>
            </w:r>
          </w:p>
        </w:tc>
        <w:tc>
          <w:tcPr>
            <w:tcW w:w="4690" w:type="dxa"/>
            <w:tcBorders>
              <w:top w:val="single" w:sz="4" w:space="0" w:color="C00000"/>
              <w:left w:val="single" w:sz="4" w:space="0" w:color="C00000"/>
              <w:bottom w:val="single" w:sz="4" w:space="0" w:color="C00000"/>
              <w:right w:val="single" w:sz="4" w:space="0" w:color="C00000"/>
            </w:tcBorders>
          </w:tcPr>
          <w:p w:rsidR="0029679C" w:rsidRPr="00883B50" w:rsidRDefault="00285567" w:rsidP="0029679C">
            <w:pPr>
              <w:pStyle w:val="ECCParagraph"/>
              <w:spacing w:after="0"/>
              <w:rPr>
                <w:rFonts w:cs="Arial"/>
                <w:sz w:val="16"/>
                <w:szCs w:val="16"/>
              </w:rPr>
            </w:pPr>
            <w:r w:rsidRPr="00883B50">
              <w:rPr>
                <w:rFonts w:cs="Arial"/>
                <w:sz w:val="16"/>
                <w:szCs w:val="16"/>
              </w:rPr>
              <w:t>The reliability issue, as a general concept, should be kept in mind and dealt with during the design of the specific technical implementing solution phase (i.e. the solution for passing the location information from telecom side to emergency side and inside emergency).</w:t>
            </w:r>
          </w:p>
        </w:tc>
      </w:tr>
      <w:tr w:rsidR="00FC5F92" w:rsidRPr="00883B50" w:rsidTr="00883B50">
        <w:tc>
          <w:tcPr>
            <w:tcW w:w="1328" w:type="dxa"/>
            <w:vMerge w:val="restart"/>
            <w:tcBorders>
              <w:top w:val="single" w:sz="4" w:space="0" w:color="C00000"/>
              <w:left w:val="single" w:sz="4" w:space="0" w:color="C00000"/>
              <w:bottom w:val="single" w:sz="4" w:space="0" w:color="C00000"/>
              <w:right w:val="single" w:sz="4" w:space="0" w:color="C00000"/>
            </w:tcBorders>
          </w:tcPr>
          <w:p w:rsidR="00FC5F92" w:rsidRPr="00883B50" w:rsidRDefault="00FC5F92" w:rsidP="00FD0428">
            <w:pPr>
              <w:pStyle w:val="ECCParagraph"/>
              <w:spacing w:after="0"/>
              <w:rPr>
                <w:rFonts w:cs="Arial"/>
                <w:szCs w:val="20"/>
              </w:rPr>
            </w:pPr>
            <w:r w:rsidRPr="00883B50">
              <w:rPr>
                <w:rFonts w:cs="Arial"/>
                <w:szCs w:val="20"/>
              </w:rPr>
              <w:t>Spain</w:t>
            </w:r>
          </w:p>
        </w:tc>
        <w:tc>
          <w:tcPr>
            <w:tcW w:w="1733" w:type="dxa"/>
            <w:tcBorders>
              <w:top w:val="single" w:sz="4" w:space="0" w:color="C00000"/>
              <w:left w:val="single" w:sz="4" w:space="0" w:color="C00000"/>
              <w:bottom w:val="single" w:sz="4" w:space="0" w:color="C00000"/>
              <w:right w:val="single" w:sz="4" w:space="0" w:color="C00000"/>
            </w:tcBorders>
          </w:tcPr>
          <w:p w:rsidR="00FC5F92" w:rsidRPr="00883B50" w:rsidRDefault="00FC5F92" w:rsidP="00FD0428">
            <w:pPr>
              <w:pStyle w:val="Default"/>
              <w:jc w:val="both"/>
              <w:rPr>
                <w:rFonts w:cs="Arial"/>
                <w:szCs w:val="20"/>
                <w:lang w:val="en-GB"/>
              </w:rPr>
            </w:pPr>
            <w:r w:rsidRPr="00883B50">
              <w:rPr>
                <w:rFonts w:cs="Arial"/>
                <w:szCs w:val="20"/>
                <w:lang w:val="en-GB"/>
              </w:rPr>
              <w:t>Canaries</w:t>
            </w:r>
          </w:p>
        </w:tc>
        <w:tc>
          <w:tcPr>
            <w:tcW w:w="467" w:type="dxa"/>
            <w:tcBorders>
              <w:top w:val="single" w:sz="4" w:space="0" w:color="C00000"/>
              <w:left w:val="single" w:sz="4" w:space="0" w:color="C00000"/>
              <w:bottom w:val="single" w:sz="4" w:space="0" w:color="C00000"/>
              <w:right w:val="single" w:sz="4" w:space="0" w:color="C00000"/>
            </w:tcBorders>
          </w:tcPr>
          <w:p w:rsidR="00FC5F92" w:rsidRPr="00883B50" w:rsidRDefault="00FC5F92" w:rsidP="00FD0428">
            <w:pPr>
              <w:pStyle w:val="Default"/>
              <w:rPr>
                <w:rFonts w:cs="Arial"/>
                <w:szCs w:val="20"/>
                <w:lang w:val="en-GB"/>
              </w:rPr>
            </w:pPr>
            <w:r w:rsidRPr="00883B50">
              <w:rPr>
                <w:rFonts w:cs="Arial"/>
                <w:szCs w:val="20"/>
                <w:lang w:val="en-GB"/>
              </w:rPr>
              <w:t>Y</w:t>
            </w:r>
          </w:p>
        </w:tc>
        <w:tc>
          <w:tcPr>
            <w:tcW w:w="356" w:type="dxa"/>
            <w:tcBorders>
              <w:top w:val="single" w:sz="4" w:space="0" w:color="C00000"/>
              <w:left w:val="single" w:sz="4" w:space="0" w:color="C00000"/>
              <w:bottom w:val="single" w:sz="4" w:space="0" w:color="C00000"/>
              <w:right w:val="single" w:sz="4" w:space="0" w:color="C00000"/>
            </w:tcBorders>
          </w:tcPr>
          <w:p w:rsidR="00FC5F92" w:rsidRPr="00883B50" w:rsidRDefault="00FC5F92" w:rsidP="00FD0428">
            <w:pPr>
              <w:rPr>
                <w:rFonts w:cs="Arial"/>
                <w:szCs w:val="20"/>
                <w:lang w:val="en-GB"/>
              </w:rPr>
            </w:pPr>
          </w:p>
        </w:tc>
        <w:tc>
          <w:tcPr>
            <w:tcW w:w="467" w:type="dxa"/>
            <w:tcBorders>
              <w:top w:val="single" w:sz="4" w:space="0" w:color="C00000"/>
              <w:left w:val="single" w:sz="4" w:space="0" w:color="C00000"/>
              <w:bottom w:val="single" w:sz="4" w:space="0" w:color="C00000"/>
              <w:right w:val="single" w:sz="4" w:space="0" w:color="C00000"/>
            </w:tcBorders>
          </w:tcPr>
          <w:p w:rsidR="00FC5F92" w:rsidRPr="00883B50" w:rsidRDefault="00FC5F92" w:rsidP="00FD0428">
            <w:pPr>
              <w:rPr>
                <w:rFonts w:cs="Arial"/>
                <w:szCs w:val="20"/>
                <w:lang w:val="en-GB"/>
              </w:rPr>
            </w:pPr>
          </w:p>
        </w:tc>
        <w:tc>
          <w:tcPr>
            <w:tcW w:w="356" w:type="dxa"/>
            <w:tcBorders>
              <w:top w:val="single" w:sz="4" w:space="0" w:color="C00000"/>
              <w:left w:val="single" w:sz="4" w:space="0" w:color="C00000"/>
              <w:bottom w:val="single" w:sz="4" w:space="0" w:color="C00000"/>
              <w:right w:val="single" w:sz="4" w:space="0" w:color="C00000"/>
            </w:tcBorders>
          </w:tcPr>
          <w:p w:rsidR="00FC5F92" w:rsidRPr="00883B50" w:rsidRDefault="00FC5F92" w:rsidP="00FD0428">
            <w:pPr>
              <w:rPr>
                <w:rFonts w:cs="Arial"/>
                <w:szCs w:val="20"/>
                <w:lang w:val="en-GB"/>
              </w:rPr>
            </w:pPr>
          </w:p>
        </w:tc>
        <w:tc>
          <w:tcPr>
            <w:tcW w:w="350" w:type="dxa"/>
            <w:tcBorders>
              <w:top w:val="single" w:sz="4" w:space="0" w:color="C00000"/>
              <w:left w:val="single" w:sz="4" w:space="0" w:color="C00000"/>
              <w:bottom w:val="single" w:sz="4" w:space="0" w:color="C00000"/>
              <w:right w:val="single" w:sz="4" w:space="0" w:color="C00000"/>
            </w:tcBorders>
          </w:tcPr>
          <w:p w:rsidR="00FC5F92" w:rsidRPr="00883B50" w:rsidRDefault="00FC5F92" w:rsidP="006B4464">
            <w:pPr>
              <w:rPr>
                <w:rFonts w:cs="Arial"/>
                <w:szCs w:val="20"/>
                <w:lang w:val="en-GB"/>
              </w:rPr>
            </w:pPr>
          </w:p>
        </w:tc>
        <w:tc>
          <w:tcPr>
            <w:tcW w:w="4690" w:type="dxa"/>
            <w:tcBorders>
              <w:top w:val="single" w:sz="4" w:space="0" w:color="C00000"/>
              <w:left w:val="single" w:sz="4" w:space="0" w:color="C00000"/>
              <w:bottom w:val="single" w:sz="4" w:space="0" w:color="C00000"/>
              <w:right w:val="single" w:sz="4" w:space="0" w:color="C00000"/>
            </w:tcBorders>
          </w:tcPr>
          <w:p w:rsidR="00FC5F92" w:rsidRPr="00883B50" w:rsidRDefault="00FC5F92" w:rsidP="00FD0428">
            <w:pPr>
              <w:pStyle w:val="Default"/>
              <w:rPr>
                <w:rFonts w:cs="Arial"/>
                <w:sz w:val="16"/>
                <w:szCs w:val="16"/>
                <w:lang w:val="en-GB"/>
              </w:rPr>
            </w:pPr>
          </w:p>
        </w:tc>
      </w:tr>
      <w:tr w:rsidR="00FC5F92" w:rsidRPr="00883B50" w:rsidTr="00883B50">
        <w:tc>
          <w:tcPr>
            <w:tcW w:w="1328" w:type="dxa"/>
            <w:vMerge/>
            <w:tcBorders>
              <w:top w:val="single" w:sz="4" w:space="0" w:color="C00000"/>
              <w:left w:val="single" w:sz="4" w:space="0" w:color="C00000"/>
              <w:bottom w:val="single" w:sz="4" w:space="0" w:color="C00000"/>
              <w:right w:val="single" w:sz="4" w:space="0" w:color="C00000"/>
            </w:tcBorders>
          </w:tcPr>
          <w:p w:rsidR="00FC5F92" w:rsidRPr="00883B50" w:rsidRDefault="00FC5F92" w:rsidP="00FD0428">
            <w:pPr>
              <w:pStyle w:val="ECCParagraph"/>
              <w:spacing w:after="0"/>
              <w:rPr>
                <w:rFonts w:cs="Arial"/>
                <w:szCs w:val="20"/>
              </w:rPr>
            </w:pPr>
          </w:p>
        </w:tc>
        <w:tc>
          <w:tcPr>
            <w:tcW w:w="1733" w:type="dxa"/>
            <w:tcBorders>
              <w:top w:val="single" w:sz="4" w:space="0" w:color="C00000"/>
              <w:left w:val="single" w:sz="4" w:space="0" w:color="C00000"/>
              <w:bottom w:val="single" w:sz="4" w:space="0" w:color="C00000"/>
              <w:right w:val="single" w:sz="4" w:space="0" w:color="C00000"/>
            </w:tcBorders>
          </w:tcPr>
          <w:p w:rsidR="00FC5F92" w:rsidRPr="00883B50" w:rsidRDefault="009C53C2" w:rsidP="00FD0428">
            <w:pPr>
              <w:pStyle w:val="Default"/>
              <w:jc w:val="both"/>
              <w:rPr>
                <w:rFonts w:cs="Arial"/>
                <w:szCs w:val="20"/>
                <w:lang w:val="en-GB"/>
              </w:rPr>
            </w:pPr>
            <w:r w:rsidRPr="00883B50">
              <w:rPr>
                <w:rFonts w:cs="Arial"/>
                <w:szCs w:val="20"/>
                <w:lang w:val="en-GB"/>
              </w:rPr>
              <w:t>Cataluña</w:t>
            </w:r>
          </w:p>
        </w:tc>
        <w:tc>
          <w:tcPr>
            <w:tcW w:w="467" w:type="dxa"/>
            <w:tcBorders>
              <w:top w:val="single" w:sz="4" w:space="0" w:color="C00000"/>
              <w:left w:val="single" w:sz="4" w:space="0" w:color="C00000"/>
              <w:bottom w:val="single" w:sz="4" w:space="0" w:color="C00000"/>
              <w:right w:val="single" w:sz="4" w:space="0" w:color="C00000"/>
            </w:tcBorders>
          </w:tcPr>
          <w:p w:rsidR="00FC5F92" w:rsidRPr="00883B50" w:rsidRDefault="00FC5F92" w:rsidP="00FD0428">
            <w:pPr>
              <w:pStyle w:val="Default"/>
              <w:rPr>
                <w:rFonts w:cs="Arial"/>
                <w:szCs w:val="20"/>
                <w:lang w:val="en-GB"/>
              </w:rPr>
            </w:pPr>
          </w:p>
        </w:tc>
        <w:tc>
          <w:tcPr>
            <w:tcW w:w="356" w:type="dxa"/>
            <w:tcBorders>
              <w:top w:val="single" w:sz="4" w:space="0" w:color="C00000"/>
              <w:left w:val="single" w:sz="4" w:space="0" w:color="C00000"/>
              <w:bottom w:val="single" w:sz="4" w:space="0" w:color="C00000"/>
              <w:right w:val="single" w:sz="4" w:space="0" w:color="C00000"/>
            </w:tcBorders>
          </w:tcPr>
          <w:p w:rsidR="00FC5F92" w:rsidRPr="00883B50" w:rsidRDefault="00FC5F92" w:rsidP="00FD0428">
            <w:pPr>
              <w:rPr>
                <w:rFonts w:cs="Arial"/>
                <w:szCs w:val="20"/>
                <w:lang w:val="en-GB"/>
              </w:rPr>
            </w:pPr>
          </w:p>
        </w:tc>
        <w:tc>
          <w:tcPr>
            <w:tcW w:w="467" w:type="dxa"/>
            <w:tcBorders>
              <w:top w:val="single" w:sz="4" w:space="0" w:color="C00000"/>
              <w:left w:val="single" w:sz="4" w:space="0" w:color="C00000"/>
              <w:bottom w:val="single" w:sz="4" w:space="0" w:color="C00000"/>
              <w:right w:val="single" w:sz="4" w:space="0" w:color="C00000"/>
            </w:tcBorders>
          </w:tcPr>
          <w:p w:rsidR="00FC5F92" w:rsidRPr="00883B50" w:rsidRDefault="00FC5F92" w:rsidP="00FD0428">
            <w:pPr>
              <w:rPr>
                <w:rFonts w:cs="Arial"/>
                <w:szCs w:val="20"/>
                <w:lang w:val="en-GB"/>
              </w:rPr>
            </w:pPr>
          </w:p>
        </w:tc>
        <w:tc>
          <w:tcPr>
            <w:tcW w:w="356" w:type="dxa"/>
            <w:tcBorders>
              <w:top w:val="single" w:sz="4" w:space="0" w:color="C00000"/>
              <w:left w:val="single" w:sz="4" w:space="0" w:color="C00000"/>
              <w:bottom w:val="single" w:sz="4" w:space="0" w:color="C00000"/>
              <w:right w:val="single" w:sz="4" w:space="0" w:color="C00000"/>
            </w:tcBorders>
          </w:tcPr>
          <w:p w:rsidR="00FC5F92" w:rsidRPr="00883B50" w:rsidRDefault="00FC5F92" w:rsidP="00FD0428">
            <w:pPr>
              <w:rPr>
                <w:rFonts w:cs="Arial"/>
                <w:szCs w:val="20"/>
                <w:lang w:val="en-GB"/>
              </w:rPr>
            </w:pPr>
          </w:p>
        </w:tc>
        <w:tc>
          <w:tcPr>
            <w:tcW w:w="350" w:type="dxa"/>
            <w:tcBorders>
              <w:top w:val="single" w:sz="4" w:space="0" w:color="C00000"/>
              <w:left w:val="single" w:sz="4" w:space="0" w:color="C00000"/>
              <w:bottom w:val="single" w:sz="4" w:space="0" w:color="C00000"/>
              <w:right w:val="single" w:sz="4" w:space="0" w:color="C00000"/>
            </w:tcBorders>
          </w:tcPr>
          <w:p w:rsidR="00FC5F92" w:rsidRPr="00883B50" w:rsidRDefault="00FC5F92" w:rsidP="006B4464">
            <w:pPr>
              <w:rPr>
                <w:rFonts w:cs="Arial"/>
                <w:szCs w:val="20"/>
                <w:lang w:val="en-GB"/>
              </w:rPr>
            </w:pPr>
          </w:p>
        </w:tc>
        <w:tc>
          <w:tcPr>
            <w:tcW w:w="4690" w:type="dxa"/>
            <w:tcBorders>
              <w:top w:val="single" w:sz="4" w:space="0" w:color="C00000"/>
              <w:left w:val="single" w:sz="4" w:space="0" w:color="C00000"/>
              <w:bottom w:val="single" w:sz="4" w:space="0" w:color="C00000"/>
              <w:right w:val="single" w:sz="4" w:space="0" w:color="C00000"/>
            </w:tcBorders>
          </w:tcPr>
          <w:p w:rsidR="00FC5F92" w:rsidRPr="00883B50" w:rsidRDefault="00FC5F92" w:rsidP="00FD0428">
            <w:pPr>
              <w:pStyle w:val="Default"/>
              <w:rPr>
                <w:rFonts w:cs="Arial"/>
                <w:sz w:val="16"/>
                <w:szCs w:val="16"/>
                <w:lang w:val="en-GB"/>
              </w:rPr>
            </w:pPr>
            <w:r w:rsidRPr="00883B50">
              <w:rPr>
                <w:rFonts w:cs="Arial"/>
                <w:sz w:val="16"/>
                <w:szCs w:val="16"/>
                <w:lang w:val="en-GB"/>
              </w:rPr>
              <w:t>No</w:t>
            </w:r>
          </w:p>
        </w:tc>
      </w:tr>
      <w:tr w:rsidR="00FC5F92" w:rsidRPr="00883B50" w:rsidTr="00883B50">
        <w:tc>
          <w:tcPr>
            <w:tcW w:w="1328" w:type="dxa"/>
            <w:vMerge/>
            <w:tcBorders>
              <w:top w:val="single" w:sz="4" w:space="0" w:color="C00000"/>
              <w:left w:val="single" w:sz="4" w:space="0" w:color="C00000"/>
              <w:bottom w:val="single" w:sz="4" w:space="0" w:color="C00000"/>
              <w:right w:val="single" w:sz="4" w:space="0" w:color="C00000"/>
            </w:tcBorders>
          </w:tcPr>
          <w:p w:rsidR="00FC5F92" w:rsidRPr="00883B50" w:rsidRDefault="00FC5F92" w:rsidP="00FD0428">
            <w:pPr>
              <w:pStyle w:val="ECCParagraph"/>
              <w:spacing w:after="0"/>
              <w:rPr>
                <w:rFonts w:cs="Arial"/>
                <w:szCs w:val="20"/>
              </w:rPr>
            </w:pPr>
          </w:p>
        </w:tc>
        <w:tc>
          <w:tcPr>
            <w:tcW w:w="1733" w:type="dxa"/>
            <w:tcBorders>
              <w:top w:val="single" w:sz="4" w:space="0" w:color="C00000"/>
              <w:left w:val="single" w:sz="4" w:space="0" w:color="C00000"/>
              <w:bottom w:val="single" w:sz="4" w:space="0" w:color="C00000"/>
              <w:right w:val="single" w:sz="4" w:space="0" w:color="C00000"/>
            </w:tcBorders>
          </w:tcPr>
          <w:p w:rsidR="00FC5F92" w:rsidRPr="00883B50" w:rsidRDefault="00FC5F92" w:rsidP="00FD0428">
            <w:pPr>
              <w:pStyle w:val="Default"/>
              <w:jc w:val="both"/>
              <w:rPr>
                <w:rFonts w:cs="Arial"/>
                <w:szCs w:val="20"/>
                <w:lang w:val="en-GB"/>
              </w:rPr>
            </w:pPr>
            <w:r w:rsidRPr="00883B50">
              <w:rPr>
                <w:rFonts w:cs="Arial"/>
                <w:szCs w:val="20"/>
                <w:lang w:val="en-GB"/>
              </w:rPr>
              <w:t>Galicia</w:t>
            </w:r>
          </w:p>
        </w:tc>
        <w:tc>
          <w:tcPr>
            <w:tcW w:w="467" w:type="dxa"/>
            <w:tcBorders>
              <w:top w:val="single" w:sz="4" w:space="0" w:color="C00000"/>
              <w:left w:val="single" w:sz="4" w:space="0" w:color="C00000"/>
              <w:bottom w:val="single" w:sz="4" w:space="0" w:color="C00000"/>
              <w:right w:val="single" w:sz="4" w:space="0" w:color="C00000"/>
            </w:tcBorders>
          </w:tcPr>
          <w:p w:rsidR="00FC5F92" w:rsidRPr="00883B50" w:rsidRDefault="00FC5F92" w:rsidP="00FD0428">
            <w:pPr>
              <w:rPr>
                <w:rFonts w:cs="Arial"/>
                <w:szCs w:val="20"/>
                <w:lang w:val="en-GB"/>
              </w:rPr>
            </w:pPr>
            <w:r w:rsidRPr="00883B50">
              <w:rPr>
                <w:rFonts w:cs="Arial"/>
                <w:szCs w:val="20"/>
                <w:lang w:val="en-GB"/>
              </w:rPr>
              <w:t>Y</w:t>
            </w:r>
          </w:p>
        </w:tc>
        <w:tc>
          <w:tcPr>
            <w:tcW w:w="356" w:type="dxa"/>
            <w:tcBorders>
              <w:top w:val="single" w:sz="4" w:space="0" w:color="C00000"/>
              <w:left w:val="single" w:sz="4" w:space="0" w:color="C00000"/>
              <w:bottom w:val="single" w:sz="4" w:space="0" w:color="C00000"/>
              <w:right w:val="single" w:sz="4" w:space="0" w:color="C00000"/>
            </w:tcBorders>
          </w:tcPr>
          <w:p w:rsidR="00FC5F92" w:rsidRPr="00883B50" w:rsidRDefault="00FC5F92" w:rsidP="00FD0428">
            <w:pPr>
              <w:rPr>
                <w:rFonts w:cs="Arial"/>
                <w:szCs w:val="20"/>
                <w:lang w:val="en-GB"/>
              </w:rPr>
            </w:pPr>
            <w:r w:rsidRPr="00883B50">
              <w:rPr>
                <w:rFonts w:cs="Arial"/>
                <w:szCs w:val="20"/>
                <w:lang w:val="en-GB"/>
              </w:rPr>
              <w:t>Y</w:t>
            </w:r>
          </w:p>
        </w:tc>
        <w:tc>
          <w:tcPr>
            <w:tcW w:w="467" w:type="dxa"/>
            <w:tcBorders>
              <w:top w:val="single" w:sz="4" w:space="0" w:color="C00000"/>
              <w:left w:val="single" w:sz="4" w:space="0" w:color="C00000"/>
              <w:bottom w:val="single" w:sz="4" w:space="0" w:color="C00000"/>
              <w:right w:val="single" w:sz="4" w:space="0" w:color="C00000"/>
            </w:tcBorders>
          </w:tcPr>
          <w:p w:rsidR="00FC5F92" w:rsidRPr="00883B50" w:rsidRDefault="00FC5F92" w:rsidP="00FD0428">
            <w:pPr>
              <w:rPr>
                <w:rFonts w:cs="Arial"/>
                <w:szCs w:val="20"/>
                <w:lang w:val="en-GB"/>
              </w:rPr>
            </w:pPr>
          </w:p>
        </w:tc>
        <w:tc>
          <w:tcPr>
            <w:tcW w:w="356" w:type="dxa"/>
            <w:tcBorders>
              <w:top w:val="single" w:sz="4" w:space="0" w:color="C00000"/>
              <w:left w:val="single" w:sz="4" w:space="0" w:color="C00000"/>
              <w:bottom w:val="single" w:sz="4" w:space="0" w:color="C00000"/>
              <w:right w:val="single" w:sz="4" w:space="0" w:color="C00000"/>
            </w:tcBorders>
          </w:tcPr>
          <w:p w:rsidR="00FC5F92" w:rsidRPr="00883B50" w:rsidRDefault="00FC5F92" w:rsidP="00FD0428">
            <w:pPr>
              <w:rPr>
                <w:rFonts w:cs="Arial"/>
                <w:szCs w:val="20"/>
                <w:lang w:val="en-GB"/>
              </w:rPr>
            </w:pPr>
            <w:r w:rsidRPr="00883B50">
              <w:rPr>
                <w:rFonts w:cs="Arial"/>
                <w:szCs w:val="20"/>
                <w:lang w:val="en-GB"/>
              </w:rPr>
              <w:t>Y</w:t>
            </w:r>
          </w:p>
        </w:tc>
        <w:tc>
          <w:tcPr>
            <w:tcW w:w="350" w:type="dxa"/>
            <w:tcBorders>
              <w:top w:val="single" w:sz="4" w:space="0" w:color="C00000"/>
              <w:left w:val="single" w:sz="4" w:space="0" w:color="C00000"/>
              <w:bottom w:val="single" w:sz="4" w:space="0" w:color="C00000"/>
              <w:right w:val="single" w:sz="4" w:space="0" w:color="C00000"/>
            </w:tcBorders>
          </w:tcPr>
          <w:p w:rsidR="00FC5F92" w:rsidRPr="00883B50" w:rsidRDefault="00FC5F92" w:rsidP="006B4464">
            <w:pPr>
              <w:rPr>
                <w:rFonts w:cs="Arial"/>
                <w:szCs w:val="20"/>
                <w:lang w:val="en-GB"/>
              </w:rPr>
            </w:pPr>
          </w:p>
        </w:tc>
        <w:tc>
          <w:tcPr>
            <w:tcW w:w="4690" w:type="dxa"/>
            <w:tcBorders>
              <w:top w:val="single" w:sz="4" w:space="0" w:color="C00000"/>
              <w:left w:val="single" w:sz="4" w:space="0" w:color="C00000"/>
              <w:bottom w:val="single" w:sz="4" w:space="0" w:color="C00000"/>
              <w:right w:val="single" w:sz="4" w:space="0" w:color="C00000"/>
            </w:tcBorders>
          </w:tcPr>
          <w:p w:rsidR="00FC5F92" w:rsidRPr="00883B50" w:rsidRDefault="00FC5F92" w:rsidP="00FD0428">
            <w:pPr>
              <w:pStyle w:val="Default"/>
              <w:rPr>
                <w:rFonts w:cs="Arial"/>
                <w:sz w:val="16"/>
                <w:szCs w:val="16"/>
                <w:lang w:val="en-GB"/>
              </w:rPr>
            </w:pPr>
          </w:p>
        </w:tc>
      </w:tr>
      <w:tr w:rsidR="00FC5F92" w:rsidRPr="00883B50" w:rsidTr="00883B50">
        <w:tc>
          <w:tcPr>
            <w:tcW w:w="1328" w:type="dxa"/>
            <w:vMerge/>
            <w:tcBorders>
              <w:top w:val="single" w:sz="4" w:space="0" w:color="C00000"/>
              <w:left w:val="single" w:sz="4" w:space="0" w:color="C00000"/>
              <w:bottom w:val="single" w:sz="4" w:space="0" w:color="C00000"/>
              <w:right w:val="single" w:sz="4" w:space="0" w:color="C00000"/>
            </w:tcBorders>
          </w:tcPr>
          <w:p w:rsidR="00FC5F92" w:rsidRPr="00883B50" w:rsidRDefault="00FC5F92" w:rsidP="00FD0428">
            <w:pPr>
              <w:pStyle w:val="ECCParagraph"/>
              <w:spacing w:after="0"/>
              <w:rPr>
                <w:rFonts w:cs="Arial"/>
                <w:szCs w:val="20"/>
              </w:rPr>
            </w:pPr>
          </w:p>
        </w:tc>
        <w:tc>
          <w:tcPr>
            <w:tcW w:w="1733" w:type="dxa"/>
            <w:tcBorders>
              <w:top w:val="single" w:sz="4" w:space="0" w:color="C00000"/>
              <w:left w:val="single" w:sz="4" w:space="0" w:color="C00000"/>
              <w:bottom w:val="single" w:sz="4" w:space="0" w:color="C00000"/>
              <w:right w:val="single" w:sz="4" w:space="0" w:color="C00000"/>
            </w:tcBorders>
          </w:tcPr>
          <w:p w:rsidR="00FC5F92" w:rsidRPr="00883B50" w:rsidRDefault="00FC5F92" w:rsidP="00FD0428">
            <w:pPr>
              <w:pStyle w:val="Default"/>
              <w:jc w:val="both"/>
              <w:rPr>
                <w:rFonts w:cs="Arial"/>
                <w:szCs w:val="20"/>
                <w:lang w:val="en-GB"/>
              </w:rPr>
            </w:pPr>
            <w:proofErr w:type="spellStart"/>
            <w:r w:rsidRPr="00883B50">
              <w:rPr>
                <w:rFonts w:cs="Arial"/>
                <w:szCs w:val="20"/>
                <w:lang w:val="en-GB"/>
              </w:rPr>
              <w:t>J</w:t>
            </w:r>
            <w:r w:rsidR="0098573B" w:rsidRPr="00883B50">
              <w:rPr>
                <w:rFonts w:cs="Arial"/>
                <w:szCs w:val="20"/>
                <w:lang w:val="en-GB"/>
              </w:rPr>
              <w:t>c</w:t>
            </w:r>
            <w:r w:rsidRPr="00883B50">
              <w:rPr>
                <w:rFonts w:cs="Arial"/>
                <w:szCs w:val="20"/>
                <w:lang w:val="en-GB"/>
              </w:rPr>
              <w:t>yL</w:t>
            </w:r>
            <w:proofErr w:type="spellEnd"/>
          </w:p>
        </w:tc>
        <w:tc>
          <w:tcPr>
            <w:tcW w:w="467" w:type="dxa"/>
            <w:tcBorders>
              <w:top w:val="single" w:sz="4" w:space="0" w:color="C00000"/>
              <w:left w:val="single" w:sz="4" w:space="0" w:color="C00000"/>
              <w:bottom w:val="single" w:sz="4" w:space="0" w:color="C00000"/>
              <w:right w:val="single" w:sz="4" w:space="0" w:color="C00000"/>
            </w:tcBorders>
          </w:tcPr>
          <w:p w:rsidR="00FC5F92" w:rsidRPr="00883B50" w:rsidRDefault="00FC5F92" w:rsidP="00FD0428">
            <w:pPr>
              <w:pStyle w:val="Default"/>
              <w:rPr>
                <w:rFonts w:cs="Arial"/>
                <w:szCs w:val="20"/>
                <w:lang w:val="en-GB"/>
              </w:rPr>
            </w:pPr>
          </w:p>
        </w:tc>
        <w:tc>
          <w:tcPr>
            <w:tcW w:w="356" w:type="dxa"/>
            <w:tcBorders>
              <w:top w:val="single" w:sz="4" w:space="0" w:color="C00000"/>
              <w:left w:val="single" w:sz="4" w:space="0" w:color="C00000"/>
              <w:bottom w:val="single" w:sz="4" w:space="0" w:color="C00000"/>
              <w:right w:val="single" w:sz="4" w:space="0" w:color="C00000"/>
            </w:tcBorders>
          </w:tcPr>
          <w:p w:rsidR="00FC5F92" w:rsidRPr="00883B50" w:rsidRDefault="00FC5F92" w:rsidP="00FD0428">
            <w:pPr>
              <w:rPr>
                <w:rFonts w:cs="Arial"/>
                <w:szCs w:val="20"/>
                <w:lang w:val="en-GB"/>
              </w:rPr>
            </w:pPr>
          </w:p>
        </w:tc>
        <w:tc>
          <w:tcPr>
            <w:tcW w:w="467" w:type="dxa"/>
            <w:tcBorders>
              <w:top w:val="single" w:sz="4" w:space="0" w:color="C00000"/>
              <w:left w:val="single" w:sz="4" w:space="0" w:color="C00000"/>
              <w:bottom w:val="single" w:sz="4" w:space="0" w:color="C00000"/>
              <w:right w:val="single" w:sz="4" w:space="0" w:color="C00000"/>
            </w:tcBorders>
          </w:tcPr>
          <w:p w:rsidR="00FC5F92" w:rsidRPr="00883B50" w:rsidRDefault="00FC5F92" w:rsidP="00FD0428">
            <w:pPr>
              <w:rPr>
                <w:rFonts w:cs="Arial"/>
                <w:szCs w:val="20"/>
                <w:lang w:val="en-GB"/>
              </w:rPr>
            </w:pPr>
          </w:p>
        </w:tc>
        <w:tc>
          <w:tcPr>
            <w:tcW w:w="356" w:type="dxa"/>
            <w:tcBorders>
              <w:top w:val="single" w:sz="4" w:space="0" w:color="C00000"/>
              <w:left w:val="single" w:sz="4" w:space="0" w:color="C00000"/>
              <w:bottom w:val="single" w:sz="4" w:space="0" w:color="C00000"/>
              <w:right w:val="single" w:sz="4" w:space="0" w:color="C00000"/>
            </w:tcBorders>
          </w:tcPr>
          <w:p w:rsidR="00FC5F92" w:rsidRPr="00883B50" w:rsidRDefault="00FC5F92" w:rsidP="00FD0428">
            <w:pPr>
              <w:rPr>
                <w:rFonts w:cs="Arial"/>
                <w:szCs w:val="20"/>
                <w:lang w:val="en-GB"/>
              </w:rPr>
            </w:pPr>
          </w:p>
        </w:tc>
        <w:tc>
          <w:tcPr>
            <w:tcW w:w="350" w:type="dxa"/>
            <w:tcBorders>
              <w:top w:val="single" w:sz="4" w:space="0" w:color="C00000"/>
              <w:left w:val="single" w:sz="4" w:space="0" w:color="C00000"/>
              <w:bottom w:val="single" w:sz="4" w:space="0" w:color="C00000"/>
              <w:right w:val="single" w:sz="4" w:space="0" w:color="C00000"/>
            </w:tcBorders>
          </w:tcPr>
          <w:p w:rsidR="00FC5F92" w:rsidRPr="00883B50" w:rsidRDefault="00FC5F92" w:rsidP="006B4464">
            <w:pPr>
              <w:rPr>
                <w:rFonts w:cs="Arial"/>
                <w:szCs w:val="20"/>
                <w:lang w:val="en-GB"/>
              </w:rPr>
            </w:pPr>
          </w:p>
        </w:tc>
        <w:tc>
          <w:tcPr>
            <w:tcW w:w="4690" w:type="dxa"/>
            <w:tcBorders>
              <w:top w:val="single" w:sz="4" w:space="0" w:color="C00000"/>
              <w:left w:val="single" w:sz="4" w:space="0" w:color="C00000"/>
              <w:bottom w:val="single" w:sz="4" w:space="0" w:color="C00000"/>
              <w:right w:val="single" w:sz="4" w:space="0" w:color="C00000"/>
            </w:tcBorders>
          </w:tcPr>
          <w:p w:rsidR="00FC5F92" w:rsidRPr="00883B50" w:rsidRDefault="00FC5F92" w:rsidP="00FD0428">
            <w:pPr>
              <w:pStyle w:val="Default"/>
              <w:rPr>
                <w:rFonts w:cs="Arial"/>
                <w:sz w:val="16"/>
                <w:szCs w:val="16"/>
                <w:lang w:val="en-GB"/>
              </w:rPr>
            </w:pPr>
            <w:r w:rsidRPr="00883B50">
              <w:rPr>
                <w:rFonts w:cs="Arial"/>
                <w:sz w:val="16"/>
                <w:szCs w:val="16"/>
                <w:lang w:val="en-GB"/>
              </w:rPr>
              <w:t>We see the reliability of the 112 caller location information definition linked to the information provided by the caller, during the emergency call. To check and to confirm any other information related to location data and generated by the networks, by asking directly the caller during the interview, constitutes a basic operative procedure for us.</w:t>
            </w:r>
          </w:p>
        </w:tc>
      </w:tr>
      <w:tr w:rsidR="00FC5F92" w:rsidRPr="00883B50" w:rsidTr="00883B50">
        <w:tc>
          <w:tcPr>
            <w:tcW w:w="1328" w:type="dxa"/>
            <w:vMerge/>
            <w:tcBorders>
              <w:top w:val="single" w:sz="4" w:space="0" w:color="C00000"/>
              <w:left w:val="single" w:sz="4" w:space="0" w:color="C00000"/>
              <w:bottom w:val="single" w:sz="4" w:space="0" w:color="C00000"/>
              <w:right w:val="single" w:sz="4" w:space="0" w:color="C00000"/>
            </w:tcBorders>
          </w:tcPr>
          <w:p w:rsidR="00FC5F92" w:rsidRPr="00883B50" w:rsidRDefault="00FC5F92" w:rsidP="00FD0428">
            <w:pPr>
              <w:pStyle w:val="ECCParagraph"/>
              <w:spacing w:after="0"/>
              <w:rPr>
                <w:rFonts w:cs="Arial"/>
                <w:szCs w:val="20"/>
              </w:rPr>
            </w:pPr>
          </w:p>
        </w:tc>
        <w:tc>
          <w:tcPr>
            <w:tcW w:w="1733" w:type="dxa"/>
            <w:tcBorders>
              <w:top w:val="single" w:sz="4" w:space="0" w:color="C00000"/>
              <w:left w:val="single" w:sz="4" w:space="0" w:color="C00000"/>
              <w:bottom w:val="single" w:sz="4" w:space="0" w:color="C00000"/>
              <w:right w:val="single" w:sz="4" w:space="0" w:color="C00000"/>
            </w:tcBorders>
          </w:tcPr>
          <w:p w:rsidR="00FC5F92" w:rsidRPr="00883B50" w:rsidRDefault="00FC5F92" w:rsidP="00FD0428">
            <w:pPr>
              <w:pStyle w:val="Default"/>
              <w:jc w:val="both"/>
              <w:rPr>
                <w:rFonts w:cs="Arial"/>
                <w:szCs w:val="20"/>
                <w:lang w:val="en-GB"/>
              </w:rPr>
            </w:pPr>
            <w:r w:rsidRPr="00883B50">
              <w:rPr>
                <w:rFonts w:cs="Arial"/>
                <w:szCs w:val="20"/>
                <w:lang w:val="en-GB"/>
              </w:rPr>
              <w:t>JCLM</w:t>
            </w:r>
          </w:p>
        </w:tc>
        <w:tc>
          <w:tcPr>
            <w:tcW w:w="467" w:type="dxa"/>
            <w:tcBorders>
              <w:top w:val="single" w:sz="4" w:space="0" w:color="C00000"/>
              <w:left w:val="single" w:sz="4" w:space="0" w:color="C00000"/>
              <w:bottom w:val="single" w:sz="4" w:space="0" w:color="C00000"/>
              <w:right w:val="single" w:sz="4" w:space="0" w:color="C00000"/>
            </w:tcBorders>
          </w:tcPr>
          <w:p w:rsidR="00FC5F92" w:rsidRPr="00883B50" w:rsidRDefault="00FC5F92" w:rsidP="00FD0428">
            <w:pPr>
              <w:pStyle w:val="Default"/>
              <w:rPr>
                <w:rFonts w:cs="Arial"/>
                <w:szCs w:val="20"/>
                <w:lang w:val="en-GB"/>
              </w:rPr>
            </w:pPr>
          </w:p>
        </w:tc>
        <w:tc>
          <w:tcPr>
            <w:tcW w:w="356" w:type="dxa"/>
            <w:tcBorders>
              <w:top w:val="single" w:sz="4" w:space="0" w:color="C00000"/>
              <w:left w:val="single" w:sz="4" w:space="0" w:color="C00000"/>
              <w:bottom w:val="single" w:sz="4" w:space="0" w:color="C00000"/>
              <w:right w:val="single" w:sz="4" w:space="0" w:color="C00000"/>
            </w:tcBorders>
          </w:tcPr>
          <w:p w:rsidR="00FC5F92" w:rsidRPr="00883B50" w:rsidRDefault="00FC5F92" w:rsidP="00FD0428">
            <w:pPr>
              <w:rPr>
                <w:rFonts w:cs="Arial"/>
                <w:szCs w:val="20"/>
                <w:lang w:val="en-GB"/>
              </w:rPr>
            </w:pPr>
          </w:p>
        </w:tc>
        <w:tc>
          <w:tcPr>
            <w:tcW w:w="467" w:type="dxa"/>
            <w:tcBorders>
              <w:top w:val="single" w:sz="4" w:space="0" w:color="C00000"/>
              <w:left w:val="single" w:sz="4" w:space="0" w:color="C00000"/>
              <w:bottom w:val="single" w:sz="4" w:space="0" w:color="C00000"/>
              <w:right w:val="single" w:sz="4" w:space="0" w:color="C00000"/>
            </w:tcBorders>
          </w:tcPr>
          <w:p w:rsidR="00FC5F92" w:rsidRPr="00883B50" w:rsidRDefault="00FC5F92" w:rsidP="00FD0428">
            <w:pPr>
              <w:rPr>
                <w:rFonts w:cs="Arial"/>
                <w:szCs w:val="20"/>
                <w:lang w:val="en-GB"/>
              </w:rPr>
            </w:pPr>
            <w:r w:rsidRPr="00883B50">
              <w:rPr>
                <w:rFonts w:cs="Arial"/>
                <w:szCs w:val="20"/>
                <w:lang w:val="en-GB"/>
              </w:rPr>
              <w:t>Y</w:t>
            </w:r>
          </w:p>
        </w:tc>
        <w:tc>
          <w:tcPr>
            <w:tcW w:w="356" w:type="dxa"/>
            <w:tcBorders>
              <w:top w:val="single" w:sz="4" w:space="0" w:color="C00000"/>
              <w:left w:val="single" w:sz="4" w:space="0" w:color="C00000"/>
              <w:bottom w:val="single" w:sz="4" w:space="0" w:color="C00000"/>
              <w:right w:val="single" w:sz="4" w:space="0" w:color="C00000"/>
            </w:tcBorders>
          </w:tcPr>
          <w:p w:rsidR="00FC5F92" w:rsidRPr="00883B50" w:rsidRDefault="00FC5F92" w:rsidP="00FD0428">
            <w:pPr>
              <w:rPr>
                <w:rFonts w:cs="Arial"/>
                <w:szCs w:val="20"/>
                <w:lang w:val="en-GB"/>
              </w:rPr>
            </w:pPr>
          </w:p>
        </w:tc>
        <w:tc>
          <w:tcPr>
            <w:tcW w:w="350" w:type="dxa"/>
            <w:tcBorders>
              <w:top w:val="single" w:sz="4" w:space="0" w:color="C00000"/>
              <w:left w:val="single" w:sz="4" w:space="0" w:color="C00000"/>
              <w:bottom w:val="single" w:sz="4" w:space="0" w:color="C00000"/>
              <w:right w:val="single" w:sz="4" w:space="0" w:color="C00000"/>
            </w:tcBorders>
          </w:tcPr>
          <w:p w:rsidR="00FC5F92" w:rsidRPr="00883B50" w:rsidRDefault="00FC5F92" w:rsidP="006B4464">
            <w:pPr>
              <w:rPr>
                <w:rFonts w:cs="Arial"/>
                <w:szCs w:val="20"/>
                <w:lang w:val="en-GB"/>
              </w:rPr>
            </w:pPr>
          </w:p>
        </w:tc>
        <w:tc>
          <w:tcPr>
            <w:tcW w:w="4690" w:type="dxa"/>
            <w:tcBorders>
              <w:top w:val="single" w:sz="4" w:space="0" w:color="C00000"/>
              <w:left w:val="single" w:sz="4" w:space="0" w:color="C00000"/>
              <w:bottom w:val="single" w:sz="4" w:space="0" w:color="C00000"/>
              <w:right w:val="single" w:sz="4" w:space="0" w:color="C00000"/>
            </w:tcBorders>
          </w:tcPr>
          <w:p w:rsidR="00FC5F92" w:rsidRPr="00883B50" w:rsidRDefault="00FC5F92" w:rsidP="00FD0428">
            <w:pPr>
              <w:pStyle w:val="Default"/>
              <w:rPr>
                <w:rFonts w:cs="Arial"/>
                <w:sz w:val="16"/>
                <w:szCs w:val="16"/>
                <w:lang w:val="en-GB"/>
              </w:rPr>
            </w:pPr>
          </w:p>
        </w:tc>
      </w:tr>
      <w:tr w:rsidR="00FC5F92" w:rsidRPr="00883B50" w:rsidTr="00883B50">
        <w:tc>
          <w:tcPr>
            <w:tcW w:w="1328" w:type="dxa"/>
            <w:vMerge/>
            <w:tcBorders>
              <w:top w:val="single" w:sz="4" w:space="0" w:color="C00000"/>
              <w:left w:val="single" w:sz="4" w:space="0" w:color="C00000"/>
              <w:bottom w:val="single" w:sz="4" w:space="0" w:color="C00000"/>
              <w:right w:val="single" w:sz="4" w:space="0" w:color="C00000"/>
            </w:tcBorders>
          </w:tcPr>
          <w:p w:rsidR="00FC5F92" w:rsidRPr="00883B50" w:rsidRDefault="00FC5F92" w:rsidP="00FD0428">
            <w:pPr>
              <w:pStyle w:val="ECCParagraph"/>
              <w:spacing w:after="0"/>
              <w:rPr>
                <w:rFonts w:cs="Arial"/>
                <w:szCs w:val="20"/>
              </w:rPr>
            </w:pPr>
          </w:p>
        </w:tc>
        <w:tc>
          <w:tcPr>
            <w:tcW w:w="1733" w:type="dxa"/>
            <w:tcBorders>
              <w:top w:val="single" w:sz="4" w:space="0" w:color="C00000"/>
              <w:left w:val="single" w:sz="4" w:space="0" w:color="C00000"/>
              <w:bottom w:val="single" w:sz="4" w:space="0" w:color="C00000"/>
              <w:right w:val="single" w:sz="4" w:space="0" w:color="C00000"/>
            </w:tcBorders>
          </w:tcPr>
          <w:p w:rsidR="00FC5F92" w:rsidRPr="00883B50" w:rsidRDefault="00FC5F92" w:rsidP="00FD0428">
            <w:pPr>
              <w:pStyle w:val="Default"/>
              <w:jc w:val="both"/>
              <w:rPr>
                <w:rFonts w:cs="Arial"/>
                <w:szCs w:val="20"/>
                <w:lang w:val="en-GB"/>
              </w:rPr>
            </w:pPr>
            <w:r w:rsidRPr="00883B50">
              <w:rPr>
                <w:rFonts w:cs="Arial"/>
                <w:szCs w:val="20"/>
                <w:lang w:val="en-GB"/>
              </w:rPr>
              <w:t>Murcia</w:t>
            </w:r>
          </w:p>
        </w:tc>
        <w:tc>
          <w:tcPr>
            <w:tcW w:w="467" w:type="dxa"/>
            <w:tcBorders>
              <w:top w:val="single" w:sz="4" w:space="0" w:color="C00000"/>
              <w:left w:val="single" w:sz="4" w:space="0" w:color="C00000"/>
              <w:bottom w:val="single" w:sz="4" w:space="0" w:color="C00000"/>
              <w:right w:val="single" w:sz="4" w:space="0" w:color="C00000"/>
            </w:tcBorders>
          </w:tcPr>
          <w:p w:rsidR="00FC5F92" w:rsidRPr="00883B50" w:rsidRDefault="00FC5F92" w:rsidP="00FD0428">
            <w:pPr>
              <w:rPr>
                <w:rFonts w:cs="Arial"/>
                <w:szCs w:val="20"/>
                <w:lang w:val="en-GB"/>
              </w:rPr>
            </w:pPr>
            <w:r w:rsidRPr="00883B50">
              <w:rPr>
                <w:rFonts w:cs="Arial"/>
                <w:szCs w:val="20"/>
                <w:lang w:val="en-GB"/>
              </w:rPr>
              <w:t>Y</w:t>
            </w:r>
          </w:p>
        </w:tc>
        <w:tc>
          <w:tcPr>
            <w:tcW w:w="356" w:type="dxa"/>
            <w:tcBorders>
              <w:top w:val="single" w:sz="4" w:space="0" w:color="C00000"/>
              <w:left w:val="single" w:sz="4" w:space="0" w:color="C00000"/>
              <w:bottom w:val="single" w:sz="4" w:space="0" w:color="C00000"/>
              <w:right w:val="single" w:sz="4" w:space="0" w:color="C00000"/>
            </w:tcBorders>
          </w:tcPr>
          <w:p w:rsidR="00FC5F92" w:rsidRPr="00883B50" w:rsidRDefault="00FC5F92" w:rsidP="00FD0428">
            <w:pPr>
              <w:rPr>
                <w:rFonts w:cs="Arial"/>
                <w:szCs w:val="20"/>
                <w:lang w:val="en-GB"/>
              </w:rPr>
            </w:pPr>
            <w:r w:rsidRPr="00883B50">
              <w:rPr>
                <w:rFonts w:cs="Arial"/>
                <w:szCs w:val="20"/>
                <w:lang w:val="en-GB"/>
              </w:rPr>
              <w:t>Y</w:t>
            </w:r>
          </w:p>
        </w:tc>
        <w:tc>
          <w:tcPr>
            <w:tcW w:w="467" w:type="dxa"/>
            <w:tcBorders>
              <w:top w:val="single" w:sz="4" w:space="0" w:color="C00000"/>
              <w:left w:val="single" w:sz="4" w:space="0" w:color="C00000"/>
              <w:bottom w:val="single" w:sz="4" w:space="0" w:color="C00000"/>
              <w:right w:val="single" w:sz="4" w:space="0" w:color="C00000"/>
            </w:tcBorders>
          </w:tcPr>
          <w:p w:rsidR="00FC5F92" w:rsidRPr="00883B50" w:rsidRDefault="00FC5F92" w:rsidP="00FD0428">
            <w:pPr>
              <w:rPr>
                <w:rFonts w:cs="Arial"/>
                <w:szCs w:val="20"/>
                <w:lang w:val="en-GB"/>
              </w:rPr>
            </w:pPr>
            <w:r w:rsidRPr="00883B50">
              <w:rPr>
                <w:rFonts w:cs="Arial"/>
                <w:szCs w:val="20"/>
                <w:lang w:val="en-GB"/>
              </w:rPr>
              <w:t>Y</w:t>
            </w:r>
          </w:p>
        </w:tc>
        <w:tc>
          <w:tcPr>
            <w:tcW w:w="356" w:type="dxa"/>
            <w:tcBorders>
              <w:top w:val="single" w:sz="4" w:space="0" w:color="C00000"/>
              <w:left w:val="single" w:sz="4" w:space="0" w:color="C00000"/>
              <w:bottom w:val="single" w:sz="4" w:space="0" w:color="C00000"/>
              <w:right w:val="single" w:sz="4" w:space="0" w:color="C00000"/>
            </w:tcBorders>
          </w:tcPr>
          <w:p w:rsidR="00FC5F92" w:rsidRPr="00883B50" w:rsidRDefault="00FC5F92" w:rsidP="00FD0428">
            <w:pPr>
              <w:rPr>
                <w:rFonts w:cs="Arial"/>
                <w:szCs w:val="20"/>
                <w:lang w:val="en-GB"/>
              </w:rPr>
            </w:pPr>
            <w:r w:rsidRPr="00883B50">
              <w:rPr>
                <w:rFonts w:cs="Arial"/>
                <w:szCs w:val="20"/>
                <w:lang w:val="en-GB"/>
              </w:rPr>
              <w:t>Y</w:t>
            </w:r>
          </w:p>
        </w:tc>
        <w:tc>
          <w:tcPr>
            <w:tcW w:w="350" w:type="dxa"/>
            <w:tcBorders>
              <w:top w:val="single" w:sz="4" w:space="0" w:color="C00000"/>
              <w:left w:val="single" w:sz="4" w:space="0" w:color="C00000"/>
              <w:bottom w:val="single" w:sz="4" w:space="0" w:color="C00000"/>
              <w:right w:val="single" w:sz="4" w:space="0" w:color="C00000"/>
            </w:tcBorders>
          </w:tcPr>
          <w:p w:rsidR="00FC5F92" w:rsidRPr="00883B50" w:rsidRDefault="00FC5F92" w:rsidP="006B4464">
            <w:pPr>
              <w:rPr>
                <w:rFonts w:cs="Arial"/>
                <w:szCs w:val="20"/>
                <w:lang w:val="en-GB"/>
              </w:rPr>
            </w:pPr>
          </w:p>
        </w:tc>
        <w:tc>
          <w:tcPr>
            <w:tcW w:w="4690" w:type="dxa"/>
            <w:tcBorders>
              <w:top w:val="single" w:sz="4" w:space="0" w:color="C00000"/>
              <w:left w:val="single" w:sz="4" w:space="0" w:color="C00000"/>
              <w:bottom w:val="single" w:sz="4" w:space="0" w:color="C00000"/>
              <w:right w:val="single" w:sz="4" w:space="0" w:color="C00000"/>
            </w:tcBorders>
          </w:tcPr>
          <w:p w:rsidR="00FC5F92" w:rsidRPr="00883B50" w:rsidRDefault="00FC5F92" w:rsidP="00FD0428">
            <w:pPr>
              <w:pStyle w:val="Default"/>
              <w:rPr>
                <w:rFonts w:cs="Arial"/>
                <w:sz w:val="16"/>
                <w:szCs w:val="16"/>
                <w:lang w:val="en-GB"/>
              </w:rPr>
            </w:pPr>
          </w:p>
        </w:tc>
      </w:tr>
      <w:tr w:rsidR="0098573B" w:rsidRPr="00883B50" w:rsidTr="00883B50">
        <w:tc>
          <w:tcPr>
            <w:tcW w:w="1328" w:type="dxa"/>
            <w:tcBorders>
              <w:top w:val="single" w:sz="4" w:space="0" w:color="C00000"/>
              <w:left w:val="single" w:sz="4" w:space="0" w:color="C00000"/>
              <w:bottom w:val="single" w:sz="4" w:space="0" w:color="C00000"/>
              <w:right w:val="single" w:sz="4" w:space="0" w:color="C00000"/>
            </w:tcBorders>
          </w:tcPr>
          <w:p w:rsidR="0098573B" w:rsidRPr="00883B50" w:rsidRDefault="0098573B" w:rsidP="00FD0428">
            <w:pPr>
              <w:pStyle w:val="ECCParagraph"/>
              <w:spacing w:after="0"/>
              <w:rPr>
                <w:rFonts w:cs="Arial"/>
                <w:szCs w:val="20"/>
              </w:rPr>
            </w:pPr>
            <w:r w:rsidRPr="00883B50">
              <w:rPr>
                <w:rFonts w:cs="Arial"/>
                <w:szCs w:val="20"/>
              </w:rPr>
              <w:t>Sweden</w:t>
            </w:r>
          </w:p>
        </w:tc>
        <w:tc>
          <w:tcPr>
            <w:tcW w:w="1733" w:type="dxa"/>
            <w:tcBorders>
              <w:top w:val="single" w:sz="4" w:space="0" w:color="C00000"/>
              <w:left w:val="single" w:sz="4" w:space="0" w:color="C00000"/>
              <w:bottom w:val="single" w:sz="4" w:space="0" w:color="C00000"/>
              <w:right w:val="single" w:sz="4" w:space="0" w:color="C00000"/>
            </w:tcBorders>
          </w:tcPr>
          <w:p w:rsidR="0098573B" w:rsidRPr="00883B50" w:rsidRDefault="0098573B" w:rsidP="00FD0428">
            <w:pPr>
              <w:pStyle w:val="Default"/>
              <w:jc w:val="both"/>
              <w:rPr>
                <w:rFonts w:cs="Arial"/>
                <w:szCs w:val="20"/>
                <w:lang w:val="en-GB"/>
              </w:rPr>
            </w:pPr>
            <w:r w:rsidRPr="00883B50">
              <w:rPr>
                <w:rFonts w:cs="Arial"/>
                <w:szCs w:val="20"/>
                <w:lang w:val="en-GB"/>
              </w:rPr>
              <w:t>SOS Alarm</w:t>
            </w:r>
          </w:p>
        </w:tc>
        <w:tc>
          <w:tcPr>
            <w:tcW w:w="467" w:type="dxa"/>
            <w:tcBorders>
              <w:top w:val="single" w:sz="4" w:space="0" w:color="C00000"/>
              <w:left w:val="single" w:sz="4" w:space="0" w:color="C00000"/>
              <w:bottom w:val="single" w:sz="4" w:space="0" w:color="C00000"/>
              <w:right w:val="single" w:sz="4" w:space="0" w:color="C00000"/>
            </w:tcBorders>
          </w:tcPr>
          <w:p w:rsidR="0098573B" w:rsidRPr="00883B50" w:rsidRDefault="0098573B" w:rsidP="00FD0428">
            <w:pPr>
              <w:rPr>
                <w:rFonts w:cs="Arial"/>
                <w:szCs w:val="20"/>
                <w:lang w:val="en-GB"/>
              </w:rPr>
            </w:pPr>
            <w:r w:rsidRPr="00883B50">
              <w:rPr>
                <w:rFonts w:cs="Arial"/>
                <w:szCs w:val="20"/>
                <w:lang w:val="en-GB"/>
              </w:rPr>
              <w:t>Y</w:t>
            </w:r>
          </w:p>
        </w:tc>
        <w:tc>
          <w:tcPr>
            <w:tcW w:w="356" w:type="dxa"/>
            <w:tcBorders>
              <w:top w:val="single" w:sz="4" w:space="0" w:color="C00000"/>
              <w:left w:val="single" w:sz="4" w:space="0" w:color="C00000"/>
              <w:bottom w:val="single" w:sz="4" w:space="0" w:color="C00000"/>
              <w:right w:val="single" w:sz="4" w:space="0" w:color="C00000"/>
            </w:tcBorders>
          </w:tcPr>
          <w:p w:rsidR="0098573B" w:rsidRPr="00883B50" w:rsidRDefault="0098573B" w:rsidP="00FD0428">
            <w:pPr>
              <w:rPr>
                <w:rFonts w:cs="Arial"/>
                <w:szCs w:val="20"/>
                <w:lang w:val="en-GB"/>
              </w:rPr>
            </w:pPr>
            <w:r w:rsidRPr="00883B50">
              <w:rPr>
                <w:rFonts w:cs="Arial"/>
                <w:szCs w:val="20"/>
                <w:lang w:val="en-GB"/>
              </w:rPr>
              <w:t>Y</w:t>
            </w:r>
          </w:p>
        </w:tc>
        <w:tc>
          <w:tcPr>
            <w:tcW w:w="467" w:type="dxa"/>
            <w:tcBorders>
              <w:top w:val="single" w:sz="4" w:space="0" w:color="C00000"/>
              <w:left w:val="single" w:sz="4" w:space="0" w:color="C00000"/>
              <w:bottom w:val="single" w:sz="4" w:space="0" w:color="C00000"/>
              <w:right w:val="single" w:sz="4" w:space="0" w:color="C00000"/>
            </w:tcBorders>
          </w:tcPr>
          <w:p w:rsidR="0098573B" w:rsidRPr="00883B50" w:rsidRDefault="0098573B" w:rsidP="00FD0428">
            <w:pPr>
              <w:rPr>
                <w:rFonts w:cs="Arial"/>
                <w:szCs w:val="20"/>
                <w:lang w:val="en-GB"/>
              </w:rPr>
            </w:pPr>
            <w:r w:rsidRPr="00883B50">
              <w:rPr>
                <w:rFonts w:cs="Arial"/>
                <w:szCs w:val="20"/>
                <w:lang w:val="en-GB"/>
              </w:rPr>
              <w:t>Y</w:t>
            </w:r>
          </w:p>
        </w:tc>
        <w:tc>
          <w:tcPr>
            <w:tcW w:w="356" w:type="dxa"/>
            <w:tcBorders>
              <w:top w:val="single" w:sz="4" w:space="0" w:color="C00000"/>
              <w:left w:val="single" w:sz="4" w:space="0" w:color="C00000"/>
              <w:bottom w:val="single" w:sz="4" w:space="0" w:color="C00000"/>
              <w:right w:val="single" w:sz="4" w:space="0" w:color="C00000"/>
            </w:tcBorders>
          </w:tcPr>
          <w:p w:rsidR="0098573B" w:rsidRPr="00883B50" w:rsidRDefault="0098573B" w:rsidP="00FD0428">
            <w:pPr>
              <w:rPr>
                <w:rFonts w:cs="Arial"/>
                <w:szCs w:val="20"/>
                <w:lang w:val="en-GB"/>
              </w:rPr>
            </w:pPr>
            <w:r w:rsidRPr="00883B50">
              <w:rPr>
                <w:rFonts w:cs="Arial"/>
                <w:szCs w:val="20"/>
                <w:lang w:val="en-GB"/>
              </w:rPr>
              <w:t>?</w:t>
            </w:r>
          </w:p>
        </w:tc>
        <w:tc>
          <w:tcPr>
            <w:tcW w:w="350" w:type="dxa"/>
            <w:tcBorders>
              <w:top w:val="single" w:sz="4" w:space="0" w:color="C00000"/>
              <w:left w:val="single" w:sz="4" w:space="0" w:color="C00000"/>
              <w:bottom w:val="single" w:sz="4" w:space="0" w:color="C00000"/>
              <w:right w:val="single" w:sz="4" w:space="0" w:color="C00000"/>
            </w:tcBorders>
          </w:tcPr>
          <w:p w:rsidR="0098573B" w:rsidRPr="00883B50" w:rsidRDefault="0098573B" w:rsidP="006B4464">
            <w:pPr>
              <w:rPr>
                <w:rFonts w:cs="Arial"/>
                <w:szCs w:val="20"/>
                <w:lang w:val="en-GB"/>
              </w:rPr>
            </w:pPr>
            <w:r w:rsidRPr="00883B50">
              <w:rPr>
                <w:rFonts w:cs="Arial"/>
                <w:szCs w:val="20"/>
                <w:lang w:val="en-GB"/>
              </w:rPr>
              <w:t>?</w:t>
            </w:r>
          </w:p>
        </w:tc>
        <w:tc>
          <w:tcPr>
            <w:tcW w:w="4690" w:type="dxa"/>
            <w:tcBorders>
              <w:top w:val="single" w:sz="4" w:space="0" w:color="C00000"/>
              <w:left w:val="single" w:sz="4" w:space="0" w:color="C00000"/>
              <w:bottom w:val="single" w:sz="4" w:space="0" w:color="C00000"/>
              <w:right w:val="single" w:sz="4" w:space="0" w:color="C00000"/>
            </w:tcBorders>
          </w:tcPr>
          <w:p w:rsidR="0098573B" w:rsidRPr="00883B50" w:rsidRDefault="0098573B" w:rsidP="00FD0428">
            <w:pPr>
              <w:pStyle w:val="Default"/>
              <w:rPr>
                <w:rFonts w:cs="Arial"/>
                <w:sz w:val="16"/>
                <w:szCs w:val="16"/>
                <w:lang w:val="en-GB"/>
              </w:rPr>
            </w:pPr>
            <w:r w:rsidRPr="00883B50">
              <w:rPr>
                <w:rFonts w:cs="Arial"/>
                <w:sz w:val="16"/>
                <w:szCs w:val="16"/>
                <w:lang w:val="en-GB"/>
              </w:rPr>
              <w:t xml:space="preserve">It would be very interesting, if we can get an indication of the reliability together with the incoming emergency call, for example, information on the technology that generated the position, if it is the same </w:t>
            </w:r>
            <w:proofErr w:type="spellStart"/>
            <w:r w:rsidRPr="00883B50">
              <w:rPr>
                <w:rFonts w:cs="Arial"/>
                <w:sz w:val="16"/>
                <w:szCs w:val="16"/>
                <w:lang w:val="en-GB"/>
              </w:rPr>
              <w:t>geodatasystem</w:t>
            </w:r>
            <w:proofErr w:type="spellEnd"/>
            <w:r w:rsidRPr="00883B50">
              <w:rPr>
                <w:rFonts w:cs="Arial"/>
                <w:sz w:val="16"/>
                <w:szCs w:val="16"/>
                <w:lang w:val="en-GB"/>
              </w:rPr>
              <w:t xml:space="preserve"> as the PSAP uses, when the position was last updated etc.</w:t>
            </w:r>
          </w:p>
        </w:tc>
      </w:tr>
      <w:tr w:rsidR="00FC5F92" w:rsidRPr="00883B50" w:rsidTr="00883B50">
        <w:tc>
          <w:tcPr>
            <w:tcW w:w="1328" w:type="dxa"/>
            <w:tcBorders>
              <w:top w:val="single" w:sz="4" w:space="0" w:color="C00000"/>
              <w:left w:val="single" w:sz="4" w:space="0" w:color="C00000"/>
              <w:bottom w:val="single" w:sz="4" w:space="0" w:color="C00000"/>
              <w:right w:val="single" w:sz="4" w:space="0" w:color="C00000"/>
            </w:tcBorders>
          </w:tcPr>
          <w:p w:rsidR="00FC5F92" w:rsidRPr="00883B50" w:rsidRDefault="00FC5F92" w:rsidP="00FD0428">
            <w:pPr>
              <w:pStyle w:val="ECCParagraph"/>
              <w:spacing w:after="0"/>
              <w:rPr>
                <w:rFonts w:cs="Arial"/>
                <w:szCs w:val="20"/>
              </w:rPr>
            </w:pPr>
            <w:r w:rsidRPr="00883B50">
              <w:rPr>
                <w:rFonts w:cs="Arial"/>
                <w:szCs w:val="20"/>
              </w:rPr>
              <w:t>Switzerland</w:t>
            </w:r>
          </w:p>
        </w:tc>
        <w:tc>
          <w:tcPr>
            <w:tcW w:w="1733" w:type="dxa"/>
            <w:tcBorders>
              <w:top w:val="single" w:sz="4" w:space="0" w:color="C00000"/>
              <w:left w:val="single" w:sz="4" w:space="0" w:color="C00000"/>
              <w:bottom w:val="single" w:sz="4" w:space="0" w:color="C00000"/>
              <w:right w:val="single" w:sz="4" w:space="0" w:color="C00000"/>
            </w:tcBorders>
          </w:tcPr>
          <w:p w:rsidR="00FC5F92" w:rsidRPr="00883B50" w:rsidRDefault="00FC5F92" w:rsidP="00FD0428">
            <w:pPr>
              <w:pStyle w:val="Default"/>
              <w:jc w:val="both"/>
              <w:rPr>
                <w:rFonts w:cs="Arial"/>
                <w:szCs w:val="20"/>
                <w:lang w:val="en-GB"/>
              </w:rPr>
            </w:pPr>
            <w:r w:rsidRPr="00883B50">
              <w:rPr>
                <w:rFonts w:cs="Arial"/>
                <w:szCs w:val="20"/>
                <w:lang w:val="en-GB"/>
              </w:rPr>
              <w:t>Swisscom</w:t>
            </w:r>
          </w:p>
        </w:tc>
        <w:tc>
          <w:tcPr>
            <w:tcW w:w="467" w:type="dxa"/>
            <w:tcBorders>
              <w:top w:val="single" w:sz="4" w:space="0" w:color="C00000"/>
              <w:left w:val="single" w:sz="4" w:space="0" w:color="C00000"/>
              <w:bottom w:val="single" w:sz="4" w:space="0" w:color="C00000"/>
              <w:right w:val="single" w:sz="4" w:space="0" w:color="C00000"/>
            </w:tcBorders>
          </w:tcPr>
          <w:p w:rsidR="00FC5F92" w:rsidRPr="00883B50" w:rsidRDefault="00FC5F92" w:rsidP="00FD0428">
            <w:pPr>
              <w:pStyle w:val="Default"/>
              <w:rPr>
                <w:rFonts w:cs="Arial"/>
                <w:szCs w:val="20"/>
                <w:lang w:val="en-GB"/>
              </w:rPr>
            </w:pPr>
          </w:p>
        </w:tc>
        <w:tc>
          <w:tcPr>
            <w:tcW w:w="356" w:type="dxa"/>
            <w:tcBorders>
              <w:top w:val="single" w:sz="4" w:space="0" w:color="C00000"/>
              <w:left w:val="single" w:sz="4" w:space="0" w:color="C00000"/>
              <w:bottom w:val="single" w:sz="4" w:space="0" w:color="C00000"/>
              <w:right w:val="single" w:sz="4" w:space="0" w:color="C00000"/>
            </w:tcBorders>
          </w:tcPr>
          <w:p w:rsidR="00FC5F92" w:rsidRPr="00883B50" w:rsidRDefault="00FC5F92" w:rsidP="00FD0428">
            <w:pPr>
              <w:rPr>
                <w:rFonts w:cs="Arial"/>
                <w:szCs w:val="20"/>
                <w:lang w:val="en-GB"/>
              </w:rPr>
            </w:pPr>
          </w:p>
        </w:tc>
        <w:tc>
          <w:tcPr>
            <w:tcW w:w="467" w:type="dxa"/>
            <w:tcBorders>
              <w:top w:val="single" w:sz="4" w:space="0" w:color="C00000"/>
              <w:left w:val="single" w:sz="4" w:space="0" w:color="C00000"/>
              <w:bottom w:val="single" w:sz="4" w:space="0" w:color="C00000"/>
              <w:right w:val="single" w:sz="4" w:space="0" w:color="C00000"/>
            </w:tcBorders>
          </w:tcPr>
          <w:p w:rsidR="00FC5F92" w:rsidRPr="00883B50" w:rsidRDefault="00FC5F92" w:rsidP="00FD0428">
            <w:pPr>
              <w:rPr>
                <w:rFonts w:cs="Arial"/>
                <w:szCs w:val="20"/>
                <w:lang w:val="en-GB"/>
              </w:rPr>
            </w:pPr>
          </w:p>
        </w:tc>
        <w:tc>
          <w:tcPr>
            <w:tcW w:w="356" w:type="dxa"/>
            <w:tcBorders>
              <w:top w:val="single" w:sz="4" w:space="0" w:color="C00000"/>
              <w:left w:val="single" w:sz="4" w:space="0" w:color="C00000"/>
              <w:bottom w:val="single" w:sz="4" w:space="0" w:color="C00000"/>
              <w:right w:val="single" w:sz="4" w:space="0" w:color="C00000"/>
            </w:tcBorders>
          </w:tcPr>
          <w:p w:rsidR="00FC5F92" w:rsidRPr="00883B50" w:rsidRDefault="00FC5F92" w:rsidP="00FD0428">
            <w:pPr>
              <w:rPr>
                <w:rFonts w:cs="Arial"/>
                <w:szCs w:val="20"/>
                <w:lang w:val="en-GB"/>
              </w:rPr>
            </w:pPr>
          </w:p>
        </w:tc>
        <w:tc>
          <w:tcPr>
            <w:tcW w:w="350" w:type="dxa"/>
            <w:tcBorders>
              <w:top w:val="single" w:sz="4" w:space="0" w:color="C00000"/>
              <w:left w:val="single" w:sz="4" w:space="0" w:color="C00000"/>
              <w:bottom w:val="single" w:sz="4" w:space="0" w:color="C00000"/>
              <w:right w:val="single" w:sz="4" w:space="0" w:color="C00000"/>
            </w:tcBorders>
          </w:tcPr>
          <w:p w:rsidR="00FC5F92" w:rsidRPr="00883B50" w:rsidRDefault="00FC5F92" w:rsidP="006B4464">
            <w:pPr>
              <w:rPr>
                <w:rFonts w:cs="Arial"/>
                <w:szCs w:val="20"/>
                <w:lang w:val="en-GB"/>
              </w:rPr>
            </w:pPr>
          </w:p>
        </w:tc>
        <w:tc>
          <w:tcPr>
            <w:tcW w:w="4690" w:type="dxa"/>
            <w:tcBorders>
              <w:top w:val="single" w:sz="4" w:space="0" w:color="C00000"/>
              <w:left w:val="single" w:sz="4" w:space="0" w:color="C00000"/>
              <w:bottom w:val="single" w:sz="4" w:space="0" w:color="C00000"/>
              <w:right w:val="single" w:sz="4" w:space="0" w:color="C00000"/>
            </w:tcBorders>
          </w:tcPr>
          <w:p w:rsidR="00FC5F92" w:rsidRPr="00883B50" w:rsidRDefault="00FC5F92" w:rsidP="00FD0428">
            <w:pPr>
              <w:pStyle w:val="Default"/>
              <w:rPr>
                <w:rFonts w:cs="Arial"/>
                <w:sz w:val="16"/>
                <w:szCs w:val="16"/>
                <w:lang w:val="en-GB"/>
              </w:rPr>
            </w:pPr>
            <w:r w:rsidRPr="00883B50">
              <w:rPr>
                <w:rFonts w:cs="Arial"/>
                <w:sz w:val="16"/>
                <w:szCs w:val="16"/>
                <w:lang w:val="en-GB"/>
              </w:rPr>
              <w:t>It is very important that a minimum hit rate is defined, required and tested in a regular way by independent companies. Based on experience in Switzerland a minimum hit rate of 95% should be defined and tested. Any hit rates below this criterion create unnecessary insecurity on level PSAP.</w:t>
            </w:r>
          </w:p>
        </w:tc>
      </w:tr>
    </w:tbl>
    <w:p w:rsidR="00833880" w:rsidRPr="00883B50" w:rsidRDefault="00833880" w:rsidP="00833880">
      <w:pPr>
        <w:pStyle w:val="ECCParagraph"/>
        <w:rPr>
          <w:rFonts w:cs="Arial"/>
        </w:rPr>
      </w:pPr>
    </w:p>
    <w:p w:rsidR="00FD0428" w:rsidRPr="00883B50" w:rsidRDefault="00932734" w:rsidP="00D408D6">
      <w:pPr>
        <w:pStyle w:val="Heading2"/>
        <w:rPr>
          <w:lang w:val="en-GB"/>
        </w:rPr>
      </w:pPr>
      <w:bookmarkStart w:id="17" w:name="_Toc402336770"/>
      <w:r w:rsidRPr="00883B50">
        <w:rPr>
          <w:lang w:val="en-GB"/>
        </w:rPr>
        <w:lastRenderedPageBreak/>
        <w:t>Question</w:t>
      </w:r>
      <w:r w:rsidR="00FD0428" w:rsidRPr="00883B50">
        <w:rPr>
          <w:lang w:val="en-GB"/>
        </w:rPr>
        <w:t xml:space="preserve"> 7</w:t>
      </w:r>
      <w:bookmarkEnd w:id="17"/>
    </w:p>
    <w:p w:rsidR="00FD0428" w:rsidRPr="00883B50" w:rsidRDefault="00FD0428" w:rsidP="00FD0428">
      <w:pPr>
        <w:pStyle w:val="ECCParagraph"/>
        <w:rPr>
          <w:rFonts w:cs="Arial"/>
        </w:rPr>
      </w:pPr>
      <w:r w:rsidRPr="00883B50">
        <w:rPr>
          <w:rFonts w:cs="Arial"/>
        </w:rPr>
        <w:t>In Question 7, respondents were asked if they believed that there should be differences in the definitions between different types of voice services (e.g. fixed, mobile, nomadic) and to elaborate on their response.</w:t>
      </w:r>
    </w:p>
    <w:p w:rsidR="00BA7306" w:rsidRPr="00883B50" w:rsidRDefault="00BA7306" w:rsidP="00D408D6">
      <w:pPr>
        <w:pStyle w:val="Heading2"/>
        <w:rPr>
          <w:lang w:val="en-GB"/>
        </w:rPr>
      </w:pPr>
      <w:bookmarkStart w:id="18" w:name="_Toc402336771"/>
      <w:r w:rsidRPr="00883B50">
        <w:rPr>
          <w:lang w:val="en-GB"/>
        </w:rPr>
        <w:t>Summary of Responses to Question 7</w:t>
      </w:r>
      <w:bookmarkEnd w:id="18"/>
    </w:p>
    <w:p w:rsidR="00F56F1E" w:rsidRPr="00883B50" w:rsidRDefault="00F56F1E" w:rsidP="007B7A69">
      <w:pPr>
        <w:pStyle w:val="ECCParagraph"/>
        <w:rPr>
          <w:rFonts w:cs="Arial"/>
          <w:u w:val="single"/>
        </w:rPr>
      </w:pPr>
      <w:r w:rsidRPr="00883B50">
        <w:rPr>
          <w:rFonts w:cs="Arial"/>
          <w:u w:val="single"/>
        </w:rPr>
        <w:t>16 respondents answered “Y</w:t>
      </w:r>
      <w:r w:rsidR="00A46DD4" w:rsidRPr="00883B50">
        <w:rPr>
          <w:rFonts w:cs="Arial"/>
          <w:u w:val="single"/>
        </w:rPr>
        <w:t>es</w:t>
      </w:r>
      <w:r w:rsidRPr="00883B50">
        <w:rPr>
          <w:rFonts w:cs="Arial"/>
          <w:u w:val="single"/>
        </w:rPr>
        <w:t>”</w:t>
      </w:r>
      <w:r w:rsidR="00A46DD4" w:rsidRPr="00883B50">
        <w:rPr>
          <w:rFonts w:cs="Arial"/>
          <w:u w:val="single"/>
        </w:rPr>
        <w:t>.</w:t>
      </w:r>
    </w:p>
    <w:p w:rsidR="00F56F1E" w:rsidRPr="00883B50" w:rsidRDefault="00A46DD4" w:rsidP="007B7A69">
      <w:pPr>
        <w:pStyle w:val="ECCParagraph"/>
        <w:rPr>
          <w:rFonts w:cs="Arial"/>
        </w:rPr>
      </w:pPr>
      <w:r w:rsidRPr="00883B50">
        <w:rPr>
          <w:rFonts w:cs="Arial"/>
          <w:b/>
        </w:rPr>
        <w:t>Croatia (HAKOM)</w:t>
      </w:r>
      <w:r w:rsidR="00D8072A" w:rsidRPr="00883B50">
        <w:rPr>
          <w:rFonts w:cs="Arial"/>
          <w:b/>
        </w:rPr>
        <w:t>, Germany (EGN</w:t>
      </w:r>
      <w:proofErr w:type="gramStart"/>
      <w:r w:rsidR="00D8072A" w:rsidRPr="00883B50">
        <w:rPr>
          <w:rFonts w:cs="Arial"/>
          <w:b/>
        </w:rPr>
        <w:t xml:space="preserve">) </w:t>
      </w:r>
      <w:r w:rsidR="00F56F1E" w:rsidRPr="00883B50">
        <w:rPr>
          <w:rFonts w:cs="Arial"/>
          <w:b/>
        </w:rPr>
        <w:t xml:space="preserve"> and</w:t>
      </w:r>
      <w:proofErr w:type="gramEnd"/>
      <w:r w:rsidR="00F56F1E" w:rsidRPr="00883B50">
        <w:rPr>
          <w:rFonts w:cs="Arial"/>
          <w:b/>
        </w:rPr>
        <w:t xml:space="preserve"> the Hungary</w:t>
      </w:r>
      <w:r w:rsidRPr="00883B50">
        <w:rPr>
          <w:rFonts w:cs="Arial"/>
          <w:b/>
        </w:rPr>
        <w:t xml:space="preserve"> </w:t>
      </w:r>
      <w:r w:rsidR="00F56F1E" w:rsidRPr="00883B50">
        <w:rPr>
          <w:rFonts w:cs="Arial"/>
          <w:b/>
        </w:rPr>
        <w:t>(</w:t>
      </w:r>
      <w:r w:rsidRPr="00883B50">
        <w:rPr>
          <w:rFonts w:cs="Arial"/>
          <w:b/>
        </w:rPr>
        <w:t>National Police</w:t>
      </w:r>
      <w:r w:rsidR="00F56F1E" w:rsidRPr="00883B50">
        <w:rPr>
          <w:rFonts w:cs="Arial"/>
          <w:b/>
        </w:rPr>
        <w:t>)</w:t>
      </w:r>
      <w:r w:rsidRPr="00883B50">
        <w:rPr>
          <w:rFonts w:cs="Arial"/>
          <w:b/>
        </w:rPr>
        <w:t xml:space="preserve"> </w:t>
      </w:r>
      <w:r w:rsidRPr="00883B50">
        <w:rPr>
          <w:rFonts w:cs="Arial"/>
        </w:rPr>
        <w:t>added that different technologies with different capabilities and using different methods for positioning require different definitions.</w:t>
      </w:r>
      <w:r w:rsidR="0087236D" w:rsidRPr="00883B50">
        <w:rPr>
          <w:rFonts w:cs="Arial"/>
        </w:rPr>
        <w:t xml:space="preserve"> </w:t>
      </w:r>
    </w:p>
    <w:p w:rsidR="00F56F1E" w:rsidRPr="00883B50" w:rsidRDefault="00A46DD4" w:rsidP="007B7A69">
      <w:pPr>
        <w:pStyle w:val="ECCParagraph"/>
        <w:rPr>
          <w:rFonts w:cs="Arial"/>
        </w:rPr>
      </w:pPr>
      <w:r w:rsidRPr="00883B50">
        <w:rPr>
          <w:rFonts w:cs="Arial"/>
          <w:b/>
        </w:rPr>
        <w:t>Ireland (ECAS)</w:t>
      </w:r>
      <w:r w:rsidRPr="00883B50">
        <w:rPr>
          <w:rFonts w:cs="Arial"/>
        </w:rPr>
        <w:t xml:space="preserve"> agreed noting that different means of determining caller location already dictate to a great extent the differences in definitions for accuracy and reliability between different types of voice services.</w:t>
      </w:r>
      <w:r w:rsidR="0087236D" w:rsidRPr="00883B50">
        <w:rPr>
          <w:rFonts w:cs="Arial"/>
        </w:rPr>
        <w:t xml:space="preserve"> For Fixed line services it should be considered that there is a relatively slow installation/deployment/change rate and that in general fixed line by definition identifies a place where that installation is located. It is therefore not unreasonable to expect 100% availability and reliability, as well as accuracy of &lt;10m of provided location for fixed line installations. For Mobile Services this again is highly dependent o</w:t>
      </w:r>
      <w:r w:rsidR="009C53C2" w:rsidRPr="00883B50">
        <w:rPr>
          <w:rFonts w:cs="Arial"/>
        </w:rPr>
        <w:t>n the technologies both on the h</w:t>
      </w:r>
      <w:r w:rsidR="0087236D" w:rsidRPr="00883B50">
        <w:rPr>
          <w:rFonts w:cs="Arial"/>
        </w:rPr>
        <w:t xml:space="preserve">andset and within the network </w:t>
      </w:r>
      <w:proofErr w:type="gramStart"/>
      <w:r w:rsidR="0087236D" w:rsidRPr="00883B50">
        <w:rPr>
          <w:rFonts w:cs="Arial"/>
        </w:rPr>
        <w:t>itself</w:t>
      </w:r>
      <w:proofErr w:type="gramEnd"/>
      <w:r w:rsidR="0087236D" w:rsidRPr="00883B50">
        <w:rPr>
          <w:rFonts w:cs="Arial"/>
        </w:rPr>
        <w:t xml:space="preserve"> and the criteria for availability, accuracy and reliability are likely to be complex. For Nomadic services such as VoIP this is a much bigger consideration e.g. it could be expected that there should be 100% reliability in stating that the line in question is in fact a potentially Nomadic service but beyond that further criteria are required in terms of accuracy and reliability. </w:t>
      </w:r>
    </w:p>
    <w:p w:rsidR="00F56F1E" w:rsidRPr="00883B50" w:rsidRDefault="00F56F1E" w:rsidP="007B7A69">
      <w:pPr>
        <w:pStyle w:val="ECCParagraph"/>
        <w:rPr>
          <w:rFonts w:cs="Arial"/>
        </w:rPr>
      </w:pPr>
      <w:r w:rsidRPr="00883B50">
        <w:rPr>
          <w:rFonts w:cs="Arial"/>
          <w:b/>
        </w:rPr>
        <w:t>Ireland (</w:t>
      </w:r>
      <w:r w:rsidR="0087236D" w:rsidRPr="00883B50">
        <w:rPr>
          <w:rFonts w:cs="Arial"/>
          <w:b/>
        </w:rPr>
        <w:t>Fire Service</w:t>
      </w:r>
      <w:r w:rsidRPr="00883B50">
        <w:rPr>
          <w:rFonts w:cs="Arial"/>
          <w:b/>
        </w:rPr>
        <w:t>)</w:t>
      </w:r>
      <w:r w:rsidR="0087236D" w:rsidRPr="00883B50">
        <w:rPr>
          <w:rFonts w:cs="Arial"/>
        </w:rPr>
        <w:t xml:space="preserve"> considers that Nomadic is the issue nowadays. </w:t>
      </w:r>
    </w:p>
    <w:p w:rsidR="00F56F1E" w:rsidRPr="00883B50" w:rsidRDefault="0087236D" w:rsidP="007B7A69">
      <w:pPr>
        <w:pStyle w:val="ECCParagraph"/>
        <w:rPr>
          <w:rFonts w:cs="Arial"/>
        </w:rPr>
      </w:pPr>
      <w:r w:rsidRPr="00883B50">
        <w:rPr>
          <w:rFonts w:cs="Arial"/>
          <w:b/>
        </w:rPr>
        <w:t>Finland (ERCA)</w:t>
      </w:r>
      <w:r w:rsidRPr="00883B50">
        <w:rPr>
          <w:rFonts w:cs="Arial"/>
        </w:rPr>
        <w:t xml:space="preserve"> stated that </w:t>
      </w:r>
      <w:r w:rsidR="00F56F1E" w:rsidRPr="00883B50">
        <w:rPr>
          <w:rFonts w:cs="Arial"/>
        </w:rPr>
        <w:t>i</w:t>
      </w:r>
      <w:r w:rsidRPr="00883B50">
        <w:rPr>
          <w:rFonts w:cs="Arial"/>
        </w:rPr>
        <w:t xml:space="preserve">n fixed lines the installation address should be provided whereas in mobile a measured point should be provided. </w:t>
      </w:r>
    </w:p>
    <w:p w:rsidR="0087236D" w:rsidRPr="00883B50" w:rsidRDefault="00F56F1E" w:rsidP="007B7A69">
      <w:pPr>
        <w:pStyle w:val="ECCParagraph"/>
        <w:rPr>
          <w:rFonts w:cs="Arial"/>
        </w:rPr>
      </w:pPr>
      <w:r w:rsidRPr="00883B50">
        <w:rPr>
          <w:rFonts w:cs="Arial"/>
          <w:b/>
        </w:rPr>
        <w:t>Norway</w:t>
      </w:r>
      <w:r w:rsidR="0087236D" w:rsidRPr="00883B50">
        <w:rPr>
          <w:rFonts w:cs="Arial"/>
        </w:rPr>
        <w:t xml:space="preserve"> stated that there should be 3 levels of requirements based on the nature of the types of voice service: 1. Fixed</w:t>
      </w:r>
      <w:r w:rsidR="00AC4F4E" w:rsidRPr="00883B50">
        <w:rPr>
          <w:rFonts w:cs="Arial"/>
        </w:rPr>
        <w:t>,</w:t>
      </w:r>
      <w:r w:rsidR="0087236D" w:rsidRPr="00883B50">
        <w:rPr>
          <w:rFonts w:cs="Arial"/>
        </w:rPr>
        <w:t xml:space="preserve"> 2. Nomadic </w:t>
      </w:r>
      <w:r w:rsidR="00AC4F4E" w:rsidRPr="00883B50">
        <w:rPr>
          <w:rFonts w:cs="Arial"/>
        </w:rPr>
        <w:t xml:space="preserve">and </w:t>
      </w:r>
      <w:r w:rsidR="0087236D" w:rsidRPr="00883B50">
        <w:rPr>
          <w:rFonts w:cs="Arial"/>
        </w:rPr>
        <w:t>3. Mobile</w:t>
      </w:r>
      <w:r w:rsidR="00AC4F4E" w:rsidRPr="00883B50">
        <w:rPr>
          <w:rFonts w:cs="Arial"/>
        </w:rPr>
        <w:t>.</w:t>
      </w:r>
    </w:p>
    <w:p w:rsidR="00AC4F4E" w:rsidRPr="00883B50" w:rsidRDefault="00AC4F4E" w:rsidP="00AC4F4E">
      <w:pPr>
        <w:pStyle w:val="ECCParagraph"/>
        <w:rPr>
          <w:rFonts w:cs="Arial"/>
        </w:rPr>
      </w:pPr>
      <w:r w:rsidRPr="00883B50">
        <w:rPr>
          <w:rFonts w:cs="Arial"/>
        </w:rPr>
        <w:t xml:space="preserve">The requirements are already set out in legislation in </w:t>
      </w:r>
      <w:r w:rsidRPr="00883B50">
        <w:rPr>
          <w:rFonts w:cs="Arial"/>
          <w:b/>
        </w:rPr>
        <w:t>Poland</w:t>
      </w:r>
      <w:r w:rsidRPr="00883B50">
        <w:rPr>
          <w:rFonts w:cs="Arial"/>
        </w:rPr>
        <w:t>. It stated that in the range of accuracy the differences are already in</w:t>
      </w:r>
      <w:r w:rsidR="009C53C2" w:rsidRPr="00883B50">
        <w:rPr>
          <w:rFonts w:cs="Arial"/>
        </w:rPr>
        <w:t>dicated in the article 78.3 of “</w:t>
      </w:r>
      <w:r w:rsidRPr="00883B50">
        <w:rPr>
          <w:rFonts w:cs="Arial"/>
        </w:rPr>
        <w:t>The act of 16 July 2004 Telecommunications Law</w:t>
      </w:r>
      <w:proofErr w:type="gramStart"/>
      <w:r w:rsidR="009C53C2" w:rsidRPr="00883B50">
        <w:rPr>
          <w:rFonts w:cs="Arial"/>
        </w:rPr>
        <w:t>“ different</w:t>
      </w:r>
      <w:proofErr w:type="gramEnd"/>
      <w:r w:rsidR="009C53C2" w:rsidRPr="00883B50">
        <w:rPr>
          <w:rFonts w:cs="Arial"/>
        </w:rPr>
        <w:t xml:space="preserve"> definition of “</w:t>
      </w:r>
      <w:r w:rsidRPr="00883B50">
        <w:rPr>
          <w:rFonts w:cs="Arial"/>
        </w:rPr>
        <w:t xml:space="preserve">information on the location of a network termination point” for a public fixed telecommunications network and for a public mobile telecommunications network. Also if necessary, according the article 78.6a of ˜The act of 16 July 2004 Telecommunications Law”, the President of the Office of Electronic Communications may specify, by means of a decision for a particular operator, detailed requirements concerning the accuracy and reliability of a network termination point location for public mobile telecommunications networks. </w:t>
      </w:r>
    </w:p>
    <w:p w:rsidR="00AC4F4E" w:rsidRPr="00883B50" w:rsidRDefault="00AC4F4E" w:rsidP="00AC4F4E">
      <w:pPr>
        <w:pStyle w:val="ECCParagraph"/>
        <w:rPr>
          <w:rFonts w:cs="Arial"/>
        </w:rPr>
      </w:pPr>
      <w:r w:rsidRPr="00883B50">
        <w:rPr>
          <w:rFonts w:cs="Arial"/>
          <w:b/>
        </w:rPr>
        <w:t>Romania</w:t>
      </w:r>
      <w:r w:rsidRPr="00883B50">
        <w:rPr>
          <w:rFonts w:cs="Arial"/>
        </w:rPr>
        <w:t xml:space="preserve"> also ha</w:t>
      </w:r>
      <w:r w:rsidR="008F5388" w:rsidRPr="00883B50">
        <w:rPr>
          <w:rFonts w:cs="Arial"/>
        </w:rPr>
        <w:t xml:space="preserve">s </w:t>
      </w:r>
      <w:r w:rsidRPr="00883B50">
        <w:rPr>
          <w:rFonts w:cs="Arial"/>
        </w:rPr>
        <w:t>established requirements. Current status for automated location:</w:t>
      </w:r>
    </w:p>
    <w:p w:rsidR="00AC4F4E" w:rsidRPr="00883B50" w:rsidRDefault="00AC4F4E" w:rsidP="001D4443">
      <w:pPr>
        <w:pStyle w:val="ECCParBulleted"/>
        <w:numPr>
          <w:ilvl w:val="0"/>
          <w:numId w:val="27"/>
        </w:numPr>
        <w:spacing w:after="120"/>
        <w:rPr>
          <w:rFonts w:cs="Arial"/>
        </w:rPr>
      </w:pPr>
      <w:r w:rsidRPr="00883B50">
        <w:rPr>
          <w:rFonts w:cs="Arial"/>
        </w:rPr>
        <w:t>Mobile calls: cell id/sector id information sent with the call to 112 PSAP where a database with cell/sector technical characteristics is maintained, helping draw an estimate of the cell/sector service area;</w:t>
      </w:r>
    </w:p>
    <w:p w:rsidR="00AC4F4E" w:rsidRPr="00883B50" w:rsidRDefault="00AC4F4E" w:rsidP="001D4443">
      <w:pPr>
        <w:pStyle w:val="ECCParBulleted"/>
        <w:numPr>
          <w:ilvl w:val="0"/>
          <w:numId w:val="27"/>
        </w:numPr>
        <w:spacing w:after="120"/>
        <w:rPr>
          <w:rFonts w:cs="Arial"/>
        </w:rPr>
      </w:pPr>
      <w:r w:rsidRPr="00883B50">
        <w:rPr>
          <w:rFonts w:cs="Arial"/>
        </w:rPr>
        <w:t>Fixed calls: the A number identity received at 112 PSAP is matched with the subscriber database maintained from operators’ reporting, resulting in an administrative address;</w:t>
      </w:r>
    </w:p>
    <w:p w:rsidR="00AC4F4E" w:rsidRPr="00883B50" w:rsidRDefault="00AC4F4E" w:rsidP="001D4443">
      <w:pPr>
        <w:pStyle w:val="ECCParBulleted"/>
        <w:numPr>
          <w:ilvl w:val="0"/>
          <w:numId w:val="27"/>
        </w:numPr>
        <w:spacing w:after="240"/>
        <w:rPr>
          <w:rFonts w:cs="Arial"/>
        </w:rPr>
      </w:pPr>
      <w:r w:rsidRPr="00883B50">
        <w:rPr>
          <w:rFonts w:cs="Arial"/>
        </w:rPr>
        <w:t>Nomadic calls: similar situation as for fixed calls; operators are also obliged to inform (flag) 112 PSAP when updating the subscriber database about the nomadic use of specific identification entries;</w:t>
      </w:r>
    </w:p>
    <w:p w:rsidR="00AC4F4E" w:rsidRPr="00883B50" w:rsidRDefault="00AC4F4E" w:rsidP="00AC4F4E">
      <w:pPr>
        <w:pStyle w:val="ECCParagraph"/>
        <w:rPr>
          <w:rFonts w:cs="Arial"/>
        </w:rPr>
      </w:pPr>
      <w:r w:rsidRPr="00883B50">
        <w:rPr>
          <w:rFonts w:cs="Arial"/>
        </w:rPr>
        <w:t>There are (quite) significant differences in requirements between agencies. For some agencies, the current degree of accuracy of the location of the incident poses fewer problems than for other agencies.</w:t>
      </w:r>
    </w:p>
    <w:p w:rsidR="007B7A69" w:rsidRPr="00883B50" w:rsidRDefault="0087236D" w:rsidP="007B7A69">
      <w:pPr>
        <w:pStyle w:val="ECCParagraph"/>
        <w:rPr>
          <w:rFonts w:cs="Arial"/>
        </w:rPr>
      </w:pPr>
      <w:r w:rsidRPr="00883B50">
        <w:rPr>
          <w:rFonts w:cs="Arial"/>
          <w:b/>
        </w:rPr>
        <w:t>Denmark (CPH Fire Brigade)</w:t>
      </w:r>
      <w:r w:rsidRPr="00883B50">
        <w:rPr>
          <w:rFonts w:cs="Arial"/>
        </w:rPr>
        <w:t xml:space="preserve"> considers that 1) Fixed - should have a </w:t>
      </w:r>
      <w:proofErr w:type="spellStart"/>
      <w:r w:rsidRPr="00883B50">
        <w:rPr>
          <w:rFonts w:cs="Arial"/>
        </w:rPr>
        <w:t>geocodable</w:t>
      </w:r>
      <w:proofErr w:type="spellEnd"/>
      <w:r w:rsidRPr="00883B50">
        <w:rPr>
          <w:rFonts w:cs="Arial"/>
        </w:rPr>
        <w:t xml:space="preserve"> directory address, 2) Mobile - should include quality data and 3) mobile nomadic - should include quality data. Fixed nomadic – a real A-number should have a </w:t>
      </w:r>
      <w:proofErr w:type="spellStart"/>
      <w:r w:rsidRPr="00883B50">
        <w:rPr>
          <w:rFonts w:cs="Arial"/>
        </w:rPr>
        <w:t>geocodable</w:t>
      </w:r>
      <w:proofErr w:type="spellEnd"/>
      <w:r w:rsidRPr="00883B50">
        <w:rPr>
          <w:rFonts w:cs="Arial"/>
        </w:rPr>
        <w:t xml:space="preserve"> directory address. </w:t>
      </w:r>
      <w:r w:rsidR="00AC4F4E" w:rsidRPr="00883B50">
        <w:rPr>
          <w:rFonts w:cs="Arial"/>
        </w:rPr>
        <w:t xml:space="preserve">Spain (Canaries) </w:t>
      </w:r>
    </w:p>
    <w:p w:rsidR="008F5388" w:rsidRPr="00883B50" w:rsidRDefault="008F5388" w:rsidP="008F5388">
      <w:pPr>
        <w:pStyle w:val="ECCParagraph"/>
        <w:rPr>
          <w:rFonts w:cs="Arial"/>
        </w:rPr>
      </w:pPr>
      <w:r w:rsidRPr="00883B50">
        <w:rPr>
          <w:rFonts w:cs="Arial"/>
        </w:rPr>
        <w:t xml:space="preserve">The </w:t>
      </w:r>
      <w:r w:rsidRPr="00883B50">
        <w:rPr>
          <w:rFonts w:cs="Arial"/>
          <w:b/>
        </w:rPr>
        <w:t>Slovak Republic (PSAP)</w:t>
      </w:r>
      <w:r w:rsidRPr="00883B50">
        <w:rPr>
          <w:rFonts w:cs="Arial"/>
        </w:rPr>
        <w:t xml:space="preserve"> considers that:</w:t>
      </w:r>
    </w:p>
    <w:p w:rsidR="008F5388" w:rsidRPr="00883B50" w:rsidRDefault="008F5388" w:rsidP="001D4443">
      <w:pPr>
        <w:pStyle w:val="ECCParBulleted"/>
        <w:numPr>
          <w:ilvl w:val="0"/>
          <w:numId w:val="28"/>
        </w:numPr>
        <w:spacing w:after="120"/>
        <w:rPr>
          <w:rFonts w:cs="Arial"/>
        </w:rPr>
      </w:pPr>
      <w:r w:rsidRPr="00883B50">
        <w:rPr>
          <w:rFonts w:cs="Arial"/>
        </w:rPr>
        <w:lastRenderedPageBreak/>
        <w:t>For the fixed network, the address where end user terminal is installed is usually sufficient.</w:t>
      </w:r>
    </w:p>
    <w:p w:rsidR="008F5388" w:rsidRPr="00883B50" w:rsidRDefault="008F5388" w:rsidP="001D4443">
      <w:pPr>
        <w:pStyle w:val="ECCParBulleted"/>
        <w:numPr>
          <w:ilvl w:val="0"/>
          <w:numId w:val="28"/>
        </w:numPr>
        <w:spacing w:after="120"/>
        <w:rPr>
          <w:rFonts w:cs="Arial"/>
        </w:rPr>
      </w:pPr>
      <w:r w:rsidRPr="00883B50">
        <w:rPr>
          <w:rFonts w:cs="Arial"/>
        </w:rPr>
        <w:t>For the mobile networks, the desired accuracy of caller location should be within 50 meters. This is however not achievable with sector ID location method used in Slovakia.</w:t>
      </w:r>
    </w:p>
    <w:p w:rsidR="008F5388" w:rsidRPr="00883B50" w:rsidRDefault="008F5388" w:rsidP="001D4443">
      <w:pPr>
        <w:pStyle w:val="ECCParBulleted"/>
        <w:numPr>
          <w:ilvl w:val="0"/>
          <w:numId w:val="28"/>
        </w:numPr>
        <w:spacing w:after="240"/>
        <w:rPr>
          <w:rFonts w:cs="Arial"/>
        </w:rPr>
      </w:pPr>
      <w:r w:rsidRPr="00883B50">
        <w:rPr>
          <w:rFonts w:cs="Arial"/>
        </w:rPr>
        <w:t>Nomadic calls to European emergency number 112 are not possible in Slovakia.</w:t>
      </w:r>
    </w:p>
    <w:p w:rsidR="00C53AE9" w:rsidRPr="00883B50" w:rsidRDefault="00C53AE9" w:rsidP="007B7A69">
      <w:pPr>
        <w:pStyle w:val="ECCParagraph"/>
        <w:rPr>
          <w:rFonts w:cs="Arial"/>
        </w:rPr>
      </w:pPr>
      <w:r w:rsidRPr="00883B50">
        <w:rPr>
          <w:rFonts w:cs="Arial"/>
          <w:b/>
        </w:rPr>
        <w:t>Spain (Canaries)</w:t>
      </w:r>
      <w:r w:rsidRPr="00883B50">
        <w:rPr>
          <w:rFonts w:cs="Arial"/>
        </w:rPr>
        <w:t xml:space="preserve"> considers that the need for different </w:t>
      </w:r>
      <w:r w:rsidR="009C53C2" w:rsidRPr="00883B50">
        <w:rPr>
          <w:rFonts w:cs="Arial"/>
        </w:rPr>
        <w:t>requirements</w:t>
      </w:r>
      <w:r w:rsidRPr="00883B50">
        <w:rPr>
          <w:rFonts w:cs="Arial"/>
        </w:rPr>
        <w:t xml:space="preserve"> is motivated by the need for greater precision in the case of mobile services due to their </w:t>
      </w:r>
      <w:r w:rsidR="009C53C2" w:rsidRPr="00883B50">
        <w:rPr>
          <w:rFonts w:cs="Arial"/>
        </w:rPr>
        <w:t>nature,</w:t>
      </w:r>
      <w:r w:rsidRPr="00883B50">
        <w:rPr>
          <w:rFonts w:cs="Arial"/>
        </w:rPr>
        <w:t xml:space="preserve"> where there is a frequent change </w:t>
      </w:r>
      <w:r w:rsidR="009C53C2" w:rsidRPr="00883B50">
        <w:rPr>
          <w:rFonts w:cs="Arial"/>
        </w:rPr>
        <w:t>of location</w:t>
      </w:r>
      <w:r w:rsidRPr="00883B50">
        <w:rPr>
          <w:rFonts w:cs="Arial"/>
        </w:rPr>
        <w:t xml:space="preserve"> data.</w:t>
      </w:r>
    </w:p>
    <w:p w:rsidR="00C53AE9" w:rsidRPr="00883B50" w:rsidRDefault="00C53AE9" w:rsidP="007B7A69">
      <w:pPr>
        <w:pStyle w:val="ECCParagraph"/>
        <w:rPr>
          <w:rFonts w:cs="Arial"/>
        </w:rPr>
      </w:pPr>
      <w:r w:rsidRPr="00883B50">
        <w:rPr>
          <w:rFonts w:cs="Arial"/>
          <w:b/>
        </w:rPr>
        <w:t>Spain (Galicia)</w:t>
      </w:r>
      <w:r w:rsidRPr="00883B50">
        <w:rPr>
          <w:rFonts w:cs="Arial"/>
        </w:rPr>
        <w:t xml:space="preserve"> stated that the location on mobile and nomadic voice services should include a system in order to report information about the cause associated with failure in receiving this information on the location as this happens in approximately 15% of mobile calls.</w:t>
      </w:r>
    </w:p>
    <w:p w:rsidR="008F5388" w:rsidRPr="00883B50" w:rsidRDefault="008F5388" w:rsidP="007B7A69">
      <w:pPr>
        <w:pStyle w:val="ECCParagraph"/>
        <w:rPr>
          <w:rFonts w:cs="Arial"/>
        </w:rPr>
      </w:pPr>
      <w:r w:rsidRPr="00883B50">
        <w:rPr>
          <w:rFonts w:cs="Arial"/>
          <w:b/>
        </w:rPr>
        <w:t xml:space="preserve">Czech Republic (CTO) </w:t>
      </w:r>
      <w:r w:rsidRPr="00883B50">
        <w:rPr>
          <w:rFonts w:cs="Arial"/>
        </w:rPr>
        <w:t xml:space="preserve">considers that an exact address is required for fixed calls while </w:t>
      </w:r>
    </w:p>
    <w:p w:rsidR="008F5388" w:rsidRPr="00883B50" w:rsidRDefault="008F5388" w:rsidP="008F5388">
      <w:pPr>
        <w:pStyle w:val="ECCParagraph"/>
        <w:rPr>
          <w:rFonts w:cs="Arial"/>
        </w:rPr>
      </w:pPr>
      <w:r w:rsidRPr="00883B50">
        <w:rPr>
          <w:rFonts w:cs="Arial"/>
          <w:b/>
        </w:rPr>
        <w:t>Spain (JCLM)</w:t>
      </w:r>
      <w:r w:rsidRPr="00883B50">
        <w:rPr>
          <w:rFonts w:cs="Arial"/>
        </w:rPr>
        <w:t xml:space="preserve"> considers that different types of voice services require different criteria (for example: </w:t>
      </w:r>
      <w:r w:rsidR="0076095B" w:rsidRPr="00883B50">
        <w:rPr>
          <w:rFonts w:cs="Arial"/>
        </w:rPr>
        <w:t>size</w:t>
      </w:r>
      <w:r w:rsidRPr="00883B50">
        <w:rPr>
          <w:rFonts w:cs="Arial"/>
        </w:rPr>
        <w:t xml:space="preserve"> of the probability area in mobile calls, or the age of the information in fixed phones) </w:t>
      </w:r>
    </w:p>
    <w:p w:rsidR="008F5388" w:rsidRPr="00883B50" w:rsidRDefault="008F5388" w:rsidP="008F5388">
      <w:pPr>
        <w:pStyle w:val="ECCParagraph"/>
        <w:rPr>
          <w:rFonts w:cs="Arial"/>
        </w:rPr>
      </w:pPr>
      <w:r w:rsidRPr="00883B50">
        <w:rPr>
          <w:rFonts w:cs="Arial"/>
          <w:b/>
        </w:rPr>
        <w:t>Switzerland (Swisscom)</w:t>
      </w:r>
      <w:r w:rsidRPr="00883B50">
        <w:rPr>
          <w:rFonts w:cs="Arial"/>
        </w:rPr>
        <w:t xml:space="preserve"> stated that the accuracy of a device used only at a fixed address and a nomadic device cannot be the same. In the first case the situation is easy. It can be required to get the address. In the second case the accuracy is highly dependent on the location determination method. VoIP services can use different networks for the transport and so different location determination methods can be involved. However, Swisscom highly recommend </w:t>
      </w:r>
      <w:r w:rsidR="009C53C2" w:rsidRPr="00883B50">
        <w:rPr>
          <w:rFonts w:cs="Arial"/>
        </w:rPr>
        <w:t>defining</w:t>
      </w:r>
      <w:r w:rsidRPr="00883B50">
        <w:rPr>
          <w:rFonts w:cs="Arial"/>
        </w:rPr>
        <w:t xml:space="preserve"> one reliability requirement for ALL kind of services and for all kind of methods of location determination! For example a hit rate of 95%. All methods can increase the </w:t>
      </w:r>
      <w:r w:rsidR="0076095B" w:rsidRPr="00883B50">
        <w:rPr>
          <w:rFonts w:cs="Arial"/>
        </w:rPr>
        <w:t>size</w:t>
      </w:r>
      <w:r w:rsidRPr="00883B50">
        <w:rPr>
          <w:rFonts w:cs="Arial"/>
        </w:rPr>
        <w:t xml:space="preserve"> of the location determination, until the hit rate is 95%. This way the localisation areas can also be better compared, as it is always a play between the hit rate and the </w:t>
      </w:r>
      <w:r w:rsidR="0076095B" w:rsidRPr="00883B50">
        <w:rPr>
          <w:rFonts w:cs="Arial"/>
        </w:rPr>
        <w:t>size</w:t>
      </w:r>
      <w:r w:rsidRPr="00883B50">
        <w:rPr>
          <w:rFonts w:cs="Arial"/>
        </w:rPr>
        <w:t xml:space="preserve"> of the localisation area.</w:t>
      </w:r>
    </w:p>
    <w:p w:rsidR="008F5388" w:rsidRPr="00883B50" w:rsidRDefault="00A061FE" w:rsidP="007B7A69">
      <w:pPr>
        <w:pStyle w:val="ECCParagraph"/>
        <w:rPr>
          <w:rFonts w:cs="Arial"/>
          <w:u w:val="single"/>
        </w:rPr>
      </w:pPr>
      <w:r w:rsidRPr="00883B50">
        <w:rPr>
          <w:rFonts w:cs="Arial"/>
          <w:u w:val="single"/>
        </w:rPr>
        <w:t>1</w:t>
      </w:r>
      <w:r w:rsidR="00B017AB" w:rsidRPr="00883B50">
        <w:rPr>
          <w:rFonts w:cs="Arial"/>
          <w:u w:val="single"/>
        </w:rPr>
        <w:t>3</w:t>
      </w:r>
      <w:r w:rsidR="008F5388" w:rsidRPr="00883B50">
        <w:rPr>
          <w:rFonts w:cs="Arial"/>
          <w:u w:val="single"/>
        </w:rPr>
        <w:t xml:space="preserve"> respondents answered “No”. </w:t>
      </w:r>
    </w:p>
    <w:p w:rsidR="008F5388" w:rsidRPr="00883B50" w:rsidRDefault="00F56F1E" w:rsidP="007B7A69">
      <w:pPr>
        <w:pStyle w:val="ECCParagraph"/>
        <w:rPr>
          <w:rFonts w:cs="Arial"/>
        </w:rPr>
      </w:pPr>
      <w:r w:rsidRPr="00883B50">
        <w:rPr>
          <w:rFonts w:cs="Arial"/>
          <w:b/>
        </w:rPr>
        <w:t>Denm</w:t>
      </w:r>
      <w:r w:rsidR="00EC1E50" w:rsidRPr="00883B50">
        <w:rPr>
          <w:rFonts w:cs="Arial"/>
          <w:b/>
        </w:rPr>
        <w:t>ark (</w:t>
      </w:r>
      <w:r w:rsidR="008F5388" w:rsidRPr="00883B50">
        <w:rPr>
          <w:rFonts w:cs="Arial"/>
          <w:b/>
        </w:rPr>
        <w:t>Danish National Police</w:t>
      </w:r>
      <w:r w:rsidR="00EC1E50" w:rsidRPr="00883B50">
        <w:rPr>
          <w:rFonts w:cs="Arial"/>
          <w:b/>
        </w:rPr>
        <w:t>)</w:t>
      </w:r>
      <w:r w:rsidR="008F5388" w:rsidRPr="00883B50">
        <w:rPr>
          <w:rFonts w:cs="Arial"/>
        </w:rPr>
        <w:t xml:space="preserve"> believes </w:t>
      </w:r>
      <w:r w:rsidR="00EC1E50" w:rsidRPr="00883B50">
        <w:rPr>
          <w:rFonts w:cs="Arial"/>
        </w:rPr>
        <w:t>however that</w:t>
      </w:r>
      <w:r w:rsidR="008F5388" w:rsidRPr="00883B50">
        <w:rPr>
          <w:rFonts w:cs="Arial"/>
        </w:rPr>
        <w:t xml:space="preserve"> </w:t>
      </w:r>
      <w:r w:rsidRPr="00883B50">
        <w:rPr>
          <w:rFonts w:cs="Arial"/>
        </w:rPr>
        <w:t xml:space="preserve">it </w:t>
      </w:r>
      <w:r w:rsidR="008F5388" w:rsidRPr="00883B50">
        <w:rPr>
          <w:rFonts w:cs="Arial"/>
        </w:rPr>
        <w:t>is a more relevant issue in mobile an</w:t>
      </w:r>
      <w:r w:rsidRPr="00883B50">
        <w:rPr>
          <w:rFonts w:cs="Arial"/>
        </w:rPr>
        <w:t>d</w:t>
      </w:r>
      <w:r w:rsidR="008F5388" w:rsidRPr="00883B50">
        <w:rPr>
          <w:rFonts w:cs="Arial"/>
        </w:rPr>
        <w:t xml:space="preserve"> nomadic services</w:t>
      </w:r>
      <w:r w:rsidR="00EC1E50" w:rsidRPr="00883B50">
        <w:rPr>
          <w:rFonts w:cs="Arial"/>
        </w:rPr>
        <w:t xml:space="preserve"> while </w:t>
      </w:r>
      <w:r w:rsidR="00EC1E50" w:rsidRPr="00883B50">
        <w:rPr>
          <w:rFonts w:cs="Arial"/>
          <w:b/>
        </w:rPr>
        <w:t xml:space="preserve">Latvia, </w:t>
      </w:r>
      <w:r w:rsidR="009C53C2" w:rsidRPr="00883B50">
        <w:rPr>
          <w:rFonts w:cs="Arial"/>
          <w:b/>
        </w:rPr>
        <w:t>Montenegro</w:t>
      </w:r>
      <w:r w:rsidR="00EC1E50" w:rsidRPr="00883B50">
        <w:rPr>
          <w:rFonts w:cs="Arial"/>
        </w:rPr>
        <w:t xml:space="preserve"> and </w:t>
      </w:r>
      <w:r w:rsidR="00EC1E50" w:rsidRPr="00883B50">
        <w:rPr>
          <w:rFonts w:cs="Arial"/>
          <w:b/>
        </w:rPr>
        <w:t>Ireland (HSE Ambulance)</w:t>
      </w:r>
      <w:r w:rsidR="00EC1E50" w:rsidRPr="00883B50">
        <w:rPr>
          <w:rFonts w:cs="Arial"/>
        </w:rPr>
        <w:t xml:space="preserve"> believe that there should be no differences as accurate location information is required for each incident. This should be recogn</w:t>
      </w:r>
      <w:r w:rsidR="0076095B" w:rsidRPr="00883B50">
        <w:rPr>
          <w:rFonts w:cs="Arial"/>
        </w:rPr>
        <w:t>ise</w:t>
      </w:r>
      <w:r w:rsidR="00EC1E50" w:rsidRPr="00883B50">
        <w:rPr>
          <w:rFonts w:cs="Arial"/>
        </w:rPr>
        <w:t>d on a global basis.</w:t>
      </w:r>
    </w:p>
    <w:p w:rsidR="00EC1E50" w:rsidRPr="00883B50" w:rsidRDefault="00EC1E50" w:rsidP="007B7A69">
      <w:pPr>
        <w:pStyle w:val="ECCParagraph"/>
        <w:rPr>
          <w:rFonts w:cs="Arial"/>
        </w:rPr>
      </w:pPr>
      <w:r w:rsidRPr="00883B50">
        <w:rPr>
          <w:rFonts w:cs="Arial"/>
          <w:b/>
        </w:rPr>
        <w:t>Spain (</w:t>
      </w:r>
      <w:r w:rsidR="009C53C2" w:rsidRPr="00883B50">
        <w:rPr>
          <w:rFonts w:cs="Arial"/>
          <w:b/>
        </w:rPr>
        <w:t>Cataluña</w:t>
      </w:r>
      <w:r w:rsidRPr="00883B50">
        <w:rPr>
          <w:rFonts w:cs="Arial"/>
          <w:b/>
        </w:rPr>
        <w:t>)</w:t>
      </w:r>
      <w:r w:rsidRPr="00883B50">
        <w:rPr>
          <w:rFonts w:cs="Arial"/>
        </w:rPr>
        <w:t xml:space="preserve"> stated that, as a PSAP, we need the maximum possible accuracy and reliability in all types of voice services. In mobile communications, </w:t>
      </w:r>
      <w:r w:rsidR="009C53C2" w:rsidRPr="00883B50">
        <w:rPr>
          <w:rFonts w:cs="Arial"/>
        </w:rPr>
        <w:t>Cataluña</w:t>
      </w:r>
      <w:r w:rsidRPr="00883B50">
        <w:rPr>
          <w:rFonts w:cs="Arial"/>
        </w:rPr>
        <w:t xml:space="preserve"> can consider less precision.</w:t>
      </w:r>
    </w:p>
    <w:p w:rsidR="00B017AB" w:rsidRPr="00883B50" w:rsidRDefault="00B017AB" w:rsidP="007B7A69">
      <w:pPr>
        <w:pStyle w:val="ECCParagraph"/>
        <w:rPr>
          <w:rFonts w:cs="Arial"/>
        </w:rPr>
      </w:pPr>
      <w:r w:rsidRPr="00883B50">
        <w:rPr>
          <w:rFonts w:cs="Arial"/>
          <w:b/>
        </w:rPr>
        <w:t>Sweden (SOS Alarm)</w:t>
      </w:r>
      <w:r w:rsidRPr="00883B50">
        <w:rPr>
          <w:rFonts w:cs="Arial"/>
        </w:rPr>
        <w:t xml:space="preserve"> see the same need for accuracy and reliability regardless the type of voice service.</w:t>
      </w:r>
    </w:p>
    <w:p w:rsidR="00A061FE" w:rsidRPr="00883B50" w:rsidRDefault="00A061FE" w:rsidP="007B7A69">
      <w:pPr>
        <w:pStyle w:val="ECCParagraph"/>
        <w:rPr>
          <w:rFonts w:cs="Arial"/>
        </w:rPr>
      </w:pPr>
      <w:r w:rsidRPr="00883B50">
        <w:rPr>
          <w:rFonts w:cs="Arial"/>
          <w:b/>
        </w:rPr>
        <w:t xml:space="preserve">Greece </w:t>
      </w:r>
      <w:r w:rsidRPr="00883B50">
        <w:rPr>
          <w:rFonts w:cs="Arial"/>
        </w:rPr>
        <w:t>answered “No” however, sometimes in rural areas, the cell coverage maybe too large, which affects the time we need to find the exact point of the caller.</w:t>
      </w:r>
    </w:p>
    <w:p w:rsidR="001522D4" w:rsidRPr="00883B50" w:rsidRDefault="00290FAE" w:rsidP="00290FAE">
      <w:pPr>
        <w:pStyle w:val="ECCParagraph"/>
        <w:pBdr>
          <w:top w:val="single" w:sz="4" w:space="1" w:color="auto"/>
          <w:left w:val="single" w:sz="4" w:space="4" w:color="auto"/>
          <w:bottom w:val="single" w:sz="4" w:space="1" w:color="auto"/>
          <w:right w:val="single" w:sz="4" w:space="4" w:color="auto"/>
        </w:pBdr>
        <w:rPr>
          <w:rFonts w:cs="Arial"/>
          <w:b/>
        </w:rPr>
      </w:pPr>
      <w:r w:rsidRPr="00883B50">
        <w:rPr>
          <w:rFonts w:cs="Arial"/>
          <w:b/>
        </w:rPr>
        <w:t xml:space="preserve">Questions 8 to 13 address accuracy and reliability related problems encountered and solutions implemented to cope with them, per type of service and </w:t>
      </w:r>
      <w:proofErr w:type="spellStart"/>
      <w:r w:rsidRPr="00883B50">
        <w:rPr>
          <w:rFonts w:cs="Arial"/>
          <w:b/>
        </w:rPr>
        <w:t>geotype</w:t>
      </w:r>
      <w:proofErr w:type="spellEnd"/>
      <w:r w:rsidRPr="00883B50">
        <w:rPr>
          <w:rFonts w:cs="Arial"/>
          <w:b/>
        </w:rPr>
        <w:t xml:space="preserve">. These questions aim to gather any relevant experience of emergency organisations receiving </w:t>
      </w:r>
      <w:proofErr w:type="gramStart"/>
      <w:r w:rsidRPr="00883B50">
        <w:rPr>
          <w:rFonts w:cs="Arial"/>
          <w:b/>
        </w:rPr>
        <w:t>112 caller location information</w:t>
      </w:r>
      <w:proofErr w:type="gramEnd"/>
      <w:r w:rsidRPr="00883B50">
        <w:rPr>
          <w:rFonts w:cs="Arial"/>
          <w:b/>
        </w:rPr>
        <w:t xml:space="preserve"> with insufficient accuracy and/or an insufficient degree of reliability.</w:t>
      </w:r>
    </w:p>
    <w:p w:rsidR="00E919BC" w:rsidRPr="00883B50" w:rsidRDefault="00932734" w:rsidP="00D408D6">
      <w:pPr>
        <w:pStyle w:val="Heading2"/>
        <w:rPr>
          <w:lang w:val="en-GB"/>
        </w:rPr>
      </w:pPr>
      <w:bookmarkStart w:id="19" w:name="_Toc402336772"/>
      <w:r w:rsidRPr="00883B50">
        <w:rPr>
          <w:lang w:val="en-GB"/>
        </w:rPr>
        <w:t>Question</w:t>
      </w:r>
      <w:r w:rsidR="00E919BC" w:rsidRPr="00883B50">
        <w:rPr>
          <w:lang w:val="en-GB"/>
        </w:rPr>
        <w:t xml:space="preserve"> 8</w:t>
      </w:r>
      <w:bookmarkEnd w:id="19"/>
    </w:p>
    <w:p w:rsidR="00E919BC" w:rsidRPr="00883B50" w:rsidRDefault="00E919BC" w:rsidP="00E919BC">
      <w:pPr>
        <w:pStyle w:val="ECCParagraph"/>
        <w:rPr>
          <w:rFonts w:cs="Arial"/>
        </w:rPr>
      </w:pPr>
      <w:r w:rsidRPr="00883B50">
        <w:rPr>
          <w:rFonts w:cs="Arial"/>
        </w:rPr>
        <w:t>In Question 8, respondents were asked if they have encountered any problems regarding the “accuracy” of the 112 caller location information received from electronic communications networks and, if yes,  to describe them.</w:t>
      </w:r>
    </w:p>
    <w:p w:rsidR="00BA7306" w:rsidRPr="00883B50" w:rsidRDefault="00BA7306" w:rsidP="00D408D6">
      <w:pPr>
        <w:pStyle w:val="Heading2"/>
        <w:rPr>
          <w:lang w:val="en-GB"/>
        </w:rPr>
      </w:pPr>
      <w:bookmarkStart w:id="20" w:name="_Toc402336773"/>
      <w:r w:rsidRPr="00883B50">
        <w:rPr>
          <w:lang w:val="en-GB"/>
        </w:rPr>
        <w:t>Summary of Responses to Question 8</w:t>
      </w:r>
      <w:bookmarkEnd w:id="20"/>
    </w:p>
    <w:p w:rsidR="007F3200" w:rsidRPr="00883B50" w:rsidRDefault="007F3200" w:rsidP="00EC1E50">
      <w:pPr>
        <w:pStyle w:val="ECCParagraph"/>
        <w:rPr>
          <w:rFonts w:cs="Arial"/>
          <w:szCs w:val="20"/>
        </w:rPr>
      </w:pPr>
      <w:r w:rsidRPr="00883B50">
        <w:rPr>
          <w:rFonts w:cs="Arial"/>
          <w:szCs w:val="20"/>
          <w:u w:val="single"/>
        </w:rPr>
        <w:t>7 respondents answered “No”.</w:t>
      </w:r>
      <w:r w:rsidRPr="00883B50">
        <w:rPr>
          <w:rFonts w:cs="Arial"/>
          <w:szCs w:val="20"/>
        </w:rPr>
        <w:t xml:space="preserve"> 2 respondents added additional comments.</w:t>
      </w:r>
    </w:p>
    <w:p w:rsidR="00572992" w:rsidRPr="00883B50" w:rsidRDefault="007F3200" w:rsidP="00EC1E50">
      <w:pPr>
        <w:pStyle w:val="ECCParagraph"/>
        <w:rPr>
          <w:rFonts w:cs="Arial"/>
          <w:szCs w:val="20"/>
        </w:rPr>
      </w:pPr>
      <w:r w:rsidRPr="00883B50">
        <w:rPr>
          <w:rFonts w:cs="Arial"/>
          <w:b/>
          <w:szCs w:val="20"/>
        </w:rPr>
        <w:lastRenderedPageBreak/>
        <w:t>Hun</w:t>
      </w:r>
      <w:r w:rsidR="00F56F1E" w:rsidRPr="00883B50">
        <w:rPr>
          <w:rFonts w:cs="Arial"/>
          <w:b/>
          <w:szCs w:val="20"/>
        </w:rPr>
        <w:t>gary</w:t>
      </w:r>
      <w:r w:rsidRPr="00883B50">
        <w:rPr>
          <w:rFonts w:cs="Arial"/>
          <w:b/>
          <w:szCs w:val="20"/>
        </w:rPr>
        <w:t xml:space="preserve"> </w:t>
      </w:r>
      <w:r w:rsidR="00F56F1E" w:rsidRPr="00883B50">
        <w:rPr>
          <w:rFonts w:cs="Arial"/>
          <w:b/>
          <w:szCs w:val="20"/>
        </w:rPr>
        <w:t>(</w:t>
      </w:r>
      <w:r w:rsidRPr="00883B50">
        <w:rPr>
          <w:rFonts w:cs="Arial"/>
          <w:b/>
          <w:szCs w:val="20"/>
        </w:rPr>
        <w:t>National Police</w:t>
      </w:r>
      <w:r w:rsidR="00F56F1E" w:rsidRPr="00883B50">
        <w:rPr>
          <w:rFonts w:cs="Arial"/>
          <w:b/>
          <w:szCs w:val="20"/>
        </w:rPr>
        <w:t>)</w:t>
      </w:r>
      <w:r w:rsidRPr="00883B50">
        <w:rPr>
          <w:rFonts w:cs="Arial"/>
          <w:szCs w:val="20"/>
        </w:rPr>
        <w:t xml:space="preserve"> noted that they had very little information about this topic so it is possible that there may have been problems but available information suggests that this data collection has not happened in Hungary at PPDR organisations yet. </w:t>
      </w:r>
    </w:p>
    <w:p w:rsidR="00EC1E50" w:rsidRPr="00883B50" w:rsidRDefault="007F3200" w:rsidP="00EC1E50">
      <w:pPr>
        <w:pStyle w:val="ECCParagraph"/>
        <w:rPr>
          <w:rFonts w:cs="Arial"/>
          <w:szCs w:val="20"/>
        </w:rPr>
      </w:pPr>
      <w:r w:rsidRPr="00883B50">
        <w:rPr>
          <w:rFonts w:cs="Arial"/>
          <w:b/>
          <w:szCs w:val="20"/>
        </w:rPr>
        <w:t xml:space="preserve">Poland </w:t>
      </w:r>
      <w:r w:rsidRPr="00883B50">
        <w:rPr>
          <w:rFonts w:cs="Arial"/>
          <w:szCs w:val="20"/>
        </w:rPr>
        <w:t>stated that no such problems were reported to them.</w:t>
      </w:r>
    </w:p>
    <w:p w:rsidR="007F3200" w:rsidRPr="00883B50" w:rsidRDefault="007F3200" w:rsidP="00EC1E50">
      <w:pPr>
        <w:pStyle w:val="ECCParagraph"/>
        <w:rPr>
          <w:rFonts w:cs="Arial"/>
          <w:szCs w:val="20"/>
        </w:rPr>
      </w:pPr>
      <w:r w:rsidRPr="00883B50">
        <w:rPr>
          <w:rFonts w:cs="Arial"/>
          <w:szCs w:val="20"/>
          <w:u w:val="single"/>
        </w:rPr>
        <w:t>2</w:t>
      </w:r>
      <w:r w:rsidR="00B017AB" w:rsidRPr="00883B50">
        <w:rPr>
          <w:rFonts w:cs="Arial"/>
          <w:szCs w:val="20"/>
          <w:u w:val="single"/>
        </w:rPr>
        <w:t>1</w:t>
      </w:r>
      <w:r w:rsidRPr="00883B50">
        <w:rPr>
          <w:rFonts w:cs="Arial"/>
          <w:szCs w:val="20"/>
          <w:u w:val="single"/>
        </w:rPr>
        <w:t xml:space="preserve"> respondents </w:t>
      </w:r>
      <w:r w:rsidR="00AD5EF0" w:rsidRPr="00883B50">
        <w:rPr>
          <w:rFonts w:cs="Arial"/>
          <w:szCs w:val="20"/>
          <w:u w:val="single"/>
        </w:rPr>
        <w:t>answered</w:t>
      </w:r>
      <w:r w:rsidRPr="00883B50">
        <w:rPr>
          <w:rFonts w:cs="Arial"/>
          <w:szCs w:val="20"/>
          <w:u w:val="single"/>
        </w:rPr>
        <w:t xml:space="preserve"> “Yes”</w:t>
      </w:r>
      <w:r w:rsidRPr="00883B50">
        <w:rPr>
          <w:rFonts w:cs="Arial"/>
          <w:szCs w:val="20"/>
        </w:rPr>
        <w:t xml:space="preserve"> and the following additional comments were provided.</w:t>
      </w:r>
    </w:p>
    <w:p w:rsidR="007F3200" w:rsidRPr="00883B50" w:rsidRDefault="007F3200" w:rsidP="00EC1E50">
      <w:pPr>
        <w:pStyle w:val="ECCParagraph"/>
        <w:rPr>
          <w:rFonts w:cs="Arial"/>
          <w:szCs w:val="20"/>
        </w:rPr>
      </w:pPr>
      <w:r w:rsidRPr="00883B50">
        <w:rPr>
          <w:rFonts w:cs="Arial"/>
          <w:b/>
          <w:szCs w:val="20"/>
        </w:rPr>
        <w:t>Croatia (HAKOM)</w:t>
      </w:r>
      <w:r w:rsidRPr="00883B50">
        <w:rPr>
          <w:rFonts w:cs="Arial"/>
          <w:szCs w:val="20"/>
        </w:rPr>
        <w:t xml:space="preserve"> stated that the Cell ID positioning considers the location of the base station to be the location of the caller and communicates the sector information. The network cannot guarantee that the serving cell, which is used to estimate the handset location, is the closest to the caller. The accuracy of this method depends of the </w:t>
      </w:r>
      <w:r w:rsidR="0076095B" w:rsidRPr="00883B50">
        <w:rPr>
          <w:rFonts w:cs="Arial"/>
          <w:szCs w:val="20"/>
        </w:rPr>
        <w:t>size</w:t>
      </w:r>
      <w:r w:rsidRPr="00883B50">
        <w:rPr>
          <w:rFonts w:cs="Arial"/>
          <w:szCs w:val="20"/>
        </w:rPr>
        <w:t xml:space="preserve"> of the cell. This method can be used regardless of the type of phone but the provided accuracy and reliability are not according to emergency services’ needs.</w:t>
      </w:r>
    </w:p>
    <w:p w:rsidR="00D6497F" w:rsidRPr="00883B50" w:rsidRDefault="00D6497F" w:rsidP="00EC1E50">
      <w:pPr>
        <w:pStyle w:val="ECCParagraph"/>
        <w:rPr>
          <w:rFonts w:cs="Arial"/>
          <w:szCs w:val="20"/>
        </w:rPr>
      </w:pPr>
      <w:r w:rsidRPr="00883B50">
        <w:rPr>
          <w:rFonts w:cs="Arial"/>
          <w:b/>
          <w:szCs w:val="20"/>
        </w:rPr>
        <w:t>Lithuania</w:t>
      </w:r>
      <w:r w:rsidRPr="00883B50">
        <w:rPr>
          <w:rFonts w:cs="Arial"/>
          <w:szCs w:val="20"/>
        </w:rPr>
        <w:t xml:space="preserve"> had similar concerns stating that the main problem is inaccuracy of location data received from mobile networks. To date there is a requirement for mobile network operators to provide location information with Cell-ID accuracy which is basically based on </w:t>
      </w:r>
      <w:proofErr w:type="gramStart"/>
      <w:r w:rsidRPr="00883B50">
        <w:rPr>
          <w:rFonts w:cs="Arial"/>
          <w:szCs w:val="20"/>
        </w:rPr>
        <w:t>a coverage</w:t>
      </w:r>
      <w:proofErr w:type="gramEnd"/>
      <w:r w:rsidRPr="00883B50">
        <w:rPr>
          <w:rFonts w:cs="Arial"/>
          <w:szCs w:val="20"/>
        </w:rPr>
        <w:t xml:space="preserve"> of each base transceiver station. The error radius ranges from 50 meters to 20 and more </w:t>
      </w:r>
      <w:proofErr w:type="spellStart"/>
      <w:r w:rsidRPr="00883B50">
        <w:rPr>
          <w:rFonts w:cs="Arial"/>
          <w:szCs w:val="20"/>
        </w:rPr>
        <w:t>kilometers</w:t>
      </w:r>
      <w:proofErr w:type="spellEnd"/>
      <w:r w:rsidRPr="00883B50">
        <w:rPr>
          <w:rFonts w:cs="Arial"/>
          <w:szCs w:val="20"/>
        </w:rPr>
        <w:t>. Longer error radius causes longer time for localisation of the caller therefore response time becomes longer as well. This in turn may put life and health of those calling for help at risk.</w:t>
      </w:r>
    </w:p>
    <w:p w:rsidR="00D6497F" w:rsidRPr="00883B50" w:rsidRDefault="00D6497F" w:rsidP="00EC1E50">
      <w:pPr>
        <w:pStyle w:val="ECCParagraph"/>
        <w:rPr>
          <w:rFonts w:cs="Arial"/>
          <w:szCs w:val="20"/>
        </w:rPr>
      </w:pPr>
      <w:r w:rsidRPr="00883B50">
        <w:rPr>
          <w:rFonts w:cs="Arial"/>
          <w:b/>
          <w:szCs w:val="20"/>
        </w:rPr>
        <w:t>Latvia</w:t>
      </w:r>
      <w:r w:rsidRPr="00883B50">
        <w:rPr>
          <w:rFonts w:cs="Arial"/>
          <w:szCs w:val="20"/>
        </w:rPr>
        <w:t xml:space="preserve"> and </w:t>
      </w:r>
      <w:r w:rsidRPr="00883B50">
        <w:rPr>
          <w:rFonts w:cs="Arial"/>
          <w:b/>
          <w:szCs w:val="20"/>
        </w:rPr>
        <w:t>Luxembourg</w:t>
      </w:r>
      <w:r w:rsidRPr="00883B50">
        <w:rPr>
          <w:rFonts w:cs="Arial"/>
          <w:szCs w:val="20"/>
        </w:rPr>
        <w:t xml:space="preserve"> commented that only CELL ID information is available.</w:t>
      </w:r>
    </w:p>
    <w:p w:rsidR="00D6497F" w:rsidRPr="00883B50" w:rsidRDefault="00D6497F" w:rsidP="00EC1E50">
      <w:pPr>
        <w:pStyle w:val="ECCParagraph"/>
        <w:rPr>
          <w:rFonts w:cs="Arial"/>
          <w:szCs w:val="20"/>
        </w:rPr>
      </w:pPr>
      <w:r w:rsidRPr="00883B50">
        <w:rPr>
          <w:rFonts w:cs="Arial"/>
          <w:b/>
          <w:szCs w:val="20"/>
        </w:rPr>
        <w:t>Montenegro</w:t>
      </w:r>
      <w:r w:rsidRPr="00883B50">
        <w:rPr>
          <w:rFonts w:cs="Arial"/>
          <w:szCs w:val="20"/>
        </w:rPr>
        <w:t xml:space="preserve"> stated that mobile operators are able to provide the location of the caller based on the base station (cell, sector) whose accuracy is measured in km</w:t>
      </w:r>
      <w:r w:rsidRPr="00883B50">
        <w:rPr>
          <w:rFonts w:cs="Arial"/>
          <w:szCs w:val="20"/>
          <w:vertAlign w:val="superscript"/>
        </w:rPr>
        <w:t>2</w:t>
      </w:r>
      <w:r w:rsidRPr="00883B50">
        <w:rPr>
          <w:rFonts w:cs="Arial"/>
          <w:szCs w:val="20"/>
        </w:rPr>
        <w:t>. But by the Regulation of the quality of service parameters, limits and methods of measurement parameters for the use of the single European number 112 for emergency calls, they have to change that.</w:t>
      </w:r>
    </w:p>
    <w:p w:rsidR="00D6497F" w:rsidRPr="00883B50" w:rsidRDefault="00354581" w:rsidP="00EC1E50">
      <w:pPr>
        <w:pStyle w:val="ECCParagraph"/>
        <w:rPr>
          <w:rFonts w:cs="Arial"/>
          <w:szCs w:val="20"/>
        </w:rPr>
      </w:pPr>
      <w:r w:rsidRPr="00883B50">
        <w:rPr>
          <w:rFonts w:cs="Arial"/>
          <w:b/>
          <w:szCs w:val="20"/>
        </w:rPr>
        <w:t>Norway</w:t>
      </w:r>
      <w:r w:rsidRPr="00883B50">
        <w:rPr>
          <w:rFonts w:cs="Arial"/>
          <w:szCs w:val="20"/>
        </w:rPr>
        <w:t xml:space="preserve"> also referred to the higher requirements in European legislation and the new Electronic Communications Act and stated that the accuracy for mobile (and nomadic VoIP) is not good enough today. </w:t>
      </w:r>
    </w:p>
    <w:p w:rsidR="00354581" w:rsidRPr="00883B50" w:rsidRDefault="00354581" w:rsidP="00EC1E50">
      <w:pPr>
        <w:pStyle w:val="ECCParagraph"/>
        <w:rPr>
          <w:rFonts w:cs="Arial"/>
          <w:szCs w:val="20"/>
        </w:rPr>
      </w:pPr>
      <w:r w:rsidRPr="00883B50">
        <w:rPr>
          <w:rFonts w:cs="Arial"/>
          <w:b/>
          <w:szCs w:val="20"/>
        </w:rPr>
        <w:t>Romania</w:t>
      </w:r>
      <w:r w:rsidRPr="00883B50">
        <w:rPr>
          <w:rFonts w:cs="Arial"/>
          <w:szCs w:val="20"/>
        </w:rPr>
        <w:t xml:space="preserve"> made a number of points:</w:t>
      </w:r>
    </w:p>
    <w:p w:rsidR="00354581" w:rsidRPr="00883B50" w:rsidRDefault="00354581" w:rsidP="001D4443">
      <w:pPr>
        <w:pStyle w:val="ECCNumberedBullets"/>
        <w:numPr>
          <w:ilvl w:val="0"/>
          <w:numId w:val="29"/>
        </w:numPr>
        <w:spacing w:after="120"/>
        <w:rPr>
          <w:rFonts w:cs="Arial"/>
          <w:lang w:val="en-GB"/>
        </w:rPr>
      </w:pPr>
      <w:r w:rsidRPr="00883B50">
        <w:rPr>
          <w:rFonts w:cs="Arial"/>
          <w:lang w:val="en-GB"/>
        </w:rPr>
        <w:t xml:space="preserve">The coverage of a responsibility zone for an intervention team varies taken into account the specific purpose of the respective agency and the </w:t>
      </w:r>
      <w:proofErr w:type="spellStart"/>
      <w:r w:rsidRPr="00883B50">
        <w:rPr>
          <w:rFonts w:cs="Arial"/>
          <w:lang w:val="en-GB"/>
        </w:rPr>
        <w:t>geotype</w:t>
      </w:r>
      <w:proofErr w:type="spellEnd"/>
      <w:r w:rsidRPr="00883B50">
        <w:rPr>
          <w:rFonts w:cs="Arial"/>
          <w:lang w:val="en-GB"/>
        </w:rPr>
        <w:t xml:space="preserve"> (</w:t>
      </w:r>
      <w:r w:rsidR="009C53C2" w:rsidRPr="00883B50">
        <w:rPr>
          <w:rFonts w:cs="Arial"/>
          <w:lang w:val="en-GB"/>
        </w:rPr>
        <w:t>e.g.</w:t>
      </w:r>
      <w:r w:rsidRPr="00883B50">
        <w:rPr>
          <w:rFonts w:cs="Arial"/>
          <w:lang w:val="en-GB"/>
        </w:rPr>
        <w:t xml:space="preserve"> smaller for ambulance, larger for fire brigade);</w:t>
      </w:r>
    </w:p>
    <w:p w:rsidR="00354581" w:rsidRPr="00883B50" w:rsidRDefault="00354581" w:rsidP="001D4443">
      <w:pPr>
        <w:pStyle w:val="ECCNumberedBullets"/>
        <w:numPr>
          <w:ilvl w:val="0"/>
          <w:numId w:val="29"/>
        </w:numPr>
        <w:spacing w:after="120"/>
        <w:rPr>
          <w:rFonts w:cs="Arial"/>
          <w:lang w:val="en-GB"/>
        </w:rPr>
      </w:pPr>
      <w:r w:rsidRPr="00883B50">
        <w:rPr>
          <w:rFonts w:cs="Arial"/>
          <w:lang w:val="en-GB"/>
        </w:rPr>
        <w:t>Sometimes a cell/sector coverage area intersects several responsibility zones from one agency;</w:t>
      </w:r>
    </w:p>
    <w:p w:rsidR="00354581" w:rsidRPr="00883B50" w:rsidRDefault="00354581" w:rsidP="001D4443">
      <w:pPr>
        <w:pStyle w:val="ECCNumberedBullets"/>
        <w:numPr>
          <w:ilvl w:val="0"/>
          <w:numId w:val="29"/>
        </w:numPr>
        <w:spacing w:after="120"/>
        <w:rPr>
          <w:rFonts w:cs="Arial"/>
          <w:lang w:val="en-GB"/>
        </w:rPr>
      </w:pPr>
      <w:r w:rsidRPr="00883B50">
        <w:rPr>
          <w:rFonts w:cs="Arial"/>
          <w:lang w:val="en-GB"/>
        </w:rPr>
        <w:t>Sometimes isolated problems with updating the technical information database;</w:t>
      </w:r>
    </w:p>
    <w:p w:rsidR="00354581" w:rsidRPr="00883B50" w:rsidRDefault="00354581" w:rsidP="001D4443">
      <w:pPr>
        <w:pStyle w:val="ECCNumberedBullets"/>
        <w:numPr>
          <w:ilvl w:val="0"/>
          <w:numId w:val="29"/>
        </w:numPr>
        <w:spacing w:after="240"/>
        <w:rPr>
          <w:rFonts w:cs="Arial"/>
          <w:lang w:val="en-GB"/>
        </w:rPr>
      </w:pPr>
      <w:r w:rsidRPr="00883B50">
        <w:rPr>
          <w:rFonts w:cs="Arial"/>
          <w:lang w:val="en-GB"/>
        </w:rPr>
        <w:t>Insufficient accuracy of the location information.</w:t>
      </w:r>
    </w:p>
    <w:p w:rsidR="007F3200" w:rsidRPr="00883B50" w:rsidRDefault="007F3200" w:rsidP="007F3200">
      <w:pPr>
        <w:pStyle w:val="ECCParagraph"/>
        <w:rPr>
          <w:rFonts w:cs="Arial"/>
          <w:szCs w:val="20"/>
        </w:rPr>
      </w:pPr>
      <w:r w:rsidRPr="00883B50">
        <w:rPr>
          <w:rFonts w:cs="Arial"/>
          <w:b/>
          <w:szCs w:val="20"/>
        </w:rPr>
        <w:t>Denmark (DANISH National Police)</w:t>
      </w:r>
      <w:r w:rsidRPr="00883B50">
        <w:rPr>
          <w:rFonts w:cs="Arial"/>
          <w:szCs w:val="20"/>
        </w:rPr>
        <w:t xml:space="preserve"> stated that with nomadic service the PSAP often </w:t>
      </w:r>
      <w:r w:rsidR="00D6497F" w:rsidRPr="00883B50">
        <w:rPr>
          <w:rFonts w:cs="Arial"/>
          <w:szCs w:val="20"/>
        </w:rPr>
        <w:t xml:space="preserve">gets misleading information. </w:t>
      </w:r>
      <w:r w:rsidRPr="00883B50">
        <w:rPr>
          <w:rFonts w:cs="Arial"/>
          <w:szCs w:val="20"/>
        </w:rPr>
        <w:t>In mobile services the accuracy with Cell</w:t>
      </w:r>
      <w:r w:rsidR="009C53C2" w:rsidRPr="00883B50">
        <w:rPr>
          <w:rFonts w:cs="Arial"/>
          <w:szCs w:val="20"/>
        </w:rPr>
        <w:t xml:space="preserve"> ID</w:t>
      </w:r>
      <w:r w:rsidRPr="00883B50">
        <w:rPr>
          <w:rFonts w:cs="Arial"/>
          <w:szCs w:val="20"/>
        </w:rPr>
        <w:t xml:space="preserve"> varies from 1000 to 4000</w:t>
      </w:r>
      <w:r w:rsidR="00D6497F" w:rsidRPr="00883B50">
        <w:rPr>
          <w:rFonts w:cs="Arial"/>
          <w:szCs w:val="20"/>
        </w:rPr>
        <w:t xml:space="preserve"> </w:t>
      </w:r>
      <w:r w:rsidRPr="00883B50">
        <w:rPr>
          <w:rFonts w:cs="Arial"/>
          <w:szCs w:val="20"/>
        </w:rPr>
        <w:t>meters</w:t>
      </w:r>
    </w:p>
    <w:p w:rsidR="00D6497F" w:rsidRPr="00883B50" w:rsidRDefault="00D6497F" w:rsidP="007F3200">
      <w:pPr>
        <w:pStyle w:val="ECCParagraph"/>
        <w:rPr>
          <w:rFonts w:cs="Arial"/>
          <w:szCs w:val="20"/>
        </w:rPr>
      </w:pPr>
      <w:r w:rsidRPr="00883B50">
        <w:rPr>
          <w:rFonts w:cs="Arial"/>
          <w:b/>
          <w:szCs w:val="20"/>
        </w:rPr>
        <w:t>Denmark (CPH Fire Brigade)</w:t>
      </w:r>
      <w:r w:rsidRPr="00883B50">
        <w:rPr>
          <w:rFonts w:cs="Arial"/>
          <w:szCs w:val="20"/>
        </w:rPr>
        <w:t xml:space="preserve"> pointed out that Cell ID borders do not follow PSAP borders which may cause calls to be transferred to the wrong PSAP.</w:t>
      </w:r>
    </w:p>
    <w:p w:rsidR="00D6497F" w:rsidRPr="00883B50" w:rsidRDefault="00D6497F" w:rsidP="007F3200">
      <w:pPr>
        <w:pStyle w:val="ECCParagraph"/>
        <w:rPr>
          <w:rFonts w:cs="Arial"/>
          <w:szCs w:val="20"/>
        </w:rPr>
      </w:pPr>
      <w:r w:rsidRPr="00883B50">
        <w:rPr>
          <w:rFonts w:cs="Arial"/>
          <w:b/>
          <w:szCs w:val="20"/>
        </w:rPr>
        <w:t>Estonia</w:t>
      </w:r>
      <w:r w:rsidRPr="00883B50">
        <w:rPr>
          <w:rFonts w:cs="Arial"/>
          <w:szCs w:val="20"/>
        </w:rPr>
        <w:t xml:space="preserve"> mentioned experiences where occasional inaccuracy of location data in terms of distances is sent and that the accuracy varies depending on the technological capacity of the network operators.</w:t>
      </w:r>
    </w:p>
    <w:p w:rsidR="007F3200" w:rsidRPr="00883B50" w:rsidRDefault="00D6497F" w:rsidP="00EC1E50">
      <w:pPr>
        <w:pStyle w:val="ECCParagraph"/>
        <w:rPr>
          <w:rFonts w:cs="Arial"/>
          <w:szCs w:val="20"/>
        </w:rPr>
      </w:pPr>
      <w:r w:rsidRPr="00883B50">
        <w:rPr>
          <w:rFonts w:cs="Arial"/>
          <w:b/>
          <w:szCs w:val="20"/>
        </w:rPr>
        <w:t>Finland (ERCA)</w:t>
      </w:r>
      <w:r w:rsidRPr="00883B50">
        <w:rPr>
          <w:rFonts w:cs="Arial"/>
          <w:szCs w:val="20"/>
        </w:rPr>
        <w:t xml:space="preserve"> also noted that the accuracy of location information varies widely and it can lead to a situation where the dispatcher does not trust the accuracy of the location information in general and he will rather use false address information than more accurate location information.</w:t>
      </w:r>
    </w:p>
    <w:p w:rsidR="00E919BC" w:rsidRPr="00883B50" w:rsidRDefault="00D6497F" w:rsidP="00833880">
      <w:pPr>
        <w:pStyle w:val="ECCParagraph"/>
        <w:rPr>
          <w:rFonts w:cs="Arial"/>
          <w:szCs w:val="20"/>
        </w:rPr>
      </w:pPr>
      <w:r w:rsidRPr="00883B50">
        <w:rPr>
          <w:rFonts w:cs="Arial"/>
          <w:b/>
          <w:szCs w:val="20"/>
        </w:rPr>
        <w:t>Germany (EGN)</w:t>
      </w:r>
      <w:r w:rsidRPr="00883B50">
        <w:rPr>
          <w:rFonts w:cs="Arial"/>
          <w:szCs w:val="20"/>
        </w:rPr>
        <w:t xml:space="preserve"> note</w:t>
      </w:r>
      <w:r w:rsidR="00AD5EF0" w:rsidRPr="00883B50">
        <w:rPr>
          <w:rFonts w:cs="Arial"/>
          <w:szCs w:val="20"/>
        </w:rPr>
        <w:t>d</w:t>
      </w:r>
      <w:r w:rsidRPr="00883B50">
        <w:rPr>
          <w:rFonts w:cs="Arial"/>
          <w:szCs w:val="20"/>
        </w:rPr>
        <w:t xml:space="preserve"> the experience of receiving calls from mobile phones where the caller is unaware of his/her location or unable to provide the information verbally.</w:t>
      </w:r>
    </w:p>
    <w:p w:rsidR="00354581" w:rsidRPr="00883B50" w:rsidRDefault="00354581" w:rsidP="00833880">
      <w:pPr>
        <w:pStyle w:val="ECCParagraph"/>
        <w:rPr>
          <w:rFonts w:cs="Arial"/>
          <w:szCs w:val="20"/>
        </w:rPr>
      </w:pPr>
      <w:r w:rsidRPr="00883B50">
        <w:rPr>
          <w:rFonts w:cs="Arial"/>
          <w:szCs w:val="20"/>
        </w:rPr>
        <w:t xml:space="preserve">The </w:t>
      </w:r>
      <w:r w:rsidRPr="00883B50">
        <w:rPr>
          <w:rFonts w:cs="Arial"/>
          <w:b/>
          <w:szCs w:val="20"/>
        </w:rPr>
        <w:t>Slovak Republic</w:t>
      </w:r>
      <w:r w:rsidRPr="00883B50">
        <w:rPr>
          <w:rFonts w:cs="Arial"/>
          <w:szCs w:val="20"/>
        </w:rPr>
        <w:t xml:space="preserve"> considers that in the case of mobile networks, sector ID criteria used in Slovakia are sufficient for the need of basic verification of information provided by the caller, but unless more details are provided by the caller the exact location of incident could not be determined.</w:t>
      </w:r>
    </w:p>
    <w:p w:rsidR="00354581" w:rsidRPr="00883B50" w:rsidRDefault="00354581" w:rsidP="00833880">
      <w:pPr>
        <w:pStyle w:val="ECCParagraph"/>
        <w:rPr>
          <w:rFonts w:cs="Arial"/>
          <w:szCs w:val="20"/>
        </w:rPr>
      </w:pPr>
      <w:r w:rsidRPr="00883B50">
        <w:rPr>
          <w:rFonts w:cs="Arial"/>
          <w:b/>
          <w:szCs w:val="20"/>
        </w:rPr>
        <w:lastRenderedPageBreak/>
        <w:t>Spain</w:t>
      </w:r>
      <w:r w:rsidRPr="00883B50">
        <w:rPr>
          <w:rFonts w:cs="Arial"/>
          <w:szCs w:val="20"/>
        </w:rPr>
        <w:t>’s 6 112 PSAPS all answered yes and made the following points:</w:t>
      </w:r>
    </w:p>
    <w:p w:rsidR="00354581" w:rsidRPr="00883B50" w:rsidRDefault="00354581" w:rsidP="001D4443">
      <w:pPr>
        <w:pStyle w:val="ECCParBulleted"/>
        <w:numPr>
          <w:ilvl w:val="0"/>
          <w:numId w:val="30"/>
        </w:numPr>
        <w:spacing w:after="120"/>
        <w:rPr>
          <w:rFonts w:cs="Arial"/>
        </w:rPr>
      </w:pPr>
      <w:r w:rsidRPr="00883B50">
        <w:rPr>
          <w:rFonts w:cs="Arial"/>
        </w:rPr>
        <w:t xml:space="preserve">The level of accuracy of location information sent by the Mobile Operators in areas with low levels of density base stations (EEBB) </w:t>
      </w:r>
      <w:r w:rsidRPr="00883B50">
        <w:rPr>
          <w:rFonts w:cs="Arial"/>
          <w:b/>
        </w:rPr>
        <w:t>(Canaries)</w:t>
      </w:r>
      <w:r w:rsidRPr="00883B50">
        <w:rPr>
          <w:rFonts w:cs="Arial"/>
        </w:rPr>
        <w:t>.</w:t>
      </w:r>
    </w:p>
    <w:p w:rsidR="00354581" w:rsidRPr="00883B50" w:rsidRDefault="00354581" w:rsidP="001D4443">
      <w:pPr>
        <w:pStyle w:val="ECCParBulleted"/>
        <w:numPr>
          <w:ilvl w:val="0"/>
          <w:numId w:val="30"/>
        </w:numPr>
        <w:spacing w:after="120"/>
        <w:rPr>
          <w:rFonts w:cs="Arial"/>
        </w:rPr>
      </w:pPr>
      <w:r w:rsidRPr="00883B50">
        <w:rPr>
          <w:rFonts w:cs="Arial"/>
        </w:rPr>
        <w:t xml:space="preserve">For calls from mobile, the location that receives the PSAP is the POSIC (cell / sector, location). This area is too large to accurately locate the caller </w:t>
      </w:r>
      <w:r w:rsidRPr="00883B50">
        <w:rPr>
          <w:rFonts w:cs="Arial"/>
          <w:b/>
        </w:rPr>
        <w:t>(</w:t>
      </w:r>
      <w:r w:rsidR="009C53C2" w:rsidRPr="00883B50">
        <w:rPr>
          <w:rFonts w:cs="Arial"/>
          <w:b/>
        </w:rPr>
        <w:t>Cataluña</w:t>
      </w:r>
      <w:r w:rsidRPr="00883B50">
        <w:rPr>
          <w:rFonts w:cs="Arial"/>
          <w:b/>
        </w:rPr>
        <w:t>)</w:t>
      </w:r>
      <w:r w:rsidRPr="00883B50">
        <w:rPr>
          <w:rFonts w:cs="Arial"/>
        </w:rPr>
        <w:t>.</w:t>
      </w:r>
    </w:p>
    <w:p w:rsidR="00354581" w:rsidRPr="00883B50" w:rsidRDefault="00354581" w:rsidP="001D4443">
      <w:pPr>
        <w:pStyle w:val="ECCParBulleted"/>
        <w:numPr>
          <w:ilvl w:val="0"/>
          <w:numId w:val="30"/>
        </w:numPr>
        <w:spacing w:after="120"/>
        <w:rPr>
          <w:rFonts w:cs="Arial"/>
        </w:rPr>
      </w:pPr>
      <w:r w:rsidRPr="00883B50">
        <w:rPr>
          <w:rFonts w:cs="Arial"/>
        </w:rPr>
        <w:t xml:space="preserve">In </w:t>
      </w:r>
      <w:r w:rsidRPr="00883B50">
        <w:rPr>
          <w:rFonts w:cs="Arial"/>
          <w:b/>
        </w:rPr>
        <w:t>Galicia</w:t>
      </w:r>
      <w:r w:rsidRPr="00883B50">
        <w:rPr>
          <w:rFonts w:cs="Arial"/>
        </w:rPr>
        <w:t>, they have detected some cases in which the information for the location from a call made from a mobile terminal doesn´t correspond with the location of the caller. In some cases, where the call is made from rural areas, the location area is so large that the information provided on location is very short and limited. The lack of accuracy on this type of information is under the responsibility of the telecommunication operators or phone companies that offer the services.</w:t>
      </w:r>
    </w:p>
    <w:p w:rsidR="00354581" w:rsidRPr="00883B50" w:rsidRDefault="00354581" w:rsidP="001D4443">
      <w:pPr>
        <w:pStyle w:val="ECCParBulleted"/>
        <w:numPr>
          <w:ilvl w:val="0"/>
          <w:numId w:val="30"/>
        </w:numPr>
        <w:spacing w:after="120"/>
        <w:rPr>
          <w:rFonts w:cs="Arial"/>
        </w:rPr>
      </w:pPr>
      <w:r w:rsidRPr="00883B50">
        <w:rPr>
          <w:rFonts w:cs="Arial"/>
          <w:b/>
        </w:rPr>
        <w:t>JCLM</w:t>
      </w:r>
      <w:r w:rsidRPr="00883B50">
        <w:rPr>
          <w:rFonts w:cs="Arial"/>
        </w:rPr>
        <w:t xml:space="preserve"> has observed that the information provided by the CMT isn’t accurate.</w:t>
      </w:r>
    </w:p>
    <w:p w:rsidR="00354581" w:rsidRPr="00883B50" w:rsidRDefault="00354581" w:rsidP="001D4443">
      <w:pPr>
        <w:pStyle w:val="ECCParBulleted"/>
        <w:numPr>
          <w:ilvl w:val="0"/>
          <w:numId w:val="30"/>
        </w:numPr>
        <w:spacing w:after="240"/>
        <w:rPr>
          <w:rFonts w:cs="Arial"/>
        </w:rPr>
      </w:pPr>
      <w:r w:rsidRPr="00883B50">
        <w:rPr>
          <w:rFonts w:cs="Arial"/>
        </w:rPr>
        <w:t xml:space="preserve">In </w:t>
      </w:r>
      <w:r w:rsidRPr="00883B50">
        <w:rPr>
          <w:rFonts w:cs="Arial"/>
          <w:b/>
        </w:rPr>
        <w:t>Murcia</w:t>
      </w:r>
      <w:r w:rsidRPr="00883B50">
        <w:rPr>
          <w:rFonts w:cs="Arial"/>
        </w:rPr>
        <w:t xml:space="preserve"> they found that the 112 caller location information in rural zone is less accuracy than in urban zone.</w:t>
      </w:r>
    </w:p>
    <w:p w:rsidR="00B017AB" w:rsidRPr="00883B50" w:rsidRDefault="00B017AB" w:rsidP="00B017AB">
      <w:pPr>
        <w:pStyle w:val="ECCParagraph"/>
        <w:rPr>
          <w:rFonts w:cs="Arial"/>
          <w:szCs w:val="20"/>
        </w:rPr>
      </w:pPr>
      <w:r w:rsidRPr="00883B50">
        <w:rPr>
          <w:rFonts w:cs="Arial"/>
          <w:b/>
          <w:szCs w:val="20"/>
        </w:rPr>
        <w:t>Sweden (SOS Alarm)</w:t>
      </w:r>
      <w:r w:rsidRPr="00883B50">
        <w:rPr>
          <w:rFonts w:cs="Arial"/>
          <w:szCs w:val="20"/>
        </w:rPr>
        <w:t xml:space="preserve"> constantly </w:t>
      </w:r>
      <w:proofErr w:type="gramStart"/>
      <w:r w:rsidRPr="00883B50">
        <w:rPr>
          <w:rFonts w:cs="Arial"/>
          <w:szCs w:val="20"/>
        </w:rPr>
        <w:t>encounter</w:t>
      </w:r>
      <w:proofErr w:type="gramEnd"/>
      <w:r w:rsidRPr="00883B50">
        <w:rPr>
          <w:rFonts w:cs="Arial"/>
          <w:szCs w:val="20"/>
        </w:rPr>
        <w:t xml:space="preserve"> problems regardless of type of electronic communication. The worst calls are via VoIP where it currently is required to distinguish the calls which do not have a geographic location attached and label them as IP calls. Therefore the SOS Alarm call taker will be extra careful in the interview. The number of such calls is constantly increasing. We don’t have any statistics on the success rate over mobile positioning, but there are many cases where, for example, mobile operators moved base station towers to another geographical area and </w:t>
      </w:r>
      <w:proofErr w:type="spellStart"/>
      <w:r w:rsidRPr="00883B50">
        <w:rPr>
          <w:rFonts w:cs="Arial"/>
          <w:szCs w:val="20"/>
        </w:rPr>
        <w:t>forgott</w:t>
      </w:r>
      <w:proofErr w:type="spellEnd"/>
      <w:r w:rsidRPr="00883B50">
        <w:rPr>
          <w:rFonts w:cs="Arial"/>
          <w:szCs w:val="20"/>
        </w:rPr>
        <w:t xml:space="preserve"> to reprogram them which has given a total of faulty mobile positioning. We feel that the prospect of a 112 caller location constant becomes worse and worse.</w:t>
      </w:r>
    </w:p>
    <w:p w:rsidR="005F4C8D" w:rsidRPr="00883B50" w:rsidRDefault="005F4C8D" w:rsidP="00B017AB">
      <w:pPr>
        <w:pStyle w:val="ECCParagraph"/>
        <w:rPr>
          <w:rFonts w:cs="Arial"/>
          <w:szCs w:val="20"/>
        </w:rPr>
      </w:pPr>
      <w:r w:rsidRPr="00883B50">
        <w:rPr>
          <w:rFonts w:cs="Arial"/>
          <w:b/>
          <w:szCs w:val="20"/>
        </w:rPr>
        <w:t>Switzerland (Swisscom)</w:t>
      </w:r>
      <w:r w:rsidRPr="00883B50">
        <w:rPr>
          <w:rFonts w:cs="Arial"/>
          <w:szCs w:val="20"/>
        </w:rPr>
        <w:t xml:space="preserve"> noted many problems. </w:t>
      </w:r>
    </w:p>
    <w:p w:rsidR="005F4C8D" w:rsidRPr="00883B50" w:rsidRDefault="005F4C8D" w:rsidP="001D4443">
      <w:pPr>
        <w:pStyle w:val="ECCParBulleted"/>
        <w:numPr>
          <w:ilvl w:val="0"/>
          <w:numId w:val="31"/>
        </w:numPr>
        <w:spacing w:after="120"/>
      </w:pPr>
      <w:r w:rsidRPr="00883B50">
        <w:t xml:space="preserve">The PSAPs get different localisations from different sources, where some are reliable and some not. They cannot distinguish from which source they got the information and so they have lost confidence in the sources which were very reliable! </w:t>
      </w:r>
    </w:p>
    <w:p w:rsidR="009F7052" w:rsidRPr="00883B50" w:rsidRDefault="005F4C8D" w:rsidP="001D4443">
      <w:pPr>
        <w:pStyle w:val="ECCParBulleted"/>
        <w:numPr>
          <w:ilvl w:val="0"/>
          <w:numId w:val="31"/>
        </w:numPr>
        <w:spacing w:after="120"/>
      </w:pPr>
      <w:r w:rsidRPr="00883B50">
        <w:t xml:space="preserve">PSAP in cities would like to see from mobile networks a street name and a house number. When they get areas, which cover several streets and house numbers they are frustrated and do not use any of this </w:t>
      </w:r>
      <w:r w:rsidR="009F7052" w:rsidRPr="00883B50">
        <w:t xml:space="preserve">information anymore. </w:t>
      </w:r>
    </w:p>
    <w:p w:rsidR="009F7052" w:rsidRPr="00883B50" w:rsidRDefault="009F7052" w:rsidP="001D4443">
      <w:pPr>
        <w:pStyle w:val="ECCParBulleted"/>
        <w:numPr>
          <w:ilvl w:val="0"/>
          <w:numId w:val="31"/>
        </w:numPr>
        <w:spacing w:after="120"/>
      </w:pPr>
      <w:r w:rsidRPr="00883B50">
        <w:t>Swisscom has learned the hard way</w:t>
      </w:r>
      <w:r w:rsidR="005F4C8D" w:rsidRPr="00883B50">
        <w:t xml:space="preserve"> that location areas can be interpreted in many different ways. If for example an ellipse is delivered, it can be interpreted as the most probable point is in the </w:t>
      </w:r>
      <w:proofErr w:type="spellStart"/>
      <w:r w:rsidR="005F4C8D" w:rsidRPr="00883B50">
        <w:t>center</w:t>
      </w:r>
      <w:proofErr w:type="spellEnd"/>
      <w:r w:rsidR="005F4C8D" w:rsidRPr="00883B50">
        <w:t xml:space="preserve">, or that the most probable point is equally spread over the whole area of the ellipse. It is necessary to </w:t>
      </w:r>
      <w:r w:rsidRPr="00883B50">
        <w:t>provide</w:t>
      </w:r>
      <w:r w:rsidR="005F4C8D" w:rsidRPr="00883B50">
        <w:t xml:space="preserve"> training for those who use this information, and to teach them also different strategies using this information in a good way. </w:t>
      </w:r>
      <w:r w:rsidRPr="00883B50">
        <w:t>The problem with this is that t</w:t>
      </w:r>
      <w:r w:rsidR="005F4C8D" w:rsidRPr="00883B50">
        <w:t>here are always many different people on the phone receiving em</w:t>
      </w:r>
      <w:r w:rsidRPr="00883B50">
        <w:t>ergency calls, and so not all receive the</w:t>
      </w:r>
      <w:r w:rsidR="005F4C8D" w:rsidRPr="00883B50">
        <w:t xml:space="preserve"> same training, i</w:t>
      </w:r>
      <w:r w:rsidRPr="00883B50">
        <w:t xml:space="preserve">f there is a training at all. </w:t>
      </w:r>
    </w:p>
    <w:p w:rsidR="00354581" w:rsidRPr="00883B50" w:rsidRDefault="005F4C8D" w:rsidP="001D4443">
      <w:pPr>
        <w:pStyle w:val="ECCParBulleted"/>
        <w:numPr>
          <w:ilvl w:val="0"/>
          <w:numId w:val="31"/>
        </w:numPr>
        <w:spacing w:after="120"/>
      </w:pPr>
      <w:r w:rsidRPr="00883B50">
        <w:t>PSAP</w:t>
      </w:r>
      <w:r w:rsidR="009F7052" w:rsidRPr="00883B50">
        <w:t>s in cities</w:t>
      </w:r>
      <w:r w:rsidRPr="00883B50">
        <w:t xml:space="preserve"> work with maps on street level. When the locali</w:t>
      </w:r>
      <w:r w:rsidR="009F7052" w:rsidRPr="00883B50">
        <w:t>s</w:t>
      </w:r>
      <w:r w:rsidRPr="00883B50">
        <w:t xml:space="preserve">ation is covering areas with several streets they see on their screen just all in </w:t>
      </w:r>
      <w:r w:rsidR="009F7052" w:rsidRPr="00883B50">
        <w:t>red, which frustrates them. Therefore they have</w:t>
      </w:r>
      <w:r w:rsidRPr="00883B50">
        <w:t xml:space="preserve"> </w:t>
      </w:r>
      <w:r w:rsidR="009F7052" w:rsidRPr="00883B50">
        <w:t>lost</w:t>
      </w:r>
      <w:r w:rsidRPr="00883B50">
        <w:t xml:space="preserve"> confidence in this kind of information and do not use this information any more, even when it can be very valuable in special situations.</w:t>
      </w:r>
    </w:p>
    <w:p w:rsidR="00CF18EF" w:rsidRPr="00883B50" w:rsidRDefault="00932734" w:rsidP="00D408D6">
      <w:pPr>
        <w:pStyle w:val="Heading2"/>
        <w:rPr>
          <w:lang w:val="en-GB"/>
        </w:rPr>
      </w:pPr>
      <w:bookmarkStart w:id="21" w:name="_Toc402336774"/>
      <w:r w:rsidRPr="00883B50">
        <w:rPr>
          <w:lang w:val="en-GB"/>
        </w:rPr>
        <w:t>Question</w:t>
      </w:r>
      <w:r w:rsidR="00CF18EF" w:rsidRPr="00883B50">
        <w:rPr>
          <w:lang w:val="en-GB"/>
        </w:rPr>
        <w:t xml:space="preserve"> 9</w:t>
      </w:r>
      <w:bookmarkEnd w:id="21"/>
    </w:p>
    <w:p w:rsidR="00CF18EF" w:rsidRPr="00883B50" w:rsidRDefault="00C25531" w:rsidP="00CF18EF">
      <w:pPr>
        <w:pStyle w:val="ECCParagraph"/>
        <w:rPr>
          <w:rFonts w:cs="Arial"/>
        </w:rPr>
      </w:pPr>
      <w:r w:rsidRPr="00883B50">
        <w:rPr>
          <w:rFonts w:cs="Arial"/>
        </w:rPr>
        <w:t>In Question 9 respondents were asked if they identified any possible solutions to the problems identified in response to Question 8.</w:t>
      </w:r>
    </w:p>
    <w:p w:rsidR="00BA7306" w:rsidRPr="00883B50" w:rsidRDefault="00BA7306" w:rsidP="00D408D6">
      <w:pPr>
        <w:pStyle w:val="Heading2"/>
        <w:rPr>
          <w:lang w:val="en-GB"/>
        </w:rPr>
      </w:pPr>
      <w:bookmarkStart w:id="22" w:name="_Toc402336775"/>
      <w:r w:rsidRPr="00883B50">
        <w:rPr>
          <w:lang w:val="en-GB"/>
        </w:rPr>
        <w:t>Summary of Responses to Question 9</w:t>
      </w:r>
      <w:bookmarkEnd w:id="22"/>
    </w:p>
    <w:p w:rsidR="00354581" w:rsidRPr="00883B50" w:rsidRDefault="00C25531" w:rsidP="00833880">
      <w:pPr>
        <w:pStyle w:val="ECCParagraph"/>
        <w:rPr>
          <w:rFonts w:cs="Arial"/>
        </w:rPr>
      </w:pPr>
      <w:r w:rsidRPr="00883B50">
        <w:rPr>
          <w:rFonts w:cs="Arial"/>
          <w:u w:val="single"/>
        </w:rPr>
        <w:t>1</w:t>
      </w:r>
      <w:r w:rsidR="00B017AB" w:rsidRPr="00883B50">
        <w:rPr>
          <w:rFonts w:cs="Arial"/>
          <w:u w:val="single"/>
        </w:rPr>
        <w:t>4</w:t>
      </w:r>
      <w:r w:rsidRPr="00883B50">
        <w:rPr>
          <w:rFonts w:cs="Arial"/>
          <w:u w:val="single"/>
        </w:rPr>
        <w:t xml:space="preserve"> respondents answered “No”</w:t>
      </w:r>
      <w:r w:rsidRPr="00883B50">
        <w:rPr>
          <w:rFonts w:cs="Arial"/>
        </w:rPr>
        <w:t xml:space="preserve"> with the following additional information provided.</w:t>
      </w:r>
    </w:p>
    <w:p w:rsidR="00C25531" w:rsidRPr="00883B50" w:rsidRDefault="00C25531" w:rsidP="00833880">
      <w:pPr>
        <w:pStyle w:val="ECCParagraph"/>
        <w:rPr>
          <w:rFonts w:cs="Arial"/>
        </w:rPr>
      </w:pPr>
      <w:r w:rsidRPr="00883B50">
        <w:rPr>
          <w:rFonts w:cs="Arial"/>
          <w:b/>
        </w:rPr>
        <w:t>Montenegro</w:t>
      </w:r>
      <w:r w:rsidRPr="00883B50">
        <w:rPr>
          <w:rFonts w:cs="Arial"/>
        </w:rPr>
        <w:t xml:space="preserve"> referred to regulations mentioned already which obliges operators to give precise locations. Although this regulation was adopted in year 2009, the operators still do not </w:t>
      </w:r>
      <w:proofErr w:type="spellStart"/>
      <w:r w:rsidRPr="00883B50">
        <w:rPr>
          <w:rFonts w:cs="Arial"/>
        </w:rPr>
        <w:t>fulfill</w:t>
      </w:r>
      <w:proofErr w:type="spellEnd"/>
      <w:r w:rsidRPr="00883B50">
        <w:rPr>
          <w:rFonts w:cs="Arial"/>
        </w:rPr>
        <w:t xml:space="preserve"> their obligations.</w:t>
      </w:r>
    </w:p>
    <w:p w:rsidR="00C25531" w:rsidRPr="00883B50" w:rsidRDefault="00C25531" w:rsidP="00833880">
      <w:pPr>
        <w:pStyle w:val="ECCParagraph"/>
        <w:rPr>
          <w:rFonts w:cs="Arial"/>
        </w:rPr>
      </w:pPr>
      <w:r w:rsidRPr="00883B50">
        <w:rPr>
          <w:rFonts w:cs="Arial"/>
          <w:b/>
        </w:rPr>
        <w:lastRenderedPageBreak/>
        <w:t>Poland</w:t>
      </w:r>
      <w:r w:rsidRPr="00883B50">
        <w:rPr>
          <w:rFonts w:cs="Arial"/>
        </w:rPr>
        <w:t xml:space="preserve"> referred to its answer to Question 8</w:t>
      </w:r>
      <w:r w:rsidR="00572992" w:rsidRPr="00883B50">
        <w:rPr>
          <w:rFonts w:cs="Arial"/>
        </w:rPr>
        <w:t xml:space="preserve"> where it stated that the Ministry had not rec</w:t>
      </w:r>
      <w:r w:rsidR="00677CF0" w:rsidRPr="00883B50">
        <w:rPr>
          <w:rFonts w:cs="Arial"/>
        </w:rPr>
        <w:t xml:space="preserve">eived reports of such problems and </w:t>
      </w:r>
      <w:r w:rsidR="00677CF0" w:rsidRPr="00883B50">
        <w:rPr>
          <w:rFonts w:cs="Arial"/>
          <w:b/>
        </w:rPr>
        <w:t>Spain (Galicia)</w:t>
      </w:r>
      <w:r w:rsidR="00677CF0" w:rsidRPr="00883B50">
        <w:rPr>
          <w:rFonts w:cs="Arial"/>
        </w:rPr>
        <w:t xml:space="preserve"> considers that the solution to these problems depend on the telecommunications operators or phone companies.</w:t>
      </w:r>
    </w:p>
    <w:p w:rsidR="00B017AB" w:rsidRPr="00883B50" w:rsidRDefault="00B017AB" w:rsidP="00833880">
      <w:pPr>
        <w:pStyle w:val="ECCParagraph"/>
        <w:rPr>
          <w:rFonts w:cs="Arial"/>
        </w:rPr>
      </w:pPr>
      <w:r w:rsidRPr="00883B50">
        <w:rPr>
          <w:rFonts w:cs="Arial"/>
          <w:b/>
        </w:rPr>
        <w:t>Sweden (SOS Alarm)</w:t>
      </w:r>
      <w:r w:rsidRPr="00883B50">
        <w:rPr>
          <w:rFonts w:cs="Arial"/>
        </w:rPr>
        <w:t xml:space="preserve"> believes that the only solution is regulatory requirements.</w:t>
      </w:r>
    </w:p>
    <w:p w:rsidR="00677CF0" w:rsidRPr="00883B50" w:rsidRDefault="00677CF0" w:rsidP="00833880">
      <w:pPr>
        <w:pStyle w:val="ECCParagraph"/>
        <w:rPr>
          <w:rFonts w:cs="Arial"/>
        </w:rPr>
      </w:pPr>
      <w:r w:rsidRPr="00883B50">
        <w:rPr>
          <w:rFonts w:cs="Arial"/>
          <w:u w:val="single"/>
        </w:rPr>
        <w:t>16 Respondents answered “Yes”</w:t>
      </w:r>
      <w:r w:rsidRPr="00883B50">
        <w:rPr>
          <w:rFonts w:cs="Arial"/>
        </w:rPr>
        <w:t xml:space="preserve"> providing the following additional information.</w:t>
      </w:r>
    </w:p>
    <w:p w:rsidR="00677CF0" w:rsidRPr="00883B50" w:rsidRDefault="00AD5EF0" w:rsidP="00833880">
      <w:pPr>
        <w:pStyle w:val="ECCParagraph"/>
        <w:rPr>
          <w:rFonts w:cs="Arial"/>
        </w:rPr>
      </w:pPr>
      <w:r w:rsidRPr="00883B50">
        <w:rPr>
          <w:rFonts w:cs="Arial"/>
          <w:b/>
        </w:rPr>
        <w:t xml:space="preserve">Croatia </w:t>
      </w:r>
      <w:r w:rsidR="00677CF0" w:rsidRPr="00883B50">
        <w:rPr>
          <w:rFonts w:cs="Arial"/>
        </w:rPr>
        <w:t>stated that today the PSAP in Croatia has no way to force or persuade mobile network operators to increase the accuracy of positioning using more accurate method (e.g. E-CITA)</w:t>
      </w:r>
    </w:p>
    <w:p w:rsidR="006C0A91" w:rsidRPr="00883B50" w:rsidRDefault="006C0A91" w:rsidP="00833880">
      <w:pPr>
        <w:pStyle w:val="ECCParagraph"/>
        <w:rPr>
          <w:rFonts w:cs="Arial"/>
        </w:rPr>
      </w:pPr>
      <w:r w:rsidRPr="00883B50">
        <w:rPr>
          <w:rFonts w:cs="Arial"/>
        </w:rPr>
        <w:t xml:space="preserve">The </w:t>
      </w:r>
      <w:r w:rsidRPr="00883B50">
        <w:rPr>
          <w:rFonts w:cs="Arial"/>
          <w:b/>
        </w:rPr>
        <w:t>Czech Republic</w:t>
      </w:r>
      <w:r w:rsidRPr="00883B50">
        <w:rPr>
          <w:rFonts w:cs="Arial"/>
        </w:rPr>
        <w:t xml:space="preserve"> stated that secondary location information could be obtained by pull method from the operators.</w:t>
      </w:r>
    </w:p>
    <w:p w:rsidR="006C0A91" w:rsidRPr="00883B50" w:rsidRDefault="003169FC" w:rsidP="00833880">
      <w:pPr>
        <w:pStyle w:val="ECCParagraph"/>
        <w:rPr>
          <w:rFonts w:cs="Arial"/>
        </w:rPr>
      </w:pPr>
      <w:r w:rsidRPr="00883B50">
        <w:rPr>
          <w:rFonts w:cs="Arial"/>
          <w:b/>
        </w:rPr>
        <w:t>Finland (ERCA)</w:t>
      </w:r>
      <w:r w:rsidRPr="00883B50">
        <w:rPr>
          <w:rFonts w:cs="Arial"/>
        </w:rPr>
        <w:t xml:space="preserve"> considers that more information about location information accuracy and reliability could be delivered to the dispat</w:t>
      </w:r>
      <w:r w:rsidR="00045446" w:rsidRPr="00883B50">
        <w:rPr>
          <w:rFonts w:cs="Arial"/>
        </w:rPr>
        <w:t xml:space="preserve">cher when he locates the caller while </w:t>
      </w:r>
      <w:r w:rsidR="00045446" w:rsidRPr="00883B50">
        <w:rPr>
          <w:rFonts w:cs="Arial"/>
          <w:b/>
        </w:rPr>
        <w:t>Romania</w:t>
      </w:r>
      <w:r w:rsidR="00045446" w:rsidRPr="00883B50">
        <w:rPr>
          <w:rFonts w:cs="Arial"/>
        </w:rPr>
        <w:t xml:space="preserve"> stated that these things are usually sorted out during the interview between the dispatcher and the caller.</w:t>
      </w:r>
    </w:p>
    <w:p w:rsidR="003169FC" w:rsidRPr="00883B50" w:rsidRDefault="003169FC" w:rsidP="00833880">
      <w:pPr>
        <w:pStyle w:val="ECCParagraph"/>
        <w:rPr>
          <w:rFonts w:cs="Arial"/>
        </w:rPr>
      </w:pPr>
      <w:r w:rsidRPr="00883B50">
        <w:rPr>
          <w:rFonts w:cs="Arial"/>
          <w:b/>
        </w:rPr>
        <w:t>Germany (EGN)</w:t>
      </w:r>
      <w:r w:rsidRPr="00883B50">
        <w:rPr>
          <w:rFonts w:cs="Arial"/>
        </w:rPr>
        <w:t xml:space="preserve"> considers that smartphone Apps util</w:t>
      </w:r>
      <w:r w:rsidR="008D110D" w:rsidRPr="00883B50">
        <w:rPr>
          <w:rFonts w:cs="Arial"/>
        </w:rPr>
        <w:t>isi</w:t>
      </w:r>
      <w:r w:rsidRPr="00883B50">
        <w:rPr>
          <w:rFonts w:cs="Arial"/>
        </w:rPr>
        <w:t>ng GPS could provide more accurate and reliable information.</w:t>
      </w:r>
    </w:p>
    <w:p w:rsidR="003169FC" w:rsidRPr="00883B50" w:rsidRDefault="00045446" w:rsidP="00833880">
      <w:pPr>
        <w:pStyle w:val="ECCParagraph"/>
        <w:rPr>
          <w:rFonts w:cs="Arial"/>
        </w:rPr>
      </w:pPr>
      <w:r w:rsidRPr="00883B50">
        <w:rPr>
          <w:rFonts w:cs="Arial"/>
          <w:b/>
        </w:rPr>
        <w:t>Ireland (ECAS)</w:t>
      </w:r>
      <w:r w:rsidR="003169FC" w:rsidRPr="00883B50">
        <w:rPr>
          <w:rFonts w:cs="Arial"/>
        </w:rPr>
        <w:t xml:space="preserve"> regularly notifies fixed line operators of individual issues with installation records and are currently working to improve the overall quality of the fixed line address information. A more long term and consistent solution to the accuracy and indeed reliability of provided fixed line information will only be possible by the fixed line operators undertaking a complete review and enhancement of the information that they hold and make that information available to the PSAP. This is likely to require agreed standards and criteria to be enforced.</w:t>
      </w:r>
    </w:p>
    <w:p w:rsidR="00045446" w:rsidRPr="00883B50" w:rsidRDefault="00045446" w:rsidP="00833880">
      <w:pPr>
        <w:pStyle w:val="ECCParagraph"/>
        <w:rPr>
          <w:rFonts w:cs="Arial"/>
        </w:rPr>
      </w:pPr>
      <w:r w:rsidRPr="00883B50">
        <w:rPr>
          <w:rFonts w:cs="Arial"/>
          <w:b/>
        </w:rPr>
        <w:t xml:space="preserve">Ireland (HSE Ambulance) </w:t>
      </w:r>
      <w:r w:rsidRPr="00883B50">
        <w:rPr>
          <w:rFonts w:cs="Arial"/>
        </w:rPr>
        <w:t>stated that systems should be made 99.999% reliable.</w:t>
      </w:r>
    </w:p>
    <w:p w:rsidR="00045446" w:rsidRPr="00883B50" w:rsidRDefault="00045446" w:rsidP="00833880">
      <w:pPr>
        <w:pStyle w:val="ECCParagraph"/>
        <w:rPr>
          <w:rFonts w:cs="Arial"/>
        </w:rPr>
      </w:pPr>
      <w:r w:rsidRPr="00883B50">
        <w:rPr>
          <w:rFonts w:cs="Arial"/>
          <w:b/>
        </w:rPr>
        <w:t xml:space="preserve">Lithuania </w:t>
      </w:r>
      <w:r w:rsidRPr="00883B50">
        <w:rPr>
          <w:rFonts w:cs="Arial"/>
        </w:rPr>
        <w:t>called for better accuracy within mobile networks with an acceptable error radius of 100 meters.</w:t>
      </w:r>
    </w:p>
    <w:p w:rsidR="00045446" w:rsidRPr="00883B50" w:rsidRDefault="00045446" w:rsidP="00045446">
      <w:pPr>
        <w:pStyle w:val="ECCParagraph"/>
        <w:rPr>
          <w:rFonts w:cs="Arial"/>
        </w:rPr>
      </w:pPr>
      <w:r w:rsidRPr="00883B50">
        <w:rPr>
          <w:rFonts w:cs="Arial"/>
        </w:rPr>
        <w:t xml:space="preserve">The </w:t>
      </w:r>
      <w:r w:rsidRPr="00883B50">
        <w:rPr>
          <w:rFonts w:cs="Arial"/>
          <w:b/>
        </w:rPr>
        <w:t>Slovak Republic</w:t>
      </w:r>
      <w:r w:rsidRPr="00883B50">
        <w:rPr>
          <w:rFonts w:cs="Arial"/>
        </w:rPr>
        <w:t xml:space="preserve"> stated that in the case mobile services the use of GNSS location data provided by the end user terminal and improvement of location information provided by electronic communication networks would be beneficial. It adheres to the findings identified in </w:t>
      </w:r>
      <w:r w:rsidR="009C53C2" w:rsidRPr="00883B50">
        <w:rPr>
          <w:rFonts w:cs="Arial"/>
        </w:rPr>
        <w:t>the EENA</w:t>
      </w:r>
      <w:r w:rsidRPr="00883B50">
        <w:rPr>
          <w:rFonts w:cs="Arial"/>
        </w:rPr>
        <w:t xml:space="preserve"> operations document – “Caller Location in Support of Emergency Services“(</w:t>
      </w:r>
      <w:hyperlink r:id="rId11" w:history="1">
        <w:r w:rsidRPr="00883B50">
          <w:rPr>
            <w:rStyle w:val="Hyperlink"/>
            <w:rFonts w:cs="Arial"/>
          </w:rPr>
          <w:t>http://www.eena.org/ressource/static/files/2011_05_27_2.2.2.cl_v1.3.pdf</w:t>
        </w:r>
      </w:hyperlink>
      <w:r w:rsidRPr="00883B50">
        <w:rPr>
          <w:rFonts w:cs="Arial"/>
        </w:rPr>
        <w:t xml:space="preserve">) </w:t>
      </w:r>
    </w:p>
    <w:p w:rsidR="00045446" w:rsidRPr="00883B50" w:rsidRDefault="00045446" w:rsidP="00045446">
      <w:pPr>
        <w:pStyle w:val="ECCParagraph"/>
        <w:rPr>
          <w:rFonts w:cs="Arial"/>
        </w:rPr>
      </w:pPr>
      <w:r w:rsidRPr="00883B50">
        <w:rPr>
          <w:rFonts w:cs="Arial"/>
          <w:b/>
        </w:rPr>
        <w:t>Spain (Canaries)</w:t>
      </w:r>
      <w:r w:rsidRPr="00883B50">
        <w:rPr>
          <w:rFonts w:cs="Arial"/>
        </w:rPr>
        <w:t xml:space="preserve"> stated that the use and standard</w:t>
      </w:r>
      <w:r w:rsidR="0076095B" w:rsidRPr="00883B50">
        <w:rPr>
          <w:rFonts w:cs="Arial"/>
        </w:rPr>
        <w:t>isat</w:t>
      </w:r>
      <w:r w:rsidRPr="00883B50">
        <w:rPr>
          <w:rFonts w:cs="Arial"/>
        </w:rPr>
        <w:t xml:space="preserve">ion of  smart phone APP´s   able to send accurate location information obtained from GPS  module of these devices (in GPS coverage area)  to the Emergency </w:t>
      </w:r>
      <w:proofErr w:type="spellStart"/>
      <w:r w:rsidRPr="00883B50">
        <w:rPr>
          <w:rFonts w:cs="Arial"/>
        </w:rPr>
        <w:t>Centers</w:t>
      </w:r>
      <w:proofErr w:type="spellEnd"/>
      <w:r w:rsidRPr="00883B50">
        <w:rPr>
          <w:rFonts w:cs="Arial"/>
        </w:rPr>
        <w:t xml:space="preserve"> should be encouraged. 1-1-2 CANARIAS has implemented an international APP </w:t>
      </w:r>
      <w:r w:rsidR="009C53C2" w:rsidRPr="00883B50">
        <w:rPr>
          <w:rFonts w:cs="Arial"/>
        </w:rPr>
        <w:t>called FRESS</w:t>
      </w:r>
      <w:r w:rsidRPr="00883B50">
        <w:rPr>
          <w:rFonts w:cs="Arial"/>
        </w:rPr>
        <w:t xml:space="preserve"> 1-1-2 that provides not only </w:t>
      </w:r>
      <w:r w:rsidR="009C53C2" w:rsidRPr="00883B50">
        <w:rPr>
          <w:rFonts w:cs="Arial"/>
        </w:rPr>
        <w:t>accurate location</w:t>
      </w:r>
      <w:r w:rsidRPr="00883B50">
        <w:rPr>
          <w:rFonts w:cs="Arial"/>
        </w:rPr>
        <w:t xml:space="preserve">, but </w:t>
      </w:r>
      <w:r w:rsidR="009C53C2" w:rsidRPr="00883B50">
        <w:rPr>
          <w:rFonts w:cs="Arial"/>
        </w:rPr>
        <w:t>also the</w:t>
      </w:r>
      <w:r w:rsidRPr="00883B50">
        <w:rPr>
          <w:rFonts w:cs="Arial"/>
        </w:rPr>
        <w:t xml:space="preserve"> possibility of sending pictures and text chat.</w:t>
      </w:r>
    </w:p>
    <w:p w:rsidR="00045446" w:rsidRPr="00883B50" w:rsidRDefault="00467563" w:rsidP="00045446">
      <w:pPr>
        <w:pStyle w:val="ECCParagraph"/>
        <w:rPr>
          <w:rFonts w:cs="Arial"/>
        </w:rPr>
      </w:pPr>
      <w:r w:rsidRPr="00883B50">
        <w:rPr>
          <w:rFonts w:cs="Arial"/>
          <w:b/>
        </w:rPr>
        <w:t>Spain (</w:t>
      </w:r>
      <w:r w:rsidR="009C53C2" w:rsidRPr="00883B50">
        <w:rPr>
          <w:rFonts w:cs="Arial"/>
          <w:b/>
        </w:rPr>
        <w:t>Cataluña</w:t>
      </w:r>
      <w:r w:rsidRPr="00883B50">
        <w:rPr>
          <w:rFonts w:cs="Arial"/>
          <w:b/>
        </w:rPr>
        <w:t>)</w:t>
      </w:r>
      <w:r w:rsidRPr="00883B50">
        <w:rPr>
          <w:rFonts w:cs="Arial"/>
        </w:rPr>
        <w:t xml:space="preserve"> stated that, currently, operators can provide caller position with greater accuracy by using triangulation positioning, and other technologies.</w:t>
      </w:r>
    </w:p>
    <w:p w:rsidR="00467563" w:rsidRPr="00883B50" w:rsidRDefault="00467563" w:rsidP="00045446">
      <w:pPr>
        <w:pStyle w:val="ECCParagraph"/>
        <w:rPr>
          <w:rFonts w:cs="Arial"/>
        </w:rPr>
      </w:pPr>
      <w:r w:rsidRPr="00883B50">
        <w:rPr>
          <w:rFonts w:cs="Arial"/>
          <w:b/>
        </w:rPr>
        <w:t>Spain (JCLM)</w:t>
      </w:r>
      <w:r w:rsidRPr="00883B50">
        <w:rPr>
          <w:rFonts w:cs="Arial"/>
        </w:rPr>
        <w:t xml:space="preserve"> stated that it is necessary to establish standards in the information related to the user personal files, provided by communications networks.</w:t>
      </w:r>
    </w:p>
    <w:p w:rsidR="00467563" w:rsidRPr="00883B50" w:rsidRDefault="00467563" w:rsidP="00045446">
      <w:pPr>
        <w:pStyle w:val="ECCParagraph"/>
        <w:rPr>
          <w:rFonts w:cs="Arial"/>
        </w:rPr>
      </w:pPr>
      <w:r w:rsidRPr="00883B50">
        <w:rPr>
          <w:rFonts w:cs="Arial"/>
          <w:b/>
        </w:rPr>
        <w:t>Switzerland (Swisscom)</w:t>
      </w:r>
      <w:r w:rsidRPr="00883B50">
        <w:rPr>
          <w:rFonts w:cs="Arial"/>
        </w:rPr>
        <w:t xml:space="preserve"> considers that there is a need to define a minimum reliability for all localisations, i.e. a hit rate of 95%. For every localisation method a short documentation describing how it does work and how the results should be interpreted. Training needs to be provided so that PSAP operators know the strategy on how to handle and interpret the localisation information with all other information received from the caller. There is also a need to define how the </w:t>
      </w:r>
      <w:proofErr w:type="spellStart"/>
      <w:r w:rsidRPr="00883B50">
        <w:rPr>
          <w:rFonts w:cs="Arial"/>
        </w:rPr>
        <w:t>center</w:t>
      </w:r>
      <w:proofErr w:type="spellEnd"/>
      <w:r w:rsidRPr="00883B50">
        <w:rPr>
          <w:rFonts w:cs="Arial"/>
        </w:rPr>
        <w:t xml:space="preserve"> of the ellipse has to be interpreted – i.e. most probable point or nothing special, the most probable point can be anywhere inside. The method used to create the local</w:t>
      </w:r>
      <w:r w:rsidR="0076095B" w:rsidRPr="00883B50">
        <w:rPr>
          <w:rFonts w:cs="Arial"/>
        </w:rPr>
        <w:t>isat</w:t>
      </w:r>
      <w:r w:rsidRPr="00883B50">
        <w:rPr>
          <w:rFonts w:cs="Arial"/>
        </w:rPr>
        <w:t>ion also needs to be marked so that it is known which operator/method created it.</w:t>
      </w:r>
    </w:p>
    <w:p w:rsidR="00467563" w:rsidRPr="00883B50" w:rsidRDefault="00932734" w:rsidP="00D408D6">
      <w:pPr>
        <w:pStyle w:val="Heading2"/>
        <w:rPr>
          <w:lang w:val="en-GB"/>
        </w:rPr>
      </w:pPr>
      <w:bookmarkStart w:id="23" w:name="_Toc402336776"/>
      <w:r w:rsidRPr="00883B50">
        <w:rPr>
          <w:lang w:val="en-GB"/>
        </w:rPr>
        <w:lastRenderedPageBreak/>
        <w:t>Question</w:t>
      </w:r>
      <w:r w:rsidR="00467563" w:rsidRPr="00883B50">
        <w:rPr>
          <w:lang w:val="en-GB"/>
        </w:rPr>
        <w:t xml:space="preserve"> 10</w:t>
      </w:r>
      <w:bookmarkEnd w:id="23"/>
    </w:p>
    <w:p w:rsidR="008D4ECC" w:rsidRPr="00883B50" w:rsidRDefault="00467563" w:rsidP="00467563">
      <w:pPr>
        <w:pStyle w:val="ECCParagraph"/>
        <w:rPr>
          <w:rFonts w:cs="Arial"/>
        </w:rPr>
      </w:pPr>
      <w:r w:rsidRPr="00883B50">
        <w:rPr>
          <w:rFonts w:cs="Arial"/>
        </w:rPr>
        <w:t>I</w:t>
      </w:r>
      <w:r w:rsidR="008D4ECC" w:rsidRPr="00883B50">
        <w:rPr>
          <w:rFonts w:cs="Arial"/>
        </w:rPr>
        <w:t>n Question 10</w:t>
      </w:r>
      <w:r w:rsidRPr="00883B50">
        <w:rPr>
          <w:rFonts w:cs="Arial"/>
        </w:rPr>
        <w:t xml:space="preserve"> respondents were asked</w:t>
      </w:r>
      <w:r w:rsidR="008D4ECC" w:rsidRPr="00883B50">
        <w:rPr>
          <w:rFonts w:cs="Arial"/>
        </w:rPr>
        <w:t xml:space="preserve"> to group the solutions provided in Question 9 into the following categories:</w:t>
      </w:r>
    </w:p>
    <w:tbl>
      <w:tblPr>
        <w:tblStyle w:val="TableGrid"/>
        <w:tblW w:w="0" w:type="auto"/>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ook w:val="04A0" w:firstRow="1" w:lastRow="0" w:firstColumn="1" w:lastColumn="0" w:noHBand="0" w:noVBand="1"/>
      </w:tblPr>
      <w:tblGrid>
        <w:gridCol w:w="1396"/>
        <w:gridCol w:w="1397"/>
        <w:gridCol w:w="1397"/>
        <w:gridCol w:w="1397"/>
        <w:gridCol w:w="1397"/>
        <w:gridCol w:w="1397"/>
        <w:gridCol w:w="1397"/>
      </w:tblGrid>
      <w:tr w:rsidR="008D4ECC" w:rsidRPr="00883B50" w:rsidTr="00BE2A72">
        <w:tc>
          <w:tcPr>
            <w:tcW w:w="1396"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C00000"/>
          </w:tcPr>
          <w:p w:rsidR="008D4ECC" w:rsidRPr="00BD4D77" w:rsidRDefault="008D4ECC" w:rsidP="00BE2A72">
            <w:pPr>
              <w:pStyle w:val="Default"/>
              <w:spacing w:before="60" w:after="60"/>
              <w:jc w:val="center"/>
              <w:rPr>
                <w:rFonts w:cs="Arial"/>
                <w:b/>
                <w:bCs/>
                <w:color w:val="FFFFFF" w:themeColor="background1"/>
                <w:szCs w:val="20"/>
                <w:lang w:val="en-GB"/>
              </w:rPr>
            </w:pPr>
            <w:r w:rsidRPr="00BD4D77">
              <w:rPr>
                <w:rFonts w:cs="Arial"/>
                <w:b/>
                <w:bCs/>
                <w:color w:val="FFFFFF" w:themeColor="background1"/>
                <w:szCs w:val="20"/>
                <w:lang w:val="en-GB"/>
              </w:rPr>
              <w:t>Type of service</w:t>
            </w:r>
          </w:p>
        </w:tc>
        <w:tc>
          <w:tcPr>
            <w:tcW w:w="1397"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C00000"/>
          </w:tcPr>
          <w:p w:rsidR="008D4ECC" w:rsidRPr="00BD4D77" w:rsidRDefault="008D4ECC" w:rsidP="00BE2A72">
            <w:pPr>
              <w:pStyle w:val="Default"/>
              <w:spacing w:before="60" w:after="60"/>
              <w:jc w:val="center"/>
              <w:rPr>
                <w:rFonts w:cs="Arial"/>
                <w:color w:val="FFFFFF" w:themeColor="background1"/>
                <w:szCs w:val="20"/>
                <w:lang w:val="en-GB"/>
              </w:rPr>
            </w:pPr>
            <w:proofErr w:type="spellStart"/>
            <w:r w:rsidRPr="00BD4D77">
              <w:rPr>
                <w:rFonts w:cs="Arial"/>
                <w:b/>
                <w:bCs/>
                <w:color w:val="FFFFFF" w:themeColor="background1"/>
                <w:szCs w:val="20"/>
                <w:lang w:val="en-GB"/>
              </w:rPr>
              <w:t>Geotype</w:t>
            </w:r>
            <w:proofErr w:type="spellEnd"/>
            <w:r w:rsidRPr="00BD4D77">
              <w:rPr>
                <w:rFonts w:cs="Arial"/>
                <w:b/>
                <w:bCs/>
                <w:color w:val="FFFFFF" w:themeColor="background1"/>
                <w:szCs w:val="20"/>
                <w:lang w:val="en-GB"/>
              </w:rPr>
              <w:t xml:space="preserve"> (only for</w:t>
            </w:r>
          </w:p>
          <w:p w:rsidR="008D4ECC" w:rsidRPr="00BD4D77" w:rsidRDefault="008D4ECC" w:rsidP="00BE2A72">
            <w:pPr>
              <w:pStyle w:val="Default"/>
              <w:spacing w:before="60" w:after="60"/>
              <w:jc w:val="center"/>
              <w:rPr>
                <w:rFonts w:cs="Arial"/>
                <w:b/>
                <w:bCs/>
                <w:color w:val="FFFFFF" w:themeColor="background1"/>
                <w:szCs w:val="20"/>
                <w:lang w:val="en-GB"/>
              </w:rPr>
            </w:pPr>
            <w:r w:rsidRPr="00BD4D77">
              <w:rPr>
                <w:rFonts w:cs="Arial"/>
                <w:b/>
                <w:bCs/>
                <w:color w:val="FFFFFF" w:themeColor="background1"/>
                <w:szCs w:val="20"/>
                <w:lang w:val="en-GB"/>
              </w:rPr>
              <w:t>mobile)</w:t>
            </w:r>
          </w:p>
        </w:tc>
        <w:tc>
          <w:tcPr>
            <w:tcW w:w="1397"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C00000"/>
          </w:tcPr>
          <w:p w:rsidR="008D4ECC" w:rsidRPr="00BD4D77" w:rsidRDefault="008D4ECC" w:rsidP="00BE2A72">
            <w:pPr>
              <w:pStyle w:val="Default"/>
              <w:spacing w:before="60" w:after="60"/>
              <w:jc w:val="center"/>
              <w:rPr>
                <w:rFonts w:cs="Arial"/>
                <w:color w:val="FFFFFF" w:themeColor="background1"/>
                <w:szCs w:val="20"/>
                <w:lang w:val="en-GB"/>
              </w:rPr>
            </w:pPr>
            <w:r w:rsidRPr="00BD4D77">
              <w:rPr>
                <w:rFonts w:cs="Arial"/>
                <w:b/>
                <w:bCs/>
                <w:color w:val="FFFFFF" w:themeColor="background1"/>
                <w:szCs w:val="20"/>
                <w:lang w:val="en-GB"/>
              </w:rPr>
              <w:t>Positioning</w:t>
            </w:r>
          </w:p>
          <w:p w:rsidR="008D4ECC" w:rsidRPr="00BD4D77" w:rsidRDefault="008D4ECC" w:rsidP="00BE2A72">
            <w:pPr>
              <w:pStyle w:val="Default"/>
              <w:spacing w:before="60" w:after="60"/>
              <w:jc w:val="center"/>
              <w:rPr>
                <w:rFonts w:cs="Arial"/>
                <w:b/>
                <w:bCs/>
                <w:color w:val="FFFFFF" w:themeColor="background1"/>
                <w:szCs w:val="20"/>
                <w:lang w:val="en-GB"/>
              </w:rPr>
            </w:pPr>
            <w:r w:rsidRPr="00BD4D77">
              <w:rPr>
                <w:rFonts w:cs="Arial"/>
                <w:b/>
                <w:bCs/>
                <w:color w:val="FFFFFF" w:themeColor="background1"/>
                <w:szCs w:val="20"/>
                <w:lang w:val="en-GB"/>
              </w:rPr>
              <w:t>method*</w:t>
            </w:r>
          </w:p>
        </w:tc>
        <w:tc>
          <w:tcPr>
            <w:tcW w:w="1397"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C00000"/>
          </w:tcPr>
          <w:p w:rsidR="008D4ECC" w:rsidRPr="00BD4D77" w:rsidRDefault="008D4ECC" w:rsidP="00BE2A72">
            <w:pPr>
              <w:pStyle w:val="Default"/>
              <w:spacing w:before="60" w:after="60"/>
              <w:jc w:val="center"/>
              <w:rPr>
                <w:rFonts w:cs="Arial"/>
                <w:color w:val="FFFFFF" w:themeColor="background1"/>
                <w:szCs w:val="20"/>
                <w:lang w:val="en-GB"/>
              </w:rPr>
            </w:pPr>
            <w:r w:rsidRPr="00BD4D77">
              <w:rPr>
                <w:rFonts w:cs="Arial"/>
                <w:b/>
                <w:bCs/>
                <w:color w:val="FFFFFF" w:themeColor="background1"/>
                <w:szCs w:val="20"/>
                <w:lang w:val="en-GB"/>
              </w:rPr>
              <w:t>Description of the</w:t>
            </w:r>
          </w:p>
          <w:p w:rsidR="008D4ECC" w:rsidRPr="00BD4D77" w:rsidRDefault="008D4ECC" w:rsidP="00BE2A72">
            <w:pPr>
              <w:pStyle w:val="Default"/>
              <w:spacing w:before="60" w:after="60"/>
              <w:jc w:val="center"/>
              <w:rPr>
                <w:rFonts w:cs="Arial"/>
                <w:b/>
                <w:bCs/>
                <w:color w:val="FFFFFF" w:themeColor="background1"/>
                <w:szCs w:val="20"/>
                <w:lang w:val="en-GB"/>
              </w:rPr>
            </w:pPr>
            <w:r w:rsidRPr="00BD4D77">
              <w:rPr>
                <w:rFonts w:cs="Arial"/>
                <w:b/>
                <w:bCs/>
                <w:color w:val="FFFFFF" w:themeColor="background1"/>
                <w:szCs w:val="20"/>
                <w:lang w:val="en-GB"/>
              </w:rPr>
              <w:t>problem</w:t>
            </w:r>
          </w:p>
        </w:tc>
        <w:tc>
          <w:tcPr>
            <w:tcW w:w="1397"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C00000"/>
          </w:tcPr>
          <w:p w:rsidR="008D4ECC" w:rsidRPr="00BD4D77" w:rsidRDefault="008D4ECC" w:rsidP="00BE2A72">
            <w:pPr>
              <w:pStyle w:val="Default"/>
              <w:spacing w:before="60" w:after="60"/>
              <w:jc w:val="center"/>
              <w:rPr>
                <w:rFonts w:cs="Arial"/>
                <w:color w:val="FFFFFF" w:themeColor="background1"/>
                <w:szCs w:val="20"/>
                <w:lang w:val="en-GB"/>
              </w:rPr>
            </w:pPr>
            <w:r w:rsidRPr="00BD4D77">
              <w:rPr>
                <w:rFonts w:cs="Arial"/>
                <w:b/>
                <w:bCs/>
                <w:color w:val="FFFFFF" w:themeColor="background1"/>
                <w:szCs w:val="20"/>
                <w:lang w:val="en-GB"/>
              </w:rPr>
              <w:t>How it affects the</w:t>
            </w:r>
          </w:p>
          <w:p w:rsidR="008D4ECC" w:rsidRPr="00BD4D77" w:rsidRDefault="008D4ECC" w:rsidP="00BE2A72">
            <w:pPr>
              <w:pStyle w:val="Default"/>
              <w:spacing w:before="60" w:after="60"/>
              <w:jc w:val="center"/>
              <w:rPr>
                <w:rFonts w:cs="Arial"/>
                <w:b/>
                <w:bCs/>
                <w:color w:val="FFFFFF" w:themeColor="background1"/>
                <w:szCs w:val="20"/>
                <w:lang w:val="en-GB"/>
              </w:rPr>
            </w:pPr>
            <w:r w:rsidRPr="00BD4D77">
              <w:rPr>
                <w:rFonts w:cs="Arial"/>
                <w:b/>
                <w:bCs/>
                <w:color w:val="FFFFFF" w:themeColor="background1"/>
                <w:szCs w:val="20"/>
                <w:lang w:val="en-GB"/>
              </w:rPr>
              <w:t>accuracy</w:t>
            </w:r>
          </w:p>
        </w:tc>
        <w:tc>
          <w:tcPr>
            <w:tcW w:w="1397"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C00000"/>
            <w:hideMark/>
          </w:tcPr>
          <w:p w:rsidR="008D4ECC" w:rsidRPr="00BD4D77" w:rsidRDefault="008D4ECC" w:rsidP="00BE2A72">
            <w:pPr>
              <w:pStyle w:val="Default"/>
              <w:spacing w:before="60" w:after="60"/>
              <w:jc w:val="center"/>
              <w:rPr>
                <w:rFonts w:cs="Arial"/>
                <w:b/>
                <w:bCs/>
                <w:color w:val="FFFFFF" w:themeColor="background1"/>
                <w:szCs w:val="20"/>
                <w:lang w:val="en-GB"/>
              </w:rPr>
            </w:pPr>
            <w:r w:rsidRPr="00BD4D77">
              <w:rPr>
                <w:rFonts w:cs="Arial"/>
                <w:b/>
                <w:bCs/>
                <w:color w:val="FFFFFF" w:themeColor="background1"/>
                <w:szCs w:val="20"/>
                <w:lang w:val="en-GB"/>
              </w:rPr>
              <w:t>(Possible) Solution</w:t>
            </w:r>
          </w:p>
        </w:tc>
        <w:tc>
          <w:tcPr>
            <w:tcW w:w="1397"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C00000"/>
            <w:hideMark/>
          </w:tcPr>
          <w:p w:rsidR="008D4ECC" w:rsidRPr="00BD4D77" w:rsidRDefault="008D4ECC" w:rsidP="00BE2A72">
            <w:pPr>
              <w:pStyle w:val="Default"/>
              <w:spacing w:before="60" w:after="60"/>
              <w:jc w:val="center"/>
              <w:rPr>
                <w:rFonts w:cs="Arial"/>
                <w:b/>
                <w:bCs/>
                <w:color w:val="FFFFFF" w:themeColor="background1"/>
                <w:szCs w:val="20"/>
                <w:lang w:val="en-GB"/>
              </w:rPr>
            </w:pPr>
            <w:r w:rsidRPr="00BD4D77">
              <w:rPr>
                <w:rFonts w:cs="Arial"/>
                <w:b/>
                <w:bCs/>
                <w:color w:val="FFFFFF" w:themeColor="background1"/>
                <w:szCs w:val="20"/>
                <w:lang w:val="en-GB"/>
              </w:rPr>
              <w:t>Comments</w:t>
            </w:r>
          </w:p>
        </w:tc>
      </w:tr>
      <w:tr w:rsidR="008D4ECC" w:rsidRPr="00883B50" w:rsidTr="00BE2A72">
        <w:tc>
          <w:tcPr>
            <w:tcW w:w="1396" w:type="dxa"/>
            <w:tcBorders>
              <w:top w:val="single" w:sz="4" w:space="0" w:color="FFFFFF" w:themeColor="background1"/>
            </w:tcBorders>
          </w:tcPr>
          <w:p w:rsidR="008D4ECC" w:rsidRPr="00883B50" w:rsidRDefault="008D4ECC">
            <w:pPr>
              <w:pStyle w:val="Default"/>
              <w:rPr>
                <w:rFonts w:cs="Arial"/>
                <w:b/>
                <w:bCs/>
                <w:szCs w:val="20"/>
                <w:lang w:val="en-GB"/>
              </w:rPr>
            </w:pPr>
          </w:p>
        </w:tc>
        <w:tc>
          <w:tcPr>
            <w:tcW w:w="1397" w:type="dxa"/>
            <w:tcBorders>
              <w:top w:val="single" w:sz="4" w:space="0" w:color="FFFFFF" w:themeColor="background1"/>
            </w:tcBorders>
          </w:tcPr>
          <w:p w:rsidR="008D4ECC" w:rsidRPr="00883B50" w:rsidRDefault="008D4ECC">
            <w:pPr>
              <w:pStyle w:val="Default"/>
              <w:rPr>
                <w:rFonts w:cs="Arial"/>
                <w:b/>
                <w:bCs/>
                <w:szCs w:val="20"/>
                <w:lang w:val="en-GB"/>
              </w:rPr>
            </w:pPr>
          </w:p>
        </w:tc>
        <w:tc>
          <w:tcPr>
            <w:tcW w:w="1397" w:type="dxa"/>
            <w:tcBorders>
              <w:top w:val="single" w:sz="4" w:space="0" w:color="FFFFFF" w:themeColor="background1"/>
            </w:tcBorders>
          </w:tcPr>
          <w:p w:rsidR="008D4ECC" w:rsidRPr="00883B50" w:rsidRDefault="008D4ECC">
            <w:pPr>
              <w:pStyle w:val="Default"/>
              <w:rPr>
                <w:rFonts w:cs="Arial"/>
                <w:b/>
                <w:bCs/>
                <w:szCs w:val="20"/>
                <w:lang w:val="en-GB"/>
              </w:rPr>
            </w:pPr>
          </w:p>
        </w:tc>
        <w:tc>
          <w:tcPr>
            <w:tcW w:w="1397" w:type="dxa"/>
            <w:tcBorders>
              <w:top w:val="single" w:sz="4" w:space="0" w:color="FFFFFF" w:themeColor="background1"/>
            </w:tcBorders>
          </w:tcPr>
          <w:p w:rsidR="008D4ECC" w:rsidRPr="00883B50" w:rsidRDefault="008D4ECC">
            <w:pPr>
              <w:pStyle w:val="Default"/>
              <w:rPr>
                <w:rFonts w:cs="Arial"/>
                <w:b/>
                <w:bCs/>
                <w:szCs w:val="20"/>
                <w:lang w:val="en-GB"/>
              </w:rPr>
            </w:pPr>
          </w:p>
        </w:tc>
        <w:tc>
          <w:tcPr>
            <w:tcW w:w="1397" w:type="dxa"/>
            <w:tcBorders>
              <w:top w:val="single" w:sz="4" w:space="0" w:color="FFFFFF" w:themeColor="background1"/>
            </w:tcBorders>
          </w:tcPr>
          <w:p w:rsidR="008D4ECC" w:rsidRPr="00883B50" w:rsidRDefault="008D4ECC">
            <w:pPr>
              <w:pStyle w:val="Default"/>
              <w:rPr>
                <w:rFonts w:cs="Arial"/>
                <w:b/>
                <w:bCs/>
                <w:szCs w:val="20"/>
                <w:lang w:val="en-GB"/>
              </w:rPr>
            </w:pPr>
          </w:p>
        </w:tc>
        <w:tc>
          <w:tcPr>
            <w:tcW w:w="1397" w:type="dxa"/>
            <w:tcBorders>
              <w:top w:val="single" w:sz="4" w:space="0" w:color="FFFFFF" w:themeColor="background1"/>
            </w:tcBorders>
          </w:tcPr>
          <w:p w:rsidR="008D4ECC" w:rsidRPr="00883B50" w:rsidRDefault="008D4ECC">
            <w:pPr>
              <w:pStyle w:val="Default"/>
              <w:rPr>
                <w:rFonts w:cs="Arial"/>
                <w:b/>
                <w:bCs/>
                <w:szCs w:val="20"/>
                <w:lang w:val="en-GB"/>
              </w:rPr>
            </w:pPr>
          </w:p>
        </w:tc>
        <w:tc>
          <w:tcPr>
            <w:tcW w:w="1397" w:type="dxa"/>
            <w:tcBorders>
              <w:top w:val="single" w:sz="4" w:space="0" w:color="FFFFFF" w:themeColor="background1"/>
            </w:tcBorders>
          </w:tcPr>
          <w:p w:rsidR="008D4ECC" w:rsidRPr="00883B50" w:rsidRDefault="008D4ECC">
            <w:pPr>
              <w:pStyle w:val="Default"/>
              <w:rPr>
                <w:rFonts w:cs="Arial"/>
                <w:b/>
                <w:bCs/>
                <w:szCs w:val="20"/>
                <w:lang w:val="en-GB"/>
              </w:rPr>
            </w:pPr>
          </w:p>
        </w:tc>
      </w:tr>
    </w:tbl>
    <w:p w:rsidR="008D4ECC" w:rsidRPr="00883B50" w:rsidRDefault="008D4ECC" w:rsidP="008D4ECC">
      <w:pPr>
        <w:pStyle w:val="Default"/>
        <w:rPr>
          <w:rFonts w:cs="Arial"/>
          <w:szCs w:val="20"/>
          <w:lang w:val="en-GB"/>
        </w:rPr>
      </w:pPr>
      <w:r w:rsidRPr="00883B50">
        <w:rPr>
          <w:rFonts w:cs="Arial"/>
          <w:szCs w:val="20"/>
          <w:lang w:val="en-GB"/>
        </w:rPr>
        <w:t xml:space="preserve">*e.g. cell/sector location, TA (Timing Advance), RTT (Round Trip Time), UTDOA (Uplink Time Difference of Arrival), EOTDA (Enhanced Observed Time Difference of Arrival), GNSS (Global Navigation Satellite System), AGNSS (Assisted GNSS), or combinations of the above. </w:t>
      </w:r>
    </w:p>
    <w:p w:rsidR="00BA7306" w:rsidRPr="00883B50" w:rsidRDefault="00BA7306" w:rsidP="00D408D6">
      <w:pPr>
        <w:pStyle w:val="Heading2"/>
        <w:rPr>
          <w:lang w:val="en-GB"/>
        </w:rPr>
      </w:pPr>
      <w:bookmarkStart w:id="24" w:name="_Toc402336777"/>
      <w:r w:rsidRPr="00883B50">
        <w:rPr>
          <w:lang w:val="en-GB"/>
        </w:rPr>
        <w:t>Summary of Responses to Question 10</w:t>
      </w:r>
      <w:bookmarkEnd w:id="24"/>
    </w:p>
    <w:p w:rsidR="008D4ECC" w:rsidRPr="00883B50" w:rsidRDefault="008D4ECC" w:rsidP="00045446">
      <w:pPr>
        <w:pStyle w:val="ECCParagraph"/>
        <w:rPr>
          <w:rFonts w:cs="Arial"/>
        </w:rPr>
      </w:pPr>
      <w:r w:rsidRPr="00883B50">
        <w:rPr>
          <w:rFonts w:cs="Arial"/>
        </w:rPr>
        <w:t>The responses are best illustrated in table format:</w:t>
      </w:r>
    </w:p>
    <w:tbl>
      <w:tblPr>
        <w:tblStyle w:val="TableGrid"/>
        <w:tblW w:w="10773" w:type="dxa"/>
        <w:tblInd w:w="-176" w:type="dxa"/>
        <w:tblLayout w:type="fixed"/>
        <w:tblLook w:val="04A0" w:firstRow="1" w:lastRow="0" w:firstColumn="1" w:lastColumn="0" w:noHBand="0" w:noVBand="1"/>
      </w:tblPr>
      <w:tblGrid>
        <w:gridCol w:w="1416"/>
        <w:gridCol w:w="945"/>
        <w:gridCol w:w="142"/>
        <w:gridCol w:w="945"/>
        <w:gridCol w:w="1739"/>
        <w:gridCol w:w="1617"/>
        <w:gridCol w:w="1418"/>
        <w:gridCol w:w="1276"/>
        <w:gridCol w:w="1275"/>
      </w:tblGrid>
      <w:tr w:rsidR="00E478FC" w:rsidRPr="00BE2A72" w:rsidTr="00BD4D77">
        <w:tc>
          <w:tcPr>
            <w:tcW w:w="1417"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C00000"/>
          </w:tcPr>
          <w:p w:rsidR="008D4ECC" w:rsidRPr="00BE2A72" w:rsidRDefault="008D4ECC" w:rsidP="00BE2A72">
            <w:pPr>
              <w:pStyle w:val="Default"/>
              <w:spacing w:before="60" w:after="60"/>
              <w:jc w:val="center"/>
              <w:rPr>
                <w:rFonts w:cs="Arial"/>
                <w:b/>
                <w:bCs/>
                <w:color w:val="FFFFFF" w:themeColor="background1"/>
                <w:sz w:val="16"/>
                <w:szCs w:val="16"/>
                <w:lang w:val="en-GB"/>
              </w:rPr>
            </w:pPr>
            <w:r w:rsidRPr="00BE2A72">
              <w:rPr>
                <w:rFonts w:cs="Arial"/>
                <w:b/>
                <w:bCs/>
                <w:color w:val="FFFFFF" w:themeColor="background1"/>
                <w:sz w:val="16"/>
                <w:szCs w:val="16"/>
                <w:lang w:val="en-GB"/>
              </w:rPr>
              <w:t>Respondent</w:t>
            </w:r>
          </w:p>
        </w:tc>
        <w:tc>
          <w:tcPr>
            <w:tcW w:w="94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C00000"/>
          </w:tcPr>
          <w:p w:rsidR="008D4ECC" w:rsidRPr="00BE2A72" w:rsidRDefault="008D4ECC" w:rsidP="00BE2A72">
            <w:pPr>
              <w:pStyle w:val="Default"/>
              <w:spacing w:before="60" w:after="60"/>
              <w:jc w:val="center"/>
              <w:rPr>
                <w:rFonts w:cs="Arial"/>
                <w:b/>
                <w:bCs/>
                <w:color w:val="FFFFFF" w:themeColor="background1"/>
                <w:sz w:val="16"/>
                <w:szCs w:val="16"/>
                <w:lang w:val="en-GB"/>
              </w:rPr>
            </w:pPr>
            <w:r w:rsidRPr="00BE2A72">
              <w:rPr>
                <w:rFonts w:cs="Arial"/>
                <w:b/>
                <w:bCs/>
                <w:color w:val="FFFFFF" w:themeColor="background1"/>
                <w:sz w:val="16"/>
                <w:szCs w:val="16"/>
                <w:lang w:val="en-GB"/>
              </w:rPr>
              <w:t>Type of service</w:t>
            </w:r>
          </w:p>
        </w:tc>
        <w:tc>
          <w:tcPr>
            <w:tcW w:w="1087"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C00000"/>
          </w:tcPr>
          <w:p w:rsidR="008D4ECC" w:rsidRPr="00BE2A72" w:rsidRDefault="008D4ECC" w:rsidP="00BE2A72">
            <w:pPr>
              <w:pStyle w:val="Default"/>
              <w:spacing w:before="60" w:after="60"/>
              <w:jc w:val="center"/>
              <w:rPr>
                <w:rFonts w:cs="Arial"/>
                <w:b/>
                <w:bCs/>
                <w:color w:val="FFFFFF" w:themeColor="background1"/>
                <w:sz w:val="16"/>
                <w:szCs w:val="16"/>
                <w:lang w:val="en-GB"/>
              </w:rPr>
            </w:pPr>
            <w:r w:rsidRPr="00BE2A72">
              <w:rPr>
                <w:rFonts w:cs="Arial"/>
                <w:b/>
                <w:bCs/>
                <w:color w:val="FFFFFF" w:themeColor="background1"/>
                <w:sz w:val="16"/>
                <w:szCs w:val="16"/>
                <w:lang w:val="en-GB"/>
              </w:rPr>
              <w:t>Geo</w:t>
            </w:r>
            <w:r w:rsidR="00E478FC" w:rsidRPr="00BE2A72">
              <w:rPr>
                <w:rFonts w:cs="Arial"/>
                <w:b/>
                <w:bCs/>
                <w:color w:val="FFFFFF" w:themeColor="background1"/>
                <w:sz w:val="16"/>
                <w:szCs w:val="16"/>
                <w:lang w:val="en-GB"/>
              </w:rPr>
              <w:t>-</w:t>
            </w:r>
            <w:r w:rsidRPr="00BE2A72">
              <w:rPr>
                <w:rFonts w:cs="Arial"/>
                <w:b/>
                <w:bCs/>
                <w:color w:val="FFFFFF" w:themeColor="background1"/>
                <w:sz w:val="16"/>
                <w:szCs w:val="16"/>
                <w:lang w:val="en-GB"/>
              </w:rPr>
              <w:t>type (</w:t>
            </w:r>
            <w:r w:rsidR="00E478FC" w:rsidRPr="00BE2A72">
              <w:rPr>
                <w:rFonts w:cs="Arial"/>
                <w:b/>
                <w:bCs/>
                <w:color w:val="FFFFFF" w:themeColor="background1"/>
                <w:sz w:val="16"/>
                <w:szCs w:val="16"/>
                <w:lang w:val="en-GB"/>
              </w:rPr>
              <w:t>mobile only</w:t>
            </w:r>
            <w:r w:rsidRPr="00BE2A72">
              <w:rPr>
                <w:rFonts w:cs="Arial"/>
                <w:b/>
                <w:bCs/>
                <w:color w:val="FFFFFF" w:themeColor="background1"/>
                <w:sz w:val="16"/>
                <w:szCs w:val="16"/>
                <w:lang w:val="en-GB"/>
              </w:rPr>
              <w:t>)</w:t>
            </w:r>
          </w:p>
        </w:tc>
        <w:tc>
          <w:tcPr>
            <w:tcW w:w="1739"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C00000"/>
          </w:tcPr>
          <w:p w:rsidR="008D4ECC" w:rsidRPr="00BE2A72" w:rsidRDefault="008D4ECC" w:rsidP="00BE2A72">
            <w:pPr>
              <w:pStyle w:val="Default"/>
              <w:spacing w:before="60" w:after="60"/>
              <w:jc w:val="center"/>
              <w:rPr>
                <w:rFonts w:cs="Arial"/>
                <w:color w:val="FFFFFF" w:themeColor="background1"/>
                <w:sz w:val="16"/>
                <w:szCs w:val="16"/>
                <w:lang w:val="en-GB"/>
              </w:rPr>
            </w:pPr>
            <w:r w:rsidRPr="00BE2A72">
              <w:rPr>
                <w:rFonts w:cs="Arial"/>
                <w:b/>
                <w:bCs/>
                <w:color w:val="FFFFFF" w:themeColor="background1"/>
                <w:sz w:val="16"/>
                <w:szCs w:val="16"/>
                <w:lang w:val="en-GB"/>
              </w:rPr>
              <w:t>Positioning</w:t>
            </w:r>
          </w:p>
          <w:p w:rsidR="008D4ECC" w:rsidRPr="00BE2A72" w:rsidRDefault="008D4ECC" w:rsidP="00BE2A72">
            <w:pPr>
              <w:pStyle w:val="Default"/>
              <w:spacing w:before="60" w:after="60"/>
              <w:jc w:val="center"/>
              <w:rPr>
                <w:rFonts w:cs="Arial"/>
                <w:b/>
                <w:bCs/>
                <w:color w:val="FFFFFF" w:themeColor="background1"/>
                <w:sz w:val="16"/>
                <w:szCs w:val="16"/>
                <w:lang w:val="en-GB"/>
              </w:rPr>
            </w:pPr>
            <w:r w:rsidRPr="00BE2A72">
              <w:rPr>
                <w:rFonts w:cs="Arial"/>
                <w:b/>
                <w:bCs/>
                <w:color w:val="FFFFFF" w:themeColor="background1"/>
                <w:sz w:val="16"/>
                <w:szCs w:val="16"/>
                <w:lang w:val="en-GB"/>
              </w:rPr>
              <w:t>method*</w:t>
            </w:r>
          </w:p>
        </w:tc>
        <w:tc>
          <w:tcPr>
            <w:tcW w:w="1616"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C00000"/>
          </w:tcPr>
          <w:p w:rsidR="008D4ECC" w:rsidRPr="00BE2A72" w:rsidRDefault="008D4ECC" w:rsidP="00BE2A72">
            <w:pPr>
              <w:pStyle w:val="Default"/>
              <w:spacing w:before="60" w:after="60"/>
              <w:jc w:val="center"/>
              <w:rPr>
                <w:rFonts w:cs="Arial"/>
                <w:color w:val="FFFFFF" w:themeColor="background1"/>
                <w:sz w:val="16"/>
                <w:szCs w:val="16"/>
                <w:lang w:val="en-GB"/>
              </w:rPr>
            </w:pPr>
            <w:r w:rsidRPr="00BE2A72">
              <w:rPr>
                <w:rFonts w:cs="Arial"/>
                <w:b/>
                <w:bCs/>
                <w:color w:val="FFFFFF" w:themeColor="background1"/>
                <w:sz w:val="16"/>
                <w:szCs w:val="16"/>
                <w:lang w:val="en-GB"/>
              </w:rPr>
              <w:t>Description of the</w:t>
            </w:r>
          </w:p>
          <w:p w:rsidR="008D4ECC" w:rsidRPr="00BE2A72" w:rsidRDefault="008D4ECC" w:rsidP="00BE2A72">
            <w:pPr>
              <w:pStyle w:val="Default"/>
              <w:spacing w:before="60" w:after="60"/>
              <w:jc w:val="center"/>
              <w:rPr>
                <w:rFonts w:cs="Arial"/>
                <w:b/>
                <w:bCs/>
                <w:color w:val="FFFFFF" w:themeColor="background1"/>
                <w:sz w:val="16"/>
                <w:szCs w:val="16"/>
                <w:lang w:val="en-GB"/>
              </w:rPr>
            </w:pPr>
            <w:r w:rsidRPr="00BE2A72">
              <w:rPr>
                <w:rFonts w:cs="Arial"/>
                <w:b/>
                <w:bCs/>
                <w:color w:val="FFFFFF" w:themeColor="background1"/>
                <w:sz w:val="16"/>
                <w:szCs w:val="16"/>
                <w:lang w:val="en-GB"/>
              </w:rPr>
              <w:t>problem</w:t>
            </w:r>
          </w:p>
        </w:tc>
        <w:tc>
          <w:tcPr>
            <w:tcW w:w="141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C00000"/>
          </w:tcPr>
          <w:p w:rsidR="008D4ECC" w:rsidRPr="00BE2A72" w:rsidRDefault="008D4ECC" w:rsidP="00BE2A72">
            <w:pPr>
              <w:pStyle w:val="Default"/>
              <w:spacing w:before="60" w:after="60"/>
              <w:jc w:val="center"/>
              <w:rPr>
                <w:rFonts w:cs="Arial"/>
                <w:color w:val="FFFFFF" w:themeColor="background1"/>
                <w:sz w:val="16"/>
                <w:szCs w:val="16"/>
                <w:lang w:val="en-GB"/>
              </w:rPr>
            </w:pPr>
            <w:r w:rsidRPr="00BE2A72">
              <w:rPr>
                <w:rFonts w:cs="Arial"/>
                <w:b/>
                <w:bCs/>
                <w:color w:val="FFFFFF" w:themeColor="background1"/>
                <w:sz w:val="16"/>
                <w:szCs w:val="16"/>
                <w:lang w:val="en-GB"/>
              </w:rPr>
              <w:t>How it affects the</w:t>
            </w:r>
          </w:p>
          <w:p w:rsidR="008D4ECC" w:rsidRPr="00BE2A72" w:rsidRDefault="008D4ECC" w:rsidP="00BE2A72">
            <w:pPr>
              <w:pStyle w:val="Default"/>
              <w:spacing w:before="60" w:after="60"/>
              <w:jc w:val="center"/>
              <w:rPr>
                <w:rFonts w:cs="Arial"/>
                <w:b/>
                <w:bCs/>
                <w:color w:val="FFFFFF" w:themeColor="background1"/>
                <w:sz w:val="16"/>
                <w:szCs w:val="16"/>
                <w:lang w:val="en-GB"/>
              </w:rPr>
            </w:pPr>
            <w:r w:rsidRPr="00BE2A72">
              <w:rPr>
                <w:rFonts w:cs="Arial"/>
                <w:b/>
                <w:bCs/>
                <w:color w:val="FFFFFF" w:themeColor="background1"/>
                <w:sz w:val="16"/>
                <w:szCs w:val="16"/>
                <w:lang w:val="en-GB"/>
              </w:rPr>
              <w:t>accuracy</w:t>
            </w:r>
          </w:p>
        </w:tc>
        <w:tc>
          <w:tcPr>
            <w:tcW w:w="1276"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C00000"/>
            <w:hideMark/>
          </w:tcPr>
          <w:p w:rsidR="008D4ECC" w:rsidRPr="00BE2A72" w:rsidRDefault="008D4ECC" w:rsidP="00BE2A72">
            <w:pPr>
              <w:pStyle w:val="Default"/>
              <w:spacing w:before="60" w:after="60"/>
              <w:jc w:val="center"/>
              <w:rPr>
                <w:rFonts w:cs="Arial"/>
                <w:b/>
                <w:bCs/>
                <w:color w:val="FFFFFF" w:themeColor="background1"/>
                <w:sz w:val="16"/>
                <w:szCs w:val="16"/>
                <w:lang w:val="en-GB"/>
              </w:rPr>
            </w:pPr>
            <w:r w:rsidRPr="00BE2A72">
              <w:rPr>
                <w:rFonts w:cs="Arial"/>
                <w:b/>
                <w:bCs/>
                <w:color w:val="FFFFFF" w:themeColor="background1"/>
                <w:sz w:val="16"/>
                <w:szCs w:val="16"/>
                <w:lang w:val="en-GB"/>
              </w:rPr>
              <w:t>(Possible) Solution</w:t>
            </w:r>
          </w:p>
        </w:tc>
        <w:tc>
          <w:tcPr>
            <w:tcW w:w="127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C00000"/>
            <w:hideMark/>
          </w:tcPr>
          <w:p w:rsidR="008D4ECC" w:rsidRPr="00BE2A72" w:rsidRDefault="008D4ECC" w:rsidP="00BE2A72">
            <w:pPr>
              <w:pStyle w:val="Default"/>
              <w:spacing w:before="60" w:after="60"/>
              <w:jc w:val="center"/>
              <w:rPr>
                <w:rFonts w:cs="Arial"/>
                <w:b/>
                <w:bCs/>
                <w:color w:val="FFFFFF" w:themeColor="background1"/>
                <w:sz w:val="16"/>
                <w:szCs w:val="16"/>
                <w:lang w:val="en-GB"/>
              </w:rPr>
            </w:pPr>
            <w:r w:rsidRPr="00BE2A72">
              <w:rPr>
                <w:rFonts w:cs="Arial"/>
                <w:b/>
                <w:bCs/>
                <w:color w:val="FFFFFF" w:themeColor="background1"/>
                <w:sz w:val="16"/>
                <w:szCs w:val="16"/>
                <w:lang w:val="en-GB"/>
              </w:rPr>
              <w:t>Comments</w:t>
            </w:r>
          </w:p>
        </w:tc>
      </w:tr>
      <w:tr w:rsidR="00E478FC" w:rsidRPr="00883B50" w:rsidTr="00BD4D77">
        <w:tc>
          <w:tcPr>
            <w:tcW w:w="1417" w:type="dxa"/>
            <w:tcBorders>
              <w:top w:val="single" w:sz="4" w:space="0" w:color="FFFFFF" w:themeColor="background1"/>
              <w:left w:val="single" w:sz="4" w:space="0" w:color="C00000"/>
              <w:bottom w:val="single" w:sz="6" w:space="0" w:color="C00000"/>
              <w:right w:val="single" w:sz="6" w:space="0" w:color="C00000"/>
            </w:tcBorders>
          </w:tcPr>
          <w:p w:rsidR="008D4ECC" w:rsidRPr="00883B50" w:rsidRDefault="008D4ECC" w:rsidP="00E478FC">
            <w:pPr>
              <w:pStyle w:val="Default"/>
              <w:rPr>
                <w:rFonts w:cs="Arial"/>
                <w:b/>
                <w:bCs/>
                <w:sz w:val="16"/>
                <w:szCs w:val="16"/>
                <w:lang w:val="en-GB"/>
              </w:rPr>
            </w:pPr>
            <w:r w:rsidRPr="00883B50">
              <w:rPr>
                <w:rFonts w:cs="Arial"/>
                <w:b/>
                <w:bCs/>
                <w:sz w:val="16"/>
                <w:szCs w:val="16"/>
                <w:lang w:val="en-GB"/>
              </w:rPr>
              <w:t xml:space="preserve">Czech Republic </w:t>
            </w:r>
          </w:p>
        </w:tc>
        <w:tc>
          <w:tcPr>
            <w:tcW w:w="945" w:type="dxa"/>
            <w:tcBorders>
              <w:top w:val="single" w:sz="4" w:space="0" w:color="FFFFFF" w:themeColor="background1"/>
              <w:left w:val="single" w:sz="6" w:space="0" w:color="C00000"/>
              <w:bottom w:val="single" w:sz="6" w:space="0" w:color="C00000"/>
              <w:right w:val="single" w:sz="6" w:space="0" w:color="C00000"/>
            </w:tcBorders>
          </w:tcPr>
          <w:p w:rsidR="008D4ECC" w:rsidRPr="00883B50" w:rsidRDefault="008D4ECC" w:rsidP="00E478FC">
            <w:pPr>
              <w:pStyle w:val="Default"/>
              <w:rPr>
                <w:rFonts w:cs="Arial"/>
                <w:bCs/>
                <w:color w:val="auto"/>
                <w:sz w:val="16"/>
                <w:szCs w:val="16"/>
                <w:lang w:val="en-GB"/>
              </w:rPr>
            </w:pPr>
            <w:r w:rsidRPr="00883B50">
              <w:rPr>
                <w:rFonts w:cs="Arial"/>
                <w:bCs/>
                <w:color w:val="auto"/>
                <w:sz w:val="16"/>
                <w:szCs w:val="16"/>
                <w:lang w:val="en-GB"/>
              </w:rPr>
              <w:t>mobile</w:t>
            </w:r>
          </w:p>
        </w:tc>
        <w:tc>
          <w:tcPr>
            <w:tcW w:w="1087" w:type="dxa"/>
            <w:gridSpan w:val="2"/>
            <w:tcBorders>
              <w:top w:val="single" w:sz="4" w:space="0" w:color="FFFFFF" w:themeColor="background1"/>
              <w:left w:val="single" w:sz="6" w:space="0" w:color="C00000"/>
              <w:bottom w:val="single" w:sz="6" w:space="0" w:color="C00000"/>
              <w:right w:val="single" w:sz="6" w:space="0" w:color="C00000"/>
            </w:tcBorders>
          </w:tcPr>
          <w:p w:rsidR="008D4ECC" w:rsidRPr="00883B50" w:rsidRDefault="008D4ECC" w:rsidP="00E478FC">
            <w:pPr>
              <w:pStyle w:val="Default"/>
              <w:rPr>
                <w:rFonts w:cs="Arial"/>
                <w:bCs/>
                <w:color w:val="auto"/>
                <w:sz w:val="16"/>
                <w:szCs w:val="16"/>
                <w:lang w:val="en-GB"/>
              </w:rPr>
            </w:pPr>
            <w:r w:rsidRPr="00883B50">
              <w:rPr>
                <w:rFonts w:cs="Arial"/>
                <w:bCs/>
                <w:color w:val="auto"/>
                <w:sz w:val="16"/>
                <w:szCs w:val="16"/>
                <w:lang w:val="en-GB"/>
              </w:rPr>
              <w:t>any</w:t>
            </w:r>
          </w:p>
        </w:tc>
        <w:tc>
          <w:tcPr>
            <w:tcW w:w="1739" w:type="dxa"/>
            <w:tcBorders>
              <w:top w:val="single" w:sz="4" w:space="0" w:color="FFFFFF" w:themeColor="background1"/>
              <w:left w:val="single" w:sz="6" w:space="0" w:color="C00000"/>
              <w:bottom w:val="single" w:sz="6" w:space="0" w:color="C00000"/>
              <w:right w:val="single" w:sz="6" w:space="0" w:color="C00000"/>
            </w:tcBorders>
          </w:tcPr>
          <w:p w:rsidR="008D4ECC" w:rsidRPr="00883B50" w:rsidRDefault="008D4ECC" w:rsidP="00E478FC">
            <w:pPr>
              <w:pStyle w:val="Default"/>
              <w:rPr>
                <w:rFonts w:cs="Arial"/>
                <w:bCs/>
                <w:color w:val="auto"/>
                <w:sz w:val="16"/>
                <w:szCs w:val="16"/>
                <w:lang w:val="en-GB"/>
              </w:rPr>
            </w:pPr>
            <w:r w:rsidRPr="00883B50">
              <w:rPr>
                <w:rFonts w:cs="Arial"/>
                <w:bCs/>
                <w:color w:val="auto"/>
                <w:sz w:val="16"/>
                <w:szCs w:val="16"/>
                <w:lang w:val="en-GB"/>
              </w:rPr>
              <w:t>Operator defined area</w:t>
            </w:r>
          </w:p>
        </w:tc>
        <w:tc>
          <w:tcPr>
            <w:tcW w:w="1616" w:type="dxa"/>
            <w:tcBorders>
              <w:top w:val="single" w:sz="4" w:space="0" w:color="FFFFFF" w:themeColor="background1"/>
              <w:left w:val="single" w:sz="6" w:space="0" w:color="C00000"/>
              <w:bottom w:val="single" w:sz="6" w:space="0" w:color="C00000"/>
              <w:right w:val="single" w:sz="6" w:space="0" w:color="C00000"/>
            </w:tcBorders>
          </w:tcPr>
          <w:p w:rsidR="008D4ECC" w:rsidRPr="00883B50" w:rsidRDefault="008D4ECC" w:rsidP="00E478FC">
            <w:pPr>
              <w:pStyle w:val="Default"/>
              <w:rPr>
                <w:rFonts w:cs="Arial"/>
                <w:bCs/>
                <w:color w:val="auto"/>
                <w:sz w:val="16"/>
                <w:szCs w:val="16"/>
                <w:lang w:val="en-GB"/>
              </w:rPr>
            </w:pPr>
            <w:r w:rsidRPr="00883B50">
              <w:rPr>
                <w:rFonts w:cs="Arial"/>
                <w:bCs/>
                <w:color w:val="auto"/>
                <w:sz w:val="16"/>
                <w:szCs w:val="16"/>
                <w:lang w:val="en-GB"/>
              </w:rPr>
              <w:t>Location area too big</w:t>
            </w:r>
          </w:p>
        </w:tc>
        <w:tc>
          <w:tcPr>
            <w:tcW w:w="1418" w:type="dxa"/>
            <w:tcBorders>
              <w:top w:val="single" w:sz="4" w:space="0" w:color="FFFFFF" w:themeColor="background1"/>
              <w:left w:val="single" w:sz="6" w:space="0" w:color="C00000"/>
              <w:bottom w:val="single" w:sz="6" w:space="0" w:color="C00000"/>
              <w:right w:val="single" w:sz="6" w:space="0" w:color="C00000"/>
            </w:tcBorders>
          </w:tcPr>
          <w:p w:rsidR="008D4ECC" w:rsidRPr="00883B50" w:rsidRDefault="008D4ECC" w:rsidP="00E478FC">
            <w:pPr>
              <w:pStyle w:val="Default"/>
              <w:rPr>
                <w:rFonts w:cs="Arial"/>
                <w:bCs/>
                <w:color w:val="auto"/>
                <w:sz w:val="16"/>
                <w:szCs w:val="16"/>
                <w:lang w:val="en-GB"/>
              </w:rPr>
            </w:pPr>
            <w:r w:rsidRPr="00883B50">
              <w:rPr>
                <w:rFonts w:cs="Arial"/>
                <w:bCs/>
                <w:color w:val="auto"/>
                <w:sz w:val="16"/>
                <w:szCs w:val="16"/>
                <w:lang w:val="en-GB"/>
              </w:rPr>
              <w:t>Not accurate enough</w:t>
            </w:r>
          </w:p>
        </w:tc>
        <w:tc>
          <w:tcPr>
            <w:tcW w:w="1276" w:type="dxa"/>
            <w:tcBorders>
              <w:top w:val="single" w:sz="4" w:space="0" w:color="FFFFFF" w:themeColor="background1"/>
              <w:left w:val="single" w:sz="6" w:space="0" w:color="C00000"/>
              <w:bottom w:val="single" w:sz="6" w:space="0" w:color="C00000"/>
              <w:right w:val="single" w:sz="6" w:space="0" w:color="C00000"/>
            </w:tcBorders>
          </w:tcPr>
          <w:p w:rsidR="008D4ECC" w:rsidRPr="00883B50" w:rsidRDefault="008D4ECC" w:rsidP="00E478FC">
            <w:pPr>
              <w:pStyle w:val="Default"/>
              <w:rPr>
                <w:rFonts w:cs="Arial"/>
                <w:bCs/>
                <w:color w:val="auto"/>
                <w:sz w:val="16"/>
                <w:szCs w:val="16"/>
                <w:lang w:val="en-GB"/>
              </w:rPr>
            </w:pPr>
            <w:r w:rsidRPr="00883B50">
              <w:rPr>
                <w:rFonts w:cs="Arial"/>
                <w:bCs/>
                <w:color w:val="auto"/>
                <w:sz w:val="16"/>
                <w:szCs w:val="16"/>
                <w:lang w:val="en-GB"/>
              </w:rPr>
              <w:t>Using ANY possible method</w:t>
            </w:r>
          </w:p>
        </w:tc>
        <w:tc>
          <w:tcPr>
            <w:tcW w:w="1275" w:type="dxa"/>
            <w:tcBorders>
              <w:top w:val="single" w:sz="4" w:space="0" w:color="FFFFFF" w:themeColor="background1"/>
              <w:left w:val="single" w:sz="6" w:space="0" w:color="C00000"/>
              <w:bottom w:val="single" w:sz="6" w:space="0" w:color="C00000"/>
              <w:right w:val="single" w:sz="4" w:space="0" w:color="C00000"/>
            </w:tcBorders>
          </w:tcPr>
          <w:p w:rsidR="008D4ECC" w:rsidRPr="00883B50" w:rsidRDefault="008D4ECC" w:rsidP="00E478FC">
            <w:pPr>
              <w:pStyle w:val="Default"/>
              <w:rPr>
                <w:rFonts w:cs="Arial"/>
                <w:b/>
                <w:bCs/>
                <w:sz w:val="16"/>
                <w:szCs w:val="16"/>
                <w:lang w:val="en-GB"/>
              </w:rPr>
            </w:pPr>
            <w:r w:rsidRPr="00883B50">
              <w:rPr>
                <w:rFonts w:cs="Arial"/>
                <w:bCs/>
                <w:color w:val="auto"/>
                <w:sz w:val="16"/>
                <w:szCs w:val="16"/>
                <w:lang w:val="en-GB"/>
              </w:rPr>
              <w:t>Need to be required by law</w:t>
            </w:r>
          </w:p>
        </w:tc>
      </w:tr>
      <w:tr w:rsidR="008D4ECC" w:rsidRPr="00883B50" w:rsidTr="00BD4D77">
        <w:tc>
          <w:tcPr>
            <w:tcW w:w="1417" w:type="dxa"/>
            <w:tcBorders>
              <w:top w:val="single" w:sz="6" w:space="0" w:color="C00000"/>
              <w:left w:val="single" w:sz="4" w:space="0" w:color="C00000"/>
              <w:bottom w:val="single" w:sz="6" w:space="0" w:color="C00000"/>
              <w:right w:val="single" w:sz="6" w:space="0" w:color="C00000"/>
            </w:tcBorders>
          </w:tcPr>
          <w:p w:rsidR="008D4ECC" w:rsidRPr="00883B50" w:rsidRDefault="008D4ECC" w:rsidP="00E478FC">
            <w:pPr>
              <w:pStyle w:val="Default"/>
              <w:rPr>
                <w:rFonts w:cs="Arial"/>
                <w:b/>
                <w:bCs/>
                <w:sz w:val="16"/>
                <w:szCs w:val="16"/>
                <w:lang w:val="en-GB"/>
              </w:rPr>
            </w:pPr>
            <w:r w:rsidRPr="00883B50">
              <w:rPr>
                <w:rFonts w:cs="Arial"/>
                <w:b/>
                <w:bCs/>
                <w:sz w:val="16"/>
                <w:szCs w:val="16"/>
                <w:lang w:val="en-GB"/>
              </w:rPr>
              <w:t>Denmark</w:t>
            </w:r>
          </w:p>
        </w:tc>
        <w:tc>
          <w:tcPr>
            <w:tcW w:w="945" w:type="dxa"/>
            <w:tcBorders>
              <w:top w:val="single" w:sz="6" w:space="0" w:color="C00000"/>
              <w:left w:val="single" w:sz="6" w:space="0" w:color="C00000"/>
              <w:bottom w:val="single" w:sz="6" w:space="0" w:color="C00000"/>
              <w:right w:val="single" w:sz="6" w:space="0" w:color="C00000"/>
            </w:tcBorders>
          </w:tcPr>
          <w:p w:rsidR="008D4ECC" w:rsidRPr="00883B50" w:rsidRDefault="008D4ECC" w:rsidP="00E478FC">
            <w:pPr>
              <w:pStyle w:val="Default"/>
              <w:rPr>
                <w:rFonts w:cs="Arial"/>
                <w:bCs/>
                <w:color w:val="auto"/>
                <w:sz w:val="16"/>
                <w:szCs w:val="16"/>
                <w:lang w:val="en-GB"/>
              </w:rPr>
            </w:pPr>
            <w:r w:rsidRPr="00883B50">
              <w:rPr>
                <w:rFonts w:cs="Arial"/>
                <w:bCs/>
                <w:color w:val="auto"/>
                <w:sz w:val="16"/>
                <w:szCs w:val="16"/>
                <w:lang w:val="en-GB"/>
              </w:rPr>
              <w:t>Mobile</w:t>
            </w:r>
          </w:p>
        </w:tc>
        <w:tc>
          <w:tcPr>
            <w:tcW w:w="1087" w:type="dxa"/>
            <w:gridSpan w:val="2"/>
            <w:tcBorders>
              <w:top w:val="single" w:sz="6" w:space="0" w:color="C00000"/>
              <w:left w:val="single" w:sz="6" w:space="0" w:color="C00000"/>
              <w:bottom w:val="single" w:sz="6" w:space="0" w:color="C00000"/>
              <w:right w:val="single" w:sz="6" w:space="0" w:color="C00000"/>
            </w:tcBorders>
          </w:tcPr>
          <w:p w:rsidR="008D4ECC" w:rsidRPr="00883B50" w:rsidRDefault="008D4ECC" w:rsidP="00E478FC">
            <w:pPr>
              <w:pStyle w:val="Default"/>
              <w:rPr>
                <w:rFonts w:cs="Arial"/>
                <w:bCs/>
                <w:color w:val="auto"/>
                <w:sz w:val="16"/>
                <w:szCs w:val="16"/>
                <w:lang w:val="en-GB"/>
              </w:rPr>
            </w:pPr>
            <w:r w:rsidRPr="00883B50">
              <w:rPr>
                <w:rFonts w:cs="Arial"/>
                <w:bCs/>
                <w:color w:val="auto"/>
                <w:sz w:val="16"/>
                <w:szCs w:val="16"/>
                <w:lang w:val="en-GB"/>
              </w:rPr>
              <w:t>all</w:t>
            </w:r>
          </w:p>
        </w:tc>
        <w:tc>
          <w:tcPr>
            <w:tcW w:w="1739" w:type="dxa"/>
            <w:tcBorders>
              <w:top w:val="single" w:sz="6" w:space="0" w:color="C00000"/>
              <w:left w:val="single" w:sz="6" w:space="0" w:color="C00000"/>
              <w:bottom w:val="single" w:sz="6" w:space="0" w:color="C00000"/>
              <w:right w:val="single" w:sz="6" w:space="0" w:color="C00000"/>
            </w:tcBorders>
          </w:tcPr>
          <w:p w:rsidR="008D4ECC" w:rsidRPr="00883B50" w:rsidRDefault="008D4ECC" w:rsidP="00E478FC">
            <w:pPr>
              <w:pStyle w:val="Default"/>
              <w:rPr>
                <w:rFonts w:cs="Arial"/>
                <w:bCs/>
                <w:color w:val="auto"/>
                <w:sz w:val="16"/>
                <w:szCs w:val="16"/>
                <w:lang w:val="en-GB"/>
              </w:rPr>
            </w:pPr>
            <w:r w:rsidRPr="00883B50">
              <w:rPr>
                <w:rFonts w:cs="Arial"/>
                <w:bCs/>
                <w:color w:val="auto"/>
                <w:sz w:val="16"/>
                <w:szCs w:val="16"/>
                <w:lang w:val="en-GB"/>
              </w:rPr>
              <w:t>Cell ID</w:t>
            </w:r>
          </w:p>
        </w:tc>
        <w:tc>
          <w:tcPr>
            <w:tcW w:w="1616" w:type="dxa"/>
            <w:tcBorders>
              <w:top w:val="single" w:sz="6" w:space="0" w:color="C00000"/>
              <w:left w:val="single" w:sz="6" w:space="0" w:color="C00000"/>
              <w:bottom w:val="single" w:sz="6" w:space="0" w:color="C00000"/>
              <w:right w:val="single" w:sz="6" w:space="0" w:color="C00000"/>
            </w:tcBorders>
          </w:tcPr>
          <w:p w:rsidR="008D4ECC" w:rsidRPr="00883B50" w:rsidRDefault="008D4ECC" w:rsidP="00E478FC">
            <w:pPr>
              <w:pStyle w:val="Default"/>
              <w:rPr>
                <w:rFonts w:cs="Arial"/>
                <w:bCs/>
                <w:color w:val="auto"/>
                <w:sz w:val="16"/>
                <w:szCs w:val="16"/>
                <w:lang w:val="en-GB"/>
              </w:rPr>
            </w:pPr>
            <w:r w:rsidRPr="00883B50">
              <w:rPr>
                <w:rFonts w:cs="Arial"/>
                <w:color w:val="auto"/>
                <w:sz w:val="16"/>
                <w:szCs w:val="16"/>
                <w:lang w:val="en-GB"/>
              </w:rPr>
              <w:t>Cell ID borders does not follow PSAP borders which may cause call to be transferred to the wrong PSAP</w:t>
            </w:r>
          </w:p>
        </w:tc>
        <w:tc>
          <w:tcPr>
            <w:tcW w:w="1418" w:type="dxa"/>
            <w:tcBorders>
              <w:top w:val="single" w:sz="6" w:space="0" w:color="C00000"/>
              <w:left w:val="single" w:sz="6" w:space="0" w:color="C00000"/>
              <w:bottom w:val="single" w:sz="6" w:space="0" w:color="C00000"/>
              <w:right w:val="single" w:sz="6" w:space="0" w:color="C00000"/>
            </w:tcBorders>
          </w:tcPr>
          <w:p w:rsidR="008D4ECC" w:rsidRPr="00883B50" w:rsidRDefault="008D4ECC" w:rsidP="00E478FC">
            <w:pPr>
              <w:pStyle w:val="Default"/>
              <w:rPr>
                <w:rFonts w:cs="Arial"/>
                <w:bCs/>
                <w:color w:val="auto"/>
                <w:sz w:val="16"/>
                <w:szCs w:val="16"/>
                <w:lang w:val="en-GB"/>
              </w:rPr>
            </w:pPr>
          </w:p>
        </w:tc>
        <w:tc>
          <w:tcPr>
            <w:tcW w:w="1276" w:type="dxa"/>
            <w:tcBorders>
              <w:top w:val="single" w:sz="6" w:space="0" w:color="C00000"/>
              <w:left w:val="single" w:sz="6" w:space="0" w:color="C00000"/>
              <w:bottom w:val="single" w:sz="6" w:space="0" w:color="C00000"/>
              <w:right w:val="single" w:sz="6" w:space="0" w:color="C00000"/>
            </w:tcBorders>
          </w:tcPr>
          <w:p w:rsidR="008D4ECC" w:rsidRPr="00883B50" w:rsidRDefault="008D4ECC" w:rsidP="00E478FC">
            <w:pPr>
              <w:pStyle w:val="Default"/>
              <w:rPr>
                <w:rFonts w:cs="Arial"/>
                <w:bCs/>
                <w:color w:val="auto"/>
                <w:sz w:val="16"/>
                <w:szCs w:val="16"/>
                <w:lang w:val="en-GB"/>
              </w:rPr>
            </w:pPr>
            <w:r w:rsidRPr="00883B50">
              <w:rPr>
                <w:rFonts w:cs="Arial"/>
                <w:color w:val="auto"/>
                <w:sz w:val="16"/>
                <w:szCs w:val="16"/>
                <w:lang w:val="en-GB"/>
              </w:rPr>
              <w:t xml:space="preserve">promote mandatory </w:t>
            </w:r>
            <w:proofErr w:type="spellStart"/>
            <w:r w:rsidRPr="00883B50">
              <w:rPr>
                <w:rFonts w:cs="Arial"/>
                <w:color w:val="auto"/>
                <w:sz w:val="16"/>
                <w:szCs w:val="16"/>
                <w:lang w:val="en-GB"/>
              </w:rPr>
              <w:t>eCall</w:t>
            </w:r>
            <w:proofErr w:type="spellEnd"/>
            <w:r w:rsidRPr="00883B50">
              <w:rPr>
                <w:rFonts w:cs="Arial"/>
                <w:color w:val="auto"/>
                <w:sz w:val="16"/>
                <w:szCs w:val="16"/>
                <w:lang w:val="en-GB"/>
              </w:rPr>
              <w:t xml:space="preserve"> like </w:t>
            </w:r>
            <w:proofErr w:type="spellStart"/>
            <w:r w:rsidRPr="00883B50">
              <w:rPr>
                <w:rFonts w:cs="Arial"/>
                <w:color w:val="auto"/>
                <w:sz w:val="16"/>
                <w:szCs w:val="16"/>
                <w:lang w:val="en-GB"/>
              </w:rPr>
              <w:t>behavior</w:t>
            </w:r>
            <w:proofErr w:type="spellEnd"/>
            <w:r w:rsidRPr="00883B50">
              <w:rPr>
                <w:rFonts w:cs="Arial"/>
                <w:color w:val="auto"/>
                <w:sz w:val="16"/>
                <w:szCs w:val="16"/>
                <w:lang w:val="en-GB"/>
              </w:rPr>
              <w:t xml:space="preserve"> for all mobile devices calling 112</w:t>
            </w:r>
          </w:p>
        </w:tc>
        <w:tc>
          <w:tcPr>
            <w:tcW w:w="1275" w:type="dxa"/>
            <w:tcBorders>
              <w:top w:val="single" w:sz="6" w:space="0" w:color="C00000"/>
              <w:left w:val="single" w:sz="6" w:space="0" w:color="C00000"/>
              <w:bottom w:val="single" w:sz="6" w:space="0" w:color="C00000"/>
              <w:right w:val="single" w:sz="4" w:space="0" w:color="C00000"/>
            </w:tcBorders>
          </w:tcPr>
          <w:p w:rsidR="008D4ECC" w:rsidRPr="00883B50" w:rsidRDefault="008D4ECC" w:rsidP="00E478FC">
            <w:pPr>
              <w:pStyle w:val="Default"/>
              <w:rPr>
                <w:rFonts w:cs="Arial"/>
                <w:b/>
                <w:bCs/>
                <w:sz w:val="16"/>
                <w:szCs w:val="16"/>
                <w:lang w:val="en-GB"/>
              </w:rPr>
            </w:pPr>
          </w:p>
        </w:tc>
      </w:tr>
      <w:tr w:rsidR="008D4ECC" w:rsidRPr="00883B50" w:rsidTr="00BD4D77">
        <w:tc>
          <w:tcPr>
            <w:tcW w:w="1417" w:type="dxa"/>
            <w:tcBorders>
              <w:top w:val="single" w:sz="6" w:space="0" w:color="C00000"/>
              <w:left w:val="single" w:sz="4" w:space="0" w:color="C00000"/>
              <w:bottom w:val="single" w:sz="4" w:space="0" w:color="C00000"/>
              <w:right w:val="single" w:sz="6" w:space="0" w:color="C00000"/>
            </w:tcBorders>
          </w:tcPr>
          <w:p w:rsidR="008D4ECC" w:rsidRPr="00883B50" w:rsidRDefault="008D4ECC" w:rsidP="00E478FC">
            <w:pPr>
              <w:pStyle w:val="Default"/>
              <w:rPr>
                <w:rFonts w:cs="Arial"/>
                <w:b/>
                <w:bCs/>
                <w:sz w:val="16"/>
                <w:szCs w:val="16"/>
                <w:lang w:val="en-GB"/>
              </w:rPr>
            </w:pPr>
            <w:r w:rsidRPr="00883B50">
              <w:rPr>
                <w:rFonts w:cs="Arial"/>
                <w:b/>
                <w:bCs/>
                <w:sz w:val="16"/>
                <w:szCs w:val="16"/>
                <w:lang w:val="en-GB"/>
              </w:rPr>
              <w:t>Finland</w:t>
            </w:r>
          </w:p>
          <w:p w:rsidR="008D4ECC" w:rsidRPr="00883B50" w:rsidRDefault="008D4ECC" w:rsidP="00E478FC">
            <w:pPr>
              <w:pStyle w:val="Default"/>
              <w:rPr>
                <w:rFonts w:cs="Arial"/>
                <w:b/>
                <w:bCs/>
                <w:sz w:val="16"/>
                <w:szCs w:val="16"/>
                <w:lang w:val="en-GB"/>
              </w:rPr>
            </w:pPr>
            <w:r w:rsidRPr="00883B50">
              <w:rPr>
                <w:rFonts w:cs="Arial"/>
                <w:b/>
                <w:bCs/>
                <w:sz w:val="16"/>
                <w:szCs w:val="16"/>
                <w:lang w:val="en-GB"/>
              </w:rPr>
              <w:t>(ERCA)</w:t>
            </w:r>
          </w:p>
        </w:tc>
        <w:tc>
          <w:tcPr>
            <w:tcW w:w="945" w:type="dxa"/>
            <w:tcBorders>
              <w:top w:val="single" w:sz="6" w:space="0" w:color="C00000"/>
              <w:left w:val="single" w:sz="6" w:space="0" w:color="C00000"/>
              <w:bottom w:val="single" w:sz="4" w:space="0" w:color="C00000"/>
              <w:right w:val="single" w:sz="6" w:space="0" w:color="C00000"/>
            </w:tcBorders>
          </w:tcPr>
          <w:p w:rsidR="008D4ECC" w:rsidRPr="00883B50" w:rsidRDefault="008D4ECC" w:rsidP="00E478FC">
            <w:pPr>
              <w:shd w:val="clear" w:color="auto" w:fill="FFFFFF"/>
              <w:ind w:left="75" w:right="75"/>
              <w:rPr>
                <w:rFonts w:cs="Arial"/>
                <w:sz w:val="16"/>
                <w:szCs w:val="16"/>
                <w:lang w:val="en-GB"/>
              </w:rPr>
            </w:pPr>
            <w:r w:rsidRPr="00883B50">
              <w:rPr>
                <w:rStyle w:val="Textarea"/>
                <w:rFonts w:eastAsia="Verdana" w:cs="Arial"/>
                <w:sz w:val="16"/>
                <w:szCs w:val="16"/>
                <w:lang w:val="en-GB"/>
              </w:rPr>
              <w:t xml:space="preserve">mobile </w:t>
            </w:r>
          </w:p>
        </w:tc>
        <w:tc>
          <w:tcPr>
            <w:tcW w:w="1087" w:type="dxa"/>
            <w:gridSpan w:val="2"/>
            <w:tcBorders>
              <w:top w:val="single" w:sz="6" w:space="0" w:color="C00000"/>
              <w:left w:val="single" w:sz="6" w:space="0" w:color="C00000"/>
              <w:bottom w:val="single" w:sz="4" w:space="0" w:color="C00000"/>
              <w:right w:val="single" w:sz="6" w:space="0" w:color="C00000"/>
            </w:tcBorders>
          </w:tcPr>
          <w:p w:rsidR="008D4ECC" w:rsidRPr="00883B50" w:rsidRDefault="008D4ECC" w:rsidP="00E478FC">
            <w:pPr>
              <w:shd w:val="clear" w:color="auto" w:fill="FFFFFF"/>
              <w:ind w:left="75" w:right="75"/>
              <w:rPr>
                <w:rFonts w:cs="Arial"/>
                <w:sz w:val="16"/>
                <w:szCs w:val="16"/>
                <w:lang w:val="en-GB"/>
              </w:rPr>
            </w:pPr>
            <w:r w:rsidRPr="00883B50">
              <w:rPr>
                <w:rStyle w:val="Textarea"/>
                <w:rFonts w:eastAsia="Verdana" w:cs="Arial"/>
                <w:sz w:val="16"/>
                <w:szCs w:val="16"/>
                <w:lang w:val="en-GB"/>
              </w:rPr>
              <w:t xml:space="preserve">all </w:t>
            </w:r>
          </w:p>
        </w:tc>
        <w:tc>
          <w:tcPr>
            <w:tcW w:w="1739" w:type="dxa"/>
            <w:tcBorders>
              <w:top w:val="single" w:sz="6" w:space="0" w:color="C00000"/>
              <w:left w:val="single" w:sz="6" w:space="0" w:color="C00000"/>
              <w:bottom w:val="single" w:sz="4" w:space="0" w:color="C00000"/>
              <w:right w:val="single" w:sz="6" w:space="0" w:color="C00000"/>
            </w:tcBorders>
          </w:tcPr>
          <w:p w:rsidR="008D4ECC" w:rsidRPr="00883B50" w:rsidRDefault="008D4ECC" w:rsidP="00E478FC">
            <w:pPr>
              <w:shd w:val="clear" w:color="auto" w:fill="FFFFFF"/>
              <w:ind w:left="75" w:right="75"/>
              <w:rPr>
                <w:rFonts w:cs="Arial"/>
                <w:sz w:val="16"/>
                <w:szCs w:val="16"/>
                <w:lang w:val="en-GB"/>
              </w:rPr>
            </w:pPr>
            <w:r w:rsidRPr="00883B50">
              <w:rPr>
                <w:rStyle w:val="Textarea"/>
                <w:rFonts w:eastAsia="Verdana" w:cs="Arial"/>
                <w:sz w:val="16"/>
                <w:szCs w:val="16"/>
                <w:lang w:val="en-GB"/>
              </w:rPr>
              <w:t xml:space="preserve">Depends of mobile operator </w:t>
            </w:r>
            <w:r w:rsidRPr="00883B50">
              <w:rPr>
                <w:rStyle w:val="Textarea"/>
                <w:rFonts w:eastAsia="Verdana" w:cs="Arial"/>
                <w:sz w:val="16"/>
                <w:szCs w:val="16"/>
                <w:lang w:val="en-GB"/>
              </w:rPr>
              <w:br/>
              <w:t xml:space="preserve">cell/sector location, TA (Timing Advance), RTT (Round Trip Time), UTDOA (Uplink Time Difference of Arrival), EOTDA (Enhanced Observed Time Difference of Arrival), </w:t>
            </w:r>
          </w:p>
        </w:tc>
        <w:tc>
          <w:tcPr>
            <w:tcW w:w="1616" w:type="dxa"/>
            <w:tcBorders>
              <w:top w:val="single" w:sz="6" w:space="0" w:color="C00000"/>
              <w:left w:val="single" w:sz="6" w:space="0" w:color="C00000"/>
              <w:bottom w:val="single" w:sz="4" w:space="0" w:color="C00000"/>
              <w:right w:val="single" w:sz="6" w:space="0" w:color="C00000"/>
            </w:tcBorders>
          </w:tcPr>
          <w:p w:rsidR="008D4ECC" w:rsidRPr="00883B50" w:rsidRDefault="008D4ECC" w:rsidP="00E478FC">
            <w:pPr>
              <w:pStyle w:val="Default"/>
              <w:rPr>
                <w:rFonts w:cs="Arial"/>
                <w:b/>
                <w:bCs/>
                <w:sz w:val="16"/>
                <w:szCs w:val="16"/>
                <w:lang w:val="en-GB"/>
              </w:rPr>
            </w:pPr>
          </w:p>
        </w:tc>
        <w:tc>
          <w:tcPr>
            <w:tcW w:w="1418" w:type="dxa"/>
            <w:tcBorders>
              <w:top w:val="single" w:sz="6" w:space="0" w:color="C00000"/>
              <w:left w:val="single" w:sz="6" w:space="0" w:color="C00000"/>
              <w:bottom w:val="single" w:sz="4" w:space="0" w:color="C00000"/>
              <w:right w:val="single" w:sz="6" w:space="0" w:color="C00000"/>
            </w:tcBorders>
          </w:tcPr>
          <w:p w:rsidR="008D4ECC" w:rsidRPr="00883B50" w:rsidRDefault="008D4ECC" w:rsidP="00E478FC">
            <w:pPr>
              <w:pStyle w:val="Default"/>
              <w:rPr>
                <w:rFonts w:cs="Arial"/>
                <w:b/>
                <w:bCs/>
                <w:sz w:val="16"/>
                <w:szCs w:val="16"/>
                <w:lang w:val="en-GB"/>
              </w:rPr>
            </w:pPr>
          </w:p>
        </w:tc>
        <w:tc>
          <w:tcPr>
            <w:tcW w:w="1276" w:type="dxa"/>
            <w:tcBorders>
              <w:top w:val="single" w:sz="6" w:space="0" w:color="C00000"/>
              <w:left w:val="single" w:sz="6" w:space="0" w:color="C00000"/>
              <w:bottom w:val="single" w:sz="4" w:space="0" w:color="C00000"/>
              <w:right w:val="single" w:sz="6" w:space="0" w:color="C00000"/>
            </w:tcBorders>
          </w:tcPr>
          <w:p w:rsidR="008D4ECC" w:rsidRPr="00883B50" w:rsidRDefault="008D4ECC" w:rsidP="00E478FC">
            <w:pPr>
              <w:pStyle w:val="Default"/>
              <w:rPr>
                <w:rFonts w:cs="Arial"/>
                <w:b/>
                <w:bCs/>
                <w:sz w:val="16"/>
                <w:szCs w:val="16"/>
                <w:lang w:val="en-GB"/>
              </w:rPr>
            </w:pPr>
          </w:p>
        </w:tc>
        <w:tc>
          <w:tcPr>
            <w:tcW w:w="1275" w:type="dxa"/>
            <w:tcBorders>
              <w:top w:val="single" w:sz="6" w:space="0" w:color="C00000"/>
              <w:left w:val="single" w:sz="6" w:space="0" w:color="C00000"/>
              <w:bottom w:val="single" w:sz="4" w:space="0" w:color="C00000"/>
              <w:right w:val="single" w:sz="4" w:space="0" w:color="C00000"/>
            </w:tcBorders>
          </w:tcPr>
          <w:p w:rsidR="008D4ECC" w:rsidRPr="00883B50" w:rsidRDefault="008D4ECC" w:rsidP="00E478FC">
            <w:pPr>
              <w:pStyle w:val="Default"/>
              <w:rPr>
                <w:rFonts w:cs="Arial"/>
                <w:b/>
                <w:bCs/>
                <w:sz w:val="16"/>
                <w:szCs w:val="16"/>
                <w:lang w:val="en-GB"/>
              </w:rPr>
            </w:pPr>
          </w:p>
        </w:tc>
      </w:tr>
      <w:tr w:rsidR="00E478FC" w:rsidRPr="00883B50" w:rsidTr="00BD4D77">
        <w:tc>
          <w:tcPr>
            <w:tcW w:w="1417" w:type="dxa"/>
            <w:tcBorders>
              <w:top w:val="single" w:sz="4" w:space="0" w:color="C00000"/>
              <w:left w:val="single" w:sz="4" w:space="0" w:color="C00000"/>
              <w:bottom w:val="single" w:sz="4" w:space="0" w:color="C00000"/>
              <w:right w:val="single" w:sz="4" w:space="0" w:color="C00000"/>
            </w:tcBorders>
          </w:tcPr>
          <w:p w:rsidR="00E478FC" w:rsidRPr="00883B50" w:rsidRDefault="00E478FC" w:rsidP="00E478FC">
            <w:pPr>
              <w:pStyle w:val="Default"/>
              <w:rPr>
                <w:rFonts w:cs="Arial"/>
                <w:b/>
                <w:bCs/>
                <w:sz w:val="16"/>
                <w:szCs w:val="16"/>
                <w:lang w:val="en-GB"/>
              </w:rPr>
            </w:pPr>
            <w:r w:rsidRPr="00883B50">
              <w:rPr>
                <w:rFonts w:cs="Arial"/>
                <w:b/>
                <w:bCs/>
                <w:sz w:val="16"/>
                <w:szCs w:val="16"/>
                <w:lang w:val="en-GB"/>
              </w:rPr>
              <w:t xml:space="preserve">Germany </w:t>
            </w:r>
            <w:r w:rsidRPr="00883B50">
              <w:rPr>
                <w:rFonts w:cs="Arial"/>
                <w:bCs/>
                <w:sz w:val="16"/>
                <w:szCs w:val="16"/>
                <w:lang w:val="en-GB"/>
              </w:rPr>
              <w:t>EGN</w:t>
            </w:r>
          </w:p>
        </w:tc>
        <w:tc>
          <w:tcPr>
            <w:tcW w:w="945" w:type="dxa"/>
            <w:tcBorders>
              <w:top w:val="single" w:sz="4" w:space="0" w:color="C00000"/>
              <w:left w:val="single" w:sz="4" w:space="0" w:color="C00000"/>
              <w:bottom w:val="single" w:sz="4" w:space="0" w:color="C00000"/>
              <w:right w:val="single" w:sz="4" w:space="0" w:color="C00000"/>
            </w:tcBorders>
          </w:tcPr>
          <w:p w:rsidR="00E478FC" w:rsidRPr="00883B50" w:rsidRDefault="00E478FC" w:rsidP="00E478FC">
            <w:pPr>
              <w:pStyle w:val="Default"/>
              <w:spacing w:after="200" w:line="276" w:lineRule="auto"/>
              <w:rPr>
                <w:rFonts w:cs="Arial"/>
                <w:bCs/>
                <w:color w:val="auto"/>
                <w:sz w:val="16"/>
                <w:szCs w:val="16"/>
                <w:lang w:val="en-GB"/>
              </w:rPr>
            </w:pPr>
            <w:r w:rsidRPr="00883B50">
              <w:rPr>
                <w:rFonts w:cs="Arial"/>
                <w:bCs/>
                <w:color w:val="auto"/>
                <w:sz w:val="16"/>
                <w:szCs w:val="16"/>
                <w:lang w:val="en-GB"/>
              </w:rPr>
              <w:t>mobile</w:t>
            </w:r>
          </w:p>
        </w:tc>
        <w:tc>
          <w:tcPr>
            <w:tcW w:w="1087" w:type="dxa"/>
            <w:gridSpan w:val="2"/>
            <w:tcBorders>
              <w:top w:val="single" w:sz="4" w:space="0" w:color="C00000"/>
              <w:left w:val="single" w:sz="4" w:space="0" w:color="C00000"/>
              <w:bottom w:val="single" w:sz="4" w:space="0" w:color="C00000"/>
              <w:right w:val="single" w:sz="4" w:space="0" w:color="C00000"/>
            </w:tcBorders>
          </w:tcPr>
          <w:p w:rsidR="00E478FC" w:rsidRPr="00883B50" w:rsidRDefault="00E478FC" w:rsidP="00E478FC">
            <w:pPr>
              <w:pStyle w:val="Default"/>
              <w:spacing w:after="200" w:line="276" w:lineRule="auto"/>
              <w:rPr>
                <w:rFonts w:cs="Arial"/>
                <w:bCs/>
                <w:color w:val="auto"/>
                <w:sz w:val="16"/>
                <w:szCs w:val="16"/>
                <w:lang w:val="en-GB"/>
              </w:rPr>
            </w:pPr>
            <w:r w:rsidRPr="00883B50">
              <w:rPr>
                <w:rFonts w:cs="Arial"/>
                <w:bCs/>
                <w:color w:val="auto"/>
                <w:sz w:val="16"/>
                <w:szCs w:val="16"/>
                <w:lang w:val="en-GB"/>
              </w:rPr>
              <w:t>dense urban, urban and rural</w:t>
            </w:r>
          </w:p>
        </w:tc>
        <w:tc>
          <w:tcPr>
            <w:tcW w:w="1739" w:type="dxa"/>
            <w:tcBorders>
              <w:top w:val="single" w:sz="4" w:space="0" w:color="C00000"/>
              <w:left w:val="single" w:sz="4" w:space="0" w:color="C00000"/>
              <w:bottom w:val="single" w:sz="4" w:space="0" w:color="C00000"/>
              <w:right w:val="single" w:sz="4" w:space="0" w:color="C00000"/>
            </w:tcBorders>
          </w:tcPr>
          <w:p w:rsidR="00E478FC" w:rsidRPr="00883B50" w:rsidRDefault="00E478FC" w:rsidP="00E478FC">
            <w:pPr>
              <w:pStyle w:val="Default"/>
              <w:spacing w:after="200" w:line="276" w:lineRule="auto"/>
              <w:rPr>
                <w:rFonts w:cs="Arial"/>
                <w:bCs/>
                <w:color w:val="auto"/>
                <w:sz w:val="16"/>
                <w:szCs w:val="16"/>
                <w:lang w:val="en-GB"/>
              </w:rPr>
            </w:pPr>
            <w:r w:rsidRPr="00883B50">
              <w:rPr>
                <w:rFonts w:cs="Arial"/>
                <w:bCs/>
                <w:color w:val="auto"/>
                <w:sz w:val="16"/>
                <w:szCs w:val="16"/>
                <w:lang w:val="en-GB"/>
              </w:rPr>
              <w:t>GPS</w:t>
            </w:r>
          </w:p>
        </w:tc>
        <w:tc>
          <w:tcPr>
            <w:tcW w:w="1616" w:type="dxa"/>
            <w:tcBorders>
              <w:top w:val="single" w:sz="4" w:space="0" w:color="C00000"/>
              <w:left w:val="single" w:sz="4" w:space="0" w:color="C00000"/>
              <w:bottom w:val="single" w:sz="4" w:space="0" w:color="C00000"/>
              <w:right w:val="single" w:sz="4" w:space="0" w:color="C00000"/>
            </w:tcBorders>
          </w:tcPr>
          <w:p w:rsidR="00E478FC" w:rsidRPr="00883B50" w:rsidRDefault="00E478FC" w:rsidP="00E478FC">
            <w:pPr>
              <w:pStyle w:val="Default"/>
              <w:spacing w:after="200" w:line="276" w:lineRule="auto"/>
              <w:rPr>
                <w:rFonts w:cs="Arial"/>
                <w:bCs/>
                <w:color w:val="auto"/>
                <w:sz w:val="16"/>
                <w:szCs w:val="16"/>
                <w:lang w:val="en-GB"/>
              </w:rPr>
            </w:pPr>
          </w:p>
        </w:tc>
        <w:tc>
          <w:tcPr>
            <w:tcW w:w="1418" w:type="dxa"/>
            <w:tcBorders>
              <w:top w:val="single" w:sz="4" w:space="0" w:color="C00000"/>
              <w:left w:val="single" w:sz="4" w:space="0" w:color="C00000"/>
              <w:bottom w:val="single" w:sz="4" w:space="0" w:color="C00000"/>
              <w:right w:val="single" w:sz="4" w:space="0" w:color="C00000"/>
            </w:tcBorders>
          </w:tcPr>
          <w:p w:rsidR="00E478FC" w:rsidRPr="00883B50" w:rsidRDefault="00E478FC" w:rsidP="00E478FC">
            <w:pPr>
              <w:pStyle w:val="Default"/>
              <w:spacing w:after="200" w:line="276" w:lineRule="auto"/>
              <w:rPr>
                <w:rFonts w:cs="Arial"/>
                <w:bCs/>
                <w:color w:val="auto"/>
                <w:sz w:val="16"/>
                <w:szCs w:val="16"/>
                <w:lang w:val="en-GB"/>
              </w:rPr>
            </w:pPr>
            <w:r w:rsidRPr="00883B50">
              <w:rPr>
                <w:rFonts w:cs="Arial"/>
                <w:bCs/>
                <w:color w:val="auto"/>
                <w:sz w:val="16"/>
                <w:szCs w:val="16"/>
                <w:lang w:val="en-GB"/>
              </w:rPr>
              <w:t>Increases accuracy significantly compared to Cell ID</w:t>
            </w:r>
          </w:p>
        </w:tc>
        <w:tc>
          <w:tcPr>
            <w:tcW w:w="1276" w:type="dxa"/>
            <w:tcBorders>
              <w:top w:val="single" w:sz="4" w:space="0" w:color="C00000"/>
              <w:left w:val="single" w:sz="4" w:space="0" w:color="C00000"/>
              <w:bottom w:val="single" w:sz="4" w:space="0" w:color="C00000"/>
              <w:right w:val="single" w:sz="4" w:space="0" w:color="C00000"/>
            </w:tcBorders>
          </w:tcPr>
          <w:p w:rsidR="00E478FC" w:rsidRPr="00883B50" w:rsidRDefault="00E478FC" w:rsidP="00E478FC">
            <w:pPr>
              <w:pStyle w:val="Default"/>
              <w:spacing w:after="200" w:line="276" w:lineRule="auto"/>
              <w:rPr>
                <w:rFonts w:cs="Arial"/>
                <w:bCs/>
                <w:color w:val="auto"/>
                <w:sz w:val="16"/>
                <w:szCs w:val="16"/>
                <w:lang w:val="en-GB"/>
              </w:rPr>
            </w:pPr>
            <w:r w:rsidRPr="00883B50">
              <w:rPr>
                <w:rFonts w:cs="Arial"/>
                <w:bCs/>
                <w:color w:val="auto"/>
                <w:sz w:val="16"/>
                <w:szCs w:val="16"/>
                <w:lang w:val="en-GB"/>
              </w:rPr>
              <w:t>Smartphone App</w:t>
            </w:r>
          </w:p>
        </w:tc>
        <w:tc>
          <w:tcPr>
            <w:tcW w:w="1275" w:type="dxa"/>
            <w:tcBorders>
              <w:top w:val="single" w:sz="4" w:space="0" w:color="C00000"/>
              <w:left w:val="single" w:sz="4" w:space="0" w:color="C00000"/>
              <w:bottom w:val="single" w:sz="4" w:space="0" w:color="C00000"/>
              <w:right w:val="single" w:sz="4" w:space="0" w:color="C00000"/>
            </w:tcBorders>
          </w:tcPr>
          <w:p w:rsidR="00E478FC" w:rsidRPr="00883B50" w:rsidRDefault="00E478FC" w:rsidP="00E478FC">
            <w:pPr>
              <w:pStyle w:val="Default"/>
              <w:spacing w:after="200" w:line="276" w:lineRule="auto"/>
              <w:rPr>
                <w:rFonts w:cs="Arial"/>
                <w:bCs/>
                <w:color w:val="auto"/>
                <w:sz w:val="16"/>
                <w:szCs w:val="16"/>
                <w:lang w:val="en-GB"/>
              </w:rPr>
            </w:pPr>
          </w:p>
        </w:tc>
      </w:tr>
      <w:tr w:rsidR="00A061FE" w:rsidRPr="00883B50" w:rsidTr="00BD4D77">
        <w:tc>
          <w:tcPr>
            <w:tcW w:w="1417" w:type="dxa"/>
            <w:tcBorders>
              <w:top w:val="single" w:sz="4" w:space="0" w:color="C00000"/>
              <w:left w:val="single" w:sz="4" w:space="0" w:color="C00000"/>
              <w:bottom w:val="single" w:sz="4" w:space="0" w:color="C00000"/>
              <w:right w:val="single" w:sz="4" w:space="0" w:color="C00000"/>
            </w:tcBorders>
            <w:vAlign w:val="center"/>
          </w:tcPr>
          <w:p w:rsidR="00A061FE" w:rsidRPr="00883B50" w:rsidRDefault="00A061FE" w:rsidP="00A061FE">
            <w:pPr>
              <w:pStyle w:val="Default"/>
              <w:rPr>
                <w:rFonts w:cs="Arial"/>
                <w:b/>
                <w:bCs/>
                <w:sz w:val="16"/>
                <w:szCs w:val="16"/>
                <w:lang w:val="en-GB"/>
              </w:rPr>
            </w:pPr>
            <w:r w:rsidRPr="00883B50">
              <w:rPr>
                <w:rFonts w:cs="Arial"/>
                <w:b/>
                <w:bCs/>
                <w:sz w:val="16"/>
                <w:szCs w:val="16"/>
                <w:lang w:val="en-GB"/>
              </w:rPr>
              <w:t>Greece</w:t>
            </w:r>
          </w:p>
        </w:tc>
        <w:tc>
          <w:tcPr>
            <w:tcW w:w="945" w:type="dxa"/>
            <w:tcBorders>
              <w:top w:val="single" w:sz="4" w:space="0" w:color="C00000"/>
              <w:left w:val="single" w:sz="4" w:space="0" w:color="C00000"/>
              <w:bottom w:val="single" w:sz="4" w:space="0" w:color="C00000"/>
              <w:right w:val="single" w:sz="4" w:space="0" w:color="C00000"/>
            </w:tcBorders>
            <w:vAlign w:val="center"/>
          </w:tcPr>
          <w:p w:rsidR="00A061FE" w:rsidRPr="00883B50" w:rsidRDefault="00A061FE" w:rsidP="00A061FE">
            <w:pPr>
              <w:spacing w:line="276" w:lineRule="auto"/>
              <w:jc w:val="center"/>
              <w:rPr>
                <w:rFonts w:cs="Arial"/>
                <w:iCs/>
                <w:sz w:val="16"/>
                <w:szCs w:val="16"/>
                <w:lang w:val="en-GB"/>
              </w:rPr>
            </w:pPr>
            <w:r w:rsidRPr="00883B50">
              <w:rPr>
                <w:rFonts w:cs="Arial"/>
                <w:iCs/>
                <w:sz w:val="16"/>
                <w:szCs w:val="16"/>
                <w:lang w:val="en-GB"/>
              </w:rPr>
              <w:t>mobile</w:t>
            </w:r>
          </w:p>
        </w:tc>
        <w:tc>
          <w:tcPr>
            <w:tcW w:w="1087" w:type="dxa"/>
            <w:gridSpan w:val="2"/>
            <w:tcBorders>
              <w:top w:val="single" w:sz="4" w:space="0" w:color="C00000"/>
              <w:left w:val="single" w:sz="4" w:space="0" w:color="C00000"/>
              <w:bottom w:val="single" w:sz="4" w:space="0" w:color="C00000"/>
              <w:right w:val="single" w:sz="4" w:space="0" w:color="C00000"/>
            </w:tcBorders>
            <w:vAlign w:val="center"/>
          </w:tcPr>
          <w:p w:rsidR="00A061FE" w:rsidRPr="00883B50" w:rsidRDefault="00A061FE" w:rsidP="00A061FE">
            <w:pPr>
              <w:spacing w:line="276" w:lineRule="auto"/>
              <w:jc w:val="center"/>
              <w:rPr>
                <w:rFonts w:cs="Arial"/>
                <w:iCs/>
                <w:sz w:val="16"/>
                <w:szCs w:val="16"/>
                <w:lang w:val="en-GB"/>
              </w:rPr>
            </w:pPr>
            <w:r w:rsidRPr="00883B50">
              <w:rPr>
                <w:rFonts w:cs="Arial"/>
                <w:iCs/>
                <w:sz w:val="16"/>
                <w:szCs w:val="16"/>
                <w:lang w:val="en-GB"/>
              </w:rPr>
              <w:t>rural</w:t>
            </w:r>
          </w:p>
        </w:tc>
        <w:tc>
          <w:tcPr>
            <w:tcW w:w="1739" w:type="dxa"/>
            <w:tcBorders>
              <w:top w:val="single" w:sz="4" w:space="0" w:color="C00000"/>
              <w:left w:val="single" w:sz="4" w:space="0" w:color="C00000"/>
              <w:bottom w:val="single" w:sz="4" w:space="0" w:color="C00000"/>
              <w:right w:val="single" w:sz="4" w:space="0" w:color="C00000"/>
            </w:tcBorders>
            <w:vAlign w:val="center"/>
          </w:tcPr>
          <w:p w:rsidR="00A061FE" w:rsidRPr="00883B50" w:rsidRDefault="00A061FE" w:rsidP="00A061FE">
            <w:pPr>
              <w:spacing w:line="276" w:lineRule="auto"/>
              <w:jc w:val="center"/>
              <w:rPr>
                <w:rFonts w:cs="Arial"/>
                <w:sz w:val="16"/>
                <w:szCs w:val="16"/>
                <w:lang w:val="en-GB"/>
              </w:rPr>
            </w:pPr>
            <w:r w:rsidRPr="00883B50">
              <w:rPr>
                <w:rFonts w:cs="Arial"/>
                <w:sz w:val="16"/>
                <w:szCs w:val="16"/>
                <w:lang w:val="en-GB"/>
              </w:rPr>
              <w:t>Cell location</w:t>
            </w:r>
          </w:p>
        </w:tc>
        <w:tc>
          <w:tcPr>
            <w:tcW w:w="1616" w:type="dxa"/>
            <w:tcBorders>
              <w:top w:val="single" w:sz="4" w:space="0" w:color="C00000"/>
              <w:left w:val="single" w:sz="4" w:space="0" w:color="C00000"/>
              <w:bottom w:val="single" w:sz="4" w:space="0" w:color="C00000"/>
              <w:right w:val="single" w:sz="4" w:space="0" w:color="C00000"/>
            </w:tcBorders>
            <w:vAlign w:val="center"/>
          </w:tcPr>
          <w:p w:rsidR="00A061FE" w:rsidRPr="00883B50" w:rsidRDefault="00A061FE" w:rsidP="00A061FE">
            <w:pPr>
              <w:spacing w:line="276" w:lineRule="auto"/>
              <w:jc w:val="center"/>
              <w:rPr>
                <w:rFonts w:cs="Arial"/>
                <w:sz w:val="16"/>
                <w:szCs w:val="16"/>
                <w:lang w:val="en-GB"/>
              </w:rPr>
            </w:pPr>
            <w:r w:rsidRPr="00883B50">
              <w:rPr>
                <w:rFonts w:cs="Arial"/>
                <w:sz w:val="16"/>
                <w:szCs w:val="16"/>
                <w:lang w:val="en-GB"/>
              </w:rPr>
              <w:t>Large cell coverage</w:t>
            </w:r>
          </w:p>
        </w:tc>
        <w:tc>
          <w:tcPr>
            <w:tcW w:w="1418" w:type="dxa"/>
            <w:tcBorders>
              <w:top w:val="single" w:sz="4" w:space="0" w:color="C00000"/>
              <w:left w:val="single" w:sz="4" w:space="0" w:color="C00000"/>
              <w:bottom w:val="single" w:sz="4" w:space="0" w:color="C00000"/>
              <w:right w:val="single" w:sz="4" w:space="0" w:color="C00000"/>
            </w:tcBorders>
            <w:vAlign w:val="center"/>
          </w:tcPr>
          <w:p w:rsidR="00A061FE" w:rsidRPr="00883B50" w:rsidRDefault="00A061FE" w:rsidP="00A061FE">
            <w:pPr>
              <w:spacing w:line="276" w:lineRule="auto"/>
              <w:jc w:val="center"/>
              <w:rPr>
                <w:rFonts w:cs="Arial"/>
                <w:sz w:val="16"/>
                <w:szCs w:val="16"/>
                <w:lang w:val="en-GB"/>
              </w:rPr>
            </w:pPr>
            <w:r w:rsidRPr="00883B50">
              <w:rPr>
                <w:rFonts w:cs="Arial"/>
                <w:sz w:val="16"/>
                <w:szCs w:val="16"/>
                <w:lang w:val="en-GB"/>
              </w:rPr>
              <w:t>delay in time for the exact location estimation</w:t>
            </w:r>
          </w:p>
        </w:tc>
        <w:tc>
          <w:tcPr>
            <w:tcW w:w="1276" w:type="dxa"/>
            <w:tcBorders>
              <w:top w:val="single" w:sz="4" w:space="0" w:color="C00000"/>
              <w:left w:val="single" w:sz="4" w:space="0" w:color="C00000"/>
              <w:bottom w:val="single" w:sz="4" w:space="0" w:color="C00000"/>
              <w:right w:val="single" w:sz="4" w:space="0" w:color="C00000"/>
            </w:tcBorders>
            <w:vAlign w:val="center"/>
          </w:tcPr>
          <w:p w:rsidR="00A061FE" w:rsidRPr="00883B50" w:rsidRDefault="00A061FE" w:rsidP="00A061FE">
            <w:pPr>
              <w:spacing w:line="276" w:lineRule="auto"/>
              <w:jc w:val="center"/>
              <w:rPr>
                <w:rFonts w:cs="Arial"/>
                <w:sz w:val="16"/>
                <w:szCs w:val="16"/>
                <w:lang w:val="en-GB"/>
              </w:rPr>
            </w:pPr>
            <w:r w:rsidRPr="00883B50">
              <w:rPr>
                <w:rFonts w:cs="Arial"/>
                <w:sz w:val="16"/>
                <w:szCs w:val="16"/>
                <w:lang w:val="en-GB"/>
              </w:rPr>
              <w:t>Other type of positioning method is necessary</w:t>
            </w:r>
          </w:p>
        </w:tc>
        <w:tc>
          <w:tcPr>
            <w:tcW w:w="1275" w:type="dxa"/>
            <w:tcBorders>
              <w:top w:val="single" w:sz="4" w:space="0" w:color="C00000"/>
              <w:left w:val="single" w:sz="4" w:space="0" w:color="C00000"/>
              <w:bottom w:val="single" w:sz="4" w:space="0" w:color="C00000"/>
              <w:right w:val="single" w:sz="4" w:space="0" w:color="C00000"/>
            </w:tcBorders>
            <w:vAlign w:val="center"/>
          </w:tcPr>
          <w:p w:rsidR="00A061FE" w:rsidRPr="00883B50" w:rsidRDefault="00A061FE" w:rsidP="00A061FE">
            <w:pPr>
              <w:spacing w:line="276" w:lineRule="auto"/>
              <w:jc w:val="center"/>
              <w:rPr>
                <w:rFonts w:cs="Arial"/>
                <w:sz w:val="16"/>
                <w:szCs w:val="16"/>
                <w:lang w:val="en-GB"/>
              </w:rPr>
            </w:pPr>
            <w:r w:rsidRPr="00883B50">
              <w:rPr>
                <w:rFonts w:cs="Arial"/>
                <w:sz w:val="16"/>
                <w:szCs w:val="16"/>
                <w:lang w:val="en-GB"/>
              </w:rPr>
              <w:t xml:space="preserve">Based on operator’s technological solutions </w:t>
            </w:r>
          </w:p>
        </w:tc>
      </w:tr>
      <w:tr w:rsidR="00E478FC" w:rsidRPr="00883B50" w:rsidTr="00BD4D77">
        <w:tc>
          <w:tcPr>
            <w:tcW w:w="1417" w:type="dxa"/>
            <w:vMerge w:val="restart"/>
            <w:tcBorders>
              <w:top w:val="single" w:sz="4" w:space="0" w:color="C00000"/>
              <w:left w:val="single" w:sz="4" w:space="0" w:color="C00000"/>
              <w:bottom w:val="single" w:sz="4" w:space="0" w:color="C00000"/>
              <w:right w:val="single" w:sz="4" w:space="0" w:color="C00000"/>
            </w:tcBorders>
          </w:tcPr>
          <w:p w:rsidR="00E478FC" w:rsidRPr="00883B50" w:rsidRDefault="00E478FC" w:rsidP="00E478FC">
            <w:pPr>
              <w:pStyle w:val="Default"/>
              <w:rPr>
                <w:rFonts w:cs="Arial"/>
                <w:b/>
                <w:bCs/>
                <w:sz w:val="16"/>
                <w:szCs w:val="16"/>
                <w:lang w:val="en-GB"/>
              </w:rPr>
            </w:pPr>
            <w:r w:rsidRPr="00883B50">
              <w:rPr>
                <w:rFonts w:cs="Arial"/>
                <w:b/>
                <w:bCs/>
                <w:sz w:val="16"/>
                <w:szCs w:val="16"/>
                <w:lang w:val="en-GB"/>
              </w:rPr>
              <w:t xml:space="preserve">Ireland </w:t>
            </w:r>
            <w:r w:rsidRPr="00883B50">
              <w:rPr>
                <w:rFonts w:cs="Arial"/>
                <w:bCs/>
                <w:sz w:val="16"/>
                <w:szCs w:val="16"/>
                <w:lang w:val="en-GB"/>
              </w:rPr>
              <w:t>ECAS</w:t>
            </w:r>
          </w:p>
        </w:tc>
        <w:tc>
          <w:tcPr>
            <w:tcW w:w="945" w:type="dxa"/>
            <w:tcBorders>
              <w:top w:val="single" w:sz="4" w:space="0" w:color="C00000"/>
              <w:left w:val="single" w:sz="4" w:space="0" w:color="C00000"/>
              <w:bottom w:val="single" w:sz="4" w:space="0" w:color="C00000"/>
              <w:right w:val="single" w:sz="4" w:space="0" w:color="C00000"/>
            </w:tcBorders>
          </w:tcPr>
          <w:p w:rsidR="00E478FC" w:rsidRPr="00883B50" w:rsidRDefault="00E478FC" w:rsidP="00E478FC">
            <w:pPr>
              <w:pStyle w:val="Default"/>
              <w:rPr>
                <w:rFonts w:cs="Arial"/>
                <w:bCs/>
                <w:color w:val="auto"/>
                <w:sz w:val="16"/>
                <w:szCs w:val="16"/>
                <w:lang w:val="en-GB"/>
              </w:rPr>
            </w:pPr>
            <w:r w:rsidRPr="00883B50">
              <w:rPr>
                <w:rFonts w:cs="Arial"/>
                <w:bCs/>
                <w:color w:val="auto"/>
                <w:sz w:val="16"/>
                <w:szCs w:val="16"/>
                <w:lang w:val="en-GB"/>
              </w:rPr>
              <w:t>Fixed</w:t>
            </w:r>
          </w:p>
        </w:tc>
        <w:tc>
          <w:tcPr>
            <w:tcW w:w="1087" w:type="dxa"/>
            <w:gridSpan w:val="2"/>
            <w:tcBorders>
              <w:top w:val="single" w:sz="4" w:space="0" w:color="C00000"/>
              <w:left w:val="single" w:sz="4" w:space="0" w:color="C00000"/>
              <w:bottom w:val="single" w:sz="4" w:space="0" w:color="C00000"/>
              <w:right w:val="single" w:sz="4" w:space="0" w:color="C00000"/>
            </w:tcBorders>
          </w:tcPr>
          <w:p w:rsidR="00E478FC" w:rsidRPr="00883B50" w:rsidRDefault="00E478FC" w:rsidP="00E478FC">
            <w:pPr>
              <w:pStyle w:val="Default"/>
              <w:rPr>
                <w:rFonts w:cs="Arial"/>
                <w:bCs/>
                <w:color w:val="auto"/>
                <w:sz w:val="16"/>
                <w:szCs w:val="16"/>
                <w:lang w:val="en-GB"/>
              </w:rPr>
            </w:pPr>
          </w:p>
        </w:tc>
        <w:tc>
          <w:tcPr>
            <w:tcW w:w="1739" w:type="dxa"/>
            <w:tcBorders>
              <w:top w:val="single" w:sz="4" w:space="0" w:color="C00000"/>
              <w:left w:val="single" w:sz="4" w:space="0" w:color="C00000"/>
              <w:bottom w:val="single" w:sz="4" w:space="0" w:color="C00000"/>
              <w:right w:val="single" w:sz="4" w:space="0" w:color="C00000"/>
            </w:tcBorders>
          </w:tcPr>
          <w:p w:rsidR="00E478FC" w:rsidRPr="00883B50" w:rsidRDefault="00E478FC" w:rsidP="00E478FC">
            <w:pPr>
              <w:pStyle w:val="Default"/>
              <w:rPr>
                <w:rFonts w:cs="Arial"/>
                <w:bCs/>
                <w:color w:val="auto"/>
                <w:sz w:val="16"/>
                <w:szCs w:val="16"/>
                <w:lang w:val="en-GB"/>
              </w:rPr>
            </w:pPr>
            <w:r w:rsidRPr="00883B50">
              <w:rPr>
                <w:rFonts w:cs="Arial"/>
                <w:bCs/>
                <w:color w:val="auto"/>
                <w:sz w:val="16"/>
                <w:szCs w:val="16"/>
                <w:lang w:val="en-GB"/>
              </w:rPr>
              <w:t>Installation address and optionally co-ord</w:t>
            </w:r>
            <w:r w:rsidR="009C53C2" w:rsidRPr="00883B50">
              <w:rPr>
                <w:rFonts w:cs="Arial"/>
                <w:bCs/>
                <w:color w:val="auto"/>
                <w:sz w:val="16"/>
                <w:szCs w:val="16"/>
                <w:lang w:val="en-GB"/>
              </w:rPr>
              <w:t>inate</w:t>
            </w:r>
            <w:r w:rsidRPr="00883B50">
              <w:rPr>
                <w:rFonts w:cs="Arial"/>
                <w:bCs/>
                <w:color w:val="auto"/>
                <w:sz w:val="16"/>
                <w:szCs w:val="16"/>
                <w:lang w:val="en-GB"/>
              </w:rPr>
              <w:t>s supplied in advance</w:t>
            </w:r>
          </w:p>
        </w:tc>
        <w:tc>
          <w:tcPr>
            <w:tcW w:w="1616" w:type="dxa"/>
            <w:tcBorders>
              <w:top w:val="single" w:sz="4" w:space="0" w:color="C00000"/>
              <w:left w:val="single" w:sz="4" w:space="0" w:color="C00000"/>
              <w:bottom w:val="single" w:sz="4" w:space="0" w:color="C00000"/>
              <w:right w:val="single" w:sz="4" w:space="0" w:color="C00000"/>
            </w:tcBorders>
          </w:tcPr>
          <w:p w:rsidR="00E478FC" w:rsidRPr="00883B50" w:rsidRDefault="00E478FC" w:rsidP="00E478FC">
            <w:pPr>
              <w:pStyle w:val="Default"/>
              <w:rPr>
                <w:rFonts w:cs="Arial"/>
                <w:bCs/>
                <w:color w:val="auto"/>
                <w:sz w:val="16"/>
                <w:szCs w:val="16"/>
                <w:lang w:val="en-GB"/>
              </w:rPr>
            </w:pPr>
            <w:r w:rsidRPr="00883B50">
              <w:rPr>
                <w:rFonts w:cs="Arial"/>
                <w:bCs/>
                <w:color w:val="auto"/>
                <w:sz w:val="16"/>
                <w:szCs w:val="16"/>
                <w:lang w:val="en-GB"/>
              </w:rPr>
              <w:t>Incorrect Address provided (rare occurrence but has happened)</w:t>
            </w:r>
          </w:p>
        </w:tc>
        <w:tc>
          <w:tcPr>
            <w:tcW w:w="1418" w:type="dxa"/>
            <w:tcBorders>
              <w:top w:val="single" w:sz="4" w:space="0" w:color="C00000"/>
              <w:left w:val="single" w:sz="4" w:space="0" w:color="C00000"/>
              <w:bottom w:val="single" w:sz="4" w:space="0" w:color="C00000"/>
              <w:right w:val="single" w:sz="4" w:space="0" w:color="C00000"/>
            </w:tcBorders>
          </w:tcPr>
          <w:p w:rsidR="00E478FC" w:rsidRPr="00883B50" w:rsidRDefault="00E478FC" w:rsidP="00E478FC">
            <w:pPr>
              <w:pStyle w:val="Default"/>
              <w:rPr>
                <w:rFonts w:cs="Arial"/>
                <w:bCs/>
                <w:color w:val="auto"/>
                <w:sz w:val="16"/>
                <w:szCs w:val="16"/>
                <w:lang w:val="en-GB"/>
              </w:rPr>
            </w:pPr>
            <w:r w:rsidRPr="00883B50">
              <w:rPr>
                <w:rFonts w:cs="Arial"/>
                <w:bCs/>
                <w:color w:val="auto"/>
                <w:sz w:val="16"/>
                <w:szCs w:val="16"/>
                <w:lang w:val="en-GB"/>
              </w:rPr>
              <w:t>Not accurate.</w:t>
            </w:r>
          </w:p>
        </w:tc>
        <w:tc>
          <w:tcPr>
            <w:tcW w:w="1276" w:type="dxa"/>
            <w:tcBorders>
              <w:top w:val="single" w:sz="4" w:space="0" w:color="C00000"/>
              <w:left w:val="single" w:sz="4" w:space="0" w:color="C00000"/>
              <w:bottom w:val="single" w:sz="4" w:space="0" w:color="C00000"/>
              <w:right w:val="single" w:sz="4" w:space="0" w:color="C00000"/>
            </w:tcBorders>
          </w:tcPr>
          <w:p w:rsidR="00E478FC" w:rsidRPr="00883B50" w:rsidRDefault="00E478FC" w:rsidP="00E478FC">
            <w:pPr>
              <w:pStyle w:val="Default"/>
              <w:rPr>
                <w:rFonts w:cs="Arial"/>
                <w:bCs/>
                <w:color w:val="auto"/>
                <w:sz w:val="16"/>
                <w:szCs w:val="16"/>
                <w:lang w:val="en-GB"/>
              </w:rPr>
            </w:pPr>
            <w:r w:rsidRPr="00883B50">
              <w:rPr>
                <w:rFonts w:cs="Arial"/>
                <w:bCs/>
                <w:color w:val="auto"/>
                <w:sz w:val="16"/>
                <w:szCs w:val="16"/>
                <w:lang w:val="en-GB"/>
              </w:rPr>
              <w:t>Identify CLI in question and flag it with relevant operator</w:t>
            </w:r>
          </w:p>
        </w:tc>
        <w:tc>
          <w:tcPr>
            <w:tcW w:w="1275" w:type="dxa"/>
            <w:tcBorders>
              <w:top w:val="single" w:sz="4" w:space="0" w:color="C00000"/>
              <w:left w:val="single" w:sz="4" w:space="0" w:color="C00000"/>
              <w:bottom w:val="single" w:sz="4" w:space="0" w:color="C00000"/>
              <w:right w:val="single" w:sz="4" w:space="0" w:color="C00000"/>
            </w:tcBorders>
          </w:tcPr>
          <w:p w:rsidR="00E478FC" w:rsidRPr="00883B50" w:rsidRDefault="00E478FC" w:rsidP="00E478FC">
            <w:pPr>
              <w:pStyle w:val="Default"/>
              <w:rPr>
                <w:rFonts w:cs="Arial"/>
                <w:bCs/>
                <w:color w:val="auto"/>
                <w:sz w:val="16"/>
                <w:szCs w:val="16"/>
                <w:lang w:val="en-GB"/>
              </w:rPr>
            </w:pPr>
            <w:r w:rsidRPr="00883B50">
              <w:rPr>
                <w:rFonts w:cs="Arial"/>
                <w:bCs/>
                <w:color w:val="auto"/>
                <w:sz w:val="16"/>
                <w:szCs w:val="16"/>
                <w:lang w:val="en-GB"/>
              </w:rPr>
              <w:t xml:space="preserve">This is an after-the-fact solution to a problem which could be avoided with better quality information. </w:t>
            </w:r>
          </w:p>
        </w:tc>
      </w:tr>
      <w:tr w:rsidR="00E478FC" w:rsidRPr="00883B50" w:rsidTr="00BD4D77">
        <w:tc>
          <w:tcPr>
            <w:tcW w:w="1417" w:type="dxa"/>
            <w:vMerge/>
            <w:tcBorders>
              <w:top w:val="single" w:sz="4" w:space="0" w:color="C00000"/>
              <w:left w:val="single" w:sz="4" w:space="0" w:color="C00000"/>
              <w:bottom w:val="single" w:sz="4" w:space="0" w:color="C00000"/>
              <w:right w:val="single" w:sz="4" w:space="0" w:color="C00000"/>
            </w:tcBorders>
          </w:tcPr>
          <w:p w:rsidR="00E478FC" w:rsidRPr="00883B50" w:rsidRDefault="00E478FC" w:rsidP="00E478FC">
            <w:pPr>
              <w:pStyle w:val="Default"/>
              <w:rPr>
                <w:rFonts w:cs="Arial"/>
                <w:b/>
                <w:bCs/>
                <w:sz w:val="16"/>
                <w:szCs w:val="16"/>
                <w:lang w:val="en-GB"/>
              </w:rPr>
            </w:pPr>
          </w:p>
        </w:tc>
        <w:tc>
          <w:tcPr>
            <w:tcW w:w="945" w:type="dxa"/>
            <w:tcBorders>
              <w:top w:val="single" w:sz="4" w:space="0" w:color="C00000"/>
              <w:left w:val="single" w:sz="4" w:space="0" w:color="C00000"/>
              <w:bottom w:val="single" w:sz="4" w:space="0" w:color="C00000"/>
              <w:right w:val="single" w:sz="4" w:space="0" w:color="C00000"/>
            </w:tcBorders>
          </w:tcPr>
          <w:p w:rsidR="00E478FC" w:rsidRPr="00883B50" w:rsidRDefault="00E478FC" w:rsidP="00E478FC">
            <w:pPr>
              <w:pStyle w:val="Default"/>
              <w:rPr>
                <w:rFonts w:cs="Arial"/>
                <w:bCs/>
                <w:color w:val="auto"/>
                <w:sz w:val="16"/>
                <w:szCs w:val="16"/>
                <w:lang w:val="en-GB"/>
              </w:rPr>
            </w:pPr>
            <w:r w:rsidRPr="00883B50">
              <w:rPr>
                <w:rFonts w:cs="Arial"/>
                <w:bCs/>
                <w:color w:val="auto"/>
                <w:sz w:val="16"/>
                <w:szCs w:val="16"/>
                <w:lang w:val="en-GB"/>
              </w:rPr>
              <w:t>Fixed</w:t>
            </w:r>
          </w:p>
        </w:tc>
        <w:tc>
          <w:tcPr>
            <w:tcW w:w="1087" w:type="dxa"/>
            <w:gridSpan w:val="2"/>
            <w:tcBorders>
              <w:top w:val="single" w:sz="4" w:space="0" w:color="C00000"/>
              <w:left w:val="single" w:sz="4" w:space="0" w:color="C00000"/>
              <w:bottom w:val="single" w:sz="4" w:space="0" w:color="C00000"/>
              <w:right w:val="single" w:sz="4" w:space="0" w:color="C00000"/>
            </w:tcBorders>
          </w:tcPr>
          <w:p w:rsidR="00E478FC" w:rsidRPr="00883B50" w:rsidRDefault="00E478FC" w:rsidP="00E478FC">
            <w:pPr>
              <w:pStyle w:val="Default"/>
              <w:rPr>
                <w:rFonts w:cs="Arial"/>
                <w:bCs/>
                <w:color w:val="auto"/>
                <w:sz w:val="16"/>
                <w:szCs w:val="16"/>
                <w:lang w:val="en-GB"/>
              </w:rPr>
            </w:pPr>
          </w:p>
        </w:tc>
        <w:tc>
          <w:tcPr>
            <w:tcW w:w="1739" w:type="dxa"/>
            <w:tcBorders>
              <w:top w:val="single" w:sz="4" w:space="0" w:color="C00000"/>
              <w:left w:val="single" w:sz="4" w:space="0" w:color="C00000"/>
              <w:bottom w:val="single" w:sz="4" w:space="0" w:color="C00000"/>
              <w:right w:val="single" w:sz="4" w:space="0" w:color="C00000"/>
            </w:tcBorders>
          </w:tcPr>
          <w:p w:rsidR="00E478FC" w:rsidRPr="00883B50" w:rsidRDefault="00E478FC" w:rsidP="00E478FC">
            <w:pPr>
              <w:pStyle w:val="Default"/>
              <w:rPr>
                <w:rFonts w:cs="Arial"/>
                <w:bCs/>
                <w:color w:val="auto"/>
                <w:sz w:val="16"/>
                <w:szCs w:val="16"/>
                <w:lang w:val="en-GB"/>
              </w:rPr>
            </w:pPr>
            <w:r w:rsidRPr="00883B50">
              <w:rPr>
                <w:rFonts w:cs="Arial"/>
                <w:bCs/>
                <w:color w:val="auto"/>
                <w:sz w:val="16"/>
                <w:szCs w:val="16"/>
                <w:lang w:val="en-GB"/>
              </w:rPr>
              <w:t>Installation address and optionally co-</w:t>
            </w:r>
            <w:r w:rsidR="009C53C2" w:rsidRPr="00883B50">
              <w:rPr>
                <w:rFonts w:cs="Arial"/>
                <w:bCs/>
                <w:color w:val="auto"/>
                <w:sz w:val="16"/>
                <w:szCs w:val="16"/>
                <w:lang w:val="en-GB"/>
              </w:rPr>
              <w:t>ordinates</w:t>
            </w:r>
            <w:r w:rsidRPr="00883B50">
              <w:rPr>
                <w:rFonts w:cs="Arial"/>
                <w:bCs/>
                <w:color w:val="auto"/>
                <w:sz w:val="16"/>
                <w:szCs w:val="16"/>
                <w:lang w:val="en-GB"/>
              </w:rPr>
              <w:t xml:space="preserve"> supplied in advance</w:t>
            </w:r>
          </w:p>
        </w:tc>
        <w:tc>
          <w:tcPr>
            <w:tcW w:w="1616" w:type="dxa"/>
            <w:tcBorders>
              <w:top w:val="single" w:sz="4" w:space="0" w:color="C00000"/>
              <w:left w:val="single" w:sz="4" w:space="0" w:color="C00000"/>
              <w:bottom w:val="single" w:sz="4" w:space="0" w:color="C00000"/>
              <w:right w:val="single" w:sz="4" w:space="0" w:color="C00000"/>
            </w:tcBorders>
          </w:tcPr>
          <w:p w:rsidR="00E478FC" w:rsidRPr="00883B50" w:rsidRDefault="00E478FC" w:rsidP="00E478FC">
            <w:pPr>
              <w:pStyle w:val="Default"/>
              <w:rPr>
                <w:rFonts w:cs="Arial"/>
                <w:bCs/>
                <w:color w:val="auto"/>
                <w:sz w:val="16"/>
                <w:szCs w:val="16"/>
                <w:lang w:val="en-GB"/>
              </w:rPr>
            </w:pPr>
            <w:r w:rsidRPr="00883B50">
              <w:rPr>
                <w:rFonts w:cs="Arial"/>
                <w:bCs/>
                <w:color w:val="auto"/>
                <w:sz w:val="16"/>
                <w:szCs w:val="16"/>
                <w:lang w:val="en-GB"/>
              </w:rPr>
              <w:t>Unusable address provided</w:t>
            </w:r>
          </w:p>
        </w:tc>
        <w:tc>
          <w:tcPr>
            <w:tcW w:w="1418" w:type="dxa"/>
            <w:tcBorders>
              <w:top w:val="single" w:sz="4" w:space="0" w:color="C00000"/>
              <w:left w:val="single" w:sz="4" w:space="0" w:color="C00000"/>
              <w:bottom w:val="single" w:sz="4" w:space="0" w:color="C00000"/>
              <w:right w:val="single" w:sz="4" w:space="0" w:color="C00000"/>
            </w:tcBorders>
          </w:tcPr>
          <w:p w:rsidR="00E478FC" w:rsidRPr="00883B50" w:rsidRDefault="00E478FC" w:rsidP="00E478FC">
            <w:pPr>
              <w:pStyle w:val="Default"/>
              <w:rPr>
                <w:rFonts w:cs="Arial"/>
                <w:b/>
                <w:bCs/>
                <w:color w:val="auto"/>
                <w:sz w:val="16"/>
                <w:szCs w:val="16"/>
                <w:lang w:val="en-GB"/>
              </w:rPr>
            </w:pPr>
          </w:p>
        </w:tc>
        <w:tc>
          <w:tcPr>
            <w:tcW w:w="1276" w:type="dxa"/>
            <w:tcBorders>
              <w:top w:val="single" w:sz="4" w:space="0" w:color="C00000"/>
              <w:left w:val="single" w:sz="4" w:space="0" w:color="C00000"/>
              <w:bottom w:val="single" w:sz="4" w:space="0" w:color="C00000"/>
              <w:right w:val="single" w:sz="4" w:space="0" w:color="C00000"/>
            </w:tcBorders>
          </w:tcPr>
          <w:p w:rsidR="00E478FC" w:rsidRPr="00883B50" w:rsidRDefault="00E478FC" w:rsidP="00E478FC">
            <w:pPr>
              <w:pStyle w:val="Default"/>
              <w:rPr>
                <w:rFonts w:cs="Arial"/>
                <w:b/>
                <w:bCs/>
                <w:color w:val="auto"/>
                <w:sz w:val="16"/>
                <w:szCs w:val="16"/>
                <w:lang w:val="en-GB"/>
              </w:rPr>
            </w:pPr>
          </w:p>
        </w:tc>
        <w:tc>
          <w:tcPr>
            <w:tcW w:w="1275" w:type="dxa"/>
            <w:tcBorders>
              <w:top w:val="single" w:sz="4" w:space="0" w:color="C00000"/>
              <w:left w:val="single" w:sz="4" w:space="0" w:color="C00000"/>
              <w:bottom w:val="single" w:sz="4" w:space="0" w:color="C00000"/>
              <w:right w:val="single" w:sz="4" w:space="0" w:color="C00000"/>
            </w:tcBorders>
          </w:tcPr>
          <w:p w:rsidR="00E478FC" w:rsidRPr="00883B50" w:rsidRDefault="00E478FC" w:rsidP="00E478FC">
            <w:pPr>
              <w:pStyle w:val="Default"/>
              <w:rPr>
                <w:rFonts w:cs="Arial"/>
                <w:b/>
                <w:bCs/>
                <w:color w:val="auto"/>
                <w:sz w:val="16"/>
                <w:szCs w:val="16"/>
                <w:lang w:val="en-GB"/>
              </w:rPr>
            </w:pPr>
          </w:p>
        </w:tc>
      </w:tr>
      <w:tr w:rsidR="00E478FC" w:rsidRPr="00883B50" w:rsidTr="00BD4D77">
        <w:tc>
          <w:tcPr>
            <w:tcW w:w="1417" w:type="dxa"/>
            <w:vMerge/>
            <w:tcBorders>
              <w:top w:val="single" w:sz="4" w:space="0" w:color="C00000"/>
              <w:left w:val="single" w:sz="4" w:space="0" w:color="C00000"/>
              <w:bottom w:val="single" w:sz="4" w:space="0" w:color="C00000"/>
              <w:right w:val="single" w:sz="4" w:space="0" w:color="C00000"/>
            </w:tcBorders>
          </w:tcPr>
          <w:p w:rsidR="00E478FC" w:rsidRPr="00883B50" w:rsidRDefault="00E478FC" w:rsidP="00E478FC">
            <w:pPr>
              <w:pStyle w:val="Default"/>
              <w:rPr>
                <w:rFonts w:cs="Arial"/>
                <w:b/>
                <w:bCs/>
                <w:sz w:val="16"/>
                <w:szCs w:val="16"/>
                <w:lang w:val="en-GB"/>
              </w:rPr>
            </w:pPr>
          </w:p>
        </w:tc>
        <w:tc>
          <w:tcPr>
            <w:tcW w:w="945" w:type="dxa"/>
            <w:tcBorders>
              <w:top w:val="single" w:sz="4" w:space="0" w:color="C00000"/>
              <w:left w:val="single" w:sz="4" w:space="0" w:color="C00000"/>
              <w:bottom w:val="single" w:sz="4" w:space="0" w:color="C00000"/>
              <w:right w:val="single" w:sz="4" w:space="0" w:color="C00000"/>
            </w:tcBorders>
          </w:tcPr>
          <w:p w:rsidR="00E478FC" w:rsidRPr="00883B50" w:rsidRDefault="00E478FC" w:rsidP="00E478FC">
            <w:pPr>
              <w:pStyle w:val="Default"/>
              <w:rPr>
                <w:rFonts w:cs="Arial"/>
                <w:bCs/>
                <w:color w:val="auto"/>
                <w:sz w:val="16"/>
                <w:szCs w:val="16"/>
                <w:lang w:val="en-GB"/>
              </w:rPr>
            </w:pPr>
            <w:r w:rsidRPr="00883B50">
              <w:rPr>
                <w:rFonts w:cs="Arial"/>
                <w:bCs/>
                <w:color w:val="auto"/>
                <w:sz w:val="16"/>
                <w:szCs w:val="16"/>
                <w:lang w:val="en-GB"/>
              </w:rPr>
              <w:t>Fixed</w:t>
            </w:r>
          </w:p>
        </w:tc>
        <w:tc>
          <w:tcPr>
            <w:tcW w:w="1087" w:type="dxa"/>
            <w:gridSpan w:val="2"/>
            <w:tcBorders>
              <w:top w:val="single" w:sz="4" w:space="0" w:color="C00000"/>
              <w:left w:val="single" w:sz="4" w:space="0" w:color="C00000"/>
              <w:bottom w:val="single" w:sz="4" w:space="0" w:color="C00000"/>
              <w:right w:val="single" w:sz="4" w:space="0" w:color="C00000"/>
            </w:tcBorders>
          </w:tcPr>
          <w:p w:rsidR="00E478FC" w:rsidRPr="00883B50" w:rsidRDefault="00E478FC" w:rsidP="00E478FC">
            <w:pPr>
              <w:pStyle w:val="Default"/>
              <w:rPr>
                <w:rFonts w:cs="Arial"/>
                <w:bCs/>
                <w:color w:val="auto"/>
                <w:sz w:val="16"/>
                <w:szCs w:val="16"/>
                <w:lang w:val="en-GB"/>
              </w:rPr>
            </w:pPr>
          </w:p>
        </w:tc>
        <w:tc>
          <w:tcPr>
            <w:tcW w:w="1739" w:type="dxa"/>
            <w:tcBorders>
              <w:top w:val="single" w:sz="4" w:space="0" w:color="C00000"/>
              <w:left w:val="single" w:sz="4" w:space="0" w:color="C00000"/>
              <w:bottom w:val="single" w:sz="4" w:space="0" w:color="C00000"/>
              <w:right w:val="single" w:sz="4" w:space="0" w:color="C00000"/>
            </w:tcBorders>
          </w:tcPr>
          <w:p w:rsidR="00E478FC" w:rsidRPr="00883B50" w:rsidRDefault="00E478FC" w:rsidP="00E478FC">
            <w:pPr>
              <w:pStyle w:val="Default"/>
              <w:rPr>
                <w:rFonts w:cs="Arial"/>
                <w:bCs/>
                <w:color w:val="auto"/>
                <w:sz w:val="16"/>
                <w:szCs w:val="16"/>
                <w:lang w:val="en-GB"/>
              </w:rPr>
            </w:pPr>
            <w:r w:rsidRPr="00883B50">
              <w:rPr>
                <w:rFonts w:cs="Arial"/>
                <w:bCs/>
                <w:color w:val="auto"/>
                <w:sz w:val="16"/>
                <w:szCs w:val="16"/>
                <w:lang w:val="en-GB"/>
              </w:rPr>
              <w:t>Installation address and optionally co-</w:t>
            </w:r>
            <w:r w:rsidR="009C53C2" w:rsidRPr="00883B50">
              <w:rPr>
                <w:rFonts w:cs="Arial"/>
                <w:bCs/>
                <w:color w:val="auto"/>
                <w:sz w:val="16"/>
                <w:szCs w:val="16"/>
                <w:lang w:val="en-GB"/>
              </w:rPr>
              <w:t>ordinates</w:t>
            </w:r>
            <w:r w:rsidRPr="00883B50">
              <w:rPr>
                <w:rFonts w:cs="Arial"/>
                <w:bCs/>
                <w:color w:val="auto"/>
                <w:sz w:val="16"/>
                <w:szCs w:val="16"/>
                <w:lang w:val="en-GB"/>
              </w:rPr>
              <w:t xml:space="preserve"> supplied in advance</w:t>
            </w:r>
          </w:p>
        </w:tc>
        <w:tc>
          <w:tcPr>
            <w:tcW w:w="1616" w:type="dxa"/>
            <w:tcBorders>
              <w:top w:val="single" w:sz="4" w:space="0" w:color="C00000"/>
              <w:left w:val="single" w:sz="4" w:space="0" w:color="C00000"/>
              <w:bottom w:val="single" w:sz="4" w:space="0" w:color="C00000"/>
              <w:right w:val="single" w:sz="4" w:space="0" w:color="C00000"/>
            </w:tcBorders>
          </w:tcPr>
          <w:p w:rsidR="00E478FC" w:rsidRPr="00883B50" w:rsidRDefault="00E478FC" w:rsidP="00E478FC">
            <w:pPr>
              <w:pStyle w:val="Default"/>
              <w:rPr>
                <w:rFonts w:cs="Arial"/>
                <w:bCs/>
                <w:color w:val="auto"/>
                <w:sz w:val="16"/>
                <w:szCs w:val="16"/>
                <w:lang w:val="en-GB"/>
              </w:rPr>
            </w:pPr>
            <w:r w:rsidRPr="00883B50">
              <w:rPr>
                <w:rFonts w:cs="Arial"/>
                <w:bCs/>
                <w:color w:val="auto"/>
                <w:sz w:val="16"/>
                <w:szCs w:val="16"/>
                <w:lang w:val="en-GB"/>
              </w:rPr>
              <w:t>No Installation details</w:t>
            </w:r>
          </w:p>
        </w:tc>
        <w:tc>
          <w:tcPr>
            <w:tcW w:w="1418" w:type="dxa"/>
            <w:tcBorders>
              <w:top w:val="single" w:sz="4" w:space="0" w:color="C00000"/>
              <w:left w:val="single" w:sz="4" w:space="0" w:color="C00000"/>
              <w:bottom w:val="single" w:sz="4" w:space="0" w:color="C00000"/>
              <w:right w:val="single" w:sz="4" w:space="0" w:color="C00000"/>
            </w:tcBorders>
          </w:tcPr>
          <w:p w:rsidR="00E478FC" w:rsidRPr="00883B50" w:rsidRDefault="00E478FC" w:rsidP="00E478FC">
            <w:pPr>
              <w:pStyle w:val="Default"/>
              <w:rPr>
                <w:rFonts w:cs="Arial"/>
                <w:bCs/>
                <w:color w:val="auto"/>
                <w:sz w:val="16"/>
                <w:szCs w:val="16"/>
                <w:lang w:val="en-GB"/>
              </w:rPr>
            </w:pPr>
            <w:r w:rsidRPr="00883B50">
              <w:rPr>
                <w:rFonts w:cs="Arial"/>
                <w:bCs/>
                <w:color w:val="auto"/>
                <w:sz w:val="16"/>
                <w:szCs w:val="16"/>
                <w:lang w:val="en-GB"/>
              </w:rPr>
              <w:t>STD Code matching/lookup will be used to determine caller location for automatic call routing purposes. Will be confirmed by ECAS operator.</w:t>
            </w:r>
          </w:p>
        </w:tc>
        <w:tc>
          <w:tcPr>
            <w:tcW w:w="1276" w:type="dxa"/>
            <w:tcBorders>
              <w:top w:val="single" w:sz="4" w:space="0" w:color="C00000"/>
              <w:left w:val="single" w:sz="4" w:space="0" w:color="C00000"/>
              <w:bottom w:val="single" w:sz="4" w:space="0" w:color="C00000"/>
              <w:right w:val="single" w:sz="4" w:space="0" w:color="C00000"/>
            </w:tcBorders>
          </w:tcPr>
          <w:p w:rsidR="00E478FC" w:rsidRPr="00883B50" w:rsidRDefault="00E478FC" w:rsidP="00E478FC">
            <w:pPr>
              <w:pStyle w:val="Default"/>
              <w:rPr>
                <w:rFonts w:cs="Arial"/>
                <w:bCs/>
                <w:color w:val="auto"/>
                <w:sz w:val="16"/>
                <w:szCs w:val="16"/>
                <w:lang w:val="en-GB"/>
              </w:rPr>
            </w:pPr>
            <w:r w:rsidRPr="00883B50">
              <w:rPr>
                <w:rFonts w:cs="Arial"/>
                <w:bCs/>
                <w:color w:val="auto"/>
                <w:sz w:val="16"/>
                <w:szCs w:val="16"/>
                <w:lang w:val="en-GB"/>
              </w:rPr>
              <w:t>Identify CLI in question and flag it with relevant operator</w:t>
            </w:r>
          </w:p>
        </w:tc>
        <w:tc>
          <w:tcPr>
            <w:tcW w:w="1275" w:type="dxa"/>
            <w:tcBorders>
              <w:top w:val="single" w:sz="4" w:space="0" w:color="C00000"/>
              <w:left w:val="single" w:sz="4" w:space="0" w:color="C00000"/>
              <w:bottom w:val="single" w:sz="4" w:space="0" w:color="C00000"/>
              <w:right w:val="single" w:sz="4" w:space="0" w:color="C00000"/>
            </w:tcBorders>
          </w:tcPr>
          <w:p w:rsidR="00E478FC" w:rsidRPr="00883B50" w:rsidRDefault="00E478FC" w:rsidP="00E478FC">
            <w:pPr>
              <w:pStyle w:val="Default"/>
              <w:rPr>
                <w:rFonts w:cs="Arial"/>
                <w:bCs/>
                <w:color w:val="auto"/>
                <w:sz w:val="16"/>
                <w:szCs w:val="16"/>
                <w:lang w:val="en-GB"/>
              </w:rPr>
            </w:pPr>
            <w:r w:rsidRPr="00883B50">
              <w:rPr>
                <w:rFonts w:cs="Arial"/>
                <w:bCs/>
                <w:color w:val="auto"/>
                <w:sz w:val="16"/>
                <w:szCs w:val="16"/>
                <w:lang w:val="en-GB"/>
              </w:rPr>
              <w:t xml:space="preserve">This is an after-the-fact solution to a problem which could be avoided with better quality information. </w:t>
            </w:r>
          </w:p>
        </w:tc>
      </w:tr>
      <w:tr w:rsidR="00E478FC" w:rsidRPr="00883B50" w:rsidTr="00BD4D77">
        <w:tc>
          <w:tcPr>
            <w:tcW w:w="1417" w:type="dxa"/>
            <w:vMerge/>
            <w:tcBorders>
              <w:top w:val="single" w:sz="4" w:space="0" w:color="C00000"/>
              <w:left w:val="single" w:sz="4" w:space="0" w:color="C00000"/>
              <w:bottom w:val="single" w:sz="4" w:space="0" w:color="C00000"/>
              <w:right w:val="single" w:sz="4" w:space="0" w:color="C00000"/>
            </w:tcBorders>
          </w:tcPr>
          <w:p w:rsidR="00E478FC" w:rsidRPr="00883B50" w:rsidRDefault="00E478FC" w:rsidP="00E478FC">
            <w:pPr>
              <w:pStyle w:val="Default"/>
              <w:rPr>
                <w:rFonts w:cs="Arial"/>
                <w:b/>
                <w:bCs/>
                <w:sz w:val="16"/>
                <w:szCs w:val="16"/>
                <w:lang w:val="en-GB"/>
              </w:rPr>
            </w:pPr>
          </w:p>
        </w:tc>
        <w:tc>
          <w:tcPr>
            <w:tcW w:w="945" w:type="dxa"/>
            <w:tcBorders>
              <w:top w:val="single" w:sz="4" w:space="0" w:color="C00000"/>
              <w:left w:val="single" w:sz="4" w:space="0" w:color="C00000"/>
              <w:bottom w:val="single" w:sz="4" w:space="0" w:color="C00000"/>
              <w:right w:val="single" w:sz="4" w:space="0" w:color="C00000"/>
            </w:tcBorders>
          </w:tcPr>
          <w:p w:rsidR="00E478FC" w:rsidRPr="00883B50" w:rsidRDefault="00E478FC" w:rsidP="00E478FC">
            <w:pPr>
              <w:pStyle w:val="Default"/>
              <w:rPr>
                <w:rFonts w:cs="Arial"/>
                <w:bCs/>
                <w:color w:val="auto"/>
                <w:sz w:val="16"/>
                <w:szCs w:val="16"/>
                <w:lang w:val="en-GB"/>
              </w:rPr>
            </w:pPr>
            <w:r w:rsidRPr="00883B50">
              <w:rPr>
                <w:rFonts w:cs="Arial"/>
                <w:bCs/>
                <w:color w:val="auto"/>
                <w:sz w:val="16"/>
                <w:szCs w:val="16"/>
                <w:lang w:val="en-GB"/>
              </w:rPr>
              <w:t>Mobile</w:t>
            </w:r>
          </w:p>
        </w:tc>
        <w:tc>
          <w:tcPr>
            <w:tcW w:w="1087" w:type="dxa"/>
            <w:gridSpan w:val="2"/>
            <w:tcBorders>
              <w:top w:val="single" w:sz="4" w:space="0" w:color="C00000"/>
              <w:left w:val="single" w:sz="4" w:space="0" w:color="C00000"/>
              <w:bottom w:val="single" w:sz="4" w:space="0" w:color="C00000"/>
              <w:right w:val="single" w:sz="4" w:space="0" w:color="C00000"/>
            </w:tcBorders>
          </w:tcPr>
          <w:p w:rsidR="00E478FC" w:rsidRPr="00883B50" w:rsidRDefault="00E478FC" w:rsidP="00E478FC">
            <w:pPr>
              <w:pStyle w:val="Default"/>
              <w:rPr>
                <w:rFonts w:cs="Arial"/>
                <w:bCs/>
                <w:color w:val="auto"/>
                <w:sz w:val="16"/>
                <w:szCs w:val="16"/>
                <w:lang w:val="en-GB"/>
              </w:rPr>
            </w:pPr>
            <w:r w:rsidRPr="00883B50">
              <w:rPr>
                <w:rFonts w:cs="Arial"/>
                <w:bCs/>
                <w:color w:val="auto"/>
                <w:sz w:val="16"/>
                <w:szCs w:val="16"/>
                <w:lang w:val="en-GB"/>
              </w:rPr>
              <w:t>Urban, Rural</w:t>
            </w:r>
          </w:p>
        </w:tc>
        <w:tc>
          <w:tcPr>
            <w:tcW w:w="1739" w:type="dxa"/>
            <w:tcBorders>
              <w:top w:val="single" w:sz="4" w:space="0" w:color="C00000"/>
              <w:left w:val="single" w:sz="4" w:space="0" w:color="C00000"/>
              <w:bottom w:val="single" w:sz="4" w:space="0" w:color="C00000"/>
              <w:right w:val="single" w:sz="4" w:space="0" w:color="C00000"/>
            </w:tcBorders>
          </w:tcPr>
          <w:p w:rsidR="00E478FC" w:rsidRPr="00883B50" w:rsidRDefault="00E478FC" w:rsidP="00E478FC">
            <w:pPr>
              <w:pStyle w:val="Default"/>
              <w:rPr>
                <w:rFonts w:cs="Arial"/>
                <w:bCs/>
                <w:color w:val="auto"/>
                <w:sz w:val="16"/>
                <w:szCs w:val="16"/>
                <w:lang w:val="en-GB"/>
              </w:rPr>
            </w:pPr>
            <w:r w:rsidRPr="00883B50">
              <w:rPr>
                <w:rFonts w:cs="Arial"/>
                <w:bCs/>
                <w:color w:val="auto"/>
                <w:sz w:val="16"/>
                <w:szCs w:val="16"/>
                <w:lang w:val="en-GB"/>
              </w:rPr>
              <w:t>Cell/Sector ID</w:t>
            </w:r>
          </w:p>
        </w:tc>
        <w:tc>
          <w:tcPr>
            <w:tcW w:w="1616" w:type="dxa"/>
            <w:tcBorders>
              <w:top w:val="single" w:sz="4" w:space="0" w:color="C00000"/>
              <w:left w:val="single" w:sz="4" w:space="0" w:color="C00000"/>
              <w:bottom w:val="single" w:sz="4" w:space="0" w:color="C00000"/>
              <w:right w:val="single" w:sz="4" w:space="0" w:color="C00000"/>
            </w:tcBorders>
          </w:tcPr>
          <w:p w:rsidR="00E478FC" w:rsidRPr="00883B50" w:rsidRDefault="00E478FC" w:rsidP="00E478FC">
            <w:pPr>
              <w:pStyle w:val="Default"/>
              <w:rPr>
                <w:rFonts w:cs="Arial"/>
                <w:bCs/>
                <w:color w:val="auto"/>
                <w:sz w:val="16"/>
                <w:szCs w:val="16"/>
                <w:lang w:val="en-GB"/>
              </w:rPr>
            </w:pPr>
            <w:r w:rsidRPr="00883B50">
              <w:rPr>
                <w:rFonts w:cs="Arial"/>
                <w:bCs/>
                <w:color w:val="auto"/>
                <w:sz w:val="16"/>
                <w:szCs w:val="16"/>
                <w:lang w:val="en-GB"/>
              </w:rPr>
              <w:t xml:space="preserve">Large Cell </w:t>
            </w:r>
            <w:r w:rsidR="0076095B" w:rsidRPr="00883B50">
              <w:rPr>
                <w:rFonts w:cs="Arial"/>
                <w:bCs/>
                <w:color w:val="auto"/>
                <w:sz w:val="16"/>
                <w:szCs w:val="16"/>
                <w:lang w:val="en-GB"/>
              </w:rPr>
              <w:t>Size</w:t>
            </w:r>
            <w:r w:rsidRPr="00883B50">
              <w:rPr>
                <w:rFonts w:cs="Arial"/>
                <w:bCs/>
                <w:color w:val="auto"/>
                <w:sz w:val="16"/>
                <w:szCs w:val="16"/>
                <w:lang w:val="en-GB"/>
              </w:rPr>
              <w:t>s. Cell/Sector ID cannot be considered an accurate method of determining caller location although generally sufficient for the identification of the correct Operational Area.</w:t>
            </w:r>
          </w:p>
        </w:tc>
        <w:tc>
          <w:tcPr>
            <w:tcW w:w="1418" w:type="dxa"/>
            <w:tcBorders>
              <w:top w:val="single" w:sz="4" w:space="0" w:color="C00000"/>
              <w:left w:val="single" w:sz="4" w:space="0" w:color="C00000"/>
              <w:bottom w:val="single" w:sz="4" w:space="0" w:color="C00000"/>
              <w:right w:val="single" w:sz="4" w:space="0" w:color="C00000"/>
            </w:tcBorders>
          </w:tcPr>
          <w:p w:rsidR="00E478FC" w:rsidRPr="00883B50" w:rsidRDefault="00E478FC" w:rsidP="00E478FC">
            <w:pPr>
              <w:pStyle w:val="Default"/>
              <w:rPr>
                <w:rFonts w:cs="Arial"/>
                <w:bCs/>
                <w:color w:val="auto"/>
                <w:sz w:val="16"/>
                <w:szCs w:val="16"/>
                <w:lang w:val="en-GB"/>
              </w:rPr>
            </w:pPr>
            <w:r w:rsidRPr="00883B50">
              <w:rPr>
                <w:rFonts w:cs="Arial"/>
                <w:bCs/>
                <w:color w:val="auto"/>
                <w:sz w:val="16"/>
                <w:szCs w:val="16"/>
                <w:lang w:val="en-GB"/>
              </w:rPr>
              <w:t>Definition of a caller location as possibly being within a large cell is not accurate for caller location.</w:t>
            </w:r>
          </w:p>
        </w:tc>
        <w:tc>
          <w:tcPr>
            <w:tcW w:w="1276" w:type="dxa"/>
            <w:tcBorders>
              <w:top w:val="single" w:sz="4" w:space="0" w:color="C00000"/>
              <w:left w:val="single" w:sz="4" w:space="0" w:color="C00000"/>
              <w:bottom w:val="single" w:sz="4" w:space="0" w:color="C00000"/>
              <w:right w:val="single" w:sz="4" w:space="0" w:color="C00000"/>
            </w:tcBorders>
          </w:tcPr>
          <w:p w:rsidR="00E478FC" w:rsidRPr="00883B50" w:rsidRDefault="00E478FC" w:rsidP="00E478FC">
            <w:pPr>
              <w:pStyle w:val="Default"/>
              <w:rPr>
                <w:rFonts w:cs="Arial"/>
                <w:bCs/>
                <w:color w:val="auto"/>
                <w:sz w:val="16"/>
                <w:szCs w:val="16"/>
                <w:lang w:val="en-GB"/>
              </w:rPr>
            </w:pPr>
          </w:p>
        </w:tc>
        <w:tc>
          <w:tcPr>
            <w:tcW w:w="1275" w:type="dxa"/>
            <w:tcBorders>
              <w:top w:val="single" w:sz="4" w:space="0" w:color="C00000"/>
              <w:left w:val="single" w:sz="4" w:space="0" w:color="C00000"/>
              <w:bottom w:val="single" w:sz="4" w:space="0" w:color="C00000"/>
              <w:right w:val="single" w:sz="4" w:space="0" w:color="C00000"/>
            </w:tcBorders>
          </w:tcPr>
          <w:p w:rsidR="00E478FC" w:rsidRPr="00883B50" w:rsidRDefault="00E478FC" w:rsidP="00E478FC">
            <w:pPr>
              <w:pStyle w:val="Default"/>
              <w:rPr>
                <w:rFonts w:cs="Arial"/>
                <w:bCs/>
                <w:color w:val="auto"/>
                <w:sz w:val="16"/>
                <w:szCs w:val="16"/>
                <w:lang w:val="en-GB"/>
              </w:rPr>
            </w:pPr>
            <w:r w:rsidRPr="00883B50">
              <w:rPr>
                <w:rFonts w:cs="Arial"/>
                <w:bCs/>
                <w:color w:val="auto"/>
                <w:sz w:val="16"/>
                <w:szCs w:val="16"/>
                <w:lang w:val="en-GB"/>
              </w:rPr>
              <w:t>Use Cell/Sector ID for initial call routing decision only. Caller location should be determined using network based and/or handset based techniques.</w:t>
            </w:r>
          </w:p>
        </w:tc>
      </w:tr>
      <w:tr w:rsidR="00E478FC" w:rsidRPr="00883B50" w:rsidTr="00BD4D77">
        <w:tc>
          <w:tcPr>
            <w:tcW w:w="1417" w:type="dxa"/>
            <w:tcBorders>
              <w:top w:val="single" w:sz="4" w:space="0" w:color="C00000"/>
              <w:left w:val="single" w:sz="4" w:space="0" w:color="C00000"/>
              <w:bottom w:val="single" w:sz="6" w:space="0" w:color="C00000"/>
              <w:right w:val="single" w:sz="6" w:space="0" w:color="C00000"/>
            </w:tcBorders>
          </w:tcPr>
          <w:p w:rsidR="00E478FC" w:rsidRPr="00883B50" w:rsidRDefault="00E478FC" w:rsidP="00E478FC">
            <w:pPr>
              <w:pStyle w:val="Default"/>
              <w:rPr>
                <w:rFonts w:cs="Arial"/>
                <w:b/>
                <w:bCs/>
                <w:sz w:val="16"/>
                <w:szCs w:val="16"/>
                <w:lang w:val="en-GB"/>
              </w:rPr>
            </w:pPr>
            <w:r w:rsidRPr="00883B50">
              <w:rPr>
                <w:rFonts w:cs="Arial"/>
                <w:b/>
                <w:bCs/>
                <w:sz w:val="16"/>
                <w:szCs w:val="16"/>
                <w:lang w:val="en-GB"/>
              </w:rPr>
              <w:t>Lithuania</w:t>
            </w:r>
          </w:p>
        </w:tc>
        <w:tc>
          <w:tcPr>
            <w:tcW w:w="9356" w:type="dxa"/>
            <w:gridSpan w:val="8"/>
            <w:tcBorders>
              <w:top w:val="single" w:sz="4" w:space="0" w:color="C00000"/>
              <w:left w:val="single" w:sz="6" w:space="0" w:color="C00000"/>
              <w:bottom w:val="single" w:sz="6" w:space="0" w:color="C00000"/>
              <w:right w:val="single" w:sz="4" w:space="0" w:color="C00000"/>
            </w:tcBorders>
          </w:tcPr>
          <w:p w:rsidR="00E478FC" w:rsidRPr="00883B50" w:rsidRDefault="00E478FC" w:rsidP="00E478FC">
            <w:pPr>
              <w:pStyle w:val="Default"/>
              <w:rPr>
                <w:rFonts w:cs="Arial"/>
                <w:bCs/>
                <w:color w:val="auto"/>
                <w:sz w:val="16"/>
                <w:szCs w:val="16"/>
                <w:lang w:val="en-GB"/>
              </w:rPr>
            </w:pPr>
            <w:r w:rsidRPr="00883B50">
              <w:rPr>
                <w:rFonts w:cs="Arial"/>
                <w:noProof/>
                <w:sz w:val="16"/>
                <w:szCs w:val="16"/>
                <w:lang w:val="en-GB" w:eastAsia="lt-LT"/>
              </w:rPr>
              <w:t>There exist methods/technologies that can be used to increase caller localisation accuracy. As the emergency response organ</w:t>
            </w:r>
            <w:r w:rsidR="0076095B" w:rsidRPr="00883B50">
              <w:rPr>
                <w:rFonts w:cs="Arial"/>
                <w:noProof/>
                <w:sz w:val="16"/>
                <w:szCs w:val="16"/>
                <w:lang w:val="en-GB" w:eastAsia="lt-LT"/>
              </w:rPr>
              <w:t>isat</w:t>
            </w:r>
            <w:r w:rsidRPr="00883B50">
              <w:rPr>
                <w:rFonts w:cs="Arial"/>
                <w:noProof/>
                <w:sz w:val="16"/>
                <w:szCs w:val="16"/>
                <w:lang w:val="en-GB" w:eastAsia="lt-LT"/>
              </w:rPr>
              <w:t>ion we aren’t competent to tell which of technologies is the best to be used. We say – acceptable error radius – 100 meters.</w:t>
            </w:r>
          </w:p>
        </w:tc>
      </w:tr>
      <w:tr w:rsidR="00E478FC" w:rsidRPr="00883B50" w:rsidTr="00BD4D77">
        <w:tc>
          <w:tcPr>
            <w:tcW w:w="1417" w:type="dxa"/>
            <w:tcBorders>
              <w:top w:val="single" w:sz="6" w:space="0" w:color="C00000"/>
              <w:left w:val="single" w:sz="4" w:space="0" w:color="C00000"/>
              <w:bottom w:val="single" w:sz="4" w:space="0" w:color="C00000"/>
              <w:right w:val="single" w:sz="6" w:space="0" w:color="C00000"/>
            </w:tcBorders>
          </w:tcPr>
          <w:p w:rsidR="00E478FC" w:rsidRPr="00883B50" w:rsidRDefault="00E478FC" w:rsidP="00E478FC">
            <w:pPr>
              <w:pStyle w:val="Default"/>
              <w:rPr>
                <w:rFonts w:cs="Arial"/>
                <w:b/>
                <w:bCs/>
                <w:sz w:val="16"/>
                <w:szCs w:val="16"/>
                <w:lang w:val="en-GB"/>
              </w:rPr>
            </w:pPr>
            <w:r w:rsidRPr="00883B50">
              <w:rPr>
                <w:rFonts w:cs="Arial"/>
                <w:b/>
                <w:bCs/>
                <w:sz w:val="16"/>
                <w:szCs w:val="16"/>
                <w:lang w:val="en-GB"/>
              </w:rPr>
              <w:t>Luxembourg</w:t>
            </w:r>
          </w:p>
        </w:tc>
        <w:tc>
          <w:tcPr>
            <w:tcW w:w="1087" w:type="dxa"/>
            <w:gridSpan w:val="2"/>
            <w:tcBorders>
              <w:top w:val="single" w:sz="6" w:space="0" w:color="C00000"/>
              <w:left w:val="single" w:sz="6" w:space="0" w:color="C00000"/>
              <w:bottom w:val="single" w:sz="4" w:space="0" w:color="C00000"/>
              <w:right w:val="single" w:sz="6" w:space="0" w:color="C00000"/>
            </w:tcBorders>
          </w:tcPr>
          <w:p w:rsidR="00E478FC" w:rsidRPr="00883B50" w:rsidRDefault="00E478FC" w:rsidP="00E478FC">
            <w:pPr>
              <w:shd w:val="clear" w:color="auto" w:fill="FFFFFF"/>
              <w:ind w:left="75" w:right="75"/>
              <w:rPr>
                <w:rFonts w:cs="Arial"/>
                <w:sz w:val="16"/>
                <w:szCs w:val="16"/>
                <w:lang w:val="en-GB"/>
              </w:rPr>
            </w:pPr>
            <w:r w:rsidRPr="00883B50">
              <w:rPr>
                <w:rStyle w:val="Textarea"/>
                <w:rFonts w:eastAsia="Verdana" w:cs="Arial"/>
                <w:sz w:val="16"/>
                <w:szCs w:val="16"/>
                <w:lang w:val="en-GB"/>
              </w:rPr>
              <w:t xml:space="preserve">Mobile </w:t>
            </w:r>
          </w:p>
        </w:tc>
        <w:tc>
          <w:tcPr>
            <w:tcW w:w="945" w:type="dxa"/>
            <w:tcBorders>
              <w:top w:val="single" w:sz="6" w:space="0" w:color="C00000"/>
              <w:left w:val="single" w:sz="6" w:space="0" w:color="C00000"/>
              <w:bottom w:val="single" w:sz="4" w:space="0" w:color="C00000"/>
              <w:right w:val="single" w:sz="6" w:space="0" w:color="C00000"/>
            </w:tcBorders>
          </w:tcPr>
          <w:p w:rsidR="00E478FC" w:rsidRPr="00883B50" w:rsidRDefault="00E478FC" w:rsidP="00E478FC">
            <w:pPr>
              <w:shd w:val="clear" w:color="auto" w:fill="FFFFFF"/>
              <w:ind w:left="75" w:right="75"/>
              <w:rPr>
                <w:rFonts w:cs="Arial"/>
                <w:sz w:val="16"/>
                <w:szCs w:val="16"/>
                <w:lang w:val="en-GB"/>
              </w:rPr>
            </w:pPr>
            <w:r w:rsidRPr="00883B50">
              <w:rPr>
                <w:rStyle w:val="Textarea"/>
                <w:rFonts w:eastAsia="Verdana" w:cs="Arial"/>
                <w:sz w:val="16"/>
                <w:szCs w:val="16"/>
                <w:lang w:val="en-GB"/>
              </w:rPr>
              <w:t xml:space="preserve">All </w:t>
            </w:r>
          </w:p>
        </w:tc>
        <w:tc>
          <w:tcPr>
            <w:tcW w:w="1739" w:type="dxa"/>
            <w:tcBorders>
              <w:top w:val="single" w:sz="6" w:space="0" w:color="C00000"/>
              <w:left w:val="single" w:sz="6" w:space="0" w:color="C00000"/>
              <w:bottom w:val="single" w:sz="4" w:space="0" w:color="C00000"/>
              <w:right w:val="single" w:sz="6" w:space="0" w:color="C00000"/>
            </w:tcBorders>
          </w:tcPr>
          <w:p w:rsidR="00E478FC" w:rsidRPr="00883B50" w:rsidRDefault="00E478FC" w:rsidP="00E478FC">
            <w:pPr>
              <w:shd w:val="clear" w:color="auto" w:fill="FFFFFF"/>
              <w:ind w:left="75" w:right="75"/>
              <w:rPr>
                <w:rFonts w:cs="Arial"/>
                <w:sz w:val="16"/>
                <w:szCs w:val="16"/>
                <w:lang w:val="en-GB"/>
              </w:rPr>
            </w:pPr>
            <w:r w:rsidRPr="00883B50">
              <w:rPr>
                <w:rStyle w:val="Textarea"/>
                <w:rFonts w:eastAsia="Verdana" w:cs="Arial"/>
                <w:sz w:val="16"/>
                <w:szCs w:val="16"/>
                <w:lang w:val="en-GB"/>
              </w:rPr>
              <w:t xml:space="preserve">Cell ID </w:t>
            </w:r>
          </w:p>
        </w:tc>
        <w:tc>
          <w:tcPr>
            <w:tcW w:w="1616" w:type="dxa"/>
            <w:tcBorders>
              <w:top w:val="single" w:sz="6" w:space="0" w:color="C00000"/>
              <w:left w:val="single" w:sz="6" w:space="0" w:color="C00000"/>
              <w:bottom w:val="single" w:sz="4" w:space="0" w:color="C00000"/>
              <w:right w:val="single" w:sz="6" w:space="0" w:color="C00000"/>
            </w:tcBorders>
          </w:tcPr>
          <w:p w:rsidR="00E478FC" w:rsidRPr="00883B50" w:rsidRDefault="00E478FC" w:rsidP="00E478FC">
            <w:pPr>
              <w:shd w:val="clear" w:color="auto" w:fill="FFFFFF"/>
              <w:ind w:left="75" w:right="75"/>
              <w:rPr>
                <w:rFonts w:cs="Arial"/>
                <w:sz w:val="16"/>
                <w:szCs w:val="16"/>
                <w:lang w:val="en-GB"/>
              </w:rPr>
            </w:pPr>
            <w:r w:rsidRPr="00883B50">
              <w:rPr>
                <w:rStyle w:val="Textarea"/>
                <w:rFonts w:eastAsia="Verdana" w:cs="Arial"/>
                <w:sz w:val="16"/>
                <w:szCs w:val="16"/>
                <w:lang w:val="en-GB"/>
              </w:rPr>
              <w:t xml:space="preserve">Accuracy to low </w:t>
            </w:r>
          </w:p>
        </w:tc>
        <w:tc>
          <w:tcPr>
            <w:tcW w:w="1418" w:type="dxa"/>
            <w:tcBorders>
              <w:top w:val="single" w:sz="6" w:space="0" w:color="C00000"/>
              <w:left w:val="single" w:sz="6" w:space="0" w:color="C00000"/>
              <w:bottom w:val="single" w:sz="4" w:space="0" w:color="C00000"/>
              <w:right w:val="single" w:sz="6" w:space="0" w:color="C00000"/>
            </w:tcBorders>
          </w:tcPr>
          <w:p w:rsidR="00E478FC" w:rsidRPr="00883B50" w:rsidRDefault="00E478FC" w:rsidP="00E478FC">
            <w:pPr>
              <w:shd w:val="clear" w:color="auto" w:fill="FFFFFF"/>
              <w:ind w:left="75" w:right="75"/>
              <w:rPr>
                <w:rFonts w:cs="Arial"/>
                <w:sz w:val="16"/>
                <w:szCs w:val="16"/>
                <w:lang w:val="en-GB"/>
              </w:rPr>
            </w:pPr>
            <w:r w:rsidRPr="00883B50">
              <w:rPr>
                <w:rStyle w:val="Textarea"/>
                <w:rFonts w:eastAsia="Verdana" w:cs="Arial"/>
                <w:sz w:val="16"/>
                <w:szCs w:val="16"/>
                <w:lang w:val="en-GB"/>
              </w:rPr>
              <w:t xml:space="preserve">Not enough precision </w:t>
            </w:r>
          </w:p>
        </w:tc>
        <w:tc>
          <w:tcPr>
            <w:tcW w:w="1276" w:type="dxa"/>
            <w:tcBorders>
              <w:top w:val="single" w:sz="6" w:space="0" w:color="C00000"/>
              <w:left w:val="single" w:sz="6" w:space="0" w:color="C00000"/>
              <w:bottom w:val="single" w:sz="4" w:space="0" w:color="C00000"/>
              <w:right w:val="single" w:sz="4" w:space="0" w:color="C00000"/>
            </w:tcBorders>
          </w:tcPr>
          <w:p w:rsidR="00E478FC" w:rsidRPr="00883B50" w:rsidRDefault="00E478FC" w:rsidP="00E478FC">
            <w:pPr>
              <w:shd w:val="clear" w:color="auto" w:fill="FFFFFF"/>
              <w:ind w:left="75" w:right="75"/>
              <w:rPr>
                <w:rFonts w:cs="Arial"/>
                <w:sz w:val="16"/>
                <w:szCs w:val="16"/>
                <w:lang w:val="en-GB"/>
              </w:rPr>
            </w:pPr>
            <w:r w:rsidRPr="00883B50">
              <w:rPr>
                <w:rStyle w:val="Textarea"/>
                <w:rFonts w:eastAsia="Verdana" w:cs="Arial"/>
                <w:sz w:val="16"/>
                <w:szCs w:val="16"/>
                <w:lang w:val="en-GB"/>
              </w:rPr>
              <w:t xml:space="preserve">To get coverage maps from all the cells of all mobile operators </w:t>
            </w:r>
            <w:r w:rsidRPr="00883B50">
              <w:rPr>
                <w:rStyle w:val="Textarea"/>
                <w:rFonts w:eastAsia="Verdana" w:cs="Arial"/>
                <w:sz w:val="16"/>
                <w:szCs w:val="16"/>
                <w:lang w:val="en-GB"/>
              </w:rPr>
              <w:br/>
              <w:t xml:space="preserve">Introduction of location based services (triangulation) by mobile operators </w:t>
            </w:r>
          </w:p>
        </w:tc>
        <w:tc>
          <w:tcPr>
            <w:tcW w:w="1275" w:type="dxa"/>
            <w:tcBorders>
              <w:top w:val="single" w:sz="4" w:space="0" w:color="auto"/>
              <w:left w:val="single" w:sz="4" w:space="0" w:color="C00000"/>
              <w:bottom w:val="single" w:sz="4" w:space="0" w:color="C00000"/>
              <w:right w:val="single" w:sz="4" w:space="0" w:color="auto"/>
            </w:tcBorders>
          </w:tcPr>
          <w:p w:rsidR="00E478FC" w:rsidRPr="00883B50" w:rsidRDefault="00E478FC" w:rsidP="00E478FC">
            <w:pPr>
              <w:pStyle w:val="Default"/>
              <w:rPr>
                <w:rFonts w:cs="Arial"/>
                <w:bCs/>
                <w:color w:val="auto"/>
                <w:sz w:val="16"/>
                <w:szCs w:val="16"/>
                <w:lang w:val="en-GB"/>
              </w:rPr>
            </w:pPr>
          </w:p>
        </w:tc>
      </w:tr>
      <w:tr w:rsidR="00E478FC" w:rsidRPr="00883B50" w:rsidTr="00BD4D77">
        <w:tc>
          <w:tcPr>
            <w:tcW w:w="1417" w:type="dxa"/>
            <w:vMerge w:val="restart"/>
            <w:tcBorders>
              <w:top w:val="single" w:sz="4" w:space="0" w:color="C00000"/>
              <w:left w:val="single" w:sz="4" w:space="0" w:color="C00000"/>
              <w:bottom w:val="single" w:sz="6" w:space="0" w:color="C00000"/>
              <w:right w:val="single" w:sz="6" w:space="0" w:color="C00000"/>
            </w:tcBorders>
          </w:tcPr>
          <w:p w:rsidR="00E478FC" w:rsidRPr="00883B50" w:rsidRDefault="00E478FC" w:rsidP="00E478FC">
            <w:pPr>
              <w:pStyle w:val="Default"/>
              <w:rPr>
                <w:rFonts w:cs="Arial"/>
                <w:b/>
                <w:bCs/>
                <w:sz w:val="16"/>
                <w:szCs w:val="16"/>
                <w:lang w:val="en-GB"/>
              </w:rPr>
            </w:pPr>
            <w:r w:rsidRPr="00883B50">
              <w:rPr>
                <w:rFonts w:cs="Arial"/>
                <w:b/>
                <w:bCs/>
                <w:sz w:val="16"/>
                <w:szCs w:val="16"/>
                <w:lang w:val="en-GB"/>
              </w:rPr>
              <w:t>Norway</w:t>
            </w:r>
          </w:p>
        </w:tc>
        <w:tc>
          <w:tcPr>
            <w:tcW w:w="1087" w:type="dxa"/>
            <w:gridSpan w:val="2"/>
            <w:tcBorders>
              <w:top w:val="single" w:sz="4" w:space="0" w:color="C00000"/>
              <w:left w:val="single" w:sz="6" w:space="0" w:color="C00000"/>
              <w:bottom w:val="single" w:sz="6" w:space="0" w:color="C00000"/>
              <w:right w:val="single" w:sz="6" w:space="0" w:color="C00000"/>
            </w:tcBorders>
          </w:tcPr>
          <w:p w:rsidR="00E478FC" w:rsidRPr="00883B50" w:rsidRDefault="00E478FC" w:rsidP="00E478FC">
            <w:pPr>
              <w:shd w:val="clear" w:color="auto" w:fill="FFFFFF"/>
              <w:ind w:left="75" w:right="75"/>
              <w:rPr>
                <w:rFonts w:cs="Arial"/>
                <w:sz w:val="16"/>
                <w:szCs w:val="16"/>
                <w:lang w:val="en-GB"/>
              </w:rPr>
            </w:pPr>
            <w:r w:rsidRPr="00883B50">
              <w:rPr>
                <w:rStyle w:val="Textarea"/>
                <w:rFonts w:eastAsia="Verdana" w:cs="Arial"/>
                <w:sz w:val="16"/>
                <w:szCs w:val="16"/>
                <w:lang w:val="en-GB"/>
              </w:rPr>
              <w:t xml:space="preserve">Fixed </w:t>
            </w:r>
          </w:p>
        </w:tc>
        <w:tc>
          <w:tcPr>
            <w:tcW w:w="945" w:type="dxa"/>
            <w:tcBorders>
              <w:top w:val="single" w:sz="4" w:space="0" w:color="C00000"/>
              <w:left w:val="single" w:sz="6" w:space="0" w:color="C00000"/>
              <w:bottom w:val="single" w:sz="6" w:space="0" w:color="C00000"/>
              <w:right w:val="single" w:sz="6" w:space="0" w:color="C00000"/>
            </w:tcBorders>
          </w:tcPr>
          <w:p w:rsidR="00E478FC" w:rsidRPr="00883B50" w:rsidRDefault="00E478FC" w:rsidP="00E478FC">
            <w:pPr>
              <w:shd w:val="clear" w:color="auto" w:fill="FFFFFF"/>
              <w:ind w:left="75" w:right="75"/>
              <w:rPr>
                <w:rFonts w:cs="Arial"/>
                <w:sz w:val="16"/>
                <w:szCs w:val="16"/>
                <w:lang w:val="en-GB"/>
              </w:rPr>
            </w:pPr>
          </w:p>
        </w:tc>
        <w:tc>
          <w:tcPr>
            <w:tcW w:w="1739" w:type="dxa"/>
            <w:tcBorders>
              <w:top w:val="single" w:sz="4" w:space="0" w:color="C00000"/>
              <w:left w:val="single" w:sz="6" w:space="0" w:color="C00000"/>
              <w:bottom w:val="single" w:sz="6" w:space="0" w:color="C00000"/>
              <w:right w:val="single" w:sz="6" w:space="0" w:color="C00000"/>
            </w:tcBorders>
          </w:tcPr>
          <w:p w:rsidR="00E478FC" w:rsidRPr="00883B50" w:rsidRDefault="00E478FC" w:rsidP="00E478FC">
            <w:pPr>
              <w:shd w:val="clear" w:color="auto" w:fill="FFFFFF"/>
              <w:ind w:left="75" w:right="75"/>
              <w:rPr>
                <w:rFonts w:cs="Arial"/>
                <w:sz w:val="16"/>
                <w:szCs w:val="16"/>
                <w:lang w:val="en-GB"/>
              </w:rPr>
            </w:pPr>
            <w:r w:rsidRPr="00883B50">
              <w:rPr>
                <w:rStyle w:val="Textarea"/>
                <w:rFonts w:eastAsia="Verdana" w:cs="Arial"/>
                <w:sz w:val="16"/>
                <w:szCs w:val="16"/>
                <w:lang w:val="en-GB"/>
              </w:rPr>
              <w:t xml:space="preserve">Based on the callers registered address </w:t>
            </w:r>
          </w:p>
        </w:tc>
        <w:tc>
          <w:tcPr>
            <w:tcW w:w="1616" w:type="dxa"/>
            <w:tcBorders>
              <w:top w:val="single" w:sz="4" w:space="0" w:color="C00000"/>
              <w:left w:val="single" w:sz="6" w:space="0" w:color="C00000"/>
              <w:bottom w:val="single" w:sz="6" w:space="0" w:color="C00000"/>
              <w:right w:val="single" w:sz="6" w:space="0" w:color="C00000"/>
            </w:tcBorders>
          </w:tcPr>
          <w:p w:rsidR="00E478FC" w:rsidRPr="00883B50" w:rsidRDefault="00E478FC" w:rsidP="00E478FC">
            <w:pPr>
              <w:shd w:val="clear" w:color="auto" w:fill="FFFFFF"/>
              <w:ind w:left="75" w:right="75"/>
              <w:rPr>
                <w:rFonts w:cs="Arial"/>
                <w:sz w:val="16"/>
                <w:szCs w:val="16"/>
                <w:lang w:val="en-GB"/>
              </w:rPr>
            </w:pPr>
            <w:r w:rsidRPr="00883B50">
              <w:rPr>
                <w:rStyle w:val="Textarea"/>
                <w:rFonts w:eastAsia="Verdana" w:cs="Arial"/>
                <w:sz w:val="16"/>
                <w:szCs w:val="16"/>
                <w:lang w:val="en-GB"/>
              </w:rPr>
              <w:t xml:space="preserve">The registrations may not be accurate, or there may be some missing information </w:t>
            </w:r>
          </w:p>
        </w:tc>
        <w:tc>
          <w:tcPr>
            <w:tcW w:w="1418" w:type="dxa"/>
            <w:tcBorders>
              <w:top w:val="single" w:sz="4" w:space="0" w:color="C00000"/>
              <w:left w:val="single" w:sz="6" w:space="0" w:color="C00000"/>
              <w:bottom w:val="single" w:sz="6" w:space="0" w:color="C00000"/>
              <w:right w:val="single" w:sz="6" w:space="0" w:color="C00000"/>
            </w:tcBorders>
          </w:tcPr>
          <w:p w:rsidR="00E478FC" w:rsidRPr="00883B50" w:rsidRDefault="00E478FC" w:rsidP="00E478FC">
            <w:pPr>
              <w:shd w:val="clear" w:color="auto" w:fill="FFFFFF"/>
              <w:ind w:left="75" w:right="75"/>
              <w:rPr>
                <w:rFonts w:cs="Arial"/>
                <w:sz w:val="16"/>
                <w:szCs w:val="16"/>
                <w:lang w:val="en-GB"/>
              </w:rPr>
            </w:pPr>
            <w:r w:rsidRPr="00883B50">
              <w:rPr>
                <w:rStyle w:val="Textarea"/>
                <w:rFonts w:eastAsia="Verdana" w:cs="Arial"/>
                <w:sz w:val="16"/>
                <w:szCs w:val="16"/>
                <w:lang w:val="en-GB"/>
              </w:rPr>
              <w:t xml:space="preserve">It may take longer time to determine where the caller is. Depending on the </w:t>
            </w:r>
            <w:r w:rsidR="009C53C2" w:rsidRPr="00883B50">
              <w:rPr>
                <w:rStyle w:val="Textarea"/>
                <w:rFonts w:eastAsia="Verdana" w:cs="Arial"/>
                <w:sz w:val="16"/>
                <w:szCs w:val="16"/>
                <w:lang w:val="en-GB"/>
              </w:rPr>
              <w:t>caller’s</w:t>
            </w:r>
            <w:r w:rsidRPr="00883B50">
              <w:rPr>
                <w:rStyle w:val="Textarea"/>
                <w:rFonts w:eastAsia="Verdana" w:cs="Arial"/>
                <w:sz w:val="16"/>
                <w:szCs w:val="16"/>
                <w:lang w:val="en-GB"/>
              </w:rPr>
              <w:t xml:space="preserve"> ability to explain. </w:t>
            </w:r>
          </w:p>
        </w:tc>
        <w:tc>
          <w:tcPr>
            <w:tcW w:w="1276" w:type="dxa"/>
            <w:tcBorders>
              <w:top w:val="single" w:sz="4" w:space="0" w:color="C00000"/>
              <w:left w:val="single" w:sz="6" w:space="0" w:color="C00000"/>
              <w:bottom w:val="single" w:sz="6" w:space="0" w:color="C00000"/>
              <w:right w:val="single" w:sz="6" w:space="0" w:color="C00000"/>
            </w:tcBorders>
          </w:tcPr>
          <w:p w:rsidR="00E478FC" w:rsidRPr="00883B50" w:rsidRDefault="00E478FC" w:rsidP="00E478FC">
            <w:pPr>
              <w:shd w:val="clear" w:color="auto" w:fill="FFFFFF"/>
              <w:ind w:left="75" w:right="75"/>
              <w:rPr>
                <w:rFonts w:cs="Arial"/>
                <w:sz w:val="16"/>
                <w:szCs w:val="16"/>
                <w:lang w:val="en-GB"/>
              </w:rPr>
            </w:pPr>
            <w:r w:rsidRPr="00883B50">
              <w:rPr>
                <w:rStyle w:val="Textarea"/>
                <w:rFonts w:eastAsia="Verdana" w:cs="Arial"/>
                <w:sz w:val="16"/>
                <w:szCs w:val="16"/>
                <w:lang w:val="en-GB"/>
              </w:rPr>
              <w:t xml:space="preserve">Better system for checking the correctness of all registered addresses. </w:t>
            </w:r>
          </w:p>
        </w:tc>
        <w:tc>
          <w:tcPr>
            <w:tcW w:w="1275" w:type="dxa"/>
            <w:tcBorders>
              <w:top w:val="single" w:sz="4" w:space="0" w:color="C00000"/>
              <w:left w:val="single" w:sz="6" w:space="0" w:color="C00000"/>
              <w:bottom w:val="single" w:sz="6" w:space="0" w:color="C00000"/>
              <w:right w:val="single" w:sz="4" w:space="0" w:color="C00000"/>
            </w:tcBorders>
          </w:tcPr>
          <w:p w:rsidR="00E478FC" w:rsidRPr="00883B50" w:rsidRDefault="00E478FC" w:rsidP="00E478FC">
            <w:pPr>
              <w:pStyle w:val="Default"/>
              <w:rPr>
                <w:rFonts w:cs="Arial"/>
                <w:bCs/>
                <w:color w:val="auto"/>
                <w:sz w:val="16"/>
                <w:szCs w:val="16"/>
                <w:lang w:val="en-GB"/>
              </w:rPr>
            </w:pPr>
          </w:p>
        </w:tc>
      </w:tr>
      <w:tr w:rsidR="00E478FC" w:rsidRPr="00883B50" w:rsidTr="00BD4D77">
        <w:tc>
          <w:tcPr>
            <w:tcW w:w="1417" w:type="dxa"/>
            <w:vMerge/>
            <w:tcBorders>
              <w:top w:val="single" w:sz="6" w:space="0" w:color="C00000"/>
              <w:left w:val="single" w:sz="4" w:space="0" w:color="C00000"/>
              <w:bottom w:val="single" w:sz="6" w:space="0" w:color="C00000"/>
              <w:right w:val="single" w:sz="6" w:space="0" w:color="C00000"/>
            </w:tcBorders>
          </w:tcPr>
          <w:p w:rsidR="00E478FC" w:rsidRPr="00883B50" w:rsidRDefault="00E478FC" w:rsidP="00E478FC">
            <w:pPr>
              <w:pStyle w:val="Default"/>
              <w:rPr>
                <w:rFonts w:cs="Arial"/>
                <w:b/>
                <w:bCs/>
                <w:sz w:val="16"/>
                <w:szCs w:val="16"/>
                <w:lang w:val="en-GB"/>
              </w:rPr>
            </w:pPr>
          </w:p>
        </w:tc>
        <w:tc>
          <w:tcPr>
            <w:tcW w:w="1087" w:type="dxa"/>
            <w:gridSpan w:val="2"/>
            <w:tcBorders>
              <w:top w:val="single" w:sz="6" w:space="0" w:color="C00000"/>
              <w:left w:val="single" w:sz="6" w:space="0" w:color="C00000"/>
              <w:bottom w:val="single" w:sz="6" w:space="0" w:color="C00000"/>
              <w:right w:val="single" w:sz="6" w:space="0" w:color="C00000"/>
            </w:tcBorders>
          </w:tcPr>
          <w:p w:rsidR="00E478FC" w:rsidRPr="00883B50" w:rsidRDefault="00E478FC" w:rsidP="00E478FC">
            <w:pPr>
              <w:shd w:val="clear" w:color="auto" w:fill="FFFFFF"/>
              <w:ind w:left="75" w:right="75"/>
              <w:rPr>
                <w:rFonts w:cs="Arial"/>
                <w:sz w:val="16"/>
                <w:szCs w:val="16"/>
                <w:lang w:val="en-GB"/>
              </w:rPr>
            </w:pPr>
            <w:r w:rsidRPr="00883B50">
              <w:rPr>
                <w:rStyle w:val="Textarea"/>
                <w:rFonts w:eastAsia="Verdana" w:cs="Arial"/>
                <w:sz w:val="16"/>
                <w:szCs w:val="16"/>
                <w:lang w:val="en-GB"/>
              </w:rPr>
              <w:t xml:space="preserve">Nomadic </w:t>
            </w:r>
          </w:p>
        </w:tc>
        <w:tc>
          <w:tcPr>
            <w:tcW w:w="945" w:type="dxa"/>
            <w:tcBorders>
              <w:top w:val="single" w:sz="6" w:space="0" w:color="C00000"/>
              <w:left w:val="single" w:sz="6" w:space="0" w:color="C00000"/>
              <w:bottom w:val="single" w:sz="6" w:space="0" w:color="C00000"/>
              <w:right w:val="single" w:sz="6" w:space="0" w:color="C00000"/>
            </w:tcBorders>
          </w:tcPr>
          <w:p w:rsidR="00E478FC" w:rsidRPr="00883B50" w:rsidRDefault="00E478FC" w:rsidP="00E478FC">
            <w:pPr>
              <w:shd w:val="clear" w:color="auto" w:fill="FFFFFF"/>
              <w:ind w:left="75" w:right="75"/>
              <w:rPr>
                <w:rFonts w:cs="Arial"/>
                <w:sz w:val="16"/>
                <w:szCs w:val="16"/>
                <w:lang w:val="en-GB"/>
              </w:rPr>
            </w:pPr>
          </w:p>
        </w:tc>
        <w:tc>
          <w:tcPr>
            <w:tcW w:w="1739" w:type="dxa"/>
            <w:tcBorders>
              <w:top w:val="single" w:sz="6" w:space="0" w:color="C00000"/>
              <w:left w:val="single" w:sz="6" w:space="0" w:color="C00000"/>
              <w:bottom w:val="single" w:sz="6" w:space="0" w:color="C00000"/>
              <w:right w:val="single" w:sz="6" w:space="0" w:color="C00000"/>
            </w:tcBorders>
          </w:tcPr>
          <w:p w:rsidR="00E478FC" w:rsidRPr="00883B50" w:rsidRDefault="009C53C2" w:rsidP="009C53C2">
            <w:pPr>
              <w:shd w:val="clear" w:color="auto" w:fill="FFFFFF"/>
              <w:ind w:left="75" w:right="75"/>
              <w:rPr>
                <w:rFonts w:cs="Arial"/>
                <w:sz w:val="16"/>
                <w:szCs w:val="16"/>
                <w:lang w:val="en-GB"/>
              </w:rPr>
            </w:pPr>
            <w:r w:rsidRPr="00883B50">
              <w:rPr>
                <w:rStyle w:val="Textarea"/>
                <w:rFonts w:eastAsia="Verdana" w:cs="Arial"/>
                <w:sz w:val="16"/>
                <w:szCs w:val="16"/>
                <w:lang w:val="en-GB"/>
              </w:rPr>
              <w:t xml:space="preserve">As for </w:t>
            </w:r>
            <w:r w:rsidR="00E478FC" w:rsidRPr="00883B50">
              <w:rPr>
                <w:rStyle w:val="Textarea"/>
                <w:rFonts w:eastAsia="Verdana" w:cs="Arial"/>
                <w:sz w:val="16"/>
                <w:szCs w:val="16"/>
                <w:lang w:val="en-GB"/>
              </w:rPr>
              <w:t>fixed</w:t>
            </w:r>
            <w:r w:rsidRPr="00883B50">
              <w:rPr>
                <w:rStyle w:val="Textarea"/>
                <w:rFonts w:eastAsia="Verdana" w:cs="Arial"/>
                <w:sz w:val="16"/>
                <w:szCs w:val="16"/>
                <w:lang w:val="en-GB"/>
              </w:rPr>
              <w:t>, but the call Is flagged</w:t>
            </w:r>
            <w:r w:rsidR="00E478FC" w:rsidRPr="00883B50">
              <w:rPr>
                <w:rStyle w:val="Textarea"/>
                <w:rFonts w:eastAsia="Verdana" w:cs="Arial"/>
                <w:sz w:val="16"/>
                <w:szCs w:val="16"/>
                <w:lang w:val="en-GB"/>
              </w:rPr>
              <w:t xml:space="preserve"> to tell the PSAP operator that the caller may be somewhere else, and one will have to ask whether the given address is correct or not. </w:t>
            </w:r>
          </w:p>
        </w:tc>
        <w:tc>
          <w:tcPr>
            <w:tcW w:w="1616" w:type="dxa"/>
            <w:tcBorders>
              <w:top w:val="single" w:sz="6" w:space="0" w:color="C00000"/>
              <w:left w:val="single" w:sz="6" w:space="0" w:color="C00000"/>
              <w:bottom w:val="single" w:sz="6" w:space="0" w:color="C00000"/>
              <w:right w:val="single" w:sz="6" w:space="0" w:color="C00000"/>
            </w:tcBorders>
          </w:tcPr>
          <w:p w:rsidR="00E478FC" w:rsidRPr="00883B50" w:rsidRDefault="00E478FC" w:rsidP="00BD4D77">
            <w:pPr>
              <w:shd w:val="clear" w:color="auto" w:fill="FFFFFF"/>
              <w:ind w:left="75" w:right="75"/>
              <w:rPr>
                <w:rFonts w:cs="Arial"/>
                <w:sz w:val="16"/>
                <w:szCs w:val="16"/>
                <w:lang w:val="en-GB"/>
              </w:rPr>
            </w:pPr>
            <w:r w:rsidRPr="00883B50">
              <w:rPr>
                <w:rStyle w:val="Textarea"/>
                <w:rFonts w:eastAsia="Verdana" w:cs="Arial"/>
                <w:sz w:val="16"/>
                <w:szCs w:val="16"/>
                <w:lang w:val="en-GB"/>
              </w:rPr>
              <w:t xml:space="preserve">There is no good solution if a nomadic VoIP user is located elsewhere than the registered address </w:t>
            </w:r>
          </w:p>
        </w:tc>
        <w:tc>
          <w:tcPr>
            <w:tcW w:w="1418" w:type="dxa"/>
            <w:tcBorders>
              <w:top w:val="single" w:sz="6" w:space="0" w:color="C00000"/>
              <w:left w:val="single" w:sz="6" w:space="0" w:color="C00000"/>
              <w:bottom w:val="single" w:sz="6" w:space="0" w:color="C00000"/>
              <w:right w:val="single" w:sz="6" w:space="0" w:color="C00000"/>
            </w:tcBorders>
          </w:tcPr>
          <w:p w:rsidR="00E478FC" w:rsidRPr="00883B50" w:rsidRDefault="00E478FC" w:rsidP="00E478FC">
            <w:pPr>
              <w:shd w:val="clear" w:color="auto" w:fill="FFFFFF"/>
              <w:ind w:left="75" w:right="75"/>
              <w:rPr>
                <w:rFonts w:cs="Arial"/>
                <w:sz w:val="16"/>
                <w:szCs w:val="16"/>
                <w:lang w:val="en-GB"/>
              </w:rPr>
            </w:pPr>
            <w:r w:rsidRPr="00883B50">
              <w:rPr>
                <w:rStyle w:val="Textarea"/>
                <w:rFonts w:eastAsia="Verdana" w:cs="Arial"/>
                <w:sz w:val="16"/>
                <w:szCs w:val="16"/>
                <w:lang w:val="en-GB"/>
              </w:rPr>
              <w:t xml:space="preserve">The registered addresses may differ from the actual location of the caller. </w:t>
            </w:r>
          </w:p>
        </w:tc>
        <w:tc>
          <w:tcPr>
            <w:tcW w:w="1276" w:type="dxa"/>
            <w:tcBorders>
              <w:top w:val="single" w:sz="6" w:space="0" w:color="C00000"/>
              <w:left w:val="single" w:sz="6" w:space="0" w:color="C00000"/>
              <w:bottom w:val="single" w:sz="6" w:space="0" w:color="C00000"/>
              <w:right w:val="single" w:sz="6" w:space="0" w:color="C00000"/>
            </w:tcBorders>
          </w:tcPr>
          <w:p w:rsidR="00E478FC" w:rsidRPr="00883B50" w:rsidRDefault="00E478FC" w:rsidP="00E478FC">
            <w:pPr>
              <w:shd w:val="clear" w:color="auto" w:fill="FFFFFF"/>
              <w:ind w:left="75" w:right="75"/>
              <w:rPr>
                <w:rFonts w:cs="Arial"/>
                <w:sz w:val="16"/>
                <w:szCs w:val="16"/>
                <w:lang w:val="en-GB"/>
              </w:rPr>
            </w:pPr>
            <w:r w:rsidRPr="00883B50">
              <w:rPr>
                <w:rStyle w:val="Textarea"/>
                <w:rFonts w:eastAsia="Verdana" w:cs="Arial"/>
                <w:sz w:val="16"/>
                <w:szCs w:val="16"/>
                <w:lang w:val="en-GB"/>
              </w:rPr>
              <w:t xml:space="preserve">Implement a solution based on ETSI M493 project or IETFs ECRIT project. </w:t>
            </w:r>
          </w:p>
        </w:tc>
        <w:tc>
          <w:tcPr>
            <w:tcW w:w="1275" w:type="dxa"/>
            <w:tcBorders>
              <w:top w:val="single" w:sz="6" w:space="0" w:color="C00000"/>
              <w:left w:val="single" w:sz="6" w:space="0" w:color="C00000"/>
              <w:bottom w:val="single" w:sz="6" w:space="0" w:color="C00000"/>
              <w:right w:val="single" w:sz="4" w:space="0" w:color="C00000"/>
            </w:tcBorders>
          </w:tcPr>
          <w:p w:rsidR="00E478FC" w:rsidRPr="00883B50" w:rsidRDefault="00E478FC" w:rsidP="00E478FC">
            <w:pPr>
              <w:pStyle w:val="Default"/>
              <w:rPr>
                <w:rFonts w:cs="Arial"/>
                <w:bCs/>
                <w:color w:val="auto"/>
                <w:sz w:val="16"/>
                <w:szCs w:val="16"/>
                <w:lang w:val="en-GB"/>
              </w:rPr>
            </w:pPr>
          </w:p>
        </w:tc>
      </w:tr>
      <w:tr w:rsidR="00E478FC" w:rsidRPr="00883B50" w:rsidTr="00BD4D77">
        <w:tc>
          <w:tcPr>
            <w:tcW w:w="1417" w:type="dxa"/>
            <w:vMerge/>
            <w:tcBorders>
              <w:top w:val="single" w:sz="6" w:space="0" w:color="C00000"/>
              <w:left w:val="single" w:sz="4" w:space="0" w:color="C00000"/>
              <w:bottom w:val="single" w:sz="6" w:space="0" w:color="C00000"/>
              <w:right w:val="single" w:sz="6" w:space="0" w:color="C00000"/>
            </w:tcBorders>
          </w:tcPr>
          <w:p w:rsidR="00E478FC" w:rsidRPr="00883B50" w:rsidRDefault="00E478FC" w:rsidP="00E478FC">
            <w:pPr>
              <w:pStyle w:val="Default"/>
              <w:rPr>
                <w:rFonts w:cs="Arial"/>
                <w:b/>
                <w:bCs/>
                <w:sz w:val="16"/>
                <w:szCs w:val="16"/>
                <w:lang w:val="en-GB"/>
              </w:rPr>
            </w:pPr>
          </w:p>
        </w:tc>
        <w:tc>
          <w:tcPr>
            <w:tcW w:w="1087" w:type="dxa"/>
            <w:gridSpan w:val="2"/>
            <w:tcBorders>
              <w:top w:val="single" w:sz="6" w:space="0" w:color="C00000"/>
              <w:left w:val="single" w:sz="6" w:space="0" w:color="C00000"/>
              <w:bottom w:val="single" w:sz="6" w:space="0" w:color="C00000"/>
              <w:right w:val="single" w:sz="6" w:space="0" w:color="C00000"/>
            </w:tcBorders>
          </w:tcPr>
          <w:p w:rsidR="00E478FC" w:rsidRPr="00883B50" w:rsidRDefault="00E478FC" w:rsidP="00E478FC">
            <w:pPr>
              <w:shd w:val="clear" w:color="auto" w:fill="FFFFFF"/>
              <w:ind w:left="75" w:right="75"/>
              <w:rPr>
                <w:rFonts w:cs="Arial"/>
                <w:sz w:val="16"/>
                <w:szCs w:val="16"/>
                <w:lang w:val="en-GB"/>
              </w:rPr>
            </w:pPr>
            <w:r w:rsidRPr="00883B50">
              <w:rPr>
                <w:rStyle w:val="Textarea"/>
                <w:rFonts w:eastAsia="Verdana" w:cs="Arial"/>
                <w:sz w:val="16"/>
                <w:szCs w:val="16"/>
                <w:lang w:val="en-GB"/>
              </w:rPr>
              <w:t xml:space="preserve">Mobile </w:t>
            </w:r>
          </w:p>
        </w:tc>
        <w:tc>
          <w:tcPr>
            <w:tcW w:w="945" w:type="dxa"/>
            <w:tcBorders>
              <w:top w:val="single" w:sz="6" w:space="0" w:color="C00000"/>
              <w:left w:val="single" w:sz="6" w:space="0" w:color="C00000"/>
              <w:bottom w:val="single" w:sz="6" w:space="0" w:color="C00000"/>
              <w:right w:val="single" w:sz="6" w:space="0" w:color="C00000"/>
            </w:tcBorders>
          </w:tcPr>
          <w:p w:rsidR="00E478FC" w:rsidRPr="00883B50" w:rsidRDefault="00E478FC" w:rsidP="00E478FC">
            <w:pPr>
              <w:shd w:val="clear" w:color="auto" w:fill="FFFFFF"/>
              <w:ind w:left="75" w:right="75"/>
              <w:rPr>
                <w:rFonts w:cs="Arial"/>
                <w:sz w:val="16"/>
                <w:szCs w:val="16"/>
                <w:lang w:val="en-GB"/>
              </w:rPr>
            </w:pPr>
          </w:p>
        </w:tc>
        <w:tc>
          <w:tcPr>
            <w:tcW w:w="1739" w:type="dxa"/>
            <w:tcBorders>
              <w:top w:val="single" w:sz="6" w:space="0" w:color="C00000"/>
              <w:left w:val="single" w:sz="6" w:space="0" w:color="C00000"/>
              <w:bottom w:val="single" w:sz="6" w:space="0" w:color="C00000"/>
              <w:right w:val="single" w:sz="6" w:space="0" w:color="C00000"/>
            </w:tcBorders>
          </w:tcPr>
          <w:p w:rsidR="00E478FC" w:rsidRPr="00883B50" w:rsidRDefault="00E478FC" w:rsidP="00E478FC">
            <w:pPr>
              <w:shd w:val="clear" w:color="auto" w:fill="FFFFFF"/>
              <w:ind w:left="75" w:right="75"/>
              <w:rPr>
                <w:rFonts w:cs="Arial"/>
                <w:sz w:val="16"/>
                <w:szCs w:val="16"/>
                <w:lang w:val="en-GB"/>
              </w:rPr>
            </w:pPr>
            <w:r w:rsidRPr="00883B50">
              <w:rPr>
                <w:rStyle w:val="Textarea"/>
                <w:rFonts w:eastAsia="Verdana" w:cs="Arial"/>
                <w:sz w:val="16"/>
                <w:szCs w:val="16"/>
                <w:lang w:val="en-GB"/>
              </w:rPr>
              <w:t xml:space="preserve">Today: </w:t>
            </w:r>
            <w:r w:rsidRPr="00883B50">
              <w:rPr>
                <w:rStyle w:val="Textarea"/>
                <w:rFonts w:eastAsia="Verdana" w:cs="Arial"/>
                <w:sz w:val="16"/>
                <w:szCs w:val="16"/>
                <w:lang w:val="en-GB"/>
              </w:rPr>
              <w:br/>
              <w:t xml:space="preserve">Only cell ID. </w:t>
            </w:r>
            <w:r w:rsidRPr="00883B50">
              <w:rPr>
                <w:rStyle w:val="Textarea"/>
                <w:rFonts w:eastAsia="Verdana" w:cs="Arial"/>
                <w:sz w:val="16"/>
                <w:szCs w:val="16"/>
                <w:lang w:val="en-GB"/>
              </w:rPr>
              <w:br/>
              <w:t xml:space="preserve">In one year: </w:t>
            </w:r>
            <w:r w:rsidRPr="00883B50">
              <w:rPr>
                <w:rStyle w:val="Textarea"/>
                <w:rFonts w:eastAsia="Verdana" w:cs="Arial"/>
                <w:sz w:val="16"/>
                <w:szCs w:val="16"/>
                <w:lang w:val="en-GB"/>
              </w:rPr>
              <w:br/>
              <w:t xml:space="preserve">Cell ID, Sector, TA (timing advance) and base/cell station coverage estimation </w:t>
            </w:r>
          </w:p>
        </w:tc>
        <w:tc>
          <w:tcPr>
            <w:tcW w:w="1616" w:type="dxa"/>
            <w:tcBorders>
              <w:top w:val="single" w:sz="6" w:space="0" w:color="C00000"/>
              <w:left w:val="single" w:sz="6" w:space="0" w:color="C00000"/>
              <w:bottom w:val="single" w:sz="6" w:space="0" w:color="C00000"/>
              <w:right w:val="single" w:sz="6" w:space="0" w:color="C00000"/>
            </w:tcBorders>
          </w:tcPr>
          <w:p w:rsidR="00E478FC" w:rsidRPr="00883B50" w:rsidRDefault="00E478FC" w:rsidP="00E478FC">
            <w:pPr>
              <w:shd w:val="clear" w:color="auto" w:fill="FFFFFF"/>
              <w:ind w:left="75" w:right="75"/>
              <w:rPr>
                <w:rFonts w:cs="Arial"/>
                <w:sz w:val="16"/>
                <w:szCs w:val="16"/>
                <w:lang w:val="en-GB"/>
              </w:rPr>
            </w:pPr>
            <w:r w:rsidRPr="00883B50">
              <w:rPr>
                <w:rStyle w:val="Textarea"/>
                <w:rFonts w:eastAsia="Verdana" w:cs="Arial"/>
                <w:sz w:val="16"/>
                <w:szCs w:val="16"/>
                <w:lang w:val="en-GB"/>
              </w:rPr>
              <w:t xml:space="preserve">The address of the owner of the subscription is also visible, like it is for fixed. </w:t>
            </w:r>
          </w:p>
        </w:tc>
        <w:tc>
          <w:tcPr>
            <w:tcW w:w="1418" w:type="dxa"/>
            <w:tcBorders>
              <w:top w:val="single" w:sz="6" w:space="0" w:color="C00000"/>
              <w:left w:val="single" w:sz="6" w:space="0" w:color="C00000"/>
              <w:bottom w:val="single" w:sz="6" w:space="0" w:color="C00000"/>
              <w:right w:val="single" w:sz="6" w:space="0" w:color="C00000"/>
            </w:tcBorders>
          </w:tcPr>
          <w:p w:rsidR="00E478FC" w:rsidRPr="00883B50" w:rsidRDefault="00E478FC" w:rsidP="00E478FC">
            <w:pPr>
              <w:shd w:val="clear" w:color="auto" w:fill="FFFFFF"/>
              <w:ind w:left="75" w:right="75"/>
              <w:rPr>
                <w:rFonts w:cs="Arial"/>
                <w:sz w:val="16"/>
                <w:szCs w:val="16"/>
                <w:lang w:val="en-GB"/>
              </w:rPr>
            </w:pPr>
            <w:r w:rsidRPr="00883B50">
              <w:rPr>
                <w:rStyle w:val="Textarea"/>
                <w:rFonts w:eastAsia="Verdana" w:cs="Arial"/>
                <w:sz w:val="16"/>
                <w:szCs w:val="16"/>
                <w:lang w:val="en-GB"/>
              </w:rPr>
              <w:t xml:space="preserve">Cell ID alone may give a 360 degree circle with radius up to 32 </w:t>
            </w:r>
            <w:r w:rsidR="009C53C2" w:rsidRPr="00883B50">
              <w:rPr>
                <w:rStyle w:val="Textarea"/>
                <w:rFonts w:eastAsia="Verdana" w:cs="Arial"/>
                <w:sz w:val="16"/>
                <w:szCs w:val="16"/>
                <w:lang w:val="en-GB"/>
              </w:rPr>
              <w:t>kilometres</w:t>
            </w:r>
            <w:r w:rsidR="00D42FE8" w:rsidRPr="00883B50">
              <w:rPr>
                <w:rStyle w:val="Textarea"/>
                <w:rFonts w:eastAsia="Verdana" w:cs="Arial"/>
                <w:sz w:val="16"/>
                <w:szCs w:val="16"/>
                <w:lang w:val="en-GB"/>
              </w:rPr>
              <w:t xml:space="preserve">. </w:t>
            </w:r>
            <w:r w:rsidRPr="00883B50">
              <w:rPr>
                <w:rStyle w:val="Textarea"/>
                <w:rFonts w:eastAsia="Verdana" w:cs="Arial"/>
                <w:sz w:val="16"/>
                <w:szCs w:val="16"/>
                <w:lang w:val="en-GB"/>
              </w:rPr>
              <w:t xml:space="preserve">Not very accurate. </w:t>
            </w:r>
          </w:p>
        </w:tc>
        <w:tc>
          <w:tcPr>
            <w:tcW w:w="1276" w:type="dxa"/>
            <w:tcBorders>
              <w:top w:val="single" w:sz="6" w:space="0" w:color="C00000"/>
              <w:left w:val="single" w:sz="6" w:space="0" w:color="C00000"/>
              <w:bottom w:val="single" w:sz="6" w:space="0" w:color="C00000"/>
              <w:right w:val="single" w:sz="6" w:space="0" w:color="C00000"/>
            </w:tcBorders>
          </w:tcPr>
          <w:p w:rsidR="00E478FC" w:rsidRPr="00883B50" w:rsidRDefault="00E478FC" w:rsidP="00E478FC">
            <w:pPr>
              <w:shd w:val="clear" w:color="auto" w:fill="FFFFFF"/>
              <w:ind w:left="75" w:right="75"/>
              <w:rPr>
                <w:rFonts w:cs="Arial"/>
                <w:sz w:val="16"/>
                <w:szCs w:val="16"/>
                <w:lang w:val="en-GB"/>
              </w:rPr>
            </w:pPr>
            <w:r w:rsidRPr="00883B50">
              <w:rPr>
                <w:rStyle w:val="Textarea"/>
                <w:rFonts w:eastAsia="Verdana" w:cs="Arial"/>
                <w:sz w:val="16"/>
                <w:szCs w:val="16"/>
                <w:lang w:val="en-GB"/>
              </w:rPr>
              <w:t xml:space="preserve">New regulation to force implementation of sector and TA view, together with base/cell station coverage estimation. </w:t>
            </w:r>
          </w:p>
        </w:tc>
        <w:tc>
          <w:tcPr>
            <w:tcW w:w="1275" w:type="dxa"/>
            <w:tcBorders>
              <w:top w:val="single" w:sz="6" w:space="0" w:color="C00000"/>
              <w:left w:val="single" w:sz="6" w:space="0" w:color="C00000"/>
              <w:bottom w:val="single" w:sz="6" w:space="0" w:color="C00000"/>
              <w:right w:val="single" w:sz="4" w:space="0" w:color="C00000"/>
            </w:tcBorders>
          </w:tcPr>
          <w:p w:rsidR="00E478FC" w:rsidRPr="00883B50" w:rsidRDefault="00E478FC" w:rsidP="00E478FC">
            <w:pPr>
              <w:pStyle w:val="Default"/>
              <w:rPr>
                <w:rFonts w:cs="Arial"/>
                <w:bCs/>
                <w:color w:val="auto"/>
                <w:sz w:val="16"/>
                <w:szCs w:val="16"/>
                <w:lang w:val="en-GB"/>
              </w:rPr>
            </w:pPr>
          </w:p>
        </w:tc>
      </w:tr>
      <w:tr w:rsidR="00E478FC" w:rsidRPr="00883B50" w:rsidTr="00BD4D77">
        <w:tc>
          <w:tcPr>
            <w:tcW w:w="1417" w:type="dxa"/>
            <w:tcBorders>
              <w:top w:val="single" w:sz="6" w:space="0" w:color="C00000"/>
              <w:left w:val="single" w:sz="4" w:space="0" w:color="C00000"/>
              <w:bottom w:val="single" w:sz="6" w:space="0" w:color="C00000"/>
              <w:right w:val="single" w:sz="6" w:space="0" w:color="C00000"/>
            </w:tcBorders>
          </w:tcPr>
          <w:p w:rsidR="00E478FC" w:rsidRPr="00883B50" w:rsidRDefault="00E478FC" w:rsidP="00E478FC">
            <w:pPr>
              <w:pStyle w:val="Default"/>
              <w:rPr>
                <w:rFonts w:cs="Arial"/>
                <w:b/>
                <w:bCs/>
                <w:sz w:val="16"/>
                <w:szCs w:val="16"/>
                <w:lang w:val="en-GB"/>
              </w:rPr>
            </w:pPr>
            <w:r w:rsidRPr="00883B50">
              <w:rPr>
                <w:rFonts w:cs="Arial"/>
                <w:b/>
                <w:bCs/>
                <w:sz w:val="16"/>
                <w:szCs w:val="16"/>
                <w:lang w:val="en-GB"/>
              </w:rPr>
              <w:t>Romania</w:t>
            </w:r>
          </w:p>
        </w:tc>
        <w:tc>
          <w:tcPr>
            <w:tcW w:w="9356" w:type="dxa"/>
            <w:gridSpan w:val="8"/>
            <w:tcBorders>
              <w:top w:val="single" w:sz="6" w:space="0" w:color="C00000"/>
              <w:left w:val="single" w:sz="6" w:space="0" w:color="C00000"/>
              <w:bottom w:val="single" w:sz="6" w:space="0" w:color="C00000"/>
              <w:right w:val="single" w:sz="4" w:space="0" w:color="C00000"/>
            </w:tcBorders>
          </w:tcPr>
          <w:p w:rsidR="00E478FC" w:rsidRPr="00883B50" w:rsidRDefault="00E478FC" w:rsidP="00E478FC">
            <w:pPr>
              <w:pStyle w:val="Default"/>
              <w:rPr>
                <w:rFonts w:cs="Arial"/>
                <w:bCs/>
                <w:color w:val="auto"/>
                <w:sz w:val="16"/>
                <w:szCs w:val="16"/>
                <w:lang w:val="en-GB"/>
              </w:rPr>
            </w:pPr>
            <w:r w:rsidRPr="00883B50">
              <w:rPr>
                <w:rFonts w:cs="Arial"/>
                <w:bCs/>
                <w:color w:val="auto"/>
                <w:sz w:val="16"/>
                <w:szCs w:val="16"/>
                <w:lang w:val="en-GB"/>
              </w:rPr>
              <w:t>Things are usually sorted out during the interview.</w:t>
            </w:r>
          </w:p>
        </w:tc>
      </w:tr>
      <w:tr w:rsidR="00E478FC" w:rsidRPr="00883B50" w:rsidTr="00BD4D77">
        <w:tc>
          <w:tcPr>
            <w:tcW w:w="1417" w:type="dxa"/>
            <w:tcBorders>
              <w:top w:val="single" w:sz="6" w:space="0" w:color="C00000"/>
              <w:left w:val="single" w:sz="4" w:space="0" w:color="C00000"/>
              <w:bottom w:val="single" w:sz="6" w:space="0" w:color="C00000"/>
              <w:right w:val="single" w:sz="6" w:space="0" w:color="C00000"/>
            </w:tcBorders>
          </w:tcPr>
          <w:p w:rsidR="00E478FC" w:rsidRPr="00883B50" w:rsidRDefault="00E478FC" w:rsidP="00E478FC">
            <w:pPr>
              <w:pStyle w:val="Default"/>
              <w:rPr>
                <w:rFonts w:cs="Arial"/>
                <w:b/>
                <w:bCs/>
                <w:sz w:val="16"/>
                <w:szCs w:val="16"/>
                <w:lang w:val="en-GB"/>
              </w:rPr>
            </w:pPr>
            <w:r w:rsidRPr="00883B50">
              <w:rPr>
                <w:rFonts w:cs="Arial"/>
                <w:b/>
                <w:bCs/>
                <w:sz w:val="16"/>
                <w:szCs w:val="16"/>
                <w:lang w:val="en-GB"/>
              </w:rPr>
              <w:t>Slovak Republic (PSAP)</w:t>
            </w:r>
          </w:p>
        </w:tc>
        <w:tc>
          <w:tcPr>
            <w:tcW w:w="9356" w:type="dxa"/>
            <w:gridSpan w:val="8"/>
            <w:tcBorders>
              <w:top w:val="single" w:sz="6" w:space="0" w:color="C00000"/>
              <w:left w:val="single" w:sz="6" w:space="0" w:color="C00000"/>
              <w:bottom w:val="single" w:sz="6" w:space="0" w:color="C00000"/>
              <w:right w:val="single" w:sz="4" w:space="0" w:color="C00000"/>
            </w:tcBorders>
          </w:tcPr>
          <w:p w:rsidR="00E478FC" w:rsidRPr="00883B50" w:rsidRDefault="00E478FC" w:rsidP="00E478FC">
            <w:pPr>
              <w:pStyle w:val="Default"/>
              <w:rPr>
                <w:rFonts w:cs="Arial"/>
                <w:bCs/>
                <w:color w:val="auto"/>
                <w:sz w:val="16"/>
                <w:szCs w:val="16"/>
                <w:lang w:val="en-GB"/>
              </w:rPr>
            </w:pPr>
            <w:r w:rsidRPr="00883B50">
              <w:rPr>
                <w:rFonts w:cs="Arial"/>
                <w:bCs/>
                <w:color w:val="auto"/>
                <w:sz w:val="16"/>
                <w:szCs w:val="16"/>
                <w:lang w:val="en-GB"/>
              </w:rPr>
              <w:t>See answer No 9.</w:t>
            </w:r>
          </w:p>
        </w:tc>
      </w:tr>
      <w:tr w:rsidR="00E478FC" w:rsidRPr="00883B50" w:rsidTr="00BD4D77">
        <w:tc>
          <w:tcPr>
            <w:tcW w:w="1417" w:type="dxa"/>
            <w:vMerge w:val="restart"/>
            <w:tcBorders>
              <w:top w:val="single" w:sz="6" w:space="0" w:color="C00000"/>
              <w:left w:val="single" w:sz="4" w:space="0" w:color="C00000"/>
              <w:bottom w:val="single" w:sz="6" w:space="0" w:color="C00000"/>
              <w:right w:val="single" w:sz="6" w:space="0" w:color="C00000"/>
            </w:tcBorders>
          </w:tcPr>
          <w:p w:rsidR="00E478FC" w:rsidRPr="00883B50" w:rsidRDefault="00E478FC" w:rsidP="00E478FC">
            <w:pPr>
              <w:pStyle w:val="Default"/>
              <w:rPr>
                <w:rFonts w:cs="Arial"/>
                <w:b/>
                <w:bCs/>
                <w:sz w:val="16"/>
                <w:szCs w:val="16"/>
                <w:lang w:val="en-GB"/>
              </w:rPr>
            </w:pPr>
            <w:r w:rsidRPr="00883B50">
              <w:rPr>
                <w:rFonts w:cs="Arial"/>
                <w:b/>
                <w:bCs/>
                <w:sz w:val="16"/>
                <w:szCs w:val="16"/>
                <w:lang w:val="en-GB"/>
              </w:rPr>
              <w:t xml:space="preserve">Spain </w:t>
            </w:r>
            <w:r w:rsidRPr="00883B50">
              <w:rPr>
                <w:rFonts w:cs="Arial"/>
                <w:b/>
                <w:bCs/>
                <w:sz w:val="16"/>
                <w:szCs w:val="16"/>
                <w:lang w:val="en-GB"/>
              </w:rPr>
              <w:lastRenderedPageBreak/>
              <w:t>(Canaries)</w:t>
            </w:r>
          </w:p>
        </w:tc>
        <w:tc>
          <w:tcPr>
            <w:tcW w:w="945" w:type="dxa"/>
            <w:tcBorders>
              <w:top w:val="single" w:sz="6" w:space="0" w:color="C00000"/>
              <w:left w:val="single" w:sz="6" w:space="0" w:color="C00000"/>
              <w:bottom w:val="single" w:sz="6" w:space="0" w:color="C00000"/>
              <w:right w:val="single" w:sz="6" w:space="0" w:color="C00000"/>
            </w:tcBorders>
          </w:tcPr>
          <w:p w:rsidR="00E478FC" w:rsidRPr="00883B50" w:rsidRDefault="00E478FC" w:rsidP="00E478FC">
            <w:pPr>
              <w:pStyle w:val="Default"/>
              <w:rPr>
                <w:rFonts w:cs="Arial"/>
                <w:color w:val="auto"/>
                <w:sz w:val="16"/>
                <w:szCs w:val="16"/>
                <w:lang w:val="en-GB"/>
              </w:rPr>
            </w:pPr>
            <w:r w:rsidRPr="00883B50">
              <w:rPr>
                <w:rFonts w:cs="Arial"/>
                <w:color w:val="auto"/>
                <w:sz w:val="16"/>
                <w:szCs w:val="16"/>
                <w:lang w:val="en-GB"/>
              </w:rPr>
              <w:lastRenderedPageBreak/>
              <w:t>Mobile</w:t>
            </w:r>
          </w:p>
        </w:tc>
        <w:tc>
          <w:tcPr>
            <w:tcW w:w="1087" w:type="dxa"/>
            <w:gridSpan w:val="2"/>
            <w:tcBorders>
              <w:top w:val="single" w:sz="6" w:space="0" w:color="C00000"/>
              <w:left w:val="single" w:sz="6" w:space="0" w:color="C00000"/>
              <w:bottom w:val="single" w:sz="6" w:space="0" w:color="C00000"/>
              <w:right w:val="single" w:sz="6" w:space="0" w:color="C00000"/>
            </w:tcBorders>
          </w:tcPr>
          <w:p w:rsidR="00E478FC" w:rsidRPr="00883B50" w:rsidRDefault="00E478FC" w:rsidP="00E478FC">
            <w:pPr>
              <w:pStyle w:val="Default"/>
              <w:rPr>
                <w:rFonts w:cs="Arial"/>
                <w:color w:val="auto"/>
                <w:sz w:val="16"/>
                <w:szCs w:val="16"/>
                <w:lang w:val="en-GB"/>
              </w:rPr>
            </w:pPr>
            <w:r w:rsidRPr="00883B50">
              <w:rPr>
                <w:rFonts w:cs="Arial"/>
                <w:color w:val="auto"/>
                <w:sz w:val="16"/>
                <w:szCs w:val="16"/>
                <w:lang w:val="en-GB"/>
              </w:rPr>
              <w:t xml:space="preserve">Dense </w:t>
            </w:r>
            <w:r w:rsidRPr="00883B50">
              <w:rPr>
                <w:rFonts w:cs="Arial"/>
                <w:color w:val="auto"/>
                <w:sz w:val="16"/>
                <w:szCs w:val="16"/>
                <w:lang w:val="en-GB"/>
              </w:rPr>
              <w:lastRenderedPageBreak/>
              <w:t>Urban</w:t>
            </w:r>
          </w:p>
        </w:tc>
        <w:tc>
          <w:tcPr>
            <w:tcW w:w="1739" w:type="dxa"/>
            <w:tcBorders>
              <w:top w:val="single" w:sz="6" w:space="0" w:color="C00000"/>
              <w:left w:val="single" w:sz="6" w:space="0" w:color="C00000"/>
              <w:bottom w:val="single" w:sz="6" w:space="0" w:color="C00000"/>
              <w:right w:val="single" w:sz="6" w:space="0" w:color="C00000"/>
            </w:tcBorders>
          </w:tcPr>
          <w:p w:rsidR="00E478FC" w:rsidRPr="00883B50" w:rsidRDefault="00E478FC" w:rsidP="00E478FC">
            <w:pPr>
              <w:pStyle w:val="Default"/>
              <w:rPr>
                <w:rFonts w:cs="Arial"/>
                <w:color w:val="auto"/>
                <w:sz w:val="16"/>
                <w:szCs w:val="16"/>
                <w:lang w:val="en-GB"/>
              </w:rPr>
            </w:pPr>
            <w:r w:rsidRPr="00883B50">
              <w:rPr>
                <w:rFonts w:cs="Arial"/>
                <w:color w:val="auto"/>
                <w:sz w:val="16"/>
                <w:szCs w:val="16"/>
                <w:lang w:val="en-GB"/>
              </w:rPr>
              <w:lastRenderedPageBreak/>
              <w:t xml:space="preserve">GNSS  </w:t>
            </w:r>
          </w:p>
        </w:tc>
        <w:tc>
          <w:tcPr>
            <w:tcW w:w="1617" w:type="dxa"/>
            <w:tcBorders>
              <w:top w:val="single" w:sz="6" w:space="0" w:color="C00000"/>
              <w:left w:val="single" w:sz="6" w:space="0" w:color="C00000"/>
              <w:bottom w:val="single" w:sz="6" w:space="0" w:color="C00000"/>
              <w:right w:val="single" w:sz="6" w:space="0" w:color="C00000"/>
            </w:tcBorders>
          </w:tcPr>
          <w:p w:rsidR="00E478FC" w:rsidRPr="00883B50" w:rsidRDefault="00E478FC" w:rsidP="00E478FC">
            <w:pPr>
              <w:pStyle w:val="Default"/>
              <w:rPr>
                <w:rFonts w:cs="Arial"/>
                <w:color w:val="auto"/>
                <w:sz w:val="16"/>
                <w:szCs w:val="16"/>
                <w:lang w:val="en-GB"/>
              </w:rPr>
            </w:pPr>
            <w:r w:rsidRPr="00883B50">
              <w:rPr>
                <w:rFonts w:cs="Arial"/>
                <w:color w:val="auto"/>
                <w:sz w:val="16"/>
                <w:szCs w:val="16"/>
                <w:lang w:val="en-GB"/>
              </w:rPr>
              <w:t>accuracy</w:t>
            </w:r>
          </w:p>
        </w:tc>
        <w:tc>
          <w:tcPr>
            <w:tcW w:w="1417" w:type="dxa"/>
            <w:tcBorders>
              <w:top w:val="single" w:sz="6" w:space="0" w:color="C00000"/>
              <w:left w:val="single" w:sz="6" w:space="0" w:color="C00000"/>
              <w:bottom w:val="single" w:sz="6" w:space="0" w:color="C00000"/>
              <w:right w:val="single" w:sz="6" w:space="0" w:color="C00000"/>
            </w:tcBorders>
          </w:tcPr>
          <w:p w:rsidR="00E478FC" w:rsidRPr="00883B50" w:rsidRDefault="00E478FC" w:rsidP="00E478FC">
            <w:pPr>
              <w:pStyle w:val="Default"/>
              <w:rPr>
                <w:rFonts w:cs="Arial"/>
                <w:color w:val="auto"/>
                <w:sz w:val="16"/>
                <w:szCs w:val="16"/>
                <w:lang w:val="en-GB"/>
              </w:rPr>
            </w:pPr>
            <w:r w:rsidRPr="00883B50">
              <w:rPr>
                <w:rFonts w:cs="Arial"/>
                <w:color w:val="auto"/>
                <w:sz w:val="16"/>
                <w:szCs w:val="16"/>
                <w:lang w:val="en-GB"/>
              </w:rPr>
              <w:t xml:space="preserve">Improves </w:t>
            </w:r>
            <w:r w:rsidRPr="00883B50">
              <w:rPr>
                <w:rFonts w:cs="Arial"/>
                <w:color w:val="auto"/>
                <w:sz w:val="16"/>
                <w:szCs w:val="16"/>
                <w:lang w:val="en-GB"/>
              </w:rPr>
              <w:lastRenderedPageBreak/>
              <w:t>accuracy if GNSS coverage</w:t>
            </w:r>
          </w:p>
        </w:tc>
        <w:tc>
          <w:tcPr>
            <w:tcW w:w="1276" w:type="dxa"/>
            <w:tcBorders>
              <w:top w:val="single" w:sz="6" w:space="0" w:color="C00000"/>
              <w:left w:val="single" w:sz="6" w:space="0" w:color="C00000"/>
              <w:bottom w:val="single" w:sz="6" w:space="0" w:color="C00000"/>
              <w:right w:val="single" w:sz="6" w:space="0" w:color="C00000"/>
            </w:tcBorders>
          </w:tcPr>
          <w:p w:rsidR="00E478FC" w:rsidRPr="00883B50" w:rsidRDefault="00E478FC" w:rsidP="00E478FC">
            <w:pPr>
              <w:pStyle w:val="Default"/>
              <w:rPr>
                <w:rFonts w:cs="Arial"/>
                <w:color w:val="auto"/>
                <w:sz w:val="16"/>
                <w:szCs w:val="16"/>
                <w:lang w:val="en-GB"/>
              </w:rPr>
            </w:pPr>
            <w:r w:rsidRPr="00883B50">
              <w:rPr>
                <w:rFonts w:cs="Arial"/>
                <w:color w:val="auto"/>
                <w:sz w:val="16"/>
                <w:szCs w:val="16"/>
                <w:lang w:val="en-GB"/>
              </w:rPr>
              <w:lastRenderedPageBreak/>
              <w:t xml:space="preserve">APP </w:t>
            </w:r>
            <w:proofErr w:type="spellStart"/>
            <w:r w:rsidRPr="00883B50">
              <w:rPr>
                <w:rFonts w:cs="Arial"/>
                <w:color w:val="auto"/>
                <w:sz w:val="16"/>
                <w:szCs w:val="16"/>
                <w:lang w:val="en-GB"/>
              </w:rPr>
              <w:t>Fress</w:t>
            </w:r>
            <w:proofErr w:type="spellEnd"/>
          </w:p>
        </w:tc>
        <w:tc>
          <w:tcPr>
            <w:tcW w:w="1275" w:type="dxa"/>
            <w:tcBorders>
              <w:top w:val="single" w:sz="6" w:space="0" w:color="C00000"/>
              <w:left w:val="single" w:sz="6" w:space="0" w:color="C00000"/>
              <w:bottom w:val="single" w:sz="6" w:space="0" w:color="C00000"/>
              <w:right w:val="single" w:sz="4" w:space="0" w:color="C00000"/>
            </w:tcBorders>
          </w:tcPr>
          <w:p w:rsidR="00E478FC" w:rsidRPr="00883B50" w:rsidRDefault="00E478FC" w:rsidP="00E478FC">
            <w:pPr>
              <w:pStyle w:val="Default"/>
              <w:rPr>
                <w:rFonts w:cs="Arial"/>
                <w:color w:val="auto"/>
                <w:sz w:val="16"/>
                <w:szCs w:val="16"/>
                <w:lang w:val="en-GB"/>
              </w:rPr>
            </w:pPr>
            <w:r w:rsidRPr="00883B50">
              <w:rPr>
                <w:rFonts w:cs="Arial"/>
                <w:color w:val="auto"/>
                <w:sz w:val="16"/>
                <w:szCs w:val="16"/>
                <w:lang w:val="en-GB"/>
              </w:rPr>
              <w:t xml:space="preserve">Complements </w:t>
            </w:r>
            <w:r w:rsidRPr="00883B50">
              <w:rPr>
                <w:rFonts w:cs="Arial"/>
                <w:color w:val="auto"/>
                <w:sz w:val="16"/>
                <w:szCs w:val="16"/>
                <w:lang w:val="en-GB"/>
              </w:rPr>
              <w:lastRenderedPageBreak/>
              <w:t>112 call location sent from the Provider</w:t>
            </w:r>
          </w:p>
        </w:tc>
      </w:tr>
      <w:tr w:rsidR="00E478FC" w:rsidRPr="00883B50" w:rsidTr="00BD4D77">
        <w:tc>
          <w:tcPr>
            <w:tcW w:w="1417" w:type="dxa"/>
            <w:vMerge/>
            <w:tcBorders>
              <w:top w:val="single" w:sz="6" w:space="0" w:color="C00000"/>
              <w:left w:val="single" w:sz="4" w:space="0" w:color="C00000"/>
              <w:bottom w:val="single" w:sz="6" w:space="0" w:color="C00000"/>
              <w:right w:val="single" w:sz="6" w:space="0" w:color="C00000"/>
            </w:tcBorders>
          </w:tcPr>
          <w:p w:rsidR="00E478FC" w:rsidRPr="00883B50" w:rsidRDefault="00E478FC" w:rsidP="00E478FC">
            <w:pPr>
              <w:pStyle w:val="Default"/>
              <w:rPr>
                <w:rFonts w:cs="Arial"/>
                <w:b/>
                <w:bCs/>
                <w:sz w:val="16"/>
                <w:szCs w:val="16"/>
                <w:lang w:val="en-GB"/>
              </w:rPr>
            </w:pPr>
          </w:p>
        </w:tc>
        <w:tc>
          <w:tcPr>
            <w:tcW w:w="945" w:type="dxa"/>
            <w:tcBorders>
              <w:top w:val="single" w:sz="6" w:space="0" w:color="C00000"/>
              <w:left w:val="single" w:sz="6" w:space="0" w:color="C00000"/>
              <w:bottom w:val="single" w:sz="6" w:space="0" w:color="C00000"/>
              <w:right w:val="single" w:sz="6" w:space="0" w:color="C00000"/>
            </w:tcBorders>
          </w:tcPr>
          <w:p w:rsidR="00E478FC" w:rsidRPr="00883B50" w:rsidRDefault="00E478FC" w:rsidP="00E478FC">
            <w:pPr>
              <w:pStyle w:val="Default"/>
              <w:rPr>
                <w:rFonts w:cs="Arial"/>
                <w:color w:val="auto"/>
                <w:sz w:val="16"/>
                <w:szCs w:val="16"/>
                <w:lang w:val="en-GB"/>
              </w:rPr>
            </w:pPr>
            <w:r w:rsidRPr="00883B50">
              <w:rPr>
                <w:rFonts w:cs="Arial"/>
                <w:color w:val="auto"/>
                <w:sz w:val="16"/>
                <w:szCs w:val="16"/>
                <w:lang w:val="en-GB"/>
              </w:rPr>
              <w:t>Mobile</w:t>
            </w:r>
          </w:p>
        </w:tc>
        <w:tc>
          <w:tcPr>
            <w:tcW w:w="1087" w:type="dxa"/>
            <w:gridSpan w:val="2"/>
            <w:tcBorders>
              <w:top w:val="single" w:sz="6" w:space="0" w:color="C00000"/>
              <w:left w:val="single" w:sz="6" w:space="0" w:color="C00000"/>
              <w:bottom w:val="single" w:sz="6" w:space="0" w:color="C00000"/>
              <w:right w:val="single" w:sz="6" w:space="0" w:color="C00000"/>
            </w:tcBorders>
          </w:tcPr>
          <w:p w:rsidR="00E478FC" w:rsidRPr="00883B50" w:rsidRDefault="00E478FC" w:rsidP="00E478FC">
            <w:pPr>
              <w:pStyle w:val="Default"/>
              <w:rPr>
                <w:rFonts w:cs="Arial"/>
                <w:color w:val="auto"/>
                <w:sz w:val="16"/>
                <w:szCs w:val="16"/>
                <w:lang w:val="en-GB"/>
              </w:rPr>
            </w:pPr>
            <w:r w:rsidRPr="00883B50">
              <w:rPr>
                <w:rFonts w:cs="Arial"/>
                <w:color w:val="auto"/>
                <w:sz w:val="16"/>
                <w:szCs w:val="16"/>
                <w:lang w:val="en-GB"/>
              </w:rPr>
              <w:t>Urban</w:t>
            </w:r>
          </w:p>
        </w:tc>
        <w:tc>
          <w:tcPr>
            <w:tcW w:w="1739" w:type="dxa"/>
            <w:tcBorders>
              <w:top w:val="single" w:sz="6" w:space="0" w:color="C00000"/>
              <w:left w:val="single" w:sz="6" w:space="0" w:color="C00000"/>
              <w:bottom w:val="single" w:sz="6" w:space="0" w:color="C00000"/>
              <w:right w:val="single" w:sz="6" w:space="0" w:color="C00000"/>
            </w:tcBorders>
          </w:tcPr>
          <w:p w:rsidR="00E478FC" w:rsidRPr="00883B50" w:rsidRDefault="00E478FC" w:rsidP="00E478FC">
            <w:pPr>
              <w:pStyle w:val="Default"/>
              <w:rPr>
                <w:rFonts w:cs="Arial"/>
                <w:color w:val="auto"/>
                <w:sz w:val="16"/>
                <w:szCs w:val="16"/>
                <w:lang w:val="en-GB"/>
              </w:rPr>
            </w:pPr>
            <w:r w:rsidRPr="00883B50">
              <w:rPr>
                <w:rFonts w:cs="Arial"/>
                <w:color w:val="auto"/>
                <w:sz w:val="16"/>
                <w:szCs w:val="16"/>
                <w:lang w:val="en-GB"/>
              </w:rPr>
              <w:t>GNSS</w:t>
            </w:r>
          </w:p>
        </w:tc>
        <w:tc>
          <w:tcPr>
            <w:tcW w:w="1617" w:type="dxa"/>
            <w:tcBorders>
              <w:top w:val="single" w:sz="6" w:space="0" w:color="C00000"/>
              <w:left w:val="single" w:sz="6" w:space="0" w:color="C00000"/>
              <w:bottom w:val="single" w:sz="6" w:space="0" w:color="C00000"/>
              <w:right w:val="single" w:sz="6" w:space="0" w:color="C00000"/>
            </w:tcBorders>
          </w:tcPr>
          <w:p w:rsidR="00E478FC" w:rsidRPr="00883B50" w:rsidRDefault="00E478FC" w:rsidP="00E478FC">
            <w:pPr>
              <w:pStyle w:val="Default"/>
              <w:rPr>
                <w:rFonts w:cs="Arial"/>
                <w:color w:val="auto"/>
                <w:sz w:val="16"/>
                <w:szCs w:val="16"/>
                <w:lang w:val="en-GB"/>
              </w:rPr>
            </w:pPr>
            <w:r w:rsidRPr="00883B50">
              <w:rPr>
                <w:rFonts w:cs="Arial"/>
                <w:color w:val="auto"/>
                <w:sz w:val="16"/>
                <w:szCs w:val="16"/>
                <w:lang w:val="en-GB"/>
              </w:rPr>
              <w:t>accuracy</w:t>
            </w:r>
          </w:p>
        </w:tc>
        <w:tc>
          <w:tcPr>
            <w:tcW w:w="1417" w:type="dxa"/>
            <w:tcBorders>
              <w:top w:val="single" w:sz="6" w:space="0" w:color="C00000"/>
              <w:left w:val="single" w:sz="6" w:space="0" w:color="C00000"/>
              <w:bottom w:val="single" w:sz="6" w:space="0" w:color="C00000"/>
              <w:right w:val="single" w:sz="6" w:space="0" w:color="C00000"/>
            </w:tcBorders>
          </w:tcPr>
          <w:p w:rsidR="00E478FC" w:rsidRPr="00883B50" w:rsidRDefault="00E478FC" w:rsidP="00E478FC">
            <w:pPr>
              <w:pStyle w:val="Default"/>
              <w:rPr>
                <w:rFonts w:cs="Arial"/>
                <w:color w:val="auto"/>
                <w:sz w:val="16"/>
                <w:szCs w:val="16"/>
                <w:lang w:val="en-GB"/>
              </w:rPr>
            </w:pPr>
            <w:r w:rsidRPr="00883B50">
              <w:rPr>
                <w:rFonts w:cs="Arial"/>
                <w:color w:val="auto"/>
                <w:sz w:val="16"/>
                <w:szCs w:val="16"/>
                <w:lang w:val="en-GB"/>
              </w:rPr>
              <w:t>Same improvement</w:t>
            </w:r>
          </w:p>
        </w:tc>
        <w:tc>
          <w:tcPr>
            <w:tcW w:w="1276" w:type="dxa"/>
            <w:tcBorders>
              <w:top w:val="single" w:sz="6" w:space="0" w:color="C00000"/>
              <w:left w:val="single" w:sz="6" w:space="0" w:color="C00000"/>
              <w:bottom w:val="single" w:sz="6" w:space="0" w:color="C00000"/>
              <w:right w:val="single" w:sz="6" w:space="0" w:color="C00000"/>
            </w:tcBorders>
          </w:tcPr>
          <w:p w:rsidR="00E478FC" w:rsidRPr="00883B50" w:rsidRDefault="00E478FC" w:rsidP="00E478FC">
            <w:pPr>
              <w:pStyle w:val="Default"/>
              <w:rPr>
                <w:rFonts w:cs="Arial"/>
                <w:color w:val="auto"/>
                <w:sz w:val="16"/>
                <w:szCs w:val="16"/>
                <w:lang w:val="en-GB"/>
              </w:rPr>
            </w:pPr>
            <w:r w:rsidRPr="00883B50">
              <w:rPr>
                <w:rFonts w:cs="Arial"/>
                <w:color w:val="auto"/>
                <w:sz w:val="16"/>
                <w:szCs w:val="16"/>
                <w:lang w:val="en-GB"/>
              </w:rPr>
              <w:t xml:space="preserve">APP </w:t>
            </w:r>
            <w:proofErr w:type="spellStart"/>
            <w:r w:rsidRPr="00883B50">
              <w:rPr>
                <w:rFonts w:cs="Arial"/>
                <w:color w:val="auto"/>
                <w:sz w:val="16"/>
                <w:szCs w:val="16"/>
                <w:lang w:val="en-GB"/>
              </w:rPr>
              <w:t>Fress</w:t>
            </w:r>
            <w:proofErr w:type="spellEnd"/>
          </w:p>
        </w:tc>
        <w:tc>
          <w:tcPr>
            <w:tcW w:w="1275" w:type="dxa"/>
            <w:tcBorders>
              <w:top w:val="single" w:sz="6" w:space="0" w:color="C00000"/>
              <w:left w:val="single" w:sz="6" w:space="0" w:color="C00000"/>
              <w:bottom w:val="single" w:sz="6" w:space="0" w:color="C00000"/>
              <w:right w:val="single" w:sz="4" w:space="0" w:color="C00000"/>
            </w:tcBorders>
          </w:tcPr>
          <w:p w:rsidR="00E478FC" w:rsidRPr="00883B50" w:rsidRDefault="00E478FC" w:rsidP="00E478FC">
            <w:pPr>
              <w:pStyle w:val="Default"/>
              <w:rPr>
                <w:rFonts w:cs="Arial"/>
                <w:color w:val="auto"/>
                <w:sz w:val="16"/>
                <w:szCs w:val="16"/>
                <w:lang w:val="en-GB"/>
              </w:rPr>
            </w:pPr>
            <w:r w:rsidRPr="00883B50">
              <w:rPr>
                <w:rFonts w:cs="Arial"/>
                <w:color w:val="auto"/>
                <w:sz w:val="16"/>
                <w:szCs w:val="16"/>
                <w:lang w:val="en-GB"/>
              </w:rPr>
              <w:t>Complements 112 call location sent from the Provider</w:t>
            </w:r>
          </w:p>
        </w:tc>
      </w:tr>
      <w:tr w:rsidR="00E478FC" w:rsidRPr="00883B50" w:rsidTr="00BD4D77">
        <w:tc>
          <w:tcPr>
            <w:tcW w:w="1417" w:type="dxa"/>
            <w:vMerge/>
            <w:tcBorders>
              <w:top w:val="single" w:sz="6" w:space="0" w:color="C00000"/>
              <w:left w:val="single" w:sz="4" w:space="0" w:color="C00000"/>
              <w:bottom w:val="single" w:sz="6" w:space="0" w:color="C00000"/>
              <w:right w:val="single" w:sz="6" w:space="0" w:color="C00000"/>
            </w:tcBorders>
          </w:tcPr>
          <w:p w:rsidR="00E478FC" w:rsidRPr="00883B50" w:rsidRDefault="00E478FC" w:rsidP="00E478FC">
            <w:pPr>
              <w:pStyle w:val="Default"/>
              <w:rPr>
                <w:rFonts w:cs="Arial"/>
                <w:b/>
                <w:bCs/>
                <w:sz w:val="16"/>
                <w:szCs w:val="16"/>
                <w:lang w:val="en-GB"/>
              </w:rPr>
            </w:pPr>
          </w:p>
        </w:tc>
        <w:tc>
          <w:tcPr>
            <w:tcW w:w="945" w:type="dxa"/>
            <w:tcBorders>
              <w:top w:val="single" w:sz="6" w:space="0" w:color="C00000"/>
              <w:left w:val="single" w:sz="6" w:space="0" w:color="C00000"/>
              <w:bottom w:val="single" w:sz="6" w:space="0" w:color="C00000"/>
              <w:right w:val="single" w:sz="6" w:space="0" w:color="C00000"/>
            </w:tcBorders>
          </w:tcPr>
          <w:p w:rsidR="00E478FC" w:rsidRPr="00883B50" w:rsidRDefault="00E478FC" w:rsidP="00E478FC">
            <w:pPr>
              <w:pStyle w:val="Default"/>
              <w:rPr>
                <w:rFonts w:cs="Arial"/>
                <w:color w:val="auto"/>
                <w:sz w:val="16"/>
                <w:szCs w:val="16"/>
                <w:lang w:val="en-GB"/>
              </w:rPr>
            </w:pPr>
            <w:r w:rsidRPr="00883B50">
              <w:rPr>
                <w:rFonts w:cs="Arial"/>
                <w:color w:val="auto"/>
                <w:sz w:val="16"/>
                <w:szCs w:val="16"/>
                <w:lang w:val="en-GB"/>
              </w:rPr>
              <w:t xml:space="preserve">Mobile </w:t>
            </w:r>
          </w:p>
        </w:tc>
        <w:tc>
          <w:tcPr>
            <w:tcW w:w="1087" w:type="dxa"/>
            <w:gridSpan w:val="2"/>
            <w:tcBorders>
              <w:top w:val="single" w:sz="6" w:space="0" w:color="C00000"/>
              <w:left w:val="single" w:sz="6" w:space="0" w:color="C00000"/>
              <w:bottom w:val="single" w:sz="6" w:space="0" w:color="C00000"/>
              <w:right w:val="single" w:sz="6" w:space="0" w:color="C00000"/>
            </w:tcBorders>
          </w:tcPr>
          <w:p w:rsidR="00E478FC" w:rsidRPr="00883B50" w:rsidRDefault="00E478FC" w:rsidP="00E478FC">
            <w:pPr>
              <w:pStyle w:val="Default"/>
              <w:rPr>
                <w:rFonts w:cs="Arial"/>
                <w:color w:val="auto"/>
                <w:sz w:val="16"/>
                <w:szCs w:val="16"/>
                <w:lang w:val="en-GB"/>
              </w:rPr>
            </w:pPr>
            <w:r w:rsidRPr="00883B50">
              <w:rPr>
                <w:rFonts w:cs="Arial"/>
                <w:color w:val="auto"/>
                <w:sz w:val="16"/>
                <w:szCs w:val="16"/>
                <w:lang w:val="en-GB"/>
              </w:rPr>
              <w:t>Rural</w:t>
            </w:r>
          </w:p>
        </w:tc>
        <w:tc>
          <w:tcPr>
            <w:tcW w:w="1739" w:type="dxa"/>
            <w:tcBorders>
              <w:top w:val="single" w:sz="6" w:space="0" w:color="C00000"/>
              <w:left w:val="single" w:sz="6" w:space="0" w:color="C00000"/>
              <w:bottom w:val="single" w:sz="6" w:space="0" w:color="C00000"/>
              <w:right w:val="single" w:sz="6" w:space="0" w:color="C00000"/>
            </w:tcBorders>
          </w:tcPr>
          <w:p w:rsidR="00E478FC" w:rsidRPr="00883B50" w:rsidRDefault="00E478FC" w:rsidP="00E478FC">
            <w:pPr>
              <w:pStyle w:val="Default"/>
              <w:rPr>
                <w:rFonts w:cs="Arial"/>
                <w:color w:val="auto"/>
                <w:sz w:val="16"/>
                <w:szCs w:val="16"/>
                <w:lang w:val="en-GB"/>
              </w:rPr>
            </w:pPr>
            <w:r w:rsidRPr="00883B50">
              <w:rPr>
                <w:rFonts w:cs="Arial"/>
                <w:color w:val="auto"/>
                <w:sz w:val="16"/>
                <w:szCs w:val="16"/>
                <w:lang w:val="en-GB"/>
              </w:rPr>
              <w:t>GNSS</w:t>
            </w:r>
          </w:p>
        </w:tc>
        <w:tc>
          <w:tcPr>
            <w:tcW w:w="1617" w:type="dxa"/>
            <w:tcBorders>
              <w:top w:val="single" w:sz="6" w:space="0" w:color="C00000"/>
              <w:left w:val="single" w:sz="6" w:space="0" w:color="C00000"/>
              <w:bottom w:val="single" w:sz="6" w:space="0" w:color="C00000"/>
              <w:right w:val="single" w:sz="6" w:space="0" w:color="C00000"/>
            </w:tcBorders>
          </w:tcPr>
          <w:p w:rsidR="00E478FC" w:rsidRPr="00883B50" w:rsidRDefault="00E478FC" w:rsidP="00E478FC">
            <w:pPr>
              <w:pStyle w:val="Default"/>
              <w:rPr>
                <w:rFonts w:cs="Arial"/>
                <w:color w:val="auto"/>
                <w:sz w:val="16"/>
                <w:szCs w:val="16"/>
                <w:lang w:val="en-GB"/>
              </w:rPr>
            </w:pPr>
            <w:r w:rsidRPr="00883B50">
              <w:rPr>
                <w:rFonts w:cs="Arial"/>
                <w:color w:val="auto"/>
                <w:sz w:val="16"/>
                <w:szCs w:val="16"/>
                <w:lang w:val="en-GB"/>
              </w:rPr>
              <w:t>accuracy</w:t>
            </w:r>
          </w:p>
        </w:tc>
        <w:tc>
          <w:tcPr>
            <w:tcW w:w="1417" w:type="dxa"/>
            <w:tcBorders>
              <w:top w:val="single" w:sz="6" w:space="0" w:color="C00000"/>
              <w:left w:val="single" w:sz="6" w:space="0" w:color="C00000"/>
              <w:bottom w:val="single" w:sz="6" w:space="0" w:color="C00000"/>
              <w:right w:val="single" w:sz="6" w:space="0" w:color="C00000"/>
            </w:tcBorders>
          </w:tcPr>
          <w:p w:rsidR="00E478FC" w:rsidRPr="00883B50" w:rsidRDefault="00E478FC" w:rsidP="00E478FC">
            <w:pPr>
              <w:pStyle w:val="Default"/>
              <w:rPr>
                <w:rFonts w:cs="Arial"/>
                <w:color w:val="auto"/>
                <w:sz w:val="16"/>
                <w:szCs w:val="16"/>
                <w:lang w:val="en-GB"/>
              </w:rPr>
            </w:pPr>
            <w:r w:rsidRPr="00883B50">
              <w:rPr>
                <w:rFonts w:cs="Arial"/>
                <w:color w:val="auto"/>
                <w:sz w:val="16"/>
                <w:szCs w:val="16"/>
                <w:lang w:val="en-GB"/>
              </w:rPr>
              <w:t>Same improvement</w:t>
            </w:r>
          </w:p>
        </w:tc>
        <w:tc>
          <w:tcPr>
            <w:tcW w:w="1276" w:type="dxa"/>
            <w:tcBorders>
              <w:top w:val="single" w:sz="6" w:space="0" w:color="C00000"/>
              <w:left w:val="single" w:sz="6" w:space="0" w:color="C00000"/>
              <w:bottom w:val="single" w:sz="6" w:space="0" w:color="C00000"/>
              <w:right w:val="single" w:sz="6" w:space="0" w:color="C00000"/>
            </w:tcBorders>
          </w:tcPr>
          <w:p w:rsidR="00E478FC" w:rsidRPr="00883B50" w:rsidRDefault="00E478FC" w:rsidP="00E478FC">
            <w:pPr>
              <w:pStyle w:val="Default"/>
              <w:rPr>
                <w:rFonts w:cs="Arial"/>
                <w:color w:val="auto"/>
                <w:sz w:val="16"/>
                <w:szCs w:val="16"/>
                <w:lang w:val="en-GB"/>
              </w:rPr>
            </w:pPr>
            <w:r w:rsidRPr="00883B50">
              <w:rPr>
                <w:rFonts w:cs="Arial"/>
                <w:color w:val="auto"/>
                <w:sz w:val="16"/>
                <w:szCs w:val="16"/>
                <w:lang w:val="en-GB"/>
              </w:rPr>
              <w:t xml:space="preserve">APP </w:t>
            </w:r>
            <w:proofErr w:type="spellStart"/>
            <w:r w:rsidRPr="00883B50">
              <w:rPr>
                <w:rFonts w:cs="Arial"/>
                <w:color w:val="auto"/>
                <w:sz w:val="16"/>
                <w:szCs w:val="16"/>
                <w:lang w:val="en-GB"/>
              </w:rPr>
              <w:t>Fress</w:t>
            </w:r>
            <w:proofErr w:type="spellEnd"/>
          </w:p>
        </w:tc>
        <w:tc>
          <w:tcPr>
            <w:tcW w:w="1275" w:type="dxa"/>
            <w:tcBorders>
              <w:top w:val="single" w:sz="6" w:space="0" w:color="C00000"/>
              <w:left w:val="single" w:sz="6" w:space="0" w:color="C00000"/>
              <w:bottom w:val="single" w:sz="6" w:space="0" w:color="C00000"/>
              <w:right w:val="single" w:sz="4" w:space="0" w:color="C00000"/>
            </w:tcBorders>
          </w:tcPr>
          <w:p w:rsidR="00E478FC" w:rsidRPr="00883B50" w:rsidRDefault="00E478FC" w:rsidP="00E478FC">
            <w:pPr>
              <w:pStyle w:val="Default"/>
              <w:rPr>
                <w:rFonts w:cs="Arial"/>
                <w:color w:val="auto"/>
                <w:sz w:val="16"/>
                <w:szCs w:val="16"/>
                <w:lang w:val="en-GB"/>
              </w:rPr>
            </w:pPr>
            <w:r w:rsidRPr="00883B50">
              <w:rPr>
                <w:rFonts w:cs="Arial"/>
                <w:color w:val="auto"/>
                <w:sz w:val="16"/>
                <w:szCs w:val="16"/>
                <w:lang w:val="en-GB"/>
              </w:rPr>
              <w:t>Complements 112 call location sent from the provider that usually has low reliability due to the low density of EEBB.</w:t>
            </w:r>
          </w:p>
        </w:tc>
      </w:tr>
      <w:tr w:rsidR="00E478FC" w:rsidRPr="00883B50" w:rsidTr="00BD4D77">
        <w:tc>
          <w:tcPr>
            <w:tcW w:w="1417" w:type="dxa"/>
            <w:tcBorders>
              <w:top w:val="single" w:sz="6" w:space="0" w:color="C00000"/>
              <w:left w:val="single" w:sz="4" w:space="0" w:color="C00000"/>
              <w:bottom w:val="single" w:sz="6" w:space="0" w:color="C00000"/>
              <w:right w:val="single" w:sz="6" w:space="0" w:color="C00000"/>
            </w:tcBorders>
          </w:tcPr>
          <w:p w:rsidR="00E478FC" w:rsidRPr="00883B50" w:rsidRDefault="00E478FC" w:rsidP="00E478FC">
            <w:pPr>
              <w:pStyle w:val="Default"/>
              <w:rPr>
                <w:rFonts w:cs="Arial"/>
                <w:b/>
                <w:bCs/>
                <w:sz w:val="16"/>
                <w:szCs w:val="16"/>
                <w:lang w:val="en-GB"/>
              </w:rPr>
            </w:pPr>
            <w:r w:rsidRPr="00883B50">
              <w:rPr>
                <w:rFonts w:cs="Arial"/>
                <w:b/>
                <w:bCs/>
                <w:sz w:val="16"/>
                <w:szCs w:val="16"/>
                <w:lang w:val="en-GB"/>
              </w:rPr>
              <w:t>Spain (</w:t>
            </w:r>
            <w:r w:rsidR="009C53C2" w:rsidRPr="00883B50">
              <w:rPr>
                <w:rFonts w:cs="Arial"/>
                <w:b/>
                <w:bCs/>
                <w:sz w:val="16"/>
                <w:szCs w:val="16"/>
                <w:lang w:val="en-GB"/>
              </w:rPr>
              <w:t>Cataluña</w:t>
            </w:r>
            <w:r w:rsidRPr="00883B50">
              <w:rPr>
                <w:rFonts w:cs="Arial"/>
                <w:b/>
                <w:bCs/>
                <w:sz w:val="16"/>
                <w:szCs w:val="16"/>
                <w:lang w:val="en-GB"/>
              </w:rPr>
              <w:t>)</w:t>
            </w:r>
          </w:p>
        </w:tc>
        <w:tc>
          <w:tcPr>
            <w:tcW w:w="945" w:type="dxa"/>
            <w:tcBorders>
              <w:top w:val="single" w:sz="6" w:space="0" w:color="C00000"/>
              <w:left w:val="single" w:sz="6" w:space="0" w:color="C00000"/>
              <w:bottom w:val="single" w:sz="6" w:space="0" w:color="C00000"/>
              <w:right w:val="single" w:sz="6" w:space="0" w:color="C00000"/>
            </w:tcBorders>
          </w:tcPr>
          <w:p w:rsidR="00E478FC" w:rsidRPr="00883B50" w:rsidRDefault="00E478FC" w:rsidP="00E478FC">
            <w:pPr>
              <w:pStyle w:val="Default"/>
              <w:rPr>
                <w:rFonts w:cs="Arial"/>
                <w:bCs/>
                <w:color w:val="auto"/>
                <w:sz w:val="16"/>
                <w:szCs w:val="16"/>
                <w:lang w:val="en-GB"/>
              </w:rPr>
            </w:pPr>
            <w:r w:rsidRPr="00883B50">
              <w:rPr>
                <w:rFonts w:cs="Arial"/>
                <w:bCs/>
                <w:color w:val="auto"/>
                <w:sz w:val="16"/>
                <w:szCs w:val="16"/>
                <w:lang w:val="en-GB"/>
              </w:rPr>
              <w:t>Mobile</w:t>
            </w:r>
          </w:p>
        </w:tc>
        <w:tc>
          <w:tcPr>
            <w:tcW w:w="1087" w:type="dxa"/>
            <w:gridSpan w:val="2"/>
            <w:tcBorders>
              <w:top w:val="single" w:sz="6" w:space="0" w:color="C00000"/>
              <w:left w:val="single" w:sz="6" w:space="0" w:color="C00000"/>
              <w:bottom w:val="single" w:sz="6" w:space="0" w:color="C00000"/>
              <w:right w:val="single" w:sz="6" w:space="0" w:color="C00000"/>
            </w:tcBorders>
          </w:tcPr>
          <w:p w:rsidR="00E478FC" w:rsidRPr="00883B50" w:rsidRDefault="00E478FC" w:rsidP="00E478FC">
            <w:pPr>
              <w:pStyle w:val="Default"/>
              <w:rPr>
                <w:rFonts w:cs="Arial"/>
                <w:bCs/>
                <w:color w:val="auto"/>
                <w:sz w:val="16"/>
                <w:szCs w:val="16"/>
                <w:lang w:val="en-GB"/>
              </w:rPr>
            </w:pPr>
            <w:r w:rsidRPr="00883B50">
              <w:rPr>
                <w:rFonts w:cs="Arial"/>
                <w:bCs/>
                <w:color w:val="auto"/>
                <w:sz w:val="16"/>
                <w:szCs w:val="16"/>
                <w:lang w:val="en-GB"/>
              </w:rPr>
              <w:t>All</w:t>
            </w:r>
          </w:p>
        </w:tc>
        <w:tc>
          <w:tcPr>
            <w:tcW w:w="1739" w:type="dxa"/>
            <w:tcBorders>
              <w:top w:val="single" w:sz="6" w:space="0" w:color="C00000"/>
              <w:left w:val="single" w:sz="6" w:space="0" w:color="C00000"/>
              <w:bottom w:val="single" w:sz="6" w:space="0" w:color="C00000"/>
              <w:right w:val="single" w:sz="6" w:space="0" w:color="C00000"/>
            </w:tcBorders>
          </w:tcPr>
          <w:p w:rsidR="00E478FC" w:rsidRPr="00883B50" w:rsidRDefault="00E478FC" w:rsidP="00E478FC">
            <w:pPr>
              <w:pStyle w:val="Default"/>
              <w:rPr>
                <w:rFonts w:cs="Arial"/>
                <w:bCs/>
                <w:color w:val="auto"/>
                <w:sz w:val="16"/>
                <w:szCs w:val="16"/>
                <w:lang w:val="en-GB"/>
              </w:rPr>
            </w:pPr>
            <w:r w:rsidRPr="00883B50">
              <w:rPr>
                <w:rFonts w:cs="Arial"/>
                <w:bCs/>
                <w:color w:val="auto"/>
                <w:sz w:val="16"/>
                <w:szCs w:val="16"/>
                <w:lang w:val="en-GB"/>
              </w:rPr>
              <w:t xml:space="preserve">POSIC </w:t>
            </w:r>
            <w:r w:rsidRPr="00883B50">
              <w:rPr>
                <w:rFonts w:cs="Arial"/>
                <w:color w:val="auto"/>
                <w:sz w:val="16"/>
                <w:szCs w:val="16"/>
                <w:lang w:val="en-GB"/>
              </w:rPr>
              <w:t>(cell/sector location)</w:t>
            </w:r>
          </w:p>
        </w:tc>
        <w:tc>
          <w:tcPr>
            <w:tcW w:w="1617" w:type="dxa"/>
            <w:tcBorders>
              <w:top w:val="single" w:sz="6" w:space="0" w:color="C00000"/>
              <w:left w:val="single" w:sz="6" w:space="0" w:color="C00000"/>
              <w:bottom w:val="single" w:sz="6" w:space="0" w:color="C00000"/>
              <w:right w:val="single" w:sz="6" w:space="0" w:color="C00000"/>
            </w:tcBorders>
          </w:tcPr>
          <w:p w:rsidR="00E478FC" w:rsidRPr="00883B50" w:rsidRDefault="00E478FC" w:rsidP="00E478FC">
            <w:pPr>
              <w:pStyle w:val="Default"/>
              <w:rPr>
                <w:rFonts w:cs="Arial"/>
                <w:bCs/>
                <w:color w:val="auto"/>
                <w:sz w:val="16"/>
                <w:szCs w:val="16"/>
                <w:lang w:val="en-GB"/>
              </w:rPr>
            </w:pPr>
            <w:r w:rsidRPr="00883B50">
              <w:rPr>
                <w:rFonts w:cs="Arial"/>
                <w:bCs/>
                <w:color w:val="auto"/>
                <w:sz w:val="16"/>
                <w:szCs w:val="16"/>
                <w:lang w:val="en-GB"/>
              </w:rPr>
              <w:t>Area where the mobile could be, is too large</w:t>
            </w:r>
          </w:p>
        </w:tc>
        <w:tc>
          <w:tcPr>
            <w:tcW w:w="1417" w:type="dxa"/>
            <w:tcBorders>
              <w:top w:val="single" w:sz="6" w:space="0" w:color="C00000"/>
              <w:left w:val="single" w:sz="6" w:space="0" w:color="C00000"/>
              <w:bottom w:val="single" w:sz="6" w:space="0" w:color="C00000"/>
              <w:right w:val="single" w:sz="6" w:space="0" w:color="C00000"/>
            </w:tcBorders>
          </w:tcPr>
          <w:p w:rsidR="00E478FC" w:rsidRPr="00883B50" w:rsidRDefault="00E478FC" w:rsidP="00E478FC">
            <w:pPr>
              <w:pStyle w:val="Default"/>
              <w:rPr>
                <w:rFonts w:cs="Arial"/>
                <w:bCs/>
                <w:color w:val="auto"/>
                <w:sz w:val="16"/>
                <w:szCs w:val="16"/>
                <w:lang w:val="en-GB"/>
              </w:rPr>
            </w:pPr>
            <w:r w:rsidRPr="00883B50">
              <w:rPr>
                <w:rFonts w:cs="Arial"/>
                <w:bCs/>
                <w:color w:val="auto"/>
                <w:sz w:val="16"/>
                <w:szCs w:val="16"/>
                <w:lang w:val="en-GB"/>
              </w:rPr>
              <w:t>Low Precision</w:t>
            </w:r>
          </w:p>
        </w:tc>
        <w:tc>
          <w:tcPr>
            <w:tcW w:w="1276" w:type="dxa"/>
            <w:tcBorders>
              <w:top w:val="single" w:sz="6" w:space="0" w:color="C00000"/>
              <w:left w:val="single" w:sz="6" w:space="0" w:color="C00000"/>
              <w:bottom w:val="single" w:sz="6" w:space="0" w:color="C00000"/>
              <w:right w:val="single" w:sz="6" w:space="0" w:color="C00000"/>
            </w:tcBorders>
          </w:tcPr>
          <w:p w:rsidR="00E478FC" w:rsidRPr="00883B50" w:rsidRDefault="00E478FC" w:rsidP="00E478FC">
            <w:pPr>
              <w:pStyle w:val="Default"/>
              <w:rPr>
                <w:rFonts w:cs="Arial"/>
                <w:bCs/>
                <w:color w:val="auto"/>
                <w:sz w:val="16"/>
                <w:szCs w:val="16"/>
                <w:lang w:val="en-GB"/>
              </w:rPr>
            </w:pPr>
            <w:r w:rsidRPr="00883B50">
              <w:rPr>
                <w:rFonts w:cs="Arial"/>
                <w:bCs/>
                <w:color w:val="auto"/>
                <w:sz w:val="16"/>
                <w:szCs w:val="16"/>
                <w:lang w:val="en-GB"/>
              </w:rPr>
              <w:t>Alternative technologies (triangulation)</w:t>
            </w:r>
          </w:p>
        </w:tc>
        <w:tc>
          <w:tcPr>
            <w:tcW w:w="1275" w:type="dxa"/>
            <w:tcBorders>
              <w:top w:val="single" w:sz="6" w:space="0" w:color="C00000"/>
              <w:left w:val="single" w:sz="6" w:space="0" w:color="C00000"/>
              <w:bottom w:val="single" w:sz="6" w:space="0" w:color="C00000"/>
              <w:right w:val="single" w:sz="4" w:space="0" w:color="C00000"/>
            </w:tcBorders>
          </w:tcPr>
          <w:p w:rsidR="00E478FC" w:rsidRPr="00883B50" w:rsidRDefault="00E478FC" w:rsidP="00E478FC">
            <w:pPr>
              <w:pStyle w:val="Default"/>
              <w:rPr>
                <w:rFonts w:cs="Arial"/>
                <w:b/>
                <w:bCs/>
                <w:color w:val="auto"/>
                <w:sz w:val="16"/>
                <w:szCs w:val="16"/>
                <w:lang w:val="en-GB"/>
              </w:rPr>
            </w:pPr>
          </w:p>
        </w:tc>
      </w:tr>
      <w:tr w:rsidR="00E478FC" w:rsidRPr="00883B50" w:rsidTr="00BD4D77">
        <w:tc>
          <w:tcPr>
            <w:tcW w:w="1417" w:type="dxa"/>
            <w:tcBorders>
              <w:top w:val="single" w:sz="6" w:space="0" w:color="C00000"/>
              <w:left w:val="single" w:sz="4" w:space="0" w:color="C00000"/>
              <w:bottom w:val="single" w:sz="4" w:space="0" w:color="C00000"/>
              <w:right w:val="single" w:sz="6" w:space="0" w:color="C00000"/>
            </w:tcBorders>
          </w:tcPr>
          <w:p w:rsidR="00E478FC" w:rsidRPr="00883B50" w:rsidRDefault="00E478FC" w:rsidP="00E478FC">
            <w:pPr>
              <w:pStyle w:val="Default"/>
              <w:rPr>
                <w:rFonts w:cs="Arial"/>
                <w:b/>
                <w:bCs/>
                <w:sz w:val="16"/>
                <w:szCs w:val="16"/>
                <w:lang w:val="en-GB"/>
              </w:rPr>
            </w:pPr>
            <w:r w:rsidRPr="00883B50">
              <w:rPr>
                <w:rFonts w:cs="Arial"/>
                <w:b/>
                <w:bCs/>
                <w:sz w:val="16"/>
                <w:szCs w:val="16"/>
                <w:lang w:val="en-GB"/>
              </w:rPr>
              <w:t>Spain (JCLM)</w:t>
            </w:r>
          </w:p>
        </w:tc>
        <w:tc>
          <w:tcPr>
            <w:tcW w:w="945" w:type="dxa"/>
            <w:tcBorders>
              <w:top w:val="single" w:sz="6" w:space="0" w:color="C00000"/>
              <w:left w:val="single" w:sz="6" w:space="0" w:color="C00000"/>
              <w:bottom w:val="single" w:sz="4" w:space="0" w:color="C00000"/>
              <w:right w:val="single" w:sz="6" w:space="0" w:color="C00000"/>
            </w:tcBorders>
          </w:tcPr>
          <w:p w:rsidR="00E478FC" w:rsidRPr="00883B50" w:rsidRDefault="00E478FC" w:rsidP="00E478FC">
            <w:pPr>
              <w:pStyle w:val="Default"/>
              <w:rPr>
                <w:rFonts w:cs="Arial"/>
                <w:bCs/>
                <w:color w:val="auto"/>
                <w:sz w:val="16"/>
                <w:szCs w:val="16"/>
                <w:lang w:val="en-GB"/>
              </w:rPr>
            </w:pPr>
            <w:r w:rsidRPr="00883B50">
              <w:rPr>
                <w:rFonts w:cs="Arial"/>
                <w:bCs/>
                <w:color w:val="auto"/>
                <w:sz w:val="16"/>
                <w:szCs w:val="16"/>
                <w:lang w:val="en-GB"/>
              </w:rPr>
              <w:t>Fixed</w:t>
            </w:r>
          </w:p>
        </w:tc>
        <w:tc>
          <w:tcPr>
            <w:tcW w:w="1087" w:type="dxa"/>
            <w:gridSpan w:val="2"/>
            <w:tcBorders>
              <w:top w:val="single" w:sz="6" w:space="0" w:color="C00000"/>
              <w:left w:val="single" w:sz="6" w:space="0" w:color="C00000"/>
              <w:bottom w:val="single" w:sz="4" w:space="0" w:color="C00000"/>
              <w:right w:val="single" w:sz="6" w:space="0" w:color="C00000"/>
            </w:tcBorders>
          </w:tcPr>
          <w:p w:rsidR="00E478FC" w:rsidRPr="00883B50" w:rsidRDefault="00E478FC" w:rsidP="00E478FC">
            <w:pPr>
              <w:pStyle w:val="Default"/>
              <w:rPr>
                <w:rFonts w:cs="Arial"/>
                <w:b/>
                <w:bCs/>
                <w:color w:val="auto"/>
                <w:sz w:val="16"/>
                <w:szCs w:val="16"/>
                <w:lang w:val="en-GB"/>
              </w:rPr>
            </w:pPr>
          </w:p>
        </w:tc>
        <w:tc>
          <w:tcPr>
            <w:tcW w:w="1739" w:type="dxa"/>
            <w:tcBorders>
              <w:top w:val="single" w:sz="6" w:space="0" w:color="C00000"/>
              <w:left w:val="single" w:sz="6" w:space="0" w:color="C00000"/>
              <w:bottom w:val="single" w:sz="4" w:space="0" w:color="C00000"/>
              <w:right w:val="single" w:sz="6" w:space="0" w:color="C00000"/>
            </w:tcBorders>
          </w:tcPr>
          <w:p w:rsidR="00E478FC" w:rsidRPr="00883B50" w:rsidRDefault="00E478FC" w:rsidP="00E478FC">
            <w:pPr>
              <w:pStyle w:val="Default"/>
              <w:rPr>
                <w:rFonts w:cs="Arial"/>
                <w:bCs/>
                <w:color w:val="auto"/>
                <w:sz w:val="16"/>
                <w:szCs w:val="16"/>
                <w:lang w:val="en-GB"/>
              </w:rPr>
            </w:pPr>
            <w:r w:rsidRPr="00883B50">
              <w:rPr>
                <w:rFonts w:cs="Arial"/>
                <w:bCs/>
                <w:color w:val="auto"/>
                <w:sz w:val="16"/>
                <w:szCs w:val="16"/>
                <w:lang w:val="en-GB"/>
              </w:rPr>
              <w:t>CMT Database</w:t>
            </w:r>
          </w:p>
        </w:tc>
        <w:tc>
          <w:tcPr>
            <w:tcW w:w="1617" w:type="dxa"/>
            <w:tcBorders>
              <w:top w:val="single" w:sz="6" w:space="0" w:color="C00000"/>
              <w:left w:val="single" w:sz="6" w:space="0" w:color="C00000"/>
              <w:bottom w:val="single" w:sz="4" w:space="0" w:color="C00000"/>
              <w:right w:val="single" w:sz="6" w:space="0" w:color="C00000"/>
            </w:tcBorders>
          </w:tcPr>
          <w:p w:rsidR="00E478FC" w:rsidRPr="00883B50" w:rsidRDefault="00E478FC" w:rsidP="00E478FC">
            <w:pPr>
              <w:pStyle w:val="Default"/>
              <w:rPr>
                <w:rFonts w:cs="Arial"/>
                <w:bCs/>
                <w:color w:val="auto"/>
                <w:sz w:val="16"/>
                <w:szCs w:val="16"/>
                <w:lang w:val="en-GB"/>
              </w:rPr>
            </w:pPr>
            <w:r w:rsidRPr="00883B50">
              <w:rPr>
                <w:rFonts w:cs="Arial"/>
                <w:bCs/>
                <w:color w:val="auto"/>
                <w:sz w:val="16"/>
                <w:szCs w:val="16"/>
                <w:lang w:val="en-GB"/>
              </w:rPr>
              <w:t>No standards</w:t>
            </w:r>
          </w:p>
        </w:tc>
        <w:tc>
          <w:tcPr>
            <w:tcW w:w="1417" w:type="dxa"/>
            <w:tcBorders>
              <w:top w:val="single" w:sz="6" w:space="0" w:color="C00000"/>
              <w:left w:val="single" w:sz="6" w:space="0" w:color="C00000"/>
              <w:bottom w:val="single" w:sz="4" w:space="0" w:color="C00000"/>
              <w:right w:val="single" w:sz="6" w:space="0" w:color="C00000"/>
            </w:tcBorders>
          </w:tcPr>
          <w:p w:rsidR="00E478FC" w:rsidRPr="00883B50" w:rsidRDefault="00E478FC" w:rsidP="00E478FC">
            <w:pPr>
              <w:pStyle w:val="Default"/>
              <w:rPr>
                <w:rFonts w:cs="Arial"/>
                <w:bCs/>
                <w:color w:val="auto"/>
                <w:sz w:val="16"/>
                <w:szCs w:val="16"/>
                <w:lang w:val="en-GB"/>
              </w:rPr>
            </w:pPr>
            <w:r w:rsidRPr="00883B50">
              <w:rPr>
                <w:rFonts w:cs="Arial"/>
                <w:bCs/>
                <w:color w:val="auto"/>
                <w:sz w:val="16"/>
                <w:szCs w:val="16"/>
                <w:lang w:val="en-GB"/>
              </w:rPr>
              <w:t>DDBB don’t match</w:t>
            </w:r>
          </w:p>
        </w:tc>
        <w:tc>
          <w:tcPr>
            <w:tcW w:w="1276" w:type="dxa"/>
            <w:tcBorders>
              <w:top w:val="single" w:sz="6" w:space="0" w:color="C00000"/>
              <w:left w:val="single" w:sz="6" w:space="0" w:color="C00000"/>
              <w:bottom w:val="single" w:sz="4" w:space="0" w:color="C00000"/>
              <w:right w:val="single" w:sz="6" w:space="0" w:color="C00000"/>
            </w:tcBorders>
          </w:tcPr>
          <w:p w:rsidR="00E478FC" w:rsidRPr="00883B50" w:rsidRDefault="00E478FC" w:rsidP="00E478FC">
            <w:pPr>
              <w:pStyle w:val="Default"/>
              <w:rPr>
                <w:rFonts w:cs="Arial"/>
                <w:bCs/>
                <w:color w:val="auto"/>
                <w:sz w:val="16"/>
                <w:szCs w:val="16"/>
                <w:lang w:val="en-GB"/>
              </w:rPr>
            </w:pPr>
            <w:r w:rsidRPr="00883B50">
              <w:rPr>
                <w:rFonts w:cs="Arial"/>
                <w:bCs/>
                <w:color w:val="auto"/>
                <w:sz w:val="16"/>
                <w:szCs w:val="16"/>
                <w:lang w:val="en-GB"/>
              </w:rPr>
              <w:t>to establish standards</w:t>
            </w:r>
          </w:p>
        </w:tc>
        <w:tc>
          <w:tcPr>
            <w:tcW w:w="1275" w:type="dxa"/>
            <w:tcBorders>
              <w:top w:val="single" w:sz="6" w:space="0" w:color="C00000"/>
              <w:left w:val="single" w:sz="6" w:space="0" w:color="C00000"/>
              <w:bottom w:val="single" w:sz="4" w:space="0" w:color="C00000"/>
              <w:right w:val="single" w:sz="4" w:space="0" w:color="C00000"/>
            </w:tcBorders>
          </w:tcPr>
          <w:p w:rsidR="00E478FC" w:rsidRPr="00883B50" w:rsidRDefault="00E478FC" w:rsidP="00E478FC">
            <w:pPr>
              <w:pStyle w:val="Default"/>
              <w:rPr>
                <w:rFonts w:cs="Arial"/>
                <w:b/>
                <w:bCs/>
                <w:color w:val="auto"/>
                <w:sz w:val="16"/>
                <w:szCs w:val="16"/>
                <w:lang w:val="en-GB"/>
              </w:rPr>
            </w:pPr>
          </w:p>
        </w:tc>
      </w:tr>
      <w:tr w:rsidR="00E478FC" w:rsidRPr="00883B50" w:rsidTr="00BD4D77">
        <w:tc>
          <w:tcPr>
            <w:tcW w:w="1417" w:type="dxa"/>
            <w:tcBorders>
              <w:top w:val="single" w:sz="4" w:space="0" w:color="C00000"/>
              <w:left w:val="single" w:sz="4" w:space="0" w:color="C00000"/>
              <w:bottom w:val="single" w:sz="6" w:space="0" w:color="C00000"/>
              <w:right w:val="single" w:sz="6" w:space="0" w:color="C00000"/>
            </w:tcBorders>
          </w:tcPr>
          <w:p w:rsidR="00E478FC" w:rsidRPr="00883B50" w:rsidRDefault="00E478FC" w:rsidP="00E478FC">
            <w:pPr>
              <w:pStyle w:val="Default"/>
              <w:rPr>
                <w:rFonts w:cs="Arial"/>
                <w:b/>
                <w:bCs/>
                <w:sz w:val="16"/>
                <w:szCs w:val="16"/>
                <w:lang w:val="en-GB"/>
              </w:rPr>
            </w:pPr>
            <w:r w:rsidRPr="00883B50">
              <w:rPr>
                <w:rFonts w:cs="Arial"/>
                <w:b/>
                <w:bCs/>
                <w:sz w:val="16"/>
                <w:szCs w:val="16"/>
                <w:lang w:val="en-GB"/>
              </w:rPr>
              <w:t>Spain (</w:t>
            </w:r>
            <w:proofErr w:type="spellStart"/>
            <w:r w:rsidRPr="00883B50">
              <w:rPr>
                <w:rFonts w:cs="Arial"/>
                <w:b/>
                <w:bCs/>
                <w:sz w:val="16"/>
                <w:szCs w:val="16"/>
                <w:lang w:val="en-GB"/>
              </w:rPr>
              <w:t>JCyL</w:t>
            </w:r>
            <w:proofErr w:type="spellEnd"/>
            <w:r w:rsidRPr="00883B50">
              <w:rPr>
                <w:rFonts w:cs="Arial"/>
                <w:b/>
                <w:bCs/>
                <w:sz w:val="16"/>
                <w:szCs w:val="16"/>
                <w:lang w:val="en-GB"/>
              </w:rPr>
              <w:t>)</w:t>
            </w:r>
          </w:p>
        </w:tc>
        <w:tc>
          <w:tcPr>
            <w:tcW w:w="945" w:type="dxa"/>
            <w:tcBorders>
              <w:top w:val="single" w:sz="4" w:space="0" w:color="C00000"/>
              <w:left w:val="single" w:sz="6" w:space="0" w:color="C00000"/>
              <w:bottom w:val="single" w:sz="6" w:space="0" w:color="C00000"/>
              <w:right w:val="single" w:sz="6" w:space="0" w:color="C00000"/>
            </w:tcBorders>
            <w:vAlign w:val="center"/>
          </w:tcPr>
          <w:p w:rsidR="00E478FC" w:rsidRPr="00883B50" w:rsidRDefault="00E478FC" w:rsidP="00E478FC">
            <w:pPr>
              <w:pStyle w:val="Default"/>
              <w:rPr>
                <w:rFonts w:cs="Arial"/>
                <w:color w:val="auto"/>
                <w:sz w:val="16"/>
                <w:szCs w:val="16"/>
                <w:lang w:val="en-GB"/>
              </w:rPr>
            </w:pPr>
            <w:r w:rsidRPr="00883B50">
              <w:rPr>
                <w:rFonts w:cs="Arial"/>
                <w:color w:val="auto"/>
                <w:sz w:val="16"/>
                <w:szCs w:val="16"/>
                <w:lang w:val="en-GB"/>
              </w:rPr>
              <w:t>Mobile</w:t>
            </w:r>
          </w:p>
        </w:tc>
        <w:tc>
          <w:tcPr>
            <w:tcW w:w="1087" w:type="dxa"/>
            <w:gridSpan w:val="2"/>
            <w:tcBorders>
              <w:top w:val="single" w:sz="4" w:space="0" w:color="C00000"/>
              <w:left w:val="single" w:sz="6" w:space="0" w:color="C00000"/>
              <w:bottom w:val="single" w:sz="6" w:space="0" w:color="C00000"/>
              <w:right w:val="single" w:sz="6" w:space="0" w:color="C00000"/>
            </w:tcBorders>
            <w:vAlign w:val="center"/>
          </w:tcPr>
          <w:p w:rsidR="00E478FC" w:rsidRPr="00883B50" w:rsidRDefault="00E478FC" w:rsidP="00E478FC">
            <w:pPr>
              <w:pStyle w:val="Default"/>
              <w:rPr>
                <w:rFonts w:cs="Arial"/>
                <w:color w:val="auto"/>
                <w:sz w:val="16"/>
                <w:szCs w:val="16"/>
                <w:lang w:val="en-GB"/>
              </w:rPr>
            </w:pPr>
            <w:r w:rsidRPr="00883B50">
              <w:rPr>
                <w:rFonts w:cs="Arial"/>
                <w:color w:val="auto"/>
                <w:sz w:val="16"/>
                <w:szCs w:val="16"/>
                <w:lang w:val="en-GB"/>
              </w:rPr>
              <w:t>Rural</w:t>
            </w:r>
          </w:p>
        </w:tc>
        <w:tc>
          <w:tcPr>
            <w:tcW w:w="1739" w:type="dxa"/>
            <w:tcBorders>
              <w:top w:val="single" w:sz="4" w:space="0" w:color="C00000"/>
              <w:left w:val="single" w:sz="6" w:space="0" w:color="C00000"/>
              <w:bottom w:val="single" w:sz="6" w:space="0" w:color="C00000"/>
              <w:right w:val="single" w:sz="6" w:space="0" w:color="C00000"/>
            </w:tcBorders>
            <w:vAlign w:val="center"/>
          </w:tcPr>
          <w:p w:rsidR="00E478FC" w:rsidRPr="00883B50" w:rsidRDefault="00E478FC" w:rsidP="00E478FC">
            <w:pPr>
              <w:pStyle w:val="Default"/>
              <w:rPr>
                <w:rFonts w:cs="Arial"/>
                <w:color w:val="auto"/>
                <w:sz w:val="16"/>
                <w:szCs w:val="16"/>
                <w:lang w:val="en-GB"/>
              </w:rPr>
            </w:pPr>
            <w:r w:rsidRPr="00883B50">
              <w:rPr>
                <w:rFonts w:cs="Arial"/>
                <w:color w:val="auto"/>
                <w:sz w:val="16"/>
                <w:szCs w:val="16"/>
                <w:lang w:val="en-GB"/>
              </w:rPr>
              <w:t>POSIC</w:t>
            </w:r>
          </w:p>
        </w:tc>
        <w:tc>
          <w:tcPr>
            <w:tcW w:w="1617" w:type="dxa"/>
            <w:tcBorders>
              <w:top w:val="single" w:sz="4" w:space="0" w:color="C00000"/>
              <w:left w:val="single" w:sz="6" w:space="0" w:color="C00000"/>
              <w:bottom w:val="single" w:sz="6" w:space="0" w:color="C00000"/>
              <w:right w:val="single" w:sz="6" w:space="0" w:color="C00000"/>
            </w:tcBorders>
            <w:vAlign w:val="center"/>
          </w:tcPr>
          <w:p w:rsidR="00E478FC" w:rsidRPr="00883B50" w:rsidRDefault="00E478FC" w:rsidP="00E478FC">
            <w:pPr>
              <w:pStyle w:val="Default"/>
              <w:rPr>
                <w:rFonts w:cs="Arial"/>
                <w:color w:val="auto"/>
                <w:sz w:val="16"/>
                <w:szCs w:val="16"/>
                <w:lang w:val="en-GB"/>
              </w:rPr>
            </w:pPr>
            <w:r w:rsidRPr="00883B50">
              <w:rPr>
                <w:rFonts w:cs="Arial"/>
                <w:color w:val="auto"/>
                <w:sz w:val="16"/>
                <w:szCs w:val="16"/>
                <w:lang w:val="en-GB"/>
              </w:rPr>
              <w:t>Probable Location zone is too big</w:t>
            </w:r>
          </w:p>
        </w:tc>
        <w:tc>
          <w:tcPr>
            <w:tcW w:w="1417" w:type="dxa"/>
            <w:tcBorders>
              <w:top w:val="single" w:sz="4" w:space="0" w:color="C00000"/>
              <w:left w:val="single" w:sz="6" w:space="0" w:color="C00000"/>
              <w:bottom w:val="single" w:sz="6" w:space="0" w:color="C00000"/>
              <w:right w:val="single" w:sz="6" w:space="0" w:color="C00000"/>
            </w:tcBorders>
          </w:tcPr>
          <w:p w:rsidR="00E478FC" w:rsidRPr="00883B50" w:rsidRDefault="00E478FC" w:rsidP="00E478FC">
            <w:pPr>
              <w:pStyle w:val="Default"/>
              <w:rPr>
                <w:rFonts w:cs="Arial"/>
                <w:bCs/>
                <w:color w:val="auto"/>
                <w:sz w:val="16"/>
                <w:szCs w:val="16"/>
                <w:lang w:val="en-GB"/>
              </w:rPr>
            </w:pPr>
          </w:p>
        </w:tc>
        <w:tc>
          <w:tcPr>
            <w:tcW w:w="1276" w:type="dxa"/>
            <w:tcBorders>
              <w:top w:val="single" w:sz="4" w:space="0" w:color="C00000"/>
              <w:left w:val="single" w:sz="6" w:space="0" w:color="C00000"/>
              <w:bottom w:val="single" w:sz="6" w:space="0" w:color="C00000"/>
              <w:right w:val="single" w:sz="6" w:space="0" w:color="C00000"/>
            </w:tcBorders>
          </w:tcPr>
          <w:p w:rsidR="00E478FC" w:rsidRPr="00883B50" w:rsidRDefault="00E478FC" w:rsidP="00E478FC">
            <w:pPr>
              <w:pStyle w:val="Default"/>
              <w:rPr>
                <w:rFonts w:cs="Arial"/>
                <w:bCs/>
                <w:color w:val="auto"/>
                <w:sz w:val="16"/>
                <w:szCs w:val="16"/>
                <w:lang w:val="en-GB"/>
              </w:rPr>
            </w:pPr>
          </w:p>
        </w:tc>
        <w:tc>
          <w:tcPr>
            <w:tcW w:w="1275" w:type="dxa"/>
            <w:tcBorders>
              <w:top w:val="single" w:sz="4" w:space="0" w:color="C00000"/>
              <w:left w:val="single" w:sz="6" w:space="0" w:color="C00000"/>
              <w:bottom w:val="single" w:sz="6" w:space="0" w:color="C00000"/>
              <w:right w:val="single" w:sz="4" w:space="0" w:color="C00000"/>
            </w:tcBorders>
          </w:tcPr>
          <w:p w:rsidR="00E478FC" w:rsidRPr="00883B50" w:rsidRDefault="00E478FC" w:rsidP="00E478FC">
            <w:pPr>
              <w:pStyle w:val="Default"/>
              <w:rPr>
                <w:rFonts w:cs="Arial"/>
                <w:bCs/>
                <w:color w:val="auto"/>
                <w:sz w:val="16"/>
                <w:szCs w:val="16"/>
                <w:lang w:val="en-GB"/>
              </w:rPr>
            </w:pPr>
          </w:p>
        </w:tc>
      </w:tr>
      <w:tr w:rsidR="00E478FC" w:rsidRPr="00883B50" w:rsidTr="00BD4D77">
        <w:tc>
          <w:tcPr>
            <w:tcW w:w="1417" w:type="dxa"/>
            <w:vMerge w:val="restart"/>
            <w:tcBorders>
              <w:top w:val="single" w:sz="6" w:space="0" w:color="C00000"/>
              <w:left w:val="single" w:sz="4" w:space="0" w:color="C00000"/>
              <w:bottom w:val="single" w:sz="6" w:space="0" w:color="C00000"/>
              <w:right w:val="single" w:sz="6" w:space="0" w:color="C00000"/>
            </w:tcBorders>
          </w:tcPr>
          <w:p w:rsidR="00E478FC" w:rsidRPr="00883B50" w:rsidRDefault="00E478FC" w:rsidP="00E478FC">
            <w:pPr>
              <w:pStyle w:val="Default"/>
              <w:rPr>
                <w:rFonts w:cs="Arial"/>
                <w:b/>
                <w:bCs/>
                <w:sz w:val="16"/>
                <w:szCs w:val="16"/>
                <w:lang w:val="en-GB"/>
              </w:rPr>
            </w:pPr>
            <w:r w:rsidRPr="00883B50">
              <w:rPr>
                <w:rFonts w:cs="Arial"/>
                <w:b/>
                <w:bCs/>
                <w:sz w:val="16"/>
                <w:szCs w:val="16"/>
                <w:lang w:val="en-GB"/>
              </w:rPr>
              <w:t>Spain (Murcia)</w:t>
            </w:r>
          </w:p>
        </w:tc>
        <w:tc>
          <w:tcPr>
            <w:tcW w:w="945" w:type="dxa"/>
            <w:tcBorders>
              <w:top w:val="single" w:sz="6" w:space="0" w:color="C00000"/>
              <w:left w:val="single" w:sz="6" w:space="0" w:color="C00000"/>
              <w:bottom w:val="single" w:sz="6" w:space="0" w:color="C00000"/>
              <w:right w:val="single" w:sz="6" w:space="0" w:color="C00000"/>
            </w:tcBorders>
          </w:tcPr>
          <w:p w:rsidR="00E478FC" w:rsidRPr="00883B50" w:rsidRDefault="00E478FC" w:rsidP="00E478FC">
            <w:pPr>
              <w:pStyle w:val="Default"/>
              <w:rPr>
                <w:rFonts w:cs="Arial"/>
                <w:bCs/>
                <w:color w:val="auto"/>
                <w:sz w:val="16"/>
                <w:szCs w:val="16"/>
                <w:lang w:val="en-GB"/>
              </w:rPr>
            </w:pPr>
            <w:r w:rsidRPr="00883B50">
              <w:rPr>
                <w:rFonts w:cs="Arial"/>
                <w:bCs/>
                <w:color w:val="auto"/>
                <w:sz w:val="16"/>
                <w:szCs w:val="16"/>
                <w:lang w:val="en-GB"/>
              </w:rPr>
              <w:t>Mobile</w:t>
            </w:r>
          </w:p>
        </w:tc>
        <w:tc>
          <w:tcPr>
            <w:tcW w:w="1087" w:type="dxa"/>
            <w:gridSpan w:val="2"/>
            <w:tcBorders>
              <w:top w:val="single" w:sz="6" w:space="0" w:color="C00000"/>
              <w:left w:val="single" w:sz="6" w:space="0" w:color="C00000"/>
              <w:bottom w:val="single" w:sz="6" w:space="0" w:color="C00000"/>
              <w:right w:val="single" w:sz="6" w:space="0" w:color="C00000"/>
            </w:tcBorders>
          </w:tcPr>
          <w:p w:rsidR="00E478FC" w:rsidRPr="00883B50" w:rsidRDefault="00E478FC" w:rsidP="00E478FC">
            <w:pPr>
              <w:pStyle w:val="Default"/>
              <w:rPr>
                <w:rFonts w:cs="Arial"/>
                <w:bCs/>
                <w:color w:val="auto"/>
                <w:sz w:val="16"/>
                <w:szCs w:val="16"/>
                <w:lang w:val="en-GB"/>
              </w:rPr>
            </w:pPr>
            <w:r w:rsidRPr="00883B50">
              <w:rPr>
                <w:rFonts w:cs="Arial"/>
                <w:bCs/>
                <w:color w:val="auto"/>
                <w:sz w:val="16"/>
                <w:szCs w:val="16"/>
                <w:lang w:val="en-GB"/>
              </w:rPr>
              <w:t>Dense urban</w:t>
            </w:r>
          </w:p>
        </w:tc>
        <w:tc>
          <w:tcPr>
            <w:tcW w:w="1739" w:type="dxa"/>
            <w:tcBorders>
              <w:top w:val="single" w:sz="6" w:space="0" w:color="C00000"/>
              <w:left w:val="single" w:sz="6" w:space="0" w:color="C00000"/>
              <w:bottom w:val="single" w:sz="6" w:space="0" w:color="C00000"/>
              <w:right w:val="single" w:sz="6" w:space="0" w:color="C00000"/>
            </w:tcBorders>
          </w:tcPr>
          <w:p w:rsidR="00E478FC" w:rsidRPr="00883B50" w:rsidRDefault="00E478FC" w:rsidP="00E478FC">
            <w:pPr>
              <w:pStyle w:val="Default"/>
              <w:rPr>
                <w:rFonts w:cs="Arial"/>
                <w:bCs/>
                <w:color w:val="auto"/>
                <w:sz w:val="16"/>
                <w:szCs w:val="16"/>
                <w:lang w:val="en-GB"/>
              </w:rPr>
            </w:pPr>
            <w:r w:rsidRPr="00883B50">
              <w:rPr>
                <w:rFonts w:cs="Arial"/>
                <w:bCs/>
                <w:color w:val="auto"/>
                <w:sz w:val="16"/>
                <w:szCs w:val="16"/>
                <w:lang w:val="en-GB"/>
              </w:rPr>
              <w:t>Cell/sector location</w:t>
            </w:r>
          </w:p>
        </w:tc>
        <w:tc>
          <w:tcPr>
            <w:tcW w:w="1617" w:type="dxa"/>
            <w:tcBorders>
              <w:top w:val="single" w:sz="6" w:space="0" w:color="C00000"/>
              <w:left w:val="single" w:sz="6" w:space="0" w:color="C00000"/>
              <w:bottom w:val="single" w:sz="6" w:space="0" w:color="C00000"/>
              <w:right w:val="single" w:sz="6" w:space="0" w:color="C00000"/>
            </w:tcBorders>
          </w:tcPr>
          <w:p w:rsidR="00E478FC" w:rsidRPr="00883B50" w:rsidRDefault="00E478FC" w:rsidP="00E478FC">
            <w:pPr>
              <w:pStyle w:val="Default"/>
              <w:rPr>
                <w:rFonts w:cs="Arial"/>
                <w:bCs/>
                <w:color w:val="auto"/>
                <w:sz w:val="16"/>
                <w:szCs w:val="16"/>
                <w:lang w:val="en-GB"/>
              </w:rPr>
            </w:pPr>
            <w:r w:rsidRPr="00883B50">
              <w:rPr>
                <w:rFonts w:cs="Arial"/>
                <w:bCs/>
                <w:color w:val="auto"/>
                <w:sz w:val="16"/>
                <w:szCs w:val="16"/>
                <w:lang w:val="en-GB"/>
              </w:rPr>
              <w:t>None</w:t>
            </w:r>
          </w:p>
        </w:tc>
        <w:tc>
          <w:tcPr>
            <w:tcW w:w="1417" w:type="dxa"/>
            <w:tcBorders>
              <w:top w:val="single" w:sz="6" w:space="0" w:color="C00000"/>
              <w:left w:val="single" w:sz="6" w:space="0" w:color="C00000"/>
              <w:bottom w:val="single" w:sz="6" w:space="0" w:color="C00000"/>
              <w:right w:val="single" w:sz="6" w:space="0" w:color="C00000"/>
            </w:tcBorders>
          </w:tcPr>
          <w:p w:rsidR="00E478FC" w:rsidRPr="00883B50" w:rsidRDefault="00E478FC" w:rsidP="00E478FC">
            <w:pPr>
              <w:pStyle w:val="Default"/>
              <w:rPr>
                <w:rFonts w:cs="Arial"/>
                <w:bCs/>
                <w:color w:val="auto"/>
                <w:sz w:val="16"/>
                <w:szCs w:val="16"/>
                <w:lang w:val="en-GB"/>
              </w:rPr>
            </w:pPr>
          </w:p>
        </w:tc>
        <w:tc>
          <w:tcPr>
            <w:tcW w:w="1276" w:type="dxa"/>
            <w:tcBorders>
              <w:top w:val="single" w:sz="6" w:space="0" w:color="C00000"/>
              <w:left w:val="single" w:sz="6" w:space="0" w:color="C00000"/>
              <w:bottom w:val="single" w:sz="6" w:space="0" w:color="C00000"/>
              <w:right w:val="single" w:sz="6" w:space="0" w:color="C00000"/>
            </w:tcBorders>
          </w:tcPr>
          <w:p w:rsidR="00E478FC" w:rsidRPr="00883B50" w:rsidRDefault="00E478FC" w:rsidP="00E478FC">
            <w:pPr>
              <w:pStyle w:val="Default"/>
              <w:rPr>
                <w:rFonts w:cs="Arial"/>
                <w:bCs/>
                <w:color w:val="auto"/>
                <w:sz w:val="16"/>
                <w:szCs w:val="16"/>
                <w:lang w:val="en-GB"/>
              </w:rPr>
            </w:pPr>
          </w:p>
        </w:tc>
        <w:tc>
          <w:tcPr>
            <w:tcW w:w="1275" w:type="dxa"/>
            <w:tcBorders>
              <w:top w:val="single" w:sz="6" w:space="0" w:color="C00000"/>
              <w:left w:val="single" w:sz="6" w:space="0" w:color="C00000"/>
              <w:bottom w:val="single" w:sz="6" w:space="0" w:color="C00000"/>
              <w:right w:val="single" w:sz="4" w:space="0" w:color="C00000"/>
            </w:tcBorders>
          </w:tcPr>
          <w:p w:rsidR="00E478FC" w:rsidRPr="00883B50" w:rsidRDefault="00E478FC" w:rsidP="00E478FC">
            <w:pPr>
              <w:pStyle w:val="Default"/>
              <w:rPr>
                <w:rFonts w:cs="Arial"/>
                <w:bCs/>
                <w:color w:val="auto"/>
                <w:sz w:val="16"/>
                <w:szCs w:val="16"/>
                <w:lang w:val="en-GB"/>
              </w:rPr>
            </w:pPr>
          </w:p>
        </w:tc>
      </w:tr>
      <w:tr w:rsidR="00E478FC" w:rsidRPr="00883B50" w:rsidTr="00BD4D77">
        <w:tc>
          <w:tcPr>
            <w:tcW w:w="1417" w:type="dxa"/>
            <w:vMerge/>
            <w:tcBorders>
              <w:top w:val="single" w:sz="6" w:space="0" w:color="C00000"/>
              <w:left w:val="single" w:sz="4" w:space="0" w:color="C00000"/>
              <w:bottom w:val="single" w:sz="6" w:space="0" w:color="C00000"/>
              <w:right w:val="single" w:sz="6" w:space="0" w:color="C00000"/>
            </w:tcBorders>
          </w:tcPr>
          <w:p w:rsidR="00E478FC" w:rsidRPr="00883B50" w:rsidRDefault="00E478FC" w:rsidP="00E478FC">
            <w:pPr>
              <w:pStyle w:val="Default"/>
              <w:rPr>
                <w:rFonts w:cs="Arial"/>
                <w:b/>
                <w:bCs/>
                <w:sz w:val="16"/>
                <w:szCs w:val="16"/>
                <w:lang w:val="en-GB"/>
              </w:rPr>
            </w:pPr>
          </w:p>
        </w:tc>
        <w:tc>
          <w:tcPr>
            <w:tcW w:w="945" w:type="dxa"/>
            <w:tcBorders>
              <w:top w:val="single" w:sz="6" w:space="0" w:color="C00000"/>
              <w:left w:val="single" w:sz="6" w:space="0" w:color="C00000"/>
              <w:bottom w:val="single" w:sz="6" w:space="0" w:color="C00000"/>
              <w:right w:val="single" w:sz="6" w:space="0" w:color="C00000"/>
            </w:tcBorders>
          </w:tcPr>
          <w:p w:rsidR="00E478FC" w:rsidRPr="00883B50" w:rsidRDefault="00E478FC" w:rsidP="00E478FC">
            <w:pPr>
              <w:pStyle w:val="Default"/>
              <w:rPr>
                <w:rFonts w:cs="Arial"/>
                <w:bCs/>
                <w:color w:val="auto"/>
                <w:sz w:val="16"/>
                <w:szCs w:val="16"/>
                <w:lang w:val="en-GB"/>
              </w:rPr>
            </w:pPr>
            <w:r w:rsidRPr="00883B50">
              <w:rPr>
                <w:rFonts w:cs="Arial"/>
                <w:bCs/>
                <w:color w:val="auto"/>
                <w:sz w:val="16"/>
                <w:szCs w:val="16"/>
                <w:lang w:val="en-GB"/>
              </w:rPr>
              <w:t>Mobile</w:t>
            </w:r>
          </w:p>
        </w:tc>
        <w:tc>
          <w:tcPr>
            <w:tcW w:w="1087" w:type="dxa"/>
            <w:gridSpan w:val="2"/>
            <w:tcBorders>
              <w:top w:val="single" w:sz="6" w:space="0" w:color="C00000"/>
              <w:left w:val="single" w:sz="6" w:space="0" w:color="C00000"/>
              <w:bottom w:val="single" w:sz="6" w:space="0" w:color="C00000"/>
              <w:right w:val="single" w:sz="6" w:space="0" w:color="C00000"/>
            </w:tcBorders>
          </w:tcPr>
          <w:p w:rsidR="00E478FC" w:rsidRPr="00883B50" w:rsidRDefault="00E478FC" w:rsidP="00E478FC">
            <w:pPr>
              <w:pStyle w:val="Default"/>
              <w:rPr>
                <w:rFonts w:cs="Arial"/>
                <w:bCs/>
                <w:color w:val="auto"/>
                <w:sz w:val="16"/>
                <w:szCs w:val="16"/>
                <w:lang w:val="en-GB"/>
              </w:rPr>
            </w:pPr>
            <w:r w:rsidRPr="00883B50">
              <w:rPr>
                <w:rFonts w:cs="Arial"/>
                <w:bCs/>
                <w:color w:val="auto"/>
                <w:sz w:val="16"/>
                <w:szCs w:val="16"/>
                <w:lang w:val="en-GB"/>
              </w:rPr>
              <w:t>Urban</w:t>
            </w:r>
          </w:p>
        </w:tc>
        <w:tc>
          <w:tcPr>
            <w:tcW w:w="1739" w:type="dxa"/>
            <w:tcBorders>
              <w:top w:val="single" w:sz="6" w:space="0" w:color="C00000"/>
              <w:left w:val="single" w:sz="6" w:space="0" w:color="C00000"/>
              <w:bottom w:val="single" w:sz="6" w:space="0" w:color="C00000"/>
              <w:right w:val="single" w:sz="6" w:space="0" w:color="C00000"/>
            </w:tcBorders>
          </w:tcPr>
          <w:p w:rsidR="00E478FC" w:rsidRPr="00883B50" w:rsidRDefault="00E478FC" w:rsidP="00E478FC">
            <w:pPr>
              <w:pStyle w:val="Default"/>
              <w:rPr>
                <w:rFonts w:cs="Arial"/>
                <w:bCs/>
                <w:color w:val="auto"/>
                <w:sz w:val="16"/>
                <w:szCs w:val="16"/>
                <w:lang w:val="en-GB"/>
              </w:rPr>
            </w:pPr>
            <w:r w:rsidRPr="00883B50">
              <w:rPr>
                <w:rFonts w:cs="Arial"/>
                <w:bCs/>
                <w:color w:val="auto"/>
                <w:sz w:val="16"/>
                <w:szCs w:val="16"/>
                <w:lang w:val="en-GB"/>
              </w:rPr>
              <w:t>Cell/sector location</w:t>
            </w:r>
          </w:p>
        </w:tc>
        <w:tc>
          <w:tcPr>
            <w:tcW w:w="1617" w:type="dxa"/>
            <w:tcBorders>
              <w:top w:val="single" w:sz="6" w:space="0" w:color="C00000"/>
              <w:left w:val="single" w:sz="6" w:space="0" w:color="C00000"/>
              <w:bottom w:val="single" w:sz="6" w:space="0" w:color="C00000"/>
              <w:right w:val="single" w:sz="6" w:space="0" w:color="C00000"/>
            </w:tcBorders>
          </w:tcPr>
          <w:p w:rsidR="00E478FC" w:rsidRPr="00883B50" w:rsidRDefault="00E478FC" w:rsidP="00E478FC">
            <w:pPr>
              <w:pStyle w:val="Default"/>
              <w:rPr>
                <w:rFonts w:cs="Arial"/>
                <w:bCs/>
                <w:color w:val="auto"/>
                <w:sz w:val="16"/>
                <w:szCs w:val="16"/>
                <w:lang w:val="en-GB"/>
              </w:rPr>
            </w:pPr>
            <w:r w:rsidRPr="00883B50">
              <w:rPr>
                <w:rFonts w:cs="Arial"/>
                <w:bCs/>
                <w:color w:val="auto"/>
                <w:sz w:val="16"/>
                <w:szCs w:val="16"/>
                <w:lang w:val="en-GB"/>
              </w:rPr>
              <w:t>None</w:t>
            </w:r>
          </w:p>
        </w:tc>
        <w:tc>
          <w:tcPr>
            <w:tcW w:w="1417" w:type="dxa"/>
            <w:tcBorders>
              <w:top w:val="single" w:sz="6" w:space="0" w:color="C00000"/>
              <w:left w:val="single" w:sz="6" w:space="0" w:color="C00000"/>
              <w:bottom w:val="single" w:sz="6" w:space="0" w:color="C00000"/>
              <w:right w:val="single" w:sz="6" w:space="0" w:color="C00000"/>
            </w:tcBorders>
          </w:tcPr>
          <w:p w:rsidR="00E478FC" w:rsidRPr="00883B50" w:rsidRDefault="00E478FC" w:rsidP="00E478FC">
            <w:pPr>
              <w:pStyle w:val="Default"/>
              <w:rPr>
                <w:rFonts w:cs="Arial"/>
                <w:bCs/>
                <w:color w:val="auto"/>
                <w:sz w:val="16"/>
                <w:szCs w:val="16"/>
                <w:lang w:val="en-GB"/>
              </w:rPr>
            </w:pPr>
          </w:p>
        </w:tc>
        <w:tc>
          <w:tcPr>
            <w:tcW w:w="1276" w:type="dxa"/>
            <w:tcBorders>
              <w:top w:val="single" w:sz="6" w:space="0" w:color="C00000"/>
              <w:left w:val="single" w:sz="6" w:space="0" w:color="C00000"/>
              <w:bottom w:val="single" w:sz="6" w:space="0" w:color="C00000"/>
              <w:right w:val="single" w:sz="6" w:space="0" w:color="C00000"/>
            </w:tcBorders>
          </w:tcPr>
          <w:p w:rsidR="00E478FC" w:rsidRPr="00883B50" w:rsidRDefault="00E478FC" w:rsidP="00E478FC">
            <w:pPr>
              <w:pStyle w:val="Default"/>
              <w:rPr>
                <w:rFonts w:cs="Arial"/>
                <w:bCs/>
                <w:color w:val="auto"/>
                <w:sz w:val="16"/>
                <w:szCs w:val="16"/>
                <w:lang w:val="en-GB"/>
              </w:rPr>
            </w:pPr>
          </w:p>
        </w:tc>
        <w:tc>
          <w:tcPr>
            <w:tcW w:w="1275" w:type="dxa"/>
            <w:tcBorders>
              <w:top w:val="single" w:sz="6" w:space="0" w:color="C00000"/>
              <w:left w:val="single" w:sz="6" w:space="0" w:color="C00000"/>
              <w:bottom w:val="single" w:sz="6" w:space="0" w:color="C00000"/>
              <w:right w:val="single" w:sz="4" w:space="0" w:color="C00000"/>
            </w:tcBorders>
          </w:tcPr>
          <w:p w:rsidR="00E478FC" w:rsidRPr="00883B50" w:rsidRDefault="00E478FC" w:rsidP="00E478FC">
            <w:pPr>
              <w:pStyle w:val="Default"/>
              <w:rPr>
                <w:rFonts w:cs="Arial"/>
                <w:bCs/>
                <w:color w:val="auto"/>
                <w:sz w:val="16"/>
                <w:szCs w:val="16"/>
                <w:lang w:val="en-GB"/>
              </w:rPr>
            </w:pPr>
          </w:p>
        </w:tc>
      </w:tr>
      <w:tr w:rsidR="00E478FC" w:rsidRPr="00883B50" w:rsidTr="00BD4D77">
        <w:tc>
          <w:tcPr>
            <w:tcW w:w="1417" w:type="dxa"/>
            <w:vMerge/>
            <w:tcBorders>
              <w:top w:val="single" w:sz="6" w:space="0" w:color="C00000"/>
              <w:left w:val="single" w:sz="4" w:space="0" w:color="C00000"/>
              <w:bottom w:val="single" w:sz="6" w:space="0" w:color="C00000"/>
              <w:right w:val="single" w:sz="6" w:space="0" w:color="C00000"/>
            </w:tcBorders>
          </w:tcPr>
          <w:p w:rsidR="00E478FC" w:rsidRPr="00883B50" w:rsidRDefault="00E478FC" w:rsidP="00E478FC">
            <w:pPr>
              <w:pStyle w:val="Default"/>
              <w:rPr>
                <w:rFonts w:cs="Arial"/>
                <w:b/>
                <w:bCs/>
                <w:sz w:val="16"/>
                <w:szCs w:val="16"/>
                <w:lang w:val="en-GB"/>
              </w:rPr>
            </w:pPr>
          </w:p>
        </w:tc>
        <w:tc>
          <w:tcPr>
            <w:tcW w:w="945" w:type="dxa"/>
            <w:tcBorders>
              <w:top w:val="single" w:sz="6" w:space="0" w:color="C00000"/>
              <w:left w:val="single" w:sz="6" w:space="0" w:color="C00000"/>
              <w:bottom w:val="single" w:sz="6" w:space="0" w:color="C00000"/>
              <w:right w:val="single" w:sz="6" w:space="0" w:color="C00000"/>
            </w:tcBorders>
          </w:tcPr>
          <w:p w:rsidR="00E478FC" w:rsidRPr="00883B50" w:rsidRDefault="00E478FC" w:rsidP="00E478FC">
            <w:pPr>
              <w:pStyle w:val="Default"/>
              <w:rPr>
                <w:rFonts w:cs="Arial"/>
                <w:bCs/>
                <w:color w:val="auto"/>
                <w:sz w:val="16"/>
                <w:szCs w:val="16"/>
                <w:lang w:val="en-GB"/>
              </w:rPr>
            </w:pPr>
            <w:r w:rsidRPr="00883B50">
              <w:rPr>
                <w:rFonts w:cs="Arial"/>
                <w:bCs/>
                <w:color w:val="auto"/>
                <w:sz w:val="16"/>
                <w:szCs w:val="16"/>
                <w:lang w:val="en-GB"/>
              </w:rPr>
              <w:t>Mobile</w:t>
            </w:r>
          </w:p>
        </w:tc>
        <w:tc>
          <w:tcPr>
            <w:tcW w:w="1087" w:type="dxa"/>
            <w:gridSpan w:val="2"/>
            <w:tcBorders>
              <w:top w:val="single" w:sz="6" w:space="0" w:color="C00000"/>
              <w:left w:val="single" w:sz="6" w:space="0" w:color="C00000"/>
              <w:bottom w:val="single" w:sz="6" w:space="0" w:color="C00000"/>
              <w:right w:val="single" w:sz="6" w:space="0" w:color="C00000"/>
            </w:tcBorders>
          </w:tcPr>
          <w:p w:rsidR="00E478FC" w:rsidRPr="00883B50" w:rsidRDefault="00E478FC" w:rsidP="00E478FC">
            <w:pPr>
              <w:pStyle w:val="Default"/>
              <w:rPr>
                <w:rFonts w:cs="Arial"/>
                <w:bCs/>
                <w:color w:val="auto"/>
                <w:sz w:val="16"/>
                <w:szCs w:val="16"/>
                <w:lang w:val="en-GB"/>
              </w:rPr>
            </w:pPr>
            <w:r w:rsidRPr="00883B50">
              <w:rPr>
                <w:rFonts w:cs="Arial"/>
                <w:bCs/>
                <w:color w:val="auto"/>
                <w:sz w:val="16"/>
                <w:szCs w:val="16"/>
                <w:lang w:val="en-GB"/>
              </w:rPr>
              <w:t>Rural</w:t>
            </w:r>
          </w:p>
        </w:tc>
        <w:tc>
          <w:tcPr>
            <w:tcW w:w="1739" w:type="dxa"/>
            <w:tcBorders>
              <w:top w:val="single" w:sz="6" w:space="0" w:color="C00000"/>
              <w:left w:val="single" w:sz="6" w:space="0" w:color="C00000"/>
              <w:bottom w:val="single" w:sz="6" w:space="0" w:color="C00000"/>
              <w:right w:val="single" w:sz="6" w:space="0" w:color="C00000"/>
            </w:tcBorders>
          </w:tcPr>
          <w:p w:rsidR="00E478FC" w:rsidRPr="00883B50" w:rsidRDefault="00E478FC" w:rsidP="00E478FC">
            <w:pPr>
              <w:pStyle w:val="Default"/>
              <w:rPr>
                <w:rFonts w:cs="Arial"/>
                <w:bCs/>
                <w:color w:val="auto"/>
                <w:sz w:val="16"/>
                <w:szCs w:val="16"/>
                <w:lang w:val="en-GB"/>
              </w:rPr>
            </w:pPr>
            <w:r w:rsidRPr="00883B50">
              <w:rPr>
                <w:rFonts w:cs="Arial"/>
                <w:bCs/>
                <w:color w:val="auto"/>
                <w:sz w:val="16"/>
                <w:szCs w:val="16"/>
                <w:lang w:val="en-GB"/>
              </w:rPr>
              <w:t>Cell/sector location</w:t>
            </w:r>
          </w:p>
        </w:tc>
        <w:tc>
          <w:tcPr>
            <w:tcW w:w="1617" w:type="dxa"/>
            <w:tcBorders>
              <w:top w:val="single" w:sz="6" w:space="0" w:color="C00000"/>
              <w:left w:val="single" w:sz="6" w:space="0" w:color="C00000"/>
              <w:bottom w:val="single" w:sz="6" w:space="0" w:color="C00000"/>
              <w:right w:val="single" w:sz="6" w:space="0" w:color="C00000"/>
            </w:tcBorders>
          </w:tcPr>
          <w:p w:rsidR="00E478FC" w:rsidRPr="00883B50" w:rsidRDefault="00E478FC" w:rsidP="00E478FC">
            <w:pPr>
              <w:pStyle w:val="Default"/>
              <w:rPr>
                <w:rFonts w:cs="Arial"/>
                <w:bCs/>
                <w:color w:val="auto"/>
                <w:sz w:val="16"/>
                <w:szCs w:val="16"/>
                <w:lang w:val="en-GB"/>
              </w:rPr>
            </w:pPr>
            <w:r w:rsidRPr="00883B50">
              <w:rPr>
                <w:rFonts w:cs="Arial"/>
                <w:bCs/>
                <w:color w:val="auto"/>
                <w:sz w:val="16"/>
                <w:szCs w:val="16"/>
                <w:lang w:val="en-GB"/>
              </w:rPr>
              <w:t>Geolocation include an area of 2km square</w:t>
            </w:r>
          </w:p>
        </w:tc>
        <w:tc>
          <w:tcPr>
            <w:tcW w:w="1417" w:type="dxa"/>
            <w:tcBorders>
              <w:top w:val="single" w:sz="6" w:space="0" w:color="C00000"/>
              <w:left w:val="single" w:sz="6" w:space="0" w:color="C00000"/>
              <w:bottom w:val="single" w:sz="6" w:space="0" w:color="C00000"/>
              <w:right w:val="single" w:sz="6" w:space="0" w:color="C00000"/>
            </w:tcBorders>
          </w:tcPr>
          <w:p w:rsidR="00E478FC" w:rsidRPr="00883B50" w:rsidRDefault="00E478FC" w:rsidP="00E478FC">
            <w:pPr>
              <w:pStyle w:val="Default"/>
              <w:rPr>
                <w:rFonts w:cs="Arial"/>
                <w:bCs/>
                <w:color w:val="auto"/>
                <w:sz w:val="16"/>
                <w:szCs w:val="16"/>
                <w:lang w:val="en-GB"/>
              </w:rPr>
            </w:pPr>
          </w:p>
        </w:tc>
        <w:tc>
          <w:tcPr>
            <w:tcW w:w="1276" w:type="dxa"/>
            <w:tcBorders>
              <w:top w:val="single" w:sz="6" w:space="0" w:color="C00000"/>
              <w:left w:val="single" w:sz="6" w:space="0" w:color="C00000"/>
              <w:bottom w:val="single" w:sz="6" w:space="0" w:color="C00000"/>
              <w:right w:val="single" w:sz="6" w:space="0" w:color="C00000"/>
            </w:tcBorders>
          </w:tcPr>
          <w:p w:rsidR="00E478FC" w:rsidRPr="00883B50" w:rsidRDefault="00E478FC" w:rsidP="00E478FC">
            <w:pPr>
              <w:pStyle w:val="Default"/>
              <w:rPr>
                <w:rFonts w:cs="Arial"/>
                <w:bCs/>
                <w:color w:val="auto"/>
                <w:sz w:val="16"/>
                <w:szCs w:val="16"/>
                <w:lang w:val="en-GB"/>
              </w:rPr>
            </w:pPr>
          </w:p>
        </w:tc>
        <w:tc>
          <w:tcPr>
            <w:tcW w:w="1275" w:type="dxa"/>
            <w:tcBorders>
              <w:top w:val="single" w:sz="6" w:space="0" w:color="C00000"/>
              <w:left w:val="single" w:sz="6" w:space="0" w:color="C00000"/>
              <w:bottom w:val="single" w:sz="6" w:space="0" w:color="C00000"/>
              <w:right w:val="single" w:sz="4" w:space="0" w:color="C00000"/>
            </w:tcBorders>
          </w:tcPr>
          <w:p w:rsidR="00E478FC" w:rsidRPr="00883B50" w:rsidRDefault="00E478FC" w:rsidP="00E478FC">
            <w:pPr>
              <w:pStyle w:val="Default"/>
              <w:rPr>
                <w:rFonts w:cs="Arial"/>
                <w:bCs/>
                <w:color w:val="auto"/>
                <w:sz w:val="16"/>
                <w:szCs w:val="16"/>
                <w:lang w:val="en-GB"/>
              </w:rPr>
            </w:pPr>
            <w:r w:rsidRPr="00883B50">
              <w:rPr>
                <w:rFonts w:cs="Arial"/>
                <w:color w:val="auto"/>
                <w:sz w:val="16"/>
                <w:szCs w:val="16"/>
                <w:lang w:val="en-GB"/>
              </w:rPr>
              <w:t>To improve geolocation protocols of network operators.</w:t>
            </w:r>
          </w:p>
        </w:tc>
      </w:tr>
      <w:tr w:rsidR="00E478FC" w:rsidRPr="00883B50" w:rsidTr="00BD4D77">
        <w:tc>
          <w:tcPr>
            <w:tcW w:w="1417" w:type="dxa"/>
            <w:vMerge/>
            <w:tcBorders>
              <w:top w:val="single" w:sz="6" w:space="0" w:color="C00000"/>
              <w:left w:val="single" w:sz="4" w:space="0" w:color="C00000"/>
              <w:bottom w:val="single" w:sz="6" w:space="0" w:color="C00000"/>
              <w:right w:val="single" w:sz="6" w:space="0" w:color="C00000"/>
            </w:tcBorders>
          </w:tcPr>
          <w:p w:rsidR="00E478FC" w:rsidRPr="00883B50" w:rsidRDefault="00E478FC" w:rsidP="00E478FC">
            <w:pPr>
              <w:pStyle w:val="Default"/>
              <w:rPr>
                <w:rFonts w:cs="Arial"/>
                <w:b/>
                <w:bCs/>
                <w:sz w:val="16"/>
                <w:szCs w:val="16"/>
                <w:lang w:val="en-GB"/>
              </w:rPr>
            </w:pPr>
          </w:p>
        </w:tc>
        <w:tc>
          <w:tcPr>
            <w:tcW w:w="945" w:type="dxa"/>
            <w:tcBorders>
              <w:top w:val="single" w:sz="6" w:space="0" w:color="C00000"/>
              <w:left w:val="single" w:sz="6" w:space="0" w:color="C00000"/>
              <w:bottom w:val="single" w:sz="6" w:space="0" w:color="C00000"/>
              <w:right w:val="single" w:sz="6" w:space="0" w:color="C00000"/>
            </w:tcBorders>
          </w:tcPr>
          <w:p w:rsidR="00E478FC" w:rsidRPr="00883B50" w:rsidRDefault="00E478FC" w:rsidP="00E478FC">
            <w:pPr>
              <w:pStyle w:val="Default"/>
              <w:rPr>
                <w:rFonts w:cs="Arial"/>
                <w:bCs/>
                <w:color w:val="auto"/>
                <w:sz w:val="16"/>
                <w:szCs w:val="16"/>
                <w:lang w:val="en-GB"/>
              </w:rPr>
            </w:pPr>
            <w:r w:rsidRPr="00883B50">
              <w:rPr>
                <w:rFonts w:cs="Arial"/>
                <w:bCs/>
                <w:color w:val="auto"/>
                <w:sz w:val="16"/>
                <w:szCs w:val="16"/>
                <w:lang w:val="en-GB"/>
              </w:rPr>
              <w:t>Fixed</w:t>
            </w:r>
          </w:p>
        </w:tc>
        <w:tc>
          <w:tcPr>
            <w:tcW w:w="1087" w:type="dxa"/>
            <w:gridSpan w:val="2"/>
            <w:tcBorders>
              <w:top w:val="single" w:sz="6" w:space="0" w:color="C00000"/>
              <w:left w:val="single" w:sz="6" w:space="0" w:color="C00000"/>
              <w:bottom w:val="single" w:sz="6" w:space="0" w:color="C00000"/>
              <w:right w:val="single" w:sz="6" w:space="0" w:color="C00000"/>
            </w:tcBorders>
          </w:tcPr>
          <w:p w:rsidR="00E478FC" w:rsidRPr="00883B50" w:rsidRDefault="00E478FC" w:rsidP="00E478FC">
            <w:pPr>
              <w:pStyle w:val="Default"/>
              <w:rPr>
                <w:rFonts w:cs="Arial"/>
                <w:bCs/>
                <w:color w:val="auto"/>
                <w:sz w:val="16"/>
                <w:szCs w:val="16"/>
                <w:lang w:val="en-GB"/>
              </w:rPr>
            </w:pPr>
          </w:p>
        </w:tc>
        <w:tc>
          <w:tcPr>
            <w:tcW w:w="1739" w:type="dxa"/>
            <w:tcBorders>
              <w:top w:val="single" w:sz="6" w:space="0" w:color="C00000"/>
              <w:left w:val="single" w:sz="6" w:space="0" w:color="C00000"/>
              <w:bottom w:val="single" w:sz="6" w:space="0" w:color="C00000"/>
              <w:right w:val="single" w:sz="6" w:space="0" w:color="C00000"/>
            </w:tcBorders>
          </w:tcPr>
          <w:p w:rsidR="00E478FC" w:rsidRPr="00883B50" w:rsidRDefault="00E478FC" w:rsidP="00E478FC">
            <w:pPr>
              <w:pStyle w:val="Default"/>
              <w:rPr>
                <w:rFonts w:cs="Arial"/>
                <w:bCs/>
                <w:color w:val="auto"/>
                <w:sz w:val="16"/>
                <w:szCs w:val="16"/>
                <w:lang w:val="en-GB"/>
              </w:rPr>
            </w:pPr>
            <w:r w:rsidRPr="00883B50">
              <w:rPr>
                <w:rFonts w:cs="Arial"/>
                <w:bCs/>
                <w:color w:val="auto"/>
                <w:sz w:val="16"/>
                <w:szCs w:val="16"/>
                <w:lang w:val="en-GB"/>
              </w:rPr>
              <w:t>Matching with database of networks operators</w:t>
            </w:r>
          </w:p>
        </w:tc>
        <w:tc>
          <w:tcPr>
            <w:tcW w:w="1617" w:type="dxa"/>
            <w:tcBorders>
              <w:top w:val="single" w:sz="6" w:space="0" w:color="C00000"/>
              <w:left w:val="single" w:sz="6" w:space="0" w:color="C00000"/>
              <w:bottom w:val="single" w:sz="6" w:space="0" w:color="C00000"/>
              <w:right w:val="single" w:sz="6" w:space="0" w:color="C00000"/>
            </w:tcBorders>
          </w:tcPr>
          <w:p w:rsidR="00E478FC" w:rsidRPr="00883B50" w:rsidRDefault="00E478FC" w:rsidP="00E478FC">
            <w:pPr>
              <w:pStyle w:val="Default"/>
              <w:rPr>
                <w:rFonts w:cs="Arial"/>
                <w:bCs/>
                <w:color w:val="auto"/>
                <w:sz w:val="16"/>
                <w:szCs w:val="16"/>
                <w:lang w:val="en-GB"/>
              </w:rPr>
            </w:pPr>
            <w:r w:rsidRPr="00883B50">
              <w:rPr>
                <w:rFonts w:cs="Arial"/>
                <w:bCs/>
                <w:color w:val="auto"/>
                <w:sz w:val="16"/>
                <w:szCs w:val="16"/>
                <w:lang w:val="en-GB"/>
              </w:rPr>
              <w:t>None</w:t>
            </w:r>
          </w:p>
        </w:tc>
        <w:tc>
          <w:tcPr>
            <w:tcW w:w="1417" w:type="dxa"/>
            <w:tcBorders>
              <w:top w:val="single" w:sz="6" w:space="0" w:color="C00000"/>
              <w:left w:val="single" w:sz="6" w:space="0" w:color="C00000"/>
              <w:bottom w:val="single" w:sz="6" w:space="0" w:color="C00000"/>
              <w:right w:val="single" w:sz="6" w:space="0" w:color="C00000"/>
            </w:tcBorders>
          </w:tcPr>
          <w:p w:rsidR="00E478FC" w:rsidRPr="00883B50" w:rsidRDefault="00E478FC" w:rsidP="00E478FC">
            <w:pPr>
              <w:pStyle w:val="Default"/>
              <w:rPr>
                <w:rFonts w:cs="Arial"/>
                <w:bCs/>
                <w:color w:val="auto"/>
                <w:sz w:val="16"/>
                <w:szCs w:val="16"/>
                <w:lang w:val="en-GB"/>
              </w:rPr>
            </w:pPr>
          </w:p>
        </w:tc>
        <w:tc>
          <w:tcPr>
            <w:tcW w:w="1276" w:type="dxa"/>
            <w:tcBorders>
              <w:top w:val="single" w:sz="6" w:space="0" w:color="C00000"/>
              <w:left w:val="single" w:sz="6" w:space="0" w:color="C00000"/>
              <w:bottom w:val="single" w:sz="6" w:space="0" w:color="C00000"/>
              <w:right w:val="single" w:sz="6" w:space="0" w:color="C00000"/>
            </w:tcBorders>
          </w:tcPr>
          <w:p w:rsidR="00E478FC" w:rsidRPr="00883B50" w:rsidRDefault="00E478FC" w:rsidP="00E478FC">
            <w:pPr>
              <w:pStyle w:val="Default"/>
              <w:rPr>
                <w:rFonts w:cs="Arial"/>
                <w:bCs/>
                <w:color w:val="auto"/>
                <w:sz w:val="16"/>
                <w:szCs w:val="16"/>
                <w:lang w:val="en-GB"/>
              </w:rPr>
            </w:pPr>
          </w:p>
        </w:tc>
        <w:tc>
          <w:tcPr>
            <w:tcW w:w="1275" w:type="dxa"/>
            <w:tcBorders>
              <w:top w:val="single" w:sz="6" w:space="0" w:color="C00000"/>
              <w:left w:val="single" w:sz="6" w:space="0" w:color="C00000"/>
              <w:bottom w:val="single" w:sz="6" w:space="0" w:color="C00000"/>
              <w:right w:val="single" w:sz="4" w:space="0" w:color="C00000"/>
            </w:tcBorders>
          </w:tcPr>
          <w:p w:rsidR="00E478FC" w:rsidRPr="00883B50" w:rsidRDefault="00E478FC" w:rsidP="00E478FC">
            <w:pPr>
              <w:pStyle w:val="Default"/>
              <w:rPr>
                <w:rFonts w:cs="Arial"/>
                <w:bCs/>
                <w:color w:val="auto"/>
                <w:sz w:val="16"/>
                <w:szCs w:val="16"/>
                <w:lang w:val="en-GB"/>
              </w:rPr>
            </w:pPr>
          </w:p>
        </w:tc>
      </w:tr>
      <w:tr w:rsidR="00E478FC" w:rsidRPr="00883B50" w:rsidTr="00BD4D77">
        <w:tc>
          <w:tcPr>
            <w:tcW w:w="1417" w:type="dxa"/>
            <w:tcBorders>
              <w:top w:val="single" w:sz="6" w:space="0" w:color="C00000"/>
              <w:left w:val="single" w:sz="4" w:space="0" w:color="C00000"/>
              <w:bottom w:val="single" w:sz="6" w:space="0" w:color="C00000"/>
              <w:right w:val="single" w:sz="6" w:space="0" w:color="C00000"/>
            </w:tcBorders>
          </w:tcPr>
          <w:p w:rsidR="00E478FC" w:rsidRPr="00883B50" w:rsidRDefault="00E478FC" w:rsidP="00E478FC">
            <w:pPr>
              <w:pStyle w:val="Default"/>
              <w:rPr>
                <w:rFonts w:cs="Arial"/>
                <w:b/>
                <w:bCs/>
                <w:sz w:val="16"/>
                <w:szCs w:val="16"/>
                <w:lang w:val="en-GB"/>
              </w:rPr>
            </w:pPr>
            <w:r w:rsidRPr="00883B50">
              <w:rPr>
                <w:rFonts w:cs="Arial"/>
                <w:b/>
                <w:bCs/>
                <w:sz w:val="16"/>
                <w:szCs w:val="16"/>
                <w:lang w:val="en-GB"/>
              </w:rPr>
              <w:t>Switzerland (Swisscom)</w:t>
            </w:r>
          </w:p>
        </w:tc>
        <w:tc>
          <w:tcPr>
            <w:tcW w:w="945" w:type="dxa"/>
            <w:tcBorders>
              <w:top w:val="single" w:sz="6" w:space="0" w:color="C00000"/>
              <w:left w:val="single" w:sz="6" w:space="0" w:color="C00000"/>
              <w:bottom w:val="single" w:sz="6" w:space="0" w:color="C00000"/>
              <w:right w:val="single" w:sz="6" w:space="0" w:color="C00000"/>
            </w:tcBorders>
          </w:tcPr>
          <w:p w:rsidR="00E478FC" w:rsidRPr="00883B50" w:rsidRDefault="00E478FC" w:rsidP="00E478FC">
            <w:pPr>
              <w:shd w:val="clear" w:color="auto" w:fill="FFFFFF"/>
              <w:ind w:left="75" w:right="75"/>
              <w:rPr>
                <w:rFonts w:cs="Arial"/>
                <w:sz w:val="16"/>
                <w:szCs w:val="16"/>
                <w:lang w:val="en-GB"/>
              </w:rPr>
            </w:pPr>
            <w:r w:rsidRPr="00883B50">
              <w:rPr>
                <w:rStyle w:val="Textarea"/>
                <w:rFonts w:eastAsia="Verdana" w:cs="Arial"/>
                <w:sz w:val="16"/>
                <w:szCs w:val="16"/>
                <w:lang w:val="en-GB"/>
              </w:rPr>
              <w:t xml:space="preserve">Any </w:t>
            </w:r>
          </w:p>
          <w:p w:rsidR="00E478FC" w:rsidRPr="00883B50" w:rsidRDefault="00E478FC" w:rsidP="00E478FC">
            <w:pPr>
              <w:shd w:val="clear" w:color="auto" w:fill="FFFFFF"/>
              <w:ind w:right="75"/>
              <w:rPr>
                <w:rFonts w:cs="Arial"/>
                <w:sz w:val="16"/>
                <w:szCs w:val="16"/>
                <w:lang w:val="en-GB"/>
              </w:rPr>
            </w:pPr>
          </w:p>
        </w:tc>
        <w:tc>
          <w:tcPr>
            <w:tcW w:w="1087" w:type="dxa"/>
            <w:gridSpan w:val="2"/>
            <w:tcBorders>
              <w:top w:val="single" w:sz="6" w:space="0" w:color="C00000"/>
              <w:left w:val="single" w:sz="6" w:space="0" w:color="C00000"/>
              <w:bottom w:val="single" w:sz="6" w:space="0" w:color="C00000"/>
              <w:right w:val="single" w:sz="6" w:space="0" w:color="C00000"/>
            </w:tcBorders>
          </w:tcPr>
          <w:p w:rsidR="00E478FC" w:rsidRPr="00883B50" w:rsidRDefault="00E478FC" w:rsidP="00E478FC">
            <w:pPr>
              <w:shd w:val="clear" w:color="auto" w:fill="FFFFFF"/>
              <w:ind w:left="75" w:right="75"/>
              <w:rPr>
                <w:rFonts w:cs="Arial"/>
                <w:sz w:val="16"/>
                <w:szCs w:val="16"/>
                <w:lang w:val="en-GB"/>
              </w:rPr>
            </w:pPr>
            <w:r w:rsidRPr="00883B50">
              <w:rPr>
                <w:rStyle w:val="Textarea"/>
                <w:rFonts w:eastAsia="Verdana" w:cs="Arial"/>
                <w:sz w:val="16"/>
                <w:szCs w:val="16"/>
                <w:lang w:val="en-GB"/>
              </w:rPr>
              <w:t xml:space="preserve">Any </w:t>
            </w:r>
          </w:p>
        </w:tc>
        <w:tc>
          <w:tcPr>
            <w:tcW w:w="1739" w:type="dxa"/>
            <w:tcBorders>
              <w:top w:val="single" w:sz="6" w:space="0" w:color="C00000"/>
              <w:left w:val="single" w:sz="6" w:space="0" w:color="C00000"/>
              <w:bottom w:val="single" w:sz="6" w:space="0" w:color="C00000"/>
              <w:right w:val="single" w:sz="6" w:space="0" w:color="C00000"/>
            </w:tcBorders>
          </w:tcPr>
          <w:p w:rsidR="00E478FC" w:rsidRPr="00883B50" w:rsidRDefault="00E478FC" w:rsidP="00E478FC">
            <w:pPr>
              <w:shd w:val="clear" w:color="auto" w:fill="FFFFFF"/>
              <w:ind w:left="75" w:right="75"/>
              <w:rPr>
                <w:rFonts w:cs="Arial"/>
                <w:sz w:val="16"/>
                <w:szCs w:val="16"/>
                <w:lang w:val="en-GB"/>
              </w:rPr>
            </w:pPr>
            <w:r w:rsidRPr="00883B50">
              <w:rPr>
                <w:rStyle w:val="Textarea"/>
                <w:rFonts w:eastAsia="Verdana" w:cs="Arial"/>
                <w:sz w:val="16"/>
                <w:szCs w:val="16"/>
                <w:lang w:val="en-GB"/>
              </w:rPr>
              <w:t xml:space="preserve">Any </w:t>
            </w:r>
          </w:p>
        </w:tc>
        <w:tc>
          <w:tcPr>
            <w:tcW w:w="1617" w:type="dxa"/>
            <w:tcBorders>
              <w:top w:val="single" w:sz="6" w:space="0" w:color="C00000"/>
              <w:left w:val="single" w:sz="6" w:space="0" w:color="C00000"/>
              <w:bottom w:val="single" w:sz="6" w:space="0" w:color="C00000"/>
              <w:right w:val="single" w:sz="6" w:space="0" w:color="C00000"/>
            </w:tcBorders>
          </w:tcPr>
          <w:p w:rsidR="00E478FC" w:rsidRPr="00883B50" w:rsidRDefault="00E478FC" w:rsidP="00E478FC">
            <w:pPr>
              <w:shd w:val="clear" w:color="auto" w:fill="FFFFFF"/>
              <w:ind w:left="75" w:right="75"/>
              <w:rPr>
                <w:rFonts w:cs="Arial"/>
                <w:sz w:val="16"/>
                <w:szCs w:val="16"/>
                <w:lang w:val="en-GB"/>
              </w:rPr>
            </w:pPr>
            <w:r w:rsidRPr="00883B50">
              <w:rPr>
                <w:rStyle w:val="Textarea"/>
                <w:rFonts w:eastAsia="Verdana" w:cs="Arial"/>
                <w:sz w:val="16"/>
                <w:szCs w:val="16"/>
                <w:lang w:val="en-GB"/>
              </w:rPr>
              <w:t xml:space="preserve">Different reliabilities from different sources </w:t>
            </w:r>
          </w:p>
        </w:tc>
        <w:tc>
          <w:tcPr>
            <w:tcW w:w="1417" w:type="dxa"/>
            <w:tcBorders>
              <w:top w:val="single" w:sz="6" w:space="0" w:color="C00000"/>
              <w:left w:val="single" w:sz="6" w:space="0" w:color="C00000"/>
              <w:bottom w:val="single" w:sz="6" w:space="0" w:color="C00000"/>
              <w:right w:val="single" w:sz="6" w:space="0" w:color="C00000"/>
            </w:tcBorders>
          </w:tcPr>
          <w:p w:rsidR="00E478FC" w:rsidRPr="00883B50" w:rsidRDefault="00E478FC" w:rsidP="00E478FC">
            <w:pPr>
              <w:shd w:val="clear" w:color="auto" w:fill="FFFFFF"/>
              <w:ind w:left="75" w:right="75"/>
              <w:rPr>
                <w:rFonts w:cs="Arial"/>
                <w:sz w:val="16"/>
                <w:szCs w:val="16"/>
                <w:lang w:val="en-GB"/>
              </w:rPr>
            </w:pPr>
            <w:r w:rsidRPr="00883B50">
              <w:rPr>
                <w:rStyle w:val="Textarea"/>
                <w:rFonts w:eastAsia="Verdana" w:cs="Arial"/>
                <w:sz w:val="16"/>
                <w:szCs w:val="16"/>
                <w:lang w:val="en-GB"/>
              </w:rPr>
              <w:t xml:space="preserve">One bad accuracy from one operator can destroy the confidence in good accuracy from other operators </w:t>
            </w:r>
          </w:p>
        </w:tc>
        <w:tc>
          <w:tcPr>
            <w:tcW w:w="1276" w:type="dxa"/>
            <w:tcBorders>
              <w:top w:val="single" w:sz="6" w:space="0" w:color="C00000"/>
              <w:left w:val="single" w:sz="6" w:space="0" w:color="C00000"/>
              <w:bottom w:val="single" w:sz="6" w:space="0" w:color="C00000"/>
              <w:right w:val="single" w:sz="6" w:space="0" w:color="C00000"/>
            </w:tcBorders>
          </w:tcPr>
          <w:p w:rsidR="00E478FC" w:rsidRPr="00883B50" w:rsidRDefault="00E478FC" w:rsidP="00E478FC">
            <w:pPr>
              <w:shd w:val="clear" w:color="auto" w:fill="FFFFFF"/>
              <w:ind w:left="75" w:right="75"/>
              <w:rPr>
                <w:rFonts w:cs="Arial"/>
                <w:sz w:val="16"/>
                <w:szCs w:val="16"/>
                <w:lang w:val="en-GB"/>
              </w:rPr>
            </w:pPr>
            <w:r w:rsidRPr="00883B50">
              <w:rPr>
                <w:rStyle w:val="Textarea"/>
                <w:rFonts w:eastAsia="Verdana" w:cs="Arial"/>
                <w:sz w:val="16"/>
                <w:szCs w:val="16"/>
                <w:lang w:val="en-GB"/>
              </w:rPr>
              <w:t xml:space="preserve">National authority creates a requirement for a minimum reliability </w:t>
            </w:r>
          </w:p>
        </w:tc>
        <w:tc>
          <w:tcPr>
            <w:tcW w:w="1275" w:type="dxa"/>
            <w:tcBorders>
              <w:top w:val="single" w:sz="6" w:space="0" w:color="C00000"/>
              <w:left w:val="single" w:sz="6" w:space="0" w:color="C00000"/>
              <w:bottom w:val="single" w:sz="6" w:space="0" w:color="C00000"/>
              <w:right w:val="single" w:sz="4" w:space="0" w:color="C00000"/>
            </w:tcBorders>
          </w:tcPr>
          <w:p w:rsidR="00E478FC" w:rsidRPr="00883B50" w:rsidRDefault="00E478FC" w:rsidP="00E478FC">
            <w:pPr>
              <w:pStyle w:val="Default"/>
              <w:rPr>
                <w:rFonts w:cs="Arial"/>
                <w:bCs/>
                <w:color w:val="auto"/>
                <w:sz w:val="16"/>
                <w:szCs w:val="16"/>
                <w:lang w:val="en-GB"/>
              </w:rPr>
            </w:pPr>
          </w:p>
        </w:tc>
      </w:tr>
      <w:tr w:rsidR="00E478FC" w:rsidRPr="00883B50" w:rsidTr="00BD4D77">
        <w:tc>
          <w:tcPr>
            <w:tcW w:w="1417" w:type="dxa"/>
            <w:tcBorders>
              <w:top w:val="single" w:sz="6" w:space="0" w:color="C00000"/>
              <w:left w:val="single" w:sz="4" w:space="0" w:color="C00000"/>
              <w:bottom w:val="single" w:sz="6" w:space="0" w:color="C00000"/>
              <w:right w:val="single" w:sz="6" w:space="0" w:color="C00000"/>
            </w:tcBorders>
          </w:tcPr>
          <w:p w:rsidR="00E478FC" w:rsidRPr="00883B50" w:rsidRDefault="00E478FC" w:rsidP="00E478FC">
            <w:pPr>
              <w:pStyle w:val="Default"/>
              <w:rPr>
                <w:rFonts w:cs="Arial"/>
                <w:b/>
                <w:bCs/>
                <w:sz w:val="16"/>
                <w:szCs w:val="16"/>
                <w:lang w:val="en-GB"/>
              </w:rPr>
            </w:pPr>
          </w:p>
        </w:tc>
        <w:tc>
          <w:tcPr>
            <w:tcW w:w="945" w:type="dxa"/>
            <w:tcBorders>
              <w:top w:val="single" w:sz="6" w:space="0" w:color="C00000"/>
              <w:left w:val="single" w:sz="6" w:space="0" w:color="C00000"/>
              <w:bottom w:val="single" w:sz="6" w:space="0" w:color="C00000"/>
              <w:right w:val="single" w:sz="6" w:space="0" w:color="C00000"/>
            </w:tcBorders>
          </w:tcPr>
          <w:p w:rsidR="00E478FC" w:rsidRPr="00883B50" w:rsidRDefault="00E478FC" w:rsidP="00E478FC">
            <w:pPr>
              <w:pStyle w:val="Default"/>
              <w:rPr>
                <w:rFonts w:cs="Arial"/>
                <w:b/>
                <w:bCs/>
                <w:sz w:val="16"/>
                <w:szCs w:val="16"/>
                <w:lang w:val="en-GB"/>
              </w:rPr>
            </w:pPr>
          </w:p>
        </w:tc>
        <w:tc>
          <w:tcPr>
            <w:tcW w:w="1087" w:type="dxa"/>
            <w:gridSpan w:val="2"/>
            <w:tcBorders>
              <w:top w:val="single" w:sz="6" w:space="0" w:color="C00000"/>
              <w:left w:val="single" w:sz="6" w:space="0" w:color="C00000"/>
              <w:bottom w:val="single" w:sz="6" w:space="0" w:color="C00000"/>
              <w:right w:val="single" w:sz="6" w:space="0" w:color="C00000"/>
            </w:tcBorders>
          </w:tcPr>
          <w:p w:rsidR="00E478FC" w:rsidRPr="00883B50" w:rsidRDefault="00E478FC" w:rsidP="00E478FC">
            <w:pPr>
              <w:shd w:val="clear" w:color="auto" w:fill="FFFFFF"/>
              <w:ind w:left="75" w:right="75"/>
              <w:rPr>
                <w:rFonts w:cs="Arial"/>
                <w:sz w:val="16"/>
                <w:szCs w:val="16"/>
                <w:lang w:val="en-GB"/>
              </w:rPr>
            </w:pPr>
            <w:r w:rsidRPr="00883B50">
              <w:rPr>
                <w:rStyle w:val="Textarea"/>
                <w:rFonts w:eastAsia="Verdana" w:cs="Arial"/>
                <w:sz w:val="16"/>
                <w:szCs w:val="16"/>
                <w:lang w:val="en-GB"/>
              </w:rPr>
              <w:t xml:space="preserve">Any </w:t>
            </w:r>
          </w:p>
        </w:tc>
        <w:tc>
          <w:tcPr>
            <w:tcW w:w="1739" w:type="dxa"/>
            <w:tcBorders>
              <w:top w:val="single" w:sz="6" w:space="0" w:color="C00000"/>
              <w:left w:val="single" w:sz="6" w:space="0" w:color="C00000"/>
              <w:bottom w:val="single" w:sz="6" w:space="0" w:color="C00000"/>
              <w:right w:val="single" w:sz="6" w:space="0" w:color="C00000"/>
            </w:tcBorders>
          </w:tcPr>
          <w:p w:rsidR="00E478FC" w:rsidRPr="00883B50" w:rsidRDefault="00E478FC" w:rsidP="00E478FC">
            <w:pPr>
              <w:shd w:val="clear" w:color="auto" w:fill="FFFFFF"/>
              <w:ind w:left="75" w:right="75"/>
              <w:rPr>
                <w:rFonts w:cs="Arial"/>
                <w:sz w:val="16"/>
                <w:szCs w:val="16"/>
                <w:lang w:val="en-GB"/>
              </w:rPr>
            </w:pPr>
            <w:r w:rsidRPr="00883B50">
              <w:rPr>
                <w:rStyle w:val="Textarea"/>
                <w:rFonts w:eastAsia="Verdana" w:cs="Arial"/>
                <w:sz w:val="16"/>
                <w:szCs w:val="16"/>
                <w:lang w:val="en-GB"/>
              </w:rPr>
              <w:t xml:space="preserve">Any </w:t>
            </w:r>
          </w:p>
        </w:tc>
        <w:tc>
          <w:tcPr>
            <w:tcW w:w="1617" w:type="dxa"/>
            <w:tcBorders>
              <w:top w:val="single" w:sz="6" w:space="0" w:color="C00000"/>
              <w:left w:val="single" w:sz="6" w:space="0" w:color="C00000"/>
              <w:bottom w:val="single" w:sz="6" w:space="0" w:color="C00000"/>
              <w:right w:val="single" w:sz="6" w:space="0" w:color="C00000"/>
            </w:tcBorders>
          </w:tcPr>
          <w:p w:rsidR="00E478FC" w:rsidRPr="00883B50" w:rsidRDefault="00E478FC" w:rsidP="00E478FC">
            <w:pPr>
              <w:shd w:val="clear" w:color="auto" w:fill="FFFFFF"/>
              <w:ind w:left="75" w:right="75"/>
              <w:rPr>
                <w:rFonts w:cs="Arial"/>
                <w:sz w:val="16"/>
                <w:szCs w:val="16"/>
                <w:lang w:val="en-GB"/>
              </w:rPr>
            </w:pPr>
            <w:r w:rsidRPr="00883B50">
              <w:rPr>
                <w:rStyle w:val="Textarea"/>
                <w:rFonts w:eastAsia="Verdana" w:cs="Arial"/>
                <w:sz w:val="16"/>
                <w:szCs w:val="16"/>
                <w:lang w:val="en-GB"/>
              </w:rPr>
              <w:t xml:space="preserve">When receiving bad accuracy: Being able to detect the source </w:t>
            </w:r>
          </w:p>
        </w:tc>
        <w:tc>
          <w:tcPr>
            <w:tcW w:w="1417" w:type="dxa"/>
            <w:tcBorders>
              <w:top w:val="single" w:sz="6" w:space="0" w:color="C00000"/>
              <w:left w:val="single" w:sz="6" w:space="0" w:color="C00000"/>
              <w:bottom w:val="single" w:sz="6" w:space="0" w:color="C00000"/>
              <w:right w:val="single" w:sz="6" w:space="0" w:color="C00000"/>
            </w:tcBorders>
          </w:tcPr>
          <w:p w:rsidR="00E478FC" w:rsidRPr="00883B50" w:rsidRDefault="00E478FC" w:rsidP="00E478FC">
            <w:pPr>
              <w:shd w:val="clear" w:color="auto" w:fill="FFFFFF"/>
              <w:ind w:left="75" w:right="75"/>
              <w:rPr>
                <w:rFonts w:cs="Arial"/>
                <w:sz w:val="16"/>
                <w:szCs w:val="16"/>
                <w:lang w:val="en-GB"/>
              </w:rPr>
            </w:pPr>
            <w:r w:rsidRPr="00883B50">
              <w:rPr>
                <w:rStyle w:val="Textarea"/>
                <w:rFonts w:eastAsia="Verdana" w:cs="Arial"/>
                <w:sz w:val="16"/>
                <w:szCs w:val="16"/>
                <w:lang w:val="en-GB"/>
              </w:rPr>
              <w:t xml:space="preserve">One bad accuracy from one operator can destroy the confidence in good accuracy from other operators </w:t>
            </w:r>
          </w:p>
        </w:tc>
        <w:tc>
          <w:tcPr>
            <w:tcW w:w="1276" w:type="dxa"/>
            <w:tcBorders>
              <w:top w:val="single" w:sz="6" w:space="0" w:color="C00000"/>
              <w:left w:val="single" w:sz="6" w:space="0" w:color="C00000"/>
              <w:bottom w:val="single" w:sz="6" w:space="0" w:color="C00000"/>
              <w:right w:val="single" w:sz="6" w:space="0" w:color="C00000"/>
            </w:tcBorders>
          </w:tcPr>
          <w:p w:rsidR="00E478FC" w:rsidRPr="00883B50" w:rsidRDefault="00E478FC" w:rsidP="00E478FC">
            <w:pPr>
              <w:shd w:val="clear" w:color="auto" w:fill="FFFFFF"/>
              <w:ind w:left="75" w:right="75"/>
              <w:rPr>
                <w:rFonts w:cs="Arial"/>
                <w:sz w:val="16"/>
                <w:szCs w:val="16"/>
                <w:lang w:val="en-GB"/>
              </w:rPr>
            </w:pPr>
            <w:r w:rsidRPr="00883B50">
              <w:rPr>
                <w:rStyle w:val="Textarea"/>
                <w:rFonts w:eastAsia="Verdana" w:cs="Arial"/>
                <w:sz w:val="16"/>
                <w:szCs w:val="16"/>
                <w:lang w:val="en-GB"/>
              </w:rPr>
              <w:t>Mark the source of local</w:t>
            </w:r>
            <w:r w:rsidR="0076095B" w:rsidRPr="00883B50">
              <w:rPr>
                <w:rStyle w:val="Textarea"/>
                <w:rFonts w:eastAsia="Verdana" w:cs="Arial"/>
                <w:sz w:val="16"/>
                <w:szCs w:val="16"/>
                <w:lang w:val="en-GB"/>
              </w:rPr>
              <w:t>isat</w:t>
            </w:r>
            <w:r w:rsidRPr="00883B50">
              <w:rPr>
                <w:rStyle w:val="Textarea"/>
                <w:rFonts w:eastAsia="Verdana" w:cs="Arial"/>
                <w:sz w:val="16"/>
                <w:szCs w:val="16"/>
                <w:lang w:val="en-GB"/>
              </w:rPr>
              <w:t xml:space="preserve">ion in all protocols </w:t>
            </w:r>
          </w:p>
        </w:tc>
        <w:tc>
          <w:tcPr>
            <w:tcW w:w="1275" w:type="dxa"/>
            <w:tcBorders>
              <w:top w:val="single" w:sz="6" w:space="0" w:color="C00000"/>
              <w:left w:val="single" w:sz="6" w:space="0" w:color="C00000"/>
              <w:bottom w:val="single" w:sz="6" w:space="0" w:color="C00000"/>
              <w:right w:val="single" w:sz="4" w:space="0" w:color="C00000"/>
            </w:tcBorders>
          </w:tcPr>
          <w:p w:rsidR="00E478FC" w:rsidRPr="00883B50" w:rsidRDefault="00E478FC" w:rsidP="00E478FC">
            <w:pPr>
              <w:pStyle w:val="Default"/>
              <w:rPr>
                <w:rFonts w:cs="Arial"/>
                <w:bCs/>
                <w:color w:val="auto"/>
                <w:sz w:val="16"/>
                <w:szCs w:val="16"/>
                <w:lang w:val="en-GB"/>
              </w:rPr>
            </w:pPr>
          </w:p>
        </w:tc>
      </w:tr>
      <w:tr w:rsidR="00E478FC" w:rsidRPr="00883B50" w:rsidTr="00BD4D77">
        <w:tc>
          <w:tcPr>
            <w:tcW w:w="1417" w:type="dxa"/>
            <w:tcBorders>
              <w:top w:val="single" w:sz="6" w:space="0" w:color="C00000"/>
              <w:left w:val="single" w:sz="4" w:space="0" w:color="C00000"/>
              <w:bottom w:val="single" w:sz="4" w:space="0" w:color="C00000"/>
              <w:right w:val="single" w:sz="6" w:space="0" w:color="C00000"/>
            </w:tcBorders>
          </w:tcPr>
          <w:p w:rsidR="00E478FC" w:rsidRPr="00883B50" w:rsidRDefault="00E478FC" w:rsidP="00E478FC">
            <w:pPr>
              <w:pStyle w:val="Default"/>
              <w:rPr>
                <w:rFonts w:cs="Arial"/>
                <w:b/>
                <w:bCs/>
                <w:sz w:val="16"/>
                <w:szCs w:val="16"/>
                <w:lang w:val="en-GB"/>
              </w:rPr>
            </w:pPr>
          </w:p>
        </w:tc>
        <w:tc>
          <w:tcPr>
            <w:tcW w:w="945" w:type="dxa"/>
            <w:tcBorders>
              <w:top w:val="single" w:sz="6" w:space="0" w:color="C00000"/>
              <w:left w:val="single" w:sz="6" w:space="0" w:color="C00000"/>
              <w:bottom w:val="single" w:sz="4" w:space="0" w:color="C00000"/>
              <w:right w:val="single" w:sz="6" w:space="0" w:color="C00000"/>
            </w:tcBorders>
          </w:tcPr>
          <w:p w:rsidR="00E478FC" w:rsidRPr="00883B50" w:rsidRDefault="00E478FC" w:rsidP="00E478FC">
            <w:pPr>
              <w:shd w:val="clear" w:color="auto" w:fill="FFFFFF"/>
              <w:ind w:left="75" w:right="75"/>
              <w:rPr>
                <w:rFonts w:cs="Arial"/>
                <w:sz w:val="16"/>
                <w:szCs w:val="16"/>
                <w:lang w:val="en-GB"/>
              </w:rPr>
            </w:pPr>
            <w:r w:rsidRPr="00883B50">
              <w:rPr>
                <w:rStyle w:val="Textarea"/>
                <w:rFonts w:eastAsia="Verdana" w:cs="Arial"/>
                <w:sz w:val="16"/>
                <w:szCs w:val="16"/>
                <w:lang w:val="en-GB"/>
              </w:rPr>
              <w:t xml:space="preserve">Any </w:t>
            </w:r>
          </w:p>
        </w:tc>
        <w:tc>
          <w:tcPr>
            <w:tcW w:w="1087" w:type="dxa"/>
            <w:gridSpan w:val="2"/>
            <w:tcBorders>
              <w:top w:val="single" w:sz="6" w:space="0" w:color="C00000"/>
              <w:left w:val="single" w:sz="6" w:space="0" w:color="C00000"/>
              <w:bottom w:val="single" w:sz="4" w:space="0" w:color="C00000"/>
              <w:right w:val="single" w:sz="6" w:space="0" w:color="C00000"/>
            </w:tcBorders>
          </w:tcPr>
          <w:p w:rsidR="00E478FC" w:rsidRPr="00883B50" w:rsidRDefault="00E478FC" w:rsidP="00E478FC">
            <w:pPr>
              <w:shd w:val="clear" w:color="auto" w:fill="FFFFFF"/>
              <w:ind w:left="75" w:right="75"/>
              <w:rPr>
                <w:rFonts w:cs="Arial"/>
                <w:sz w:val="16"/>
                <w:szCs w:val="16"/>
                <w:lang w:val="en-GB"/>
              </w:rPr>
            </w:pPr>
            <w:r w:rsidRPr="00883B50">
              <w:rPr>
                <w:rStyle w:val="Textarea"/>
                <w:rFonts w:eastAsia="Verdana" w:cs="Arial"/>
                <w:sz w:val="16"/>
                <w:szCs w:val="16"/>
                <w:lang w:val="en-GB"/>
              </w:rPr>
              <w:t xml:space="preserve">Any </w:t>
            </w:r>
          </w:p>
        </w:tc>
        <w:tc>
          <w:tcPr>
            <w:tcW w:w="1739" w:type="dxa"/>
            <w:tcBorders>
              <w:top w:val="single" w:sz="6" w:space="0" w:color="C00000"/>
              <w:left w:val="single" w:sz="6" w:space="0" w:color="C00000"/>
              <w:bottom w:val="single" w:sz="4" w:space="0" w:color="C00000"/>
              <w:right w:val="single" w:sz="6" w:space="0" w:color="C00000"/>
            </w:tcBorders>
          </w:tcPr>
          <w:p w:rsidR="00E478FC" w:rsidRPr="00883B50" w:rsidRDefault="00E478FC" w:rsidP="00E478FC">
            <w:pPr>
              <w:shd w:val="clear" w:color="auto" w:fill="FFFFFF"/>
              <w:ind w:left="75" w:right="75"/>
              <w:rPr>
                <w:rFonts w:cs="Arial"/>
                <w:sz w:val="16"/>
                <w:szCs w:val="16"/>
                <w:lang w:val="en-GB"/>
              </w:rPr>
            </w:pPr>
            <w:r w:rsidRPr="00883B50">
              <w:rPr>
                <w:rStyle w:val="Textarea"/>
                <w:rFonts w:eastAsia="Verdana" w:cs="Arial"/>
                <w:sz w:val="16"/>
                <w:szCs w:val="16"/>
                <w:lang w:val="en-GB"/>
              </w:rPr>
              <w:t xml:space="preserve">Any </w:t>
            </w:r>
          </w:p>
        </w:tc>
        <w:tc>
          <w:tcPr>
            <w:tcW w:w="1617" w:type="dxa"/>
            <w:tcBorders>
              <w:top w:val="single" w:sz="6" w:space="0" w:color="C00000"/>
              <w:left w:val="single" w:sz="6" w:space="0" w:color="C00000"/>
              <w:bottom w:val="single" w:sz="4" w:space="0" w:color="C00000"/>
              <w:right w:val="single" w:sz="6" w:space="0" w:color="C00000"/>
            </w:tcBorders>
          </w:tcPr>
          <w:p w:rsidR="00E478FC" w:rsidRPr="00883B50" w:rsidRDefault="00E478FC" w:rsidP="00E478FC">
            <w:pPr>
              <w:shd w:val="clear" w:color="auto" w:fill="FFFFFF"/>
              <w:ind w:left="75" w:right="75"/>
              <w:rPr>
                <w:rFonts w:cs="Arial"/>
                <w:sz w:val="16"/>
                <w:szCs w:val="16"/>
                <w:lang w:val="en-GB"/>
              </w:rPr>
            </w:pPr>
            <w:r w:rsidRPr="00883B50">
              <w:rPr>
                <w:rStyle w:val="Textarea"/>
                <w:rFonts w:eastAsia="Verdana" w:cs="Arial"/>
                <w:sz w:val="16"/>
                <w:szCs w:val="16"/>
                <w:lang w:val="en-GB"/>
              </w:rPr>
              <w:t xml:space="preserve">Ambiguity of location information </w:t>
            </w:r>
          </w:p>
        </w:tc>
        <w:tc>
          <w:tcPr>
            <w:tcW w:w="1417" w:type="dxa"/>
            <w:tcBorders>
              <w:top w:val="single" w:sz="6" w:space="0" w:color="C00000"/>
              <w:left w:val="single" w:sz="6" w:space="0" w:color="C00000"/>
              <w:bottom w:val="single" w:sz="4" w:space="0" w:color="C00000"/>
              <w:right w:val="single" w:sz="6" w:space="0" w:color="C00000"/>
            </w:tcBorders>
          </w:tcPr>
          <w:p w:rsidR="00E478FC" w:rsidRPr="00883B50" w:rsidRDefault="00E478FC" w:rsidP="00E478FC">
            <w:pPr>
              <w:shd w:val="clear" w:color="auto" w:fill="FFFFFF"/>
              <w:ind w:left="75" w:right="75"/>
              <w:rPr>
                <w:rFonts w:cs="Arial"/>
                <w:sz w:val="16"/>
                <w:szCs w:val="16"/>
                <w:lang w:val="en-GB"/>
              </w:rPr>
            </w:pPr>
            <w:r w:rsidRPr="00883B50">
              <w:rPr>
                <w:rStyle w:val="Textarea"/>
                <w:rFonts w:eastAsia="Verdana" w:cs="Arial"/>
                <w:sz w:val="16"/>
                <w:szCs w:val="16"/>
                <w:lang w:val="en-GB"/>
              </w:rPr>
              <w:t xml:space="preserve">Wrong interpretation of the data </w:t>
            </w:r>
          </w:p>
        </w:tc>
        <w:tc>
          <w:tcPr>
            <w:tcW w:w="1276" w:type="dxa"/>
            <w:tcBorders>
              <w:top w:val="single" w:sz="6" w:space="0" w:color="C00000"/>
              <w:left w:val="single" w:sz="6" w:space="0" w:color="C00000"/>
              <w:bottom w:val="single" w:sz="4" w:space="0" w:color="C00000"/>
              <w:right w:val="single" w:sz="6" w:space="0" w:color="C00000"/>
            </w:tcBorders>
          </w:tcPr>
          <w:p w:rsidR="00E478FC" w:rsidRPr="00883B50" w:rsidRDefault="00E478FC" w:rsidP="00E478FC">
            <w:pPr>
              <w:shd w:val="clear" w:color="auto" w:fill="FFFFFF"/>
              <w:ind w:left="75" w:right="75"/>
              <w:rPr>
                <w:rFonts w:cs="Arial"/>
                <w:sz w:val="16"/>
                <w:szCs w:val="16"/>
                <w:lang w:val="en-GB"/>
              </w:rPr>
            </w:pPr>
            <w:r w:rsidRPr="00883B50">
              <w:rPr>
                <w:rStyle w:val="Textarea"/>
                <w:rFonts w:eastAsia="Verdana" w:cs="Arial"/>
                <w:sz w:val="16"/>
                <w:szCs w:val="16"/>
                <w:lang w:val="en-GB"/>
              </w:rPr>
              <w:t xml:space="preserve">Define in standards how to interpret the </w:t>
            </w:r>
            <w:proofErr w:type="spellStart"/>
            <w:r w:rsidRPr="00883B50">
              <w:rPr>
                <w:rStyle w:val="Textarea"/>
                <w:rFonts w:eastAsia="Verdana" w:cs="Arial"/>
                <w:sz w:val="16"/>
                <w:szCs w:val="16"/>
                <w:lang w:val="en-GB"/>
              </w:rPr>
              <w:t>center</w:t>
            </w:r>
            <w:proofErr w:type="spellEnd"/>
            <w:r w:rsidRPr="00883B50">
              <w:rPr>
                <w:rStyle w:val="Textarea"/>
                <w:rFonts w:eastAsia="Verdana" w:cs="Arial"/>
                <w:sz w:val="16"/>
                <w:szCs w:val="16"/>
                <w:lang w:val="en-GB"/>
              </w:rPr>
              <w:t xml:space="preserve"> of circles and ellipsis. Training on level PSAP </w:t>
            </w:r>
          </w:p>
        </w:tc>
        <w:tc>
          <w:tcPr>
            <w:tcW w:w="1275" w:type="dxa"/>
            <w:tcBorders>
              <w:top w:val="single" w:sz="6" w:space="0" w:color="C00000"/>
              <w:left w:val="single" w:sz="6" w:space="0" w:color="C00000"/>
              <w:bottom w:val="single" w:sz="4" w:space="0" w:color="C00000"/>
              <w:right w:val="single" w:sz="4" w:space="0" w:color="C00000"/>
            </w:tcBorders>
          </w:tcPr>
          <w:p w:rsidR="00E478FC" w:rsidRPr="00883B50" w:rsidRDefault="00E478FC" w:rsidP="00E478FC">
            <w:pPr>
              <w:pStyle w:val="Default"/>
              <w:rPr>
                <w:rFonts w:cs="Arial"/>
                <w:bCs/>
                <w:color w:val="auto"/>
                <w:sz w:val="16"/>
                <w:szCs w:val="16"/>
                <w:lang w:val="en-GB"/>
              </w:rPr>
            </w:pPr>
          </w:p>
        </w:tc>
      </w:tr>
    </w:tbl>
    <w:p w:rsidR="00820A91" w:rsidRPr="00883B50" w:rsidRDefault="00932734" w:rsidP="00D408D6">
      <w:pPr>
        <w:pStyle w:val="Heading2"/>
        <w:rPr>
          <w:lang w:val="en-GB"/>
        </w:rPr>
      </w:pPr>
      <w:bookmarkStart w:id="25" w:name="_Toc402336778"/>
      <w:r w:rsidRPr="00883B50">
        <w:rPr>
          <w:lang w:val="en-GB"/>
        </w:rPr>
        <w:t>Question</w:t>
      </w:r>
      <w:r w:rsidR="00820A91" w:rsidRPr="00883B50">
        <w:rPr>
          <w:lang w:val="en-GB"/>
        </w:rPr>
        <w:t xml:space="preserve"> 11</w:t>
      </w:r>
      <w:bookmarkEnd w:id="25"/>
    </w:p>
    <w:p w:rsidR="00820A91" w:rsidRPr="00883B50" w:rsidRDefault="00820A91" w:rsidP="00820A91">
      <w:pPr>
        <w:pStyle w:val="ECCParagraph"/>
        <w:rPr>
          <w:rFonts w:cs="Arial"/>
          <w:szCs w:val="20"/>
        </w:rPr>
      </w:pPr>
      <w:r w:rsidRPr="00883B50">
        <w:rPr>
          <w:rFonts w:cs="Arial"/>
          <w:szCs w:val="20"/>
        </w:rPr>
        <w:t>In Question 11 respondents were asked if they had encountered any problems regarding the “reliability” of the 112 caller location information received from electronic communications networks and if so to describe them.</w:t>
      </w:r>
    </w:p>
    <w:p w:rsidR="00BA7306" w:rsidRPr="00883B50" w:rsidRDefault="00BA7306" w:rsidP="00D408D6">
      <w:pPr>
        <w:pStyle w:val="Heading2"/>
        <w:rPr>
          <w:lang w:val="en-GB"/>
        </w:rPr>
      </w:pPr>
      <w:bookmarkStart w:id="26" w:name="_Toc402336779"/>
      <w:r w:rsidRPr="00883B50">
        <w:rPr>
          <w:lang w:val="en-GB"/>
        </w:rPr>
        <w:lastRenderedPageBreak/>
        <w:t>Summary of Responses to Question 11</w:t>
      </w:r>
      <w:bookmarkEnd w:id="26"/>
    </w:p>
    <w:p w:rsidR="008D4ECC" w:rsidRPr="00883B50" w:rsidRDefault="00820A91" w:rsidP="00045446">
      <w:pPr>
        <w:pStyle w:val="ECCParagraph"/>
        <w:rPr>
          <w:rFonts w:cs="Arial"/>
          <w:szCs w:val="20"/>
        </w:rPr>
      </w:pPr>
      <w:r w:rsidRPr="00883B50">
        <w:rPr>
          <w:rFonts w:cs="Arial"/>
          <w:szCs w:val="20"/>
          <w:u w:val="single"/>
        </w:rPr>
        <w:t>1</w:t>
      </w:r>
      <w:r w:rsidR="00B017AB" w:rsidRPr="00883B50">
        <w:rPr>
          <w:rFonts w:cs="Arial"/>
          <w:szCs w:val="20"/>
          <w:u w:val="single"/>
        </w:rPr>
        <w:t>3</w:t>
      </w:r>
      <w:r w:rsidRPr="00883B50">
        <w:rPr>
          <w:rFonts w:cs="Arial"/>
          <w:szCs w:val="20"/>
          <w:u w:val="single"/>
        </w:rPr>
        <w:t xml:space="preserve"> respondents answered “No”</w:t>
      </w:r>
      <w:r w:rsidRPr="00883B50">
        <w:rPr>
          <w:rFonts w:cs="Arial"/>
          <w:szCs w:val="20"/>
        </w:rPr>
        <w:t xml:space="preserve"> and provided the following additional information.</w:t>
      </w:r>
    </w:p>
    <w:p w:rsidR="00820A91" w:rsidRPr="00883B50" w:rsidRDefault="00820A91" w:rsidP="00045446">
      <w:pPr>
        <w:pStyle w:val="ECCParagraph"/>
        <w:rPr>
          <w:rFonts w:cs="Arial"/>
          <w:szCs w:val="20"/>
        </w:rPr>
      </w:pPr>
      <w:r w:rsidRPr="00883B50">
        <w:rPr>
          <w:rFonts w:cs="Arial"/>
          <w:szCs w:val="20"/>
        </w:rPr>
        <w:t xml:space="preserve">In </w:t>
      </w:r>
      <w:r w:rsidRPr="00883B50">
        <w:rPr>
          <w:rFonts w:cs="Arial"/>
          <w:b/>
          <w:szCs w:val="20"/>
        </w:rPr>
        <w:t>Germany</w:t>
      </w:r>
      <w:r w:rsidRPr="00883B50">
        <w:rPr>
          <w:rFonts w:cs="Arial"/>
          <w:szCs w:val="20"/>
        </w:rPr>
        <w:t xml:space="preserve"> </w:t>
      </w:r>
      <w:r w:rsidRPr="00883B50">
        <w:rPr>
          <w:rFonts w:cs="Arial"/>
          <w:b/>
          <w:szCs w:val="20"/>
        </w:rPr>
        <w:t>(EGN),</w:t>
      </w:r>
      <w:r w:rsidRPr="00883B50">
        <w:rPr>
          <w:rFonts w:cs="Arial"/>
          <w:szCs w:val="20"/>
        </w:rPr>
        <w:t xml:space="preserve"> util</w:t>
      </w:r>
      <w:r w:rsidR="0076095B" w:rsidRPr="00883B50">
        <w:rPr>
          <w:rFonts w:cs="Arial"/>
          <w:szCs w:val="20"/>
        </w:rPr>
        <w:t>isat</w:t>
      </w:r>
      <w:r w:rsidRPr="00883B50">
        <w:rPr>
          <w:rFonts w:cs="Arial"/>
          <w:szCs w:val="20"/>
        </w:rPr>
        <w:t>ion of caller location information is only starting so there is no experience of any problems yet.</w:t>
      </w:r>
    </w:p>
    <w:p w:rsidR="008D4ECC" w:rsidRPr="00883B50" w:rsidRDefault="00820A91" w:rsidP="00045446">
      <w:pPr>
        <w:pStyle w:val="ECCParagraph"/>
        <w:rPr>
          <w:rFonts w:cs="Arial"/>
          <w:szCs w:val="20"/>
        </w:rPr>
      </w:pPr>
      <w:r w:rsidRPr="00883B50">
        <w:rPr>
          <w:rFonts w:cs="Arial"/>
          <w:szCs w:val="20"/>
        </w:rPr>
        <w:t xml:space="preserve">In </w:t>
      </w:r>
      <w:r w:rsidR="00AD5EF0" w:rsidRPr="00883B50">
        <w:rPr>
          <w:rFonts w:cs="Arial"/>
          <w:b/>
          <w:szCs w:val="20"/>
        </w:rPr>
        <w:t>Hungary (</w:t>
      </w:r>
      <w:r w:rsidRPr="00883B50">
        <w:rPr>
          <w:rFonts w:cs="Arial"/>
          <w:b/>
          <w:szCs w:val="20"/>
        </w:rPr>
        <w:t>National Police)</w:t>
      </w:r>
      <w:r w:rsidRPr="00883B50">
        <w:rPr>
          <w:rFonts w:cs="Arial"/>
          <w:szCs w:val="20"/>
        </w:rPr>
        <w:t>, there is very little available information on this topic but the Police are sure that there could be but as far as they know data collection has not happened in Hungary at PPDR organisations yet.</w:t>
      </w:r>
    </w:p>
    <w:p w:rsidR="00406D2E" w:rsidRPr="00883B50" w:rsidRDefault="00406D2E" w:rsidP="00045446">
      <w:pPr>
        <w:pStyle w:val="ECCParagraph"/>
        <w:rPr>
          <w:rFonts w:cs="Arial"/>
          <w:szCs w:val="20"/>
        </w:rPr>
      </w:pPr>
      <w:r w:rsidRPr="00883B50">
        <w:rPr>
          <w:rFonts w:cs="Arial"/>
          <w:b/>
          <w:szCs w:val="20"/>
        </w:rPr>
        <w:t>Montenegro</w:t>
      </w:r>
      <w:r w:rsidRPr="00883B50">
        <w:rPr>
          <w:rFonts w:cs="Arial"/>
          <w:szCs w:val="20"/>
        </w:rPr>
        <w:t xml:space="preserve"> stated that it does not have the possibility to get location of caller, because mobile and fixed-line operators don’t pass that information.</w:t>
      </w:r>
    </w:p>
    <w:p w:rsidR="00B017AB" w:rsidRPr="00883B50" w:rsidRDefault="00B017AB" w:rsidP="00045446">
      <w:pPr>
        <w:pStyle w:val="ECCParagraph"/>
        <w:rPr>
          <w:rFonts w:cs="Arial"/>
          <w:szCs w:val="20"/>
        </w:rPr>
      </w:pPr>
      <w:r w:rsidRPr="00883B50">
        <w:rPr>
          <w:rFonts w:cs="Arial"/>
          <w:b/>
          <w:szCs w:val="20"/>
        </w:rPr>
        <w:t>Sweden (SOS Alarm)</w:t>
      </w:r>
      <w:r w:rsidRPr="00883B50">
        <w:rPr>
          <w:rFonts w:cs="Arial"/>
          <w:szCs w:val="20"/>
        </w:rPr>
        <w:t xml:space="preserve"> stated that the service works stable but with poor accuracy</w:t>
      </w:r>
    </w:p>
    <w:p w:rsidR="00406D2E" w:rsidRPr="00883B50" w:rsidRDefault="00406D2E" w:rsidP="00045446">
      <w:pPr>
        <w:pStyle w:val="ECCParagraph"/>
        <w:rPr>
          <w:rFonts w:cs="Arial"/>
          <w:szCs w:val="20"/>
        </w:rPr>
      </w:pPr>
      <w:r w:rsidRPr="00883B50">
        <w:rPr>
          <w:rFonts w:cs="Arial"/>
          <w:szCs w:val="20"/>
          <w:u w:val="single"/>
        </w:rPr>
        <w:t>16 respondents answered “Yes”</w:t>
      </w:r>
      <w:r w:rsidRPr="00883B50">
        <w:rPr>
          <w:rFonts w:cs="Arial"/>
          <w:szCs w:val="20"/>
        </w:rPr>
        <w:t xml:space="preserve"> and provided the following information.</w:t>
      </w:r>
    </w:p>
    <w:p w:rsidR="00AD5EF0" w:rsidRPr="00883B50" w:rsidRDefault="005F122D" w:rsidP="00045446">
      <w:pPr>
        <w:pStyle w:val="ECCParagraph"/>
        <w:rPr>
          <w:rFonts w:cs="Arial"/>
          <w:szCs w:val="20"/>
        </w:rPr>
      </w:pPr>
      <w:r w:rsidRPr="00883B50">
        <w:rPr>
          <w:rFonts w:cs="Arial"/>
          <w:szCs w:val="20"/>
        </w:rPr>
        <w:t xml:space="preserve">The </w:t>
      </w:r>
      <w:r w:rsidRPr="00883B50">
        <w:rPr>
          <w:rFonts w:cs="Arial"/>
          <w:b/>
          <w:szCs w:val="20"/>
        </w:rPr>
        <w:t>Czech Republic</w:t>
      </w:r>
      <w:r w:rsidRPr="00883B50">
        <w:rPr>
          <w:rFonts w:cs="Arial"/>
          <w:szCs w:val="20"/>
        </w:rPr>
        <w:t xml:space="preserve"> stated one problem was that the caller was too far from the presented location area.</w:t>
      </w:r>
      <w:r w:rsidR="00563819" w:rsidRPr="00883B50">
        <w:rPr>
          <w:rFonts w:cs="Arial"/>
          <w:szCs w:val="20"/>
        </w:rPr>
        <w:t xml:space="preserve"> </w:t>
      </w:r>
    </w:p>
    <w:p w:rsidR="00406D2E" w:rsidRPr="00883B50" w:rsidRDefault="00563819" w:rsidP="00045446">
      <w:pPr>
        <w:pStyle w:val="ECCParagraph"/>
        <w:rPr>
          <w:rFonts w:cs="Arial"/>
          <w:szCs w:val="20"/>
        </w:rPr>
      </w:pPr>
      <w:r w:rsidRPr="00883B50">
        <w:rPr>
          <w:rFonts w:cs="Arial"/>
          <w:b/>
          <w:szCs w:val="20"/>
        </w:rPr>
        <w:t>Spain (</w:t>
      </w:r>
      <w:r w:rsidR="009C53C2" w:rsidRPr="00883B50">
        <w:rPr>
          <w:rFonts w:cs="Arial"/>
          <w:b/>
          <w:szCs w:val="20"/>
        </w:rPr>
        <w:t>Cataluña</w:t>
      </w:r>
      <w:r w:rsidRPr="00883B50">
        <w:rPr>
          <w:rFonts w:cs="Arial"/>
          <w:b/>
          <w:szCs w:val="20"/>
        </w:rPr>
        <w:t>)</w:t>
      </w:r>
      <w:r w:rsidRPr="00883B50">
        <w:rPr>
          <w:rFonts w:cs="Arial"/>
          <w:szCs w:val="20"/>
        </w:rPr>
        <w:t xml:space="preserve"> presented the same problem where sometimes the location is incorrect and they receive the location from a BTS that is not coursing the call.</w:t>
      </w:r>
    </w:p>
    <w:p w:rsidR="005F122D" w:rsidRPr="00883B50" w:rsidRDefault="005F122D" w:rsidP="00045446">
      <w:pPr>
        <w:pStyle w:val="ECCParagraph"/>
        <w:rPr>
          <w:rFonts w:cs="Arial"/>
          <w:szCs w:val="20"/>
        </w:rPr>
      </w:pPr>
      <w:r w:rsidRPr="00883B50">
        <w:rPr>
          <w:rFonts w:cs="Arial"/>
          <w:b/>
          <w:szCs w:val="20"/>
        </w:rPr>
        <w:t>Denmark (CPH Fire Brigade)</w:t>
      </w:r>
      <w:r w:rsidRPr="00883B50">
        <w:rPr>
          <w:rFonts w:cs="Arial"/>
          <w:szCs w:val="20"/>
        </w:rPr>
        <w:t xml:space="preserve"> stated poor quality data from mobile operators due to lack of maintenance of cell id coverage.</w:t>
      </w:r>
    </w:p>
    <w:p w:rsidR="005F122D" w:rsidRPr="00883B50" w:rsidRDefault="005F122D" w:rsidP="00045446">
      <w:pPr>
        <w:pStyle w:val="ECCParagraph"/>
        <w:rPr>
          <w:rFonts w:cs="Arial"/>
          <w:szCs w:val="20"/>
        </w:rPr>
      </w:pPr>
      <w:r w:rsidRPr="00883B50">
        <w:rPr>
          <w:rFonts w:cs="Arial"/>
          <w:b/>
          <w:szCs w:val="20"/>
        </w:rPr>
        <w:t>Estonia</w:t>
      </w:r>
      <w:r w:rsidRPr="00883B50">
        <w:rPr>
          <w:rFonts w:cs="Arial"/>
          <w:szCs w:val="20"/>
        </w:rPr>
        <w:t xml:space="preserve"> stated that potential inaccuracies may cause perceived unreliability.</w:t>
      </w:r>
    </w:p>
    <w:p w:rsidR="005F122D" w:rsidRPr="00883B50" w:rsidRDefault="005F122D" w:rsidP="00045446">
      <w:pPr>
        <w:pStyle w:val="ECCParagraph"/>
        <w:rPr>
          <w:rFonts w:cs="Arial"/>
          <w:szCs w:val="20"/>
        </w:rPr>
      </w:pPr>
      <w:r w:rsidRPr="00883B50">
        <w:rPr>
          <w:rFonts w:cs="Arial"/>
          <w:b/>
          <w:szCs w:val="20"/>
        </w:rPr>
        <w:t>Finland (ERCA)</w:t>
      </w:r>
      <w:r w:rsidRPr="00883B50">
        <w:rPr>
          <w:rFonts w:cs="Arial"/>
          <w:szCs w:val="20"/>
        </w:rPr>
        <w:t xml:space="preserve"> stated that location information received has been too old or out of date.</w:t>
      </w:r>
    </w:p>
    <w:p w:rsidR="005F122D" w:rsidRPr="00883B50" w:rsidRDefault="005F122D" w:rsidP="005F122D">
      <w:pPr>
        <w:pStyle w:val="ECCParagraph"/>
        <w:rPr>
          <w:rFonts w:cs="Arial"/>
          <w:szCs w:val="20"/>
        </w:rPr>
      </w:pPr>
      <w:r w:rsidRPr="00883B50">
        <w:rPr>
          <w:rFonts w:cs="Arial"/>
          <w:b/>
          <w:szCs w:val="20"/>
        </w:rPr>
        <w:t>Ireland (ECAS)</w:t>
      </w:r>
      <w:r w:rsidRPr="00883B50">
        <w:rPr>
          <w:rFonts w:cs="Arial"/>
          <w:szCs w:val="20"/>
        </w:rPr>
        <w:t xml:space="preserve"> noted that reliability of caller location information is less visible to a stage-1 filtering PSAP service as operated by ECAS. Caller location is always (currently) verbally confirmed by the ECAS operator prior to handover where possible. It should also be noted that for mobile calls (as it only receives Cell</w:t>
      </w:r>
      <w:r w:rsidR="00AD5EF0" w:rsidRPr="00883B50">
        <w:rPr>
          <w:rFonts w:cs="Arial"/>
          <w:szCs w:val="20"/>
        </w:rPr>
        <w:t xml:space="preserve"> </w:t>
      </w:r>
      <w:r w:rsidRPr="00883B50">
        <w:rPr>
          <w:rFonts w:cs="Arial"/>
          <w:szCs w:val="20"/>
        </w:rPr>
        <w:t>ID) the reliability of this is difficult, if not impossible, to measure. Consistent availability of caller location is a big consideration however and we regularly have situations where we have no caller location information for a fixed line or mobile call.</w:t>
      </w:r>
    </w:p>
    <w:p w:rsidR="00406D2E" w:rsidRPr="00883B50" w:rsidRDefault="005F122D" w:rsidP="00045446">
      <w:pPr>
        <w:pStyle w:val="ECCParagraph"/>
        <w:rPr>
          <w:rFonts w:cs="Arial"/>
          <w:szCs w:val="20"/>
        </w:rPr>
      </w:pPr>
      <w:r w:rsidRPr="00883B50">
        <w:rPr>
          <w:rFonts w:cs="Arial"/>
          <w:b/>
          <w:szCs w:val="20"/>
        </w:rPr>
        <w:t>Latvia</w:t>
      </w:r>
      <w:r w:rsidRPr="00883B50">
        <w:rPr>
          <w:rFonts w:cs="Arial"/>
          <w:szCs w:val="20"/>
        </w:rPr>
        <w:t xml:space="preserve"> has encountered the problem of an end-user location where the user device is in a VoIP network.</w:t>
      </w:r>
    </w:p>
    <w:p w:rsidR="005F122D" w:rsidRPr="00883B50" w:rsidRDefault="005F122D" w:rsidP="00045446">
      <w:pPr>
        <w:pStyle w:val="ECCParagraph"/>
        <w:rPr>
          <w:rFonts w:cs="Arial"/>
          <w:szCs w:val="20"/>
        </w:rPr>
      </w:pPr>
      <w:r w:rsidRPr="00883B50">
        <w:rPr>
          <w:rFonts w:cs="Arial"/>
          <w:b/>
          <w:szCs w:val="20"/>
        </w:rPr>
        <w:t>Lithuania</w:t>
      </w:r>
      <w:r w:rsidRPr="00883B50">
        <w:rPr>
          <w:rFonts w:cs="Arial"/>
          <w:szCs w:val="20"/>
        </w:rPr>
        <w:t xml:space="preserve"> noted the problem of a 2 months’ time gap between updates of databases of fixed line operator customers.</w:t>
      </w:r>
    </w:p>
    <w:p w:rsidR="005F122D" w:rsidRPr="00883B50" w:rsidRDefault="005F122D" w:rsidP="00045446">
      <w:pPr>
        <w:pStyle w:val="ECCParagraph"/>
        <w:rPr>
          <w:rFonts w:cs="Arial"/>
          <w:szCs w:val="20"/>
        </w:rPr>
      </w:pPr>
      <w:r w:rsidRPr="00883B50">
        <w:rPr>
          <w:rFonts w:cs="Arial"/>
          <w:szCs w:val="20"/>
        </w:rPr>
        <w:t xml:space="preserve">In </w:t>
      </w:r>
      <w:r w:rsidRPr="00883B50">
        <w:rPr>
          <w:rFonts w:cs="Arial"/>
          <w:b/>
          <w:szCs w:val="20"/>
        </w:rPr>
        <w:t>Norway</w:t>
      </w:r>
      <w:r w:rsidRPr="00883B50">
        <w:rPr>
          <w:rFonts w:cs="Arial"/>
          <w:szCs w:val="20"/>
        </w:rPr>
        <w:t>, the reliability is pretty good, but there are occasions when the call is routed to the wrong PSAP. The caller may be located in the region of PSAP 1 while the base station to which he/she is connected is located in the region of PSAP 2. In such cases the call will be transferred to the right PSAP.</w:t>
      </w:r>
    </w:p>
    <w:p w:rsidR="005F122D" w:rsidRPr="00883B50" w:rsidRDefault="00563819" w:rsidP="00045446">
      <w:pPr>
        <w:pStyle w:val="ECCParagraph"/>
        <w:rPr>
          <w:rFonts w:cs="Arial"/>
          <w:szCs w:val="20"/>
        </w:rPr>
      </w:pPr>
      <w:r w:rsidRPr="00883B50">
        <w:rPr>
          <w:rFonts w:cs="Arial"/>
          <w:b/>
          <w:szCs w:val="20"/>
        </w:rPr>
        <w:t>Romania</w:t>
      </w:r>
      <w:r w:rsidRPr="00883B50">
        <w:rPr>
          <w:rFonts w:cs="Arial"/>
          <w:szCs w:val="20"/>
        </w:rPr>
        <w:t xml:space="preserve"> stated that the reliability issue, as a general concept, should be kept in mind and dealt with during the design of the specific technical implementing solution phase (i.e. the solution for passing the location information from telecom side to emergency side and inside emergency).</w:t>
      </w:r>
    </w:p>
    <w:p w:rsidR="00563819" w:rsidRPr="00883B50" w:rsidRDefault="00563819" w:rsidP="00045446">
      <w:pPr>
        <w:pStyle w:val="ECCParagraph"/>
        <w:rPr>
          <w:rFonts w:cs="Arial"/>
          <w:szCs w:val="20"/>
        </w:rPr>
      </w:pPr>
      <w:r w:rsidRPr="00883B50">
        <w:rPr>
          <w:rFonts w:cs="Arial"/>
          <w:b/>
          <w:szCs w:val="20"/>
        </w:rPr>
        <w:t>Slovak Republic</w:t>
      </w:r>
      <w:r w:rsidRPr="00883B50">
        <w:rPr>
          <w:rFonts w:cs="Arial"/>
          <w:szCs w:val="20"/>
        </w:rPr>
        <w:t xml:space="preserve"> stated that very rarely, caller location could not be determined by the electronic communication network (but it is well within 0</w:t>
      </w:r>
      <w:r w:rsidR="009C53C2" w:rsidRPr="00883B50">
        <w:rPr>
          <w:rFonts w:cs="Arial"/>
          <w:szCs w:val="20"/>
        </w:rPr>
        <w:t>, 5</w:t>
      </w:r>
      <w:r w:rsidRPr="00883B50">
        <w:rPr>
          <w:rFonts w:cs="Arial"/>
          <w:szCs w:val="20"/>
        </w:rPr>
        <w:t>% limit), or the caller is located outside the sector provided by the network.</w:t>
      </w:r>
    </w:p>
    <w:p w:rsidR="00563819" w:rsidRPr="00883B50" w:rsidRDefault="00563819" w:rsidP="00045446">
      <w:pPr>
        <w:pStyle w:val="ECCParagraph"/>
        <w:rPr>
          <w:rFonts w:cs="Arial"/>
          <w:szCs w:val="20"/>
        </w:rPr>
      </w:pPr>
      <w:r w:rsidRPr="00883B50">
        <w:rPr>
          <w:rFonts w:cs="Arial"/>
          <w:b/>
          <w:szCs w:val="20"/>
        </w:rPr>
        <w:t>Spain (Canaries)</w:t>
      </w:r>
      <w:r w:rsidRPr="00883B50">
        <w:rPr>
          <w:rFonts w:cs="Arial"/>
          <w:szCs w:val="20"/>
        </w:rPr>
        <w:t xml:space="preserve"> experienced cases where no data is received because of technical location failure from the Provider or by failure to transport the location information to the PSAP from the Telecommunications Provider. See the operational data to analyse more cases that have occurred, but there is no statistical evidence. </w:t>
      </w:r>
      <w:r w:rsidRPr="00883B50">
        <w:rPr>
          <w:rFonts w:cs="Arial"/>
          <w:b/>
          <w:szCs w:val="20"/>
        </w:rPr>
        <w:t>Spain (Galicia)</w:t>
      </w:r>
      <w:r w:rsidRPr="00883B50">
        <w:rPr>
          <w:rFonts w:cs="Arial"/>
          <w:szCs w:val="20"/>
        </w:rPr>
        <w:t xml:space="preserve"> reported similar problems where around 15% of the calls made from mobile </w:t>
      </w:r>
      <w:r w:rsidRPr="00883B50">
        <w:rPr>
          <w:rFonts w:cs="Arial"/>
          <w:szCs w:val="20"/>
        </w:rPr>
        <w:lastRenderedPageBreak/>
        <w:t>terminals have no associated information on the location. The source of the problem is related to the communication operator that receives the call.</w:t>
      </w:r>
    </w:p>
    <w:p w:rsidR="00563819" w:rsidRPr="00883B50" w:rsidRDefault="00563819" w:rsidP="00045446">
      <w:pPr>
        <w:pStyle w:val="ECCParagraph"/>
        <w:rPr>
          <w:rFonts w:cs="Arial"/>
          <w:szCs w:val="20"/>
        </w:rPr>
      </w:pPr>
      <w:r w:rsidRPr="00883B50">
        <w:rPr>
          <w:rFonts w:cs="Arial"/>
          <w:b/>
          <w:szCs w:val="20"/>
        </w:rPr>
        <w:t>Switzerland (Swisscom)</w:t>
      </w:r>
      <w:r w:rsidRPr="00883B50">
        <w:rPr>
          <w:rFonts w:cs="Arial"/>
          <w:szCs w:val="20"/>
        </w:rPr>
        <w:t xml:space="preserve"> provided details of two problems:</w:t>
      </w:r>
    </w:p>
    <w:p w:rsidR="00563819" w:rsidRPr="00883B50" w:rsidRDefault="00563819" w:rsidP="001D4443">
      <w:pPr>
        <w:pStyle w:val="ECCParBulleted"/>
        <w:numPr>
          <w:ilvl w:val="0"/>
          <w:numId w:val="32"/>
        </w:numPr>
        <w:spacing w:after="120"/>
      </w:pPr>
      <w:r w:rsidRPr="00883B50">
        <w:t>Fraud: Seldom, and when it happens</w:t>
      </w:r>
      <w:proofErr w:type="gramStart"/>
      <w:r w:rsidRPr="00883B50">
        <w:t>,</w:t>
      </w:r>
      <w:proofErr w:type="gramEnd"/>
      <w:r w:rsidRPr="00883B50">
        <w:t xml:space="preserve"> it is always the same source, where it can be tracked down who it is.</w:t>
      </w:r>
    </w:p>
    <w:p w:rsidR="00563819" w:rsidRPr="00883B50" w:rsidRDefault="00563819" w:rsidP="001D4443">
      <w:pPr>
        <w:pStyle w:val="ECCParBulleted"/>
        <w:numPr>
          <w:ilvl w:val="0"/>
          <w:numId w:val="32"/>
        </w:numPr>
        <w:spacing w:after="120"/>
      </w:pPr>
      <w:r w:rsidRPr="00883B50">
        <w:t>Technical problems: Delays, data errors, errors in the protocols, different interpretation of protocols, number of digits used of the coordinates</w:t>
      </w:r>
    </w:p>
    <w:p w:rsidR="00820A91" w:rsidRPr="00883B50" w:rsidRDefault="00406D2E" w:rsidP="00045446">
      <w:pPr>
        <w:pStyle w:val="ECCParagraph"/>
        <w:rPr>
          <w:rFonts w:cs="Arial"/>
          <w:szCs w:val="20"/>
        </w:rPr>
      </w:pPr>
      <w:r w:rsidRPr="00883B50">
        <w:rPr>
          <w:rFonts w:cs="Arial"/>
          <w:b/>
          <w:szCs w:val="20"/>
        </w:rPr>
        <w:t>Ireland (HSE – Ambulance)</w:t>
      </w:r>
      <w:r w:rsidRPr="00883B50">
        <w:rPr>
          <w:rFonts w:cs="Arial"/>
          <w:szCs w:val="20"/>
        </w:rPr>
        <w:t xml:space="preserve"> did not answer “Yes” or “No” but stated that it is difficult to determine, from Ambulance Control perspective, control cannot question or interrogate electronically transmitted information</w:t>
      </w:r>
      <w:r w:rsidR="00924448" w:rsidRPr="00883B50">
        <w:rPr>
          <w:rFonts w:cs="Arial"/>
          <w:szCs w:val="20"/>
        </w:rPr>
        <w:t>.</w:t>
      </w:r>
    </w:p>
    <w:p w:rsidR="00924448" w:rsidRPr="00883B50" w:rsidRDefault="00932734" w:rsidP="00D408D6">
      <w:pPr>
        <w:pStyle w:val="Heading2"/>
        <w:rPr>
          <w:lang w:val="en-GB"/>
        </w:rPr>
      </w:pPr>
      <w:bookmarkStart w:id="27" w:name="_Toc402336780"/>
      <w:r w:rsidRPr="00883B50">
        <w:rPr>
          <w:lang w:val="en-GB"/>
        </w:rPr>
        <w:t>Question</w:t>
      </w:r>
      <w:r w:rsidR="00924448" w:rsidRPr="00883B50">
        <w:rPr>
          <w:lang w:val="en-GB"/>
        </w:rPr>
        <w:t xml:space="preserve"> 12</w:t>
      </w:r>
      <w:bookmarkEnd w:id="27"/>
    </w:p>
    <w:p w:rsidR="00924448" w:rsidRPr="00883B50" w:rsidRDefault="00924448" w:rsidP="00924448">
      <w:pPr>
        <w:pStyle w:val="ECCParagraph"/>
        <w:rPr>
          <w:rFonts w:cs="Arial"/>
          <w:szCs w:val="20"/>
        </w:rPr>
      </w:pPr>
      <w:r w:rsidRPr="00883B50">
        <w:rPr>
          <w:rFonts w:cs="Arial"/>
          <w:szCs w:val="20"/>
        </w:rPr>
        <w:t>In Question 12 respondents were asked if they identified any solutions to the problems raised in response to Question 11.</w:t>
      </w:r>
    </w:p>
    <w:p w:rsidR="00BA7306" w:rsidRPr="00883B50" w:rsidRDefault="00BA7306" w:rsidP="00D408D6">
      <w:pPr>
        <w:pStyle w:val="Heading2"/>
        <w:rPr>
          <w:lang w:val="en-GB"/>
        </w:rPr>
      </w:pPr>
      <w:bookmarkStart w:id="28" w:name="_Toc402336781"/>
      <w:r w:rsidRPr="00883B50">
        <w:rPr>
          <w:lang w:val="en-GB"/>
        </w:rPr>
        <w:t>Summary of Responses to Question 12</w:t>
      </w:r>
      <w:bookmarkEnd w:id="28"/>
    </w:p>
    <w:p w:rsidR="00AD5EF0" w:rsidRPr="00883B50" w:rsidRDefault="00924448" w:rsidP="00045446">
      <w:pPr>
        <w:pStyle w:val="ECCParagraph"/>
        <w:rPr>
          <w:rFonts w:cs="Arial"/>
          <w:b/>
          <w:szCs w:val="20"/>
        </w:rPr>
      </w:pPr>
      <w:r w:rsidRPr="00883B50">
        <w:rPr>
          <w:rFonts w:cs="Arial"/>
          <w:szCs w:val="20"/>
          <w:u w:val="single"/>
        </w:rPr>
        <w:t>1</w:t>
      </w:r>
      <w:r w:rsidR="00B017AB" w:rsidRPr="00883B50">
        <w:rPr>
          <w:rFonts w:cs="Arial"/>
          <w:szCs w:val="20"/>
          <w:u w:val="single"/>
        </w:rPr>
        <w:t>5</w:t>
      </w:r>
      <w:r w:rsidRPr="00883B50">
        <w:rPr>
          <w:rFonts w:cs="Arial"/>
          <w:szCs w:val="20"/>
          <w:u w:val="single"/>
        </w:rPr>
        <w:t xml:space="preserve"> respondents answered “No”.</w:t>
      </w:r>
      <w:r w:rsidRPr="00883B50">
        <w:rPr>
          <w:rFonts w:cs="Arial"/>
          <w:szCs w:val="20"/>
        </w:rPr>
        <w:t xml:space="preserve">  </w:t>
      </w:r>
    </w:p>
    <w:p w:rsidR="00924448" w:rsidRPr="00883B50" w:rsidRDefault="00924448" w:rsidP="00045446">
      <w:pPr>
        <w:pStyle w:val="ECCParagraph"/>
        <w:rPr>
          <w:rFonts w:cs="Arial"/>
          <w:szCs w:val="20"/>
        </w:rPr>
      </w:pPr>
      <w:r w:rsidRPr="00883B50">
        <w:rPr>
          <w:rFonts w:cs="Arial"/>
          <w:b/>
          <w:szCs w:val="20"/>
        </w:rPr>
        <w:t>Montenegro</w:t>
      </w:r>
      <w:r w:rsidRPr="00883B50">
        <w:rPr>
          <w:rFonts w:cs="Arial"/>
          <w:szCs w:val="20"/>
        </w:rPr>
        <w:t xml:space="preserve"> added that Mobile operators have to </w:t>
      </w:r>
      <w:proofErr w:type="spellStart"/>
      <w:r w:rsidRPr="00883B50">
        <w:rPr>
          <w:rFonts w:cs="Arial"/>
          <w:szCs w:val="20"/>
        </w:rPr>
        <w:t>fulfill</w:t>
      </w:r>
      <w:proofErr w:type="spellEnd"/>
      <w:r w:rsidRPr="00883B50">
        <w:rPr>
          <w:rFonts w:cs="Arial"/>
          <w:szCs w:val="20"/>
        </w:rPr>
        <w:t xml:space="preserve"> their obligations by Article 12. Regulation of the quality of service parameters, limits and methods of measurement parameters for the use of the single European number 112 for emergency calls.</w:t>
      </w:r>
    </w:p>
    <w:p w:rsidR="00924448" w:rsidRPr="00883B50" w:rsidRDefault="00924448" w:rsidP="00045446">
      <w:pPr>
        <w:pStyle w:val="ECCParagraph"/>
        <w:rPr>
          <w:rFonts w:cs="Arial"/>
          <w:szCs w:val="20"/>
        </w:rPr>
      </w:pPr>
      <w:r w:rsidRPr="00883B50">
        <w:rPr>
          <w:rFonts w:cs="Arial"/>
          <w:szCs w:val="20"/>
          <w:u w:val="single"/>
        </w:rPr>
        <w:t>The question was not applicable to 4 respondents.</w:t>
      </w:r>
      <w:r w:rsidRPr="00883B50">
        <w:rPr>
          <w:rFonts w:cs="Arial"/>
          <w:szCs w:val="20"/>
        </w:rPr>
        <w:t xml:space="preserve"> </w:t>
      </w:r>
      <w:r w:rsidRPr="00883B50">
        <w:rPr>
          <w:rFonts w:cs="Arial"/>
          <w:b/>
          <w:szCs w:val="20"/>
        </w:rPr>
        <w:t>Ireland (ECAS)</w:t>
      </w:r>
      <w:r w:rsidRPr="00883B50">
        <w:rPr>
          <w:rFonts w:cs="Arial"/>
          <w:szCs w:val="20"/>
        </w:rPr>
        <w:t xml:space="preserve"> added that for availability concerns they are continuing to work with the fixed line and mobile operators to improve the availability of the information provided in advance of the call.</w:t>
      </w:r>
    </w:p>
    <w:p w:rsidR="00924448" w:rsidRPr="00883B50" w:rsidRDefault="00924448" w:rsidP="00045446">
      <w:pPr>
        <w:pStyle w:val="ECCParagraph"/>
        <w:rPr>
          <w:rFonts w:cs="Arial"/>
          <w:szCs w:val="20"/>
        </w:rPr>
      </w:pPr>
      <w:r w:rsidRPr="00883B50">
        <w:rPr>
          <w:rFonts w:cs="Arial"/>
          <w:szCs w:val="20"/>
          <w:u w:val="single"/>
        </w:rPr>
        <w:t>5 respondents answered “Yes”.</w:t>
      </w:r>
      <w:r w:rsidRPr="00883B50">
        <w:rPr>
          <w:rFonts w:cs="Arial"/>
          <w:szCs w:val="20"/>
        </w:rPr>
        <w:t xml:space="preserve"> Lithuania added that updates should be done more often or automatic data provision solutions should be implemented.</w:t>
      </w:r>
    </w:p>
    <w:p w:rsidR="00924448" w:rsidRPr="00883B50" w:rsidRDefault="00932734" w:rsidP="00D408D6">
      <w:pPr>
        <w:pStyle w:val="Heading2"/>
        <w:rPr>
          <w:lang w:val="en-GB"/>
        </w:rPr>
      </w:pPr>
      <w:bookmarkStart w:id="29" w:name="_Toc402336782"/>
      <w:r w:rsidRPr="00883B50">
        <w:rPr>
          <w:lang w:val="en-GB"/>
        </w:rPr>
        <w:t>Question</w:t>
      </w:r>
      <w:r w:rsidR="00924448" w:rsidRPr="00883B50">
        <w:rPr>
          <w:lang w:val="en-GB"/>
        </w:rPr>
        <w:t xml:space="preserve"> 13</w:t>
      </w:r>
      <w:bookmarkEnd w:id="29"/>
    </w:p>
    <w:p w:rsidR="00924448" w:rsidRPr="00883B50" w:rsidRDefault="00924448" w:rsidP="00924448">
      <w:pPr>
        <w:pStyle w:val="ECCParagraph"/>
        <w:rPr>
          <w:rFonts w:cs="Arial"/>
        </w:rPr>
      </w:pPr>
      <w:r w:rsidRPr="00883B50">
        <w:rPr>
          <w:rFonts w:cs="Arial"/>
        </w:rPr>
        <w:t>In Question 13 respondents were asked to describe the solutions identified in response to Question 12 and to group those in accordance with the following table:</w:t>
      </w:r>
    </w:p>
    <w:tbl>
      <w:tblPr>
        <w:tblStyle w:val="TableGrid"/>
        <w:tblW w:w="0" w:type="auto"/>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ook w:val="04A0" w:firstRow="1" w:lastRow="0" w:firstColumn="1" w:lastColumn="0" w:noHBand="0" w:noVBand="1"/>
      </w:tblPr>
      <w:tblGrid>
        <w:gridCol w:w="1396"/>
        <w:gridCol w:w="1397"/>
        <w:gridCol w:w="1397"/>
        <w:gridCol w:w="1397"/>
        <w:gridCol w:w="1397"/>
        <w:gridCol w:w="1397"/>
        <w:gridCol w:w="1397"/>
      </w:tblGrid>
      <w:tr w:rsidR="009B2B7A" w:rsidRPr="009B2B7A" w:rsidTr="009B2B7A">
        <w:tc>
          <w:tcPr>
            <w:tcW w:w="1396"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C00000"/>
          </w:tcPr>
          <w:p w:rsidR="00924448" w:rsidRPr="009B2B7A" w:rsidRDefault="00924448" w:rsidP="009B2B7A">
            <w:pPr>
              <w:pStyle w:val="Default"/>
              <w:spacing w:before="60" w:after="60"/>
              <w:jc w:val="center"/>
              <w:rPr>
                <w:rFonts w:cs="Arial"/>
                <w:color w:val="FFFFFF" w:themeColor="background1"/>
                <w:szCs w:val="20"/>
                <w:lang w:val="en-GB"/>
              </w:rPr>
            </w:pPr>
            <w:r w:rsidRPr="009B2B7A">
              <w:rPr>
                <w:rFonts w:cs="Arial"/>
                <w:b/>
                <w:bCs/>
                <w:color w:val="FFFFFF" w:themeColor="background1"/>
                <w:szCs w:val="20"/>
                <w:lang w:val="en-GB"/>
              </w:rPr>
              <w:t>Type of service</w:t>
            </w:r>
          </w:p>
          <w:p w:rsidR="00924448" w:rsidRPr="009B2B7A" w:rsidRDefault="00924448" w:rsidP="009B2B7A">
            <w:pPr>
              <w:pStyle w:val="Default"/>
              <w:spacing w:before="60" w:after="60"/>
              <w:jc w:val="center"/>
              <w:rPr>
                <w:rFonts w:cs="Arial"/>
                <w:b/>
                <w:bCs/>
                <w:color w:val="FFFFFF" w:themeColor="background1"/>
                <w:szCs w:val="20"/>
                <w:lang w:val="en-GB"/>
              </w:rPr>
            </w:pPr>
          </w:p>
        </w:tc>
        <w:tc>
          <w:tcPr>
            <w:tcW w:w="1397"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C00000"/>
          </w:tcPr>
          <w:p w:rsidR="00924448" w:rsidRPr="009B2B7A" w:rsidRDefault="00924448" w:rsidP="009B2B7A">
            <w:pPr>
              <w:pStyle w:val="Default"/>
              <w:spacing w:before="60" w:after="60"/>
              <w:jc w:val="center"/>
              <w:rPr>
                <w:rFonts w:cs="Arial"/>
                <w:color w:val="FFFFFF" w:themeColor="background1"/>
                <w:szCs w:val="20"/>
                <w:lang w:val="en-GB"/>
              </w:rPr>
            </w:pPr>
            <w:proofErr w:type="spellStart"/>
            <w:r w:rsidRPr="009B2B7A">
              <w:rPr>
                <w:rFonts w:cs="Arial"/>
                <w:b/>
                <w:bCs/>
                <w:color w:val="FFFFFF" w:themeColor="background1"/>
                <w:szCs w:val="20"/>
                <w:lang w:val="en-GB"/>
              </w:rPr>
              <w:t>Geotype</w:t>
            </w:r>
            <w:proofErr w:type="spellEnd"/>
            <w:r w:rsidRPr="009B2B7A">
              <w:rPr>
                <w:rFonts w:cs="Arial"/>
                <w:b/>
                <w:bCs/>
                <w:color w:val="FFFFFF" w:themeColor="background1"/>
                <w:szCs w:val="20"/>
                <w:lang w:val="en-GB"/>
              </w:rPr>
              <w:t xml:space="preserve"> (only for</w:t>
            </w:r>
          </w:p>
          <w:p w:rsidR="00924448" w:rsidRPr="009B2B7A" w:rsidRDefault="00924448" w:rsidP="009B2B7A">
            <w:pPr>
              <w:pStyle w:val="Default"/>
              <w:spacing w:before="60" w:after="60"/>
              <w:jc w:val="center"/>
              <w:rPr>
                <w:rFonts w:cs="Arial"/>
                <w:b/>
                <w:bCs/>
                <w:color w:val="FFFFFF" w:themeColor="background1"/>
                <w:szCs w:val="20"/>
                <w:lang w:val="en-GB"/>
              </w:rPr>
            </w:pPr>
            <w:r w:rsidRPr="009B2B7A">
              <w:rPr>
                <w:rFonts w:cs="Arial"/>
                <w:b/>
                <w:bCs/>
                <w:color w:val="FFFFFF" w:themeColor="background1"/>
                <w:szCs w:val="20"/>
                <w:lang w:val="en-GB"/>
              </w:rPr>
              <w:t>mobile)</w:t>
            </w:r>
          </w:p>
        </w:tc>
        <w:tc>
          <w:tcPr>
            <w:tcW w:w="1397"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C00000"/>
          </w:tcPr>
          <w:p w:rsidR="00924448" w:rsidRPr="009B2B7A" w:rsidRDefault="00924448" w:rsidP="009B2B7A">
            <w:pPr>
              <w:pStyle w:val="Default"/>
              <w:spacing w:before="60" w:after="60"/>
              <w:jc w:val="center"/>
              <w:rPr>
                <w:rFonts w:cs="Arial"/>
                <w:color w:val="FFFFFF" w:themeColor="background1"/>
                <w:szCs w:val="20"/>
                <w:lang w:val="en-GB"/>
              </w:rPr>
            </w:pPr>
            <w:r w:rsidRPr="009B2B7A">
              <w:rPr>
                <w:rFonts w:cs="Arial"/>
                <w:b/>
                <w:bCs/>
                <w:color w:val="FFFFFF" w:themeColor="background1"/>
                <w:szCs w:val="20"/>
                <w:lang w:val="en-GB"/>
              </w:rPr>
              <w:t>Positioning</w:t>
            </w:r>
          </w:p>
          <w:p w:rsidR="00924448" w:rsidRPr="009B2B7A" w:rsidRDefault="00924448" w:rsidP="009B2B7A">
            <w:pPr>
              <w:pStyle w:val="Default"/>
              <w:spacing w:before="60" w:after="60"/>
              <w:jc w:val="center"/>
              <w:rPr>
                <w:rFonts w:cs="Arial"/>
                <w:color w:val="FFFFFF" w:themeColor="background1"/>
                <w:szCs w:val="20"/>
                <w:lang w:val="en-GB"/>
              </w:rPr>
            </w:pPr>
            <w:r w:rsidRPr="009B2B7A">
              <w:rPr>
                <w:rFonts w:cs="Arial"/>
                <w:b/>
                <w:bCs/>
                <w:color w:val="FFFFFF" w:themeColor="background1"/>
                <w:szCs w:val="20"/>
                <w:lang w:val="en-GB"/>
              </w:rPr>
              <w:t>method*</w:t>
            </w:r>
          </w:p>
          <w:p w:rsidR="00924448" w:rsidRPr="009B2B7A" w:rsidRDefault="00924448" w:rsidP="009B2B7A">
            <w:pPr>
              <w:pStyle w:val="Default"/>
              <w:spacing w:before="60" w:after="60"/>
              <w:jc w:val="center"/>
              <w:rPr>
                <w:rFonts w:cs="Arial"/>
                <w:b/>
                <w:bCs/>
                <w:color w:val="FFFFFF" w:themeColor="background1"/>
                <w:szCs w:val="20"/>
                <w:lang w:val="en-GB"/>
              </w:rPr>
            </w:pPr>
          </w:p>
        </w:tc>
        <w:tc>
          <w:tcPr>
            <w:tcW w:w="1397"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C00000"/>
          </w:tcPr>
          <w:p w:rsidR="00924448" w:rsidRPr="009B2B7A" w:rsidRDefault="00924448" w:rsidP="009B2B7A">
            <w:pPr>
              <w:pStyle w:val="Default"/>
              <w:spacing w:before="60" w:after="60"/>
              <w:jc w:val="center"/>
              <w:rPr>
                <w:rFonts w:cs="Arial"/>
                <w:color w:val="FFFFFF" w:themeColor="background1"/>
                <w:szCs w:val="20"/>
                <w:lang w:val="en-GB"/>
              </w:rPr>
            </w:pPr>
            <w:r w:rsidRPr="009B2B7A">
              <w:rPr>
                <w:rFonts w:cs="Arial"/>
                <w:b/>
                <w:bCs/>
                <w:color w:val="FFFFFF" w:themeColor="background1"/>
                <w:szCs w:val="20"/>
                <w:lang w:val="en-GB"/>
              </w:rPr>
              <w:t>Description of the</w:t>
            </w:r>
          </w:p>
          <w:p w:rsidR="00924448" w:rsidRPr="009B2B7A" w:rsidRDefault="00924448" w:rsidP="009B2B7A">
            <w:pPr>
              <w:pStyle w:val="Default"/>
              <w:spacing w:before="60" w:after="60"/>
              <w:jc w:val="center"/>
              <w:rPr>
                <w:rFonts w:cs="Arial"/>
                <w:b/>
                <w:bCs/>
                <w:color w:val="FFFFFF" w:themeColor="background1"/>
                <w:szCs w:val="20"/>
                <w:lang w:val="en-GB"/>
              </w:rPr>
            </w:pPr>
            <w:r w:rsidRPr="009B2B7A">
              <w:rPr>
                <w:rFonts w:cs="Arial"/>
                <w:b/>
                <w:bCs/>
                <w:color w:val="FFFFFF" w:themeColor="background1"/>
                <w:szCs w:val="20"/>
                <w:lang w:val="en-GB"/>
              </w:rPr>
              <w:t>problem</w:t>
            </w:r>
          </w:p>
        </w:tc>
        <w:tc>
          <w:tcPr>
            <w:tcW w:w="1397"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C00000"/>
          </w:tcPr>
          <w:p w:rsidR="00924448" w:rsidRPr="009B2B7A" w:rsidRDefault="00924448" w:rsidP="009B2B7A">
            <w:pPr>
              <w:pStyle w:val="Default"/>
              <w:spacing w:before="60" w:after="60"/>
              <w:jc w:val="center"/>
              <w:rPr>
                <w:rFonts w:cs="Arial"/>
                <w:color w:val="FFFFFF" w:themeColor="background1"/>
                <w:szCs w:val="20"/>
                <w:lang w:val="en-GB"/>
              </w:rPr>
            </w:pPr>
            <w:r w:rsidRPr="009B2B7A">
              <w:rPr>
                <w:rFonts w:cs="Arial"/>
                <w:b/>
                <w:bCs/>
                <w:color w:val="FFFFFF" w:themeColor="background1"/>
                <w:szCs w:val="20"/>
                <w:lang w:val="en-GB"/>
              </w:rPr>
              <w:t>How it affects the</w:t>
            </w:r>
          </w:p>
          <w:p w:rsidR="00924448" w:rsidRPr="009B2B7A" w:rsidRDefault="00B45EB2" w:rsidP="009B2B7A">
            <w:pPr>
              <w:pStyle w:val="Default"/>
              <w:spacing w:before="60" w:after="60"/>
              <w:jc w:val="center"/>
              <w:rPr>
                <w:rFonts w:cs="Arial"/>
                <w:b/>
                <w:bCs/>
                <w:color w:val="FFFFFF" w:themeColor="background1"/>
                <w:szCs w:val="20"/>
                <w:lang w:val="en-GB"/>
              </w:rPr>
            </w:pPr>
            <w:r w:rsidRPr="009B2B7A">
              <w:rPr>
                <w:rFonts w:cs="Arial"/>
                <w:b/>
                <w:bCs/>
                <w:color w:val="FFFFFF" w:themeColor="background1"/>
                <w:szCs w:val="20"/>
                <w:lang w:val="en-GB"/>
              </w:rPr>
              <w:t>reliability</w:t>
            </w:r>
          </w:p>
        </w:tc>
        <w:tc>
          <w:tcPr>
            <w:tcW w:w="1397"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C00000"/>
            <w:hideMark/>
          </w:tcPr>
          <w:p w:rsidR="00924448" w:rsidRPr="009B2B7A" w:rsidRDefault="00924448" w:rsidP="009B2B7A">
            <w:pPr>
              <w:pStyle w:val="Default"/>
              <w:spacing w:before="60" w:after="60"/>
              <w:jc w:val="center"/>
              <w:rPr>
                <w:rFonts w:cs="Arial"/>
                <w:b/>
                <w:bCs/>
                <w:color w:val="FFFFFF" w:themeColor="background1"/>
                <w:szCs w:val="20"/>
                <w:lang w:val="en-GB"/>
              </w:rPr>
            </w:pPr>
            <w:r w:rsidRPr="009B2B7A">
              <w:rPr>
                <w:rFonts w:cs="Arial"/>
                <w:b/>
                <w:bCs/>
                <w:color w:val="FFFFFF" w:themeColor="background1"/>
                <w:szCs w:val="20"/>
                <w:lang w:val="en-GB"/>
              </w:rPr>
              <w:t>(Possible) Solution</w:t>
            </w:r>
          </w:p>
        </w:tc>
        <w:tc>
          <w:tcPr>
            <w:tcW w:w="1397"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C00000"/>
            <w:hideMark/>
          </w:tcPr>
          <w:p w:rsidR="00924448" w:rsidRPr="009B2B7A" w:rsidRDefault="00924448" w:rsidP="009B2B7A">
            <w:pPr>
              <w:pStyle w:val="Default"/>
              <w:spacing w:before="60" w:after="60"/>
              <w:jc w:val="center"/>
              <w:rPr>
                <w:rFonts w:cs="Arial"/>
                <w:b/>
                <w:bCs/>
                <w:color w:val="FFFFFF" w:themeColor="background1"/>
                <w:szCs w:val="20"/>
                <w:lang w:val="en-GB"/>
              </w:rPr>
            </w:pPr>
            <w:r w:rsidRPr="009B2B7A">
              <w:rPr>
                <w:rFonts w:cs="Arial"/>
                <w:b/>
                <w:bCs/>
                <w:color w:val="FFFFFF" w:themeColor="background1"/>
                <w:szCs w:val="20"/>
                <w:lang w:val="en-GB"/>
              </w:rPr>
              <w:t>Comments</w:t>
            </w:r>
          </w:p>
        </w:tc>
      </w:tr>
      <w:tr w:rsidR="00924448" w:rsidRPr="00883B50" w:rsidTr="009B2B7A">
        <w:tc>
          <w:tcPr>
            <w:tcW w:w="1396" w:type="dxa"/>
            <w:tcBorders>
              <w:top w:val="single" w:sz="4" w:space="0" w:color="FFFFFF" w:themeColor="background1"/>
            </w:tcBorders>
          </w:tcPr>
          <w:p w:rsidR="00924448" w:rsidRPr="00883B50" w:rsidRDefault="00924448" w:rsidP="005E6C92">
            <w:pPr>
              <w:pStyle w:val="Default"/>
              <w:rPr>
                <w:rFonts w:cs="Arial"/>
                <w:b/>
                <w:bCs/>
                <w:lang w:val="en-GB"/>
              </w:rPr>
            </w:pPr>
          </w:p>
        </w:tc>
        <w:tc>
          <w:tcPr>
            <w:tcW w:w="1397" w:type="dxa"/>
            <w:tcBorders>
              <w:top w:val="single" w:sz="4" w:space="0" w:color="FFFFFF" w:themeColor="background1"/>
            </w:tcBorders>
          </w:tcPr>
          <w:p w:rsidR="00924448" w:rsidRPr="00883B50" w:rsidRDefault="00924448" w:rsidP="005E6C92">
            <w:pPr>
              <w:pStyle w:val="Default"/>
              <w:rPr>
                <w:rFonts w:cs="Arial"/>
                <w:b/>
                <w:bCs/>
                <w:lang w:val="en-GB"/>
              </w:rPr>
            </w:pPr>
          </w:p>
        </w:tc>
        <w:tc>
          <w:tcPr>
            <w:tcW w:w="1397" w:type="dxa"/>
            <w:tcBorders>
              <w:top w:val="single" w:sz="4" w:space="0" w:color="FFFFFF" w:themeColor="background1"/>
            </w:tcBorders>
          </w:tcPr>
          <w:p w:rsidR="00924448" w:rsidRPr="00883B50" w:rsidRDefault="00924448" w:rsidP="005E6C92">
            <w:pPr>
              <w:pStyle w:val="Default"/>
              <w:rPr>
                <w:rFonts w:cs="Arial"/>
                <w:b/>
                <w:bCs/>
                <w:lang w:val="en-GB"/>
              </w:rPr>
            </w:pPr>
          </w:p>
        </w:tc>
        <w:tc>
          <w:tcPr>
            <w:tcW w:w="1397" w:type="dxa"/>
            <w:tcBorders>
              <w:top w:val="single" w:sz="4" w:space="0" w:color="FFFFFF" w:themeColor="background1"/>
            </w:tcBorders>
          </w:tcPr>
          <w:p w:rsidR="00924448" w:rsidRPr="00883B50" w:rsidRDefault="00924448" w:rsidP="005E6C92">
            <w:pPr>
              <w:pStyle w:val="Default"/>
              <w:rPr>
                <w:rFonts w:cs="Arial"/>
                <w:b/>
                <w:bCs/>
                <w:lang w:val="en-GB"/>
              </w:rPr>
            </w:pPr>
          </w:p>
        </w:tc>
        <w:tc>
          <w:tcPr>
            <w:tcW w:w="1397" w:type="dxa"/>
            <w:tcBorders>
              <w:top w:val="single" w:sz="4" w:space="0" w:color="FFFFFF" w:themeColor="background1"/>
            </w:tcBorders>
          </w:tcPr>
          <w:p w:rsidR="00924448" w:rsidRPr="00883B50" w:rsidRDefault="00924448" w:rsidP="005E6C92">
            <w:pPr>
              <w:pStyle w:val="Default"/>
              <w:rPr>
                <w:rFonts w:cs="Arial"/>
                <w:b/>
                <w:bCs/>
                <w:lang w:val="en-GB"/>
              </w:rPr>
            </w:pPr>
          </w:p>
        </w:tc>
        <w:tc>
          <w:tcPr>
            <w:tcW w:w="1397" w:type="dxa"/>
            <w:tcBorders>
              <w:top w:val="single" w:sz="4" w:space="0" w:color="FFFFFF" w:themeColor="background1"/>
            </w:tcBorders>
          </w:tcPr>
          <w:p w:rsidR="00924448" w:rsidRPr="00883B50" w:rsidRDefault="00924448" w:rsidP="005E6C92">
            <w:pPr>
              <w:pStyle w:val="Default"/>
              <w:rPr>
                <w:rFonts w:cs="Arial"/>
                <w:b/>
                <w:bCs/>
                <w:lang w:val="en-GB"/>
              </w:rPr>
            </w:pPr>
          </w:p>
        </w:tc>
        <w:tc>
          <w:tcPr>
            <w:tcW w:w="1397" w:type="dxa"/>
            <w:tcBorders>
              <w:top w:val="single" w:sz="4" w:space="0" w:color="FFFFFF" w:themeColor="background1"/>
            </w:tcBorders>
          </w:tcPr>
          <w:p w:rsidR="00924448" w:rsidRPr="00883B50" w:rsidRDefault="00924448" w:rsidP="005E6C92">
            <w:pPr>
              <w:pStyle w:val="Default"/>
              <w:rPr>
                <w:rFonts w:cs="Arial"/>
                <w:b/>
                <w:bCs/>
                <w:lang w:val="en-GB"/>
              </w:rPr>
            </w:pPr>
          </w:p>
        </w:tc>
      </w:tr>
    </w:tbl>
    <w:p w:rsidR="00924448" w:rsidRPr="00883B50" w:rsidRDefault="00924448" w:rsidP="00924448">
      <w:pPr>
        <w:pStyle w:val="Default"/>
        <w:rPr>
          <w:rFonts w:cs="Arial"/>
          <w:sz w:val="22"/>
          <w:szCs w:val="22"/>
          <w:lang w:val="en-GB"/>
        </w:rPr>
      </w:pPr>
      <w:r w:rsidRPr="009B2B7A">
        <w:rPr>
          <w:rFonts w:cs="Arial"/>
          <w:szCs w:val="20"/>
          <w:lang w:val="en-GB"/>
        </w:rPr>
        <w:t>*e.g. cell/sector location, TA (Timing Advance), RTT (Round Trip Time), UTDOA (Uplink Time Difference of Arrival), EOTDA (Enhanced Observed Time Difference of Arrival), GNSS (Global Navigation Satellite System), AGNSS (Assisted GNSS), or combinations of the above</w:t>
      </w:r>
      <w:r w:rsidRPr="00883B50">
        <w:rPr>
          <w:rFonts w:cs="Arial"/>
          <w:sz w:val="22"/>
          <w:szCs w:val="22"/>
          <w:lang w:val="en-GB"/>
        </w:rPr>
        <w:t xml:space="preserve">. </w:t>
      </w:r>
    </w:p>
    <w:p w:rsidR="00BA7306" w:rsidRPr="00883B50" w:rsidRDefault="00BA7306" w:rsidP="00D408D6">
      <w:pPr>
        <w:pStyle w:val="Heading2"/>
        <w:rPr>
          <w:lang w:val="en-GB"/>
        </w:rPr>
      </w:pPr>
      <w:bookmarkStart w:id="30" w:name="_Toc402336783"/>
      <w:r w:rsidRPr="00883B50">
        <w:rPr>
          <w:lang w:val="en-GB"/>
        </w:rPr>
        <w:t>Summary of Responses to Question 13</w:t>
      </w:r>
      <w:bookmarkEnd w:id="30"/>
    </w:p>
    <w:tbl>
      <w:tblPr>
        <w:tblStyle w:val="TableGrid"/>
        <w:tblW w:w="0" w:type="auto"/>
        <w:tblLayout w:type="fixed"/>
        <w:tblLook w:val="04A0" w:firstRow="1" w:lastRow="0" w:firstColumn="1" w:lastColumn="0" w:noHBand="0" w:noVBand="1"/>
      </w:tblPr>
      <w:tblGrid>
        <w:gridCol w:w="1242"/>
        <w:gridCol w:w="851"/>
        <w:gridCol w:w="992"/>
        <w:gridCol w:w="1134"/>
        <w:gridCol w:w="1276"/>
        <w:gridCol w:w="1417"/>
        <w:gridCol w:w="1418"/>
        <w:gridCol w:w="1417"/>
      </w:tblGrid>
      <w:tr w:rsidR="009B2B7A" w:rsidRPr="009B2B7A" w:rsidTr="00BD4D77">
        <w:tc>
          <w:tcPr>
            <w:tcW w:w="124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C00000"/>
          </w:tcPr>
          <w:p w:rsidR="00B45EB2" w:rsidRPr="009B2B7A" w:rsidRDefault="00B45EB2" w:rsidP="009B2B7A">
            <w:pPr>
              <w:pStyle w:val="Default"/>
              <w:spacing w:before="60" w:after="60"/>
              <w:jc w:val="center"/>
              <w:rPr>
                <w:rFonts w:cs="Arial"/>
                <w:b/>
                <w:bCs/>
                <w:color w:val="FFFFFF" w:themeColor="background1"/>
                <w:sz w:val="16"/>
                <w:szCs w:val="16"/>
                <w:lang w:val="en-GB"/>
              </w:rPr>
            </w:pPr>
            <w:r w:rsidRPr="009B2B7A">
              <w:rPr>
                <w:rFonts w:cs="Arial"/>
                <w:b/>
                <w:bCs/>
                <w:color w:val="FFFFFF" w:themeColor="background1"/>
                <w:sz w:val="16"/>
                <w:szCs w:val="16"/>
                <w:lang w:val="en-GB"/>
              </w:rPr>
              <w:t>Respondent</w:t>
            </w:r>
          </w:p>
        </w:tc>
        <w:tc>
          <w:tcPr>
            <w:tcW w:w="85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C00000"/>
          </w:tcPr>
          <w:p w:rsidR="00B45EB2" w:rsidRPr="009B2B7A" w:rsidRDefault="00B45EB2" w:rsidP="009B2B7A">
            <w:pPr>
              <w:pStyle w:val="Default"/>
              <w:spacing w:before="60" w:after="60"/>
              <w:jc w:val="center"/>
              <w:rPr>
                <w:rFonts w:cs="Arial"/>
                <w:color w:val="FFFFFF" w:themeColor="background1"/>
                <w:sz w:val="16"/>
                <w:szCs w:val="16"/>
                <w:lang w:val="en-GB"/>
              </w:rPr>
            </w:pPr>
            <w:r w:rsidRPr="009B2B7A">
              <w:rPr>
                <w:rFonts w:cs="Arial"/>
                <w:b/>
                <w:bCs/>
                <w:color w:val="FFFFFF" w:themeColor="background1"/>
                <w:sz w:val="16"/>
                <w:szCs w:val="16"/>
                <w:lang w:val="en-GB"/>
              </w:rPr>
              <w:t>Type of service</w:t>
            </w:r>
          </w:p>
          <w:p w:rsidR="00B45EB2" w:rsidRPr="009B2B7A" w:rsidRDefault="00B45EB2" w:rsidP="009B2B7A">
            <w:pPr>
              <w:pStyle w:val="Default"/>
              <w:spacing w:before="60" w:after="60"/>
              <w:jc w:val="center"/>
              <w:rPr>
                <w:rFonts w:cs="Arial"/>
                <w:b/>
                <w:bCs/>
                <w:color w:val="FFFFFF" w:themeColor="background1"/>
                <w:sz w:val="16"/>
                <w:szCs w:val="16"/>
                <w:lang w:val="en-GB"/>
              </w:rPr>
            </w:pPr>
          </w:p>
        </w:tc>
        <w:tc>
          <w:tcPr>
            <w:tcW w:w="99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C00000"/>
          </w:tcPr>
          <w:p w:rsidR="00B45EB2" w:rsidRPr="009B2B7A" w:rsidRDefault="00B45EB2" w:rsidP="009B2B7A">
            <w:pPr>
              <w:pStyle w:val="Default"/>
              <w:spacing w:before="60" w:after="60"/>
              <w:jc w:val="center"/>
              <w:rPr>
                <w:rFonts w:cs="Arial"/>
                <w:color w:val="FFFFFF" w:themeColor="background1"/>
                <w:sz w:val="16"/>
                <w:szCs w:val="16"/>
                <w:lang w:val="en-GB"/>
              </w:rPr>
            </w:pPr>
            <w:proofErr w:type="spellStart"/>
            <w:r w:rsidRPr="009B2B7A">
              <w:rPr>
                <w:rFonts w:cs="Arial"/>
                <w:b/>
                <w:bCs/>
                <w:color w:val="FFFFFF" w:themeColor="background1"/>
                <w:sz w:val="16"/>
                <w:szCs w:val="16"/>
                <w:lang w:val="en-GB"/>
              </w:rPr>
              <w:t>Geotype</w:t>
            </w:r>
            <w:proofErr w:type="spellEnd"/>
            <w:r w:rsidRPr="009B2B7A">
              <w:rPr>
                <w:rFonts w:cs="Arial"/>
                <w:b/>
                <w:bCs/>
                <w:color w:val="FFFFFF" w:themeColor="background1"/>
                <w:sz w:val="16"/>
                <w:szCs w:val="16"/>
                <w:lang w:val="en-GB"/>
              </w:rPr>
              <w:t xml:space="preserve"> (only for</w:t>
            </w:r>
          </w:p>
          <w:p w:rsidR="00B45EB2" w:rsidRPr="009B2B7A" w:rsidRDefault="00B45EB2" w:rsidP="009B2B7A">
            <w:pPr>
              <w:pStyle w:val="Default"/>
              <w:spacing w:before="60" w:after="60"/>
              <w:jc w:val="center"/>
              <w:rPr>
                <w:rFonts w:cs="Arial"/>
                <w:b/>
                <w:bCs/>
                <w:color w:val="FFFFFF" w:themeColor="background1"/>
                <w:sz w:val="16"/>
                <w:szCs w:val="16"/>
                <w:lang w:val="en-GB"/>
              </w:rPr>
            </w:pPr>
            <w:r w:rsidRPr="009B2B7A">
              <w:rPr>
                <w:rFonts w:cs="Arial"/>
                <w:b/>
                <w:bCs/>
                <w:color w:val="FFFFFF" w:themeColor="background1"/>
                <w:sz w:val="16"/>
                <w:szCs w:val="16"/>
                <w:lang w:val="en-GB"/>
              </w:rPr>
              <w:t>mobile)</w:t>
            </w:r>
          </w:p>
        </w:tc>
        <w:tc>
          <w:tcPr>
            <w:tcW w:w="1134"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C00000"/>
          </w:tcPr>
          <w:p w:rsidR="00B45EB2" w:rsidRPr="009B2B7A" w:rsidRDefault="00B45EB2" w:rsidP="009B2B7A">
            <w:pPr>
              <w:pStyle w:val="Default"/>
              <w:spacing w:before="60" w:after="60"/>
              <w:jc w:val="center"/>
              <w:rPr>
                <w:rFonts w:cs="Arial"/>
                <w:color w:val="FFFFFF" w:themeColor="background1"/>
                <w:sz w:val="16"/>
                <w:szCs w:val="16"/>
                <w:lang w:val="en-GB"/>
              </w:rPr>
            </w:pPr>
            <w:r w:rsidRPr="009B2B7A">
              <w:rPr>
                <w:rFonts w:cs="Arial"/>
                <w:b/>
                <w:bCs/>
                <w:color w:val="FFFFFF" w:themeColor="background1"/>
                <w:sz w:val="16"/>
                <w:szCs w:val="16"/>
                <w:lang w:val="en-GB"/>
              </w:rPr>
              <w:t>Positioning</w:t>
            </w:r>
          </w:p>
          <w:p w:rsidR="00B45EB2" w:rsidRPr="009B2B7A" w:rsidRDefault="00B45EB2" w:rsidP="00BD4D77">
            <w:pPr>
              <w:pStyle w:val="Default"/>
              <w:spacing w:before="60" w:after="60"/>
              <w:jc w:val="center"/>
              <w:rPr>
                <w:rFonts w:cs="Arial"/>
                <w:b/>
                <w:bCs/>
                <w:color w:val="FFFFFF" w:themeColor="background1"/>
                <w:sz w:val="16"/>
                <w:szCs w:val="16"/>
                <w:lang w:val="en-GB"/>
              </w:rPr>
            </w:pPr>
            <w:r w:rsidRPr="009B2B7A">
              <w:rPr>
                <w:rFonts w:cs="Arial"/>
                <w:b/>
                <w:bCs/>
                <w:color w:val="FFFFFF" w:themeColor="background1"/>
                <w:sz w:val="16"/>
                <w:szCs w:val="16"/>
                <w:lang w:val="en-GB"/>
              </w:rPr>
              <w:t>method*</w:t>
            </w:r>
          </w:p>
        </w:tc>
        <w:tc>
          <w:tcPr>
            <w:tcW w:w="1276"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C00000"/>
          </w:tcPr>
          <w:p w:rsidR="00B45EB2" w:rsidRPr="009B2B7A" w:rsidRDefault="00B45EB2" w:rsidP="00BD4D77">
            <w:pPr>
              <w:pStyle w:val="Default"/>
              <w:spacing w:before="60" w:after="60"/>
              <w:jc w:val="center"/>
              <w:rPr>
                <w:rFonts w:cs="Arial"/>
                <w:b/>
                <w:bCs/>
                <w:color w:val="FFFFFF" w:themeColor="background1"/>
                <w:sz w:val="16"/>
                <w:szCs w:val="16"/>
                <w:lang w:val="en-GB"/>
              </w:rPr>
            </w:pPr>
            <w:r w:rsidRPr="009B2B7A">
              <w:rPr>
                <w:rFonts w:cs="Arial"/>
                <w:b/>
                <w:bCs/>
                <w:color w:val="FFFFFF" w:themeColor="background1"/>
                <w:sz w:val="16"/>
                <w:szCs w:val="16"/>
                <w:lang w:val="en-GB"/>
              </w:rPr>
              <w:t>Description of the</w:t>
            </w:r>
            <w:r w:rsidR="00BD4D77">
              <w:rPr>
                <w:rFonts w:cs="Arial"/>
                <w:b/>
                <w:bCs/>
                <w:color w:val="FFFFFF" w:themeColor="background1"/>
                <w:sz w:val="16"/>
                <w:szCs w:val="16"/>
                <w:lang w:val="en-GB"/>
              </w:rPr>
              <w:t xml:space="preserve"> </w:t>
            </w:r>
            <w:r w:rsidRPr="009B2B7A">
              <w:rPr>
                <w:rFonts w:cs="Arial"/>
                <w:b/>
                <w:bCs/>
                <w:color w:val="FFFFFF" w:themeColor="background1"/>
                <w:sz w:val="16"/>
                <w:szCs w:val="16"/>
                <w:lang w:val="en-GB"/>
              </w:rPr>
              <w:t>problem</w:t>
            </w:r>
          </w:p>
        </w:tc>
        <w:tc>
          <w:tcPr>
            <w:tcW w:w="1417"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C00000"/>
          </w:tcPr>
          <w:p w:rsidR="00B45EB2" w:rsidRPr="009B2B7A" w:rsidRDefault="00B45EB2" w:rsidP="00BD4D77">
            <w:pPr>
              <w:pStyle w:val="Default"/>
              <w:spacing w:before="60" w:after="60"/>
              <w:jc w:val="center"/>
              <w:rPr>
                <w:rFonts w:cs="Arial"/>
                <w:b/>
                <w:bCs/>
                <w:color w:val="FFFFFF" w:themeColor="background1"/>
                <w:sz w:val="16"/>
                <w:szCs w:val="16"/>
                <w:lang w:val="en-GB"/>
              </w:rPr>
            </w:pPr>
            <w:r w:rsidRPr="009B2B7A">
              <w:rPr>
                <w:rFonts w:cs="Arial"/>
                <w:b/>
                <w:bCs/>
                <w:color w:val="FFFFFF" w:themeColor="background1"/>
                <w:sz w:val="16"/>
                <w:szCs w:val="16"/>
                <w:lang w:val="en-GB"/>
              </w:rPr>
              <w:t>How it affects the</w:t>
            </w:r>
            <w:r w:rsidR="00BD4D77">
              <w:rPr>
                <w:rFonts w:cs="Arial"/>
                <w:b/>
                <w:bCs/>
                <w:color w:val="FFFFFF" w:themeColor="background1"/>
                <w:sz w:val="16"/>
                <w:szCs w:val="16"/>
                <w:lang w:val="en-GB"/>
              </w:rPr>
              <w:t xml:space="preserve"> </w:t>
            </w:r>
            <w:r w:rsidRPr="009B2B7A">
              <w:rPr>
                <w:rFonts w:cs="Arial"/>
                <w:b/>
                <w:bCs/>
                <w:color w:val="FFFFFF" w:themeColor="background1"/>
                <w:sz w:val="16"/>
                <w:szCs w:val="16"/>
                <w:lang w:val="en-GB"/>
              </w:rPr>
              <w:t>reliability</w:t>
            </w:r>
          </w:p>
        </w:tc>
        <w:tc>
          <w:tcPr>
            <w:tcW w:w="141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C00000"/>
            <w:hideMark/>
          </w:tcPr>
          <w:p w:rsidR="00B45EB2" w:rsidRPr="009B2B7A" w:rsidRDefault="00B45EB2" w:rsidP="009B2B7A">
            <w:pPr>
              <w:pStyle w:val="Default"/>
              <w:spacing w:before="60" w:after="60"/>
              <w:ind w:right="-68"/>
              <w:jc w:val="center"/>
              <w:rPr>
                <w:rFonts w:cs="Arial"/>
                <w:b/>
                <w:bCs/>
                <w:color w:val="FFFFFF" w:themeColor="background1"/>
                <w:sz w:val="16"/>
                <w:szCs w:val="16"/>
                <w:lang w:val="en-GB"/>
              </w:rPr>
            </w:pPr>
            <w:r w:rsidRPr="009B2B7A">
              <w:rPr>
                <w:rFonts w:cs="Arial"/>
                <w:b/>
                <w:bCs/>
                <w:color w:val="FFFFFF" w:themeColor="background1"/>
                <w:sz w:val="16"/>
                <w:szCs w:val="16"/>
                <w:lang w:val="en-GB"/>
              </w:rPr>
              <w:t>(Possible) Solution</w:t>
            </w:r>
          </w:p>
        </w:tc>
        <w:tc>
          <w:tcPr>
            <w:tcW w:w="1417"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C00000"/>
            <w:hideMark/>
          </w:tcPr>
          <w:p w:rsidR="00B45EB2" w:rsidRPr="009B2B7A" w:rsidRDefault="00B45EB2" w:rsidP="009B2B7A">
            <w:pPr>
              <w:pStyle w:val="Default"/>
              <w:spacing w:before="60" w:after="60"/>
              <w:ind w:right="-68"/>
              <w:jc w:val="center"/>
              <w:rPr>
                <w:rFonts w:cs="Arial"/>
                <w:b/>
                <w:bCs/>
                <w:color w:val="FFFFFF" w:themeColor="background1"/>
                <w:sz w:val="16"/>
                <w:szCs w:val="16"/>
                <w:lang w:val="en-GB"/>
              </w:rPr>
            </w:pPr>
            <w:r w:rsidRPr="009B2B7A">
              <w:rPr>
                <w:rFonts w:cs="Arial"/>
                <w:b/>
                <w:bCs/>
                <w:color w:val="FFFFFF" w:themeColor="background1"/>
                <w:sz w:val="16"/>
                <w:szCs w:val="16"/>
                <w:lang w:val="en-GB"/>
              </w:rPr>
              <w:t>Comments</w:t>
            </w:r>
          </w:p>
        </w:tc>
      </w:tr>
      <w:tr w:rsidR="00B45EB2" w:rsidRPr="00883B50" w:rsidTr="00BD4D77">
        <w:tc>
          <w:tcPr>
            <w:tcW w:w="1242" w:type="dxa"/>
            <w:tcBorders>
              <w:top w:val="single" w:sz="4" w:space="0" w:color="FFFFFF" w:themeColor="background1"/>
              <w:left w:val="single" w:sz="4" w:space="0" w:color="C00000"/>
              <w:bottom w:val="single" w:sz="4" w:space="0" w:color="C00000"/>
              <w:right w:val="single" w:sz="4" w:space="0" w:color="C00000"/>
            </w:tcBorders>
            <w:vAlign w:val="center"/>
          </w:tcPr>
          <w:p w:rsidR="00B45EB2" w:rsidRPr="00883B50" w:rsidRDefault="00B45EB2" w:rsidP="001522D4">
            <w:pPr>
              <w:pStyle w:val="Default"/>
              <w:rPr>
                <w:rFonts w:cs="Arial"/>
                <w:b/>
                <w:sz w:val="16"/>
                <w:szCs w:val="16"/>
                <w:lang w:val="en-GB"/>
              </w:rPr>
            </w:pPr>
            <w:r w:rsidRPr="00883B50">
              <w:rPr>
                <w:rFonts w:cs="Arial"/>
                <w:b/>
                <w:sz w:val="16"/>
                <w:szCs w:val="16"/>
                <w:lang w:val="en-GB"/>
              </w:rPr>
              <w:t>Czech Republic</w:t>
            </w:r>
          </w:p>
        </w:tc>
        <w:tc>
          <w:tcPr>
            <w:tcW w:w="851" w:type="dxa"/>
            <w:tcBorders>
              <w:top w:val="single" w:sz="4" w:space="0" w:color="FFFFFF" w:themeColor="background1"/>
              <w:left w:val="single" w:sz="4" w:space="0" w:color="C00000"/>
              <w:bottom w:val="single" w:sz="4" w:space="0" w:color="C00000"/>
              <w:right w:val="single" w:sz="4" w:space="0" w:color="C00000"/>
            </w:tcBorders>
          </w:tcPr>
          <w:p w:rsidR="00B45EB2" w:rsidRPr="00883B50" w:rsidRDefault="00B45EB2" w:rsidP="005E6C92">
            <w:pPr>
              <w:pStyle w:val="Default"/>
              <w:rPr>
                <w:rFonts w:cs="Arial"/>
                <w:color w:val="auto"/>
                <w:sz w:val="16"/>
                <w:szCs w:val="16"/>
                <w:lang w:val="en-GB"/>
              </w:rPr>
            </w:pPr>
            <w:r w:rsidRPr="00883B50">
              <w:rPr>
                <w:rFonts w:cs="Arial"/>
                <w:color w:val="auto"/>
                <w:sz w:val="16"/>
                <w:szCs w:val="16"/>
                <w:lang w:val="en-GB"/>
              </w:rPr>
              <w:t>mobile</w:t>
            </w:r>
          </w:p>
        </w:tc>
        <w:tc>
          <w:tcPr>
            <w:tcW w:w="992" w:type="dxa"/>
            <w:tcBorders>
              <w:top w:val="single" w:sz="4" w:space="0" w:color="FFFFFF" w:themeColor="background1"/>
              <w:left w:val="single" w:sz="4" w:space="0" w:color="C00000"/>
              <w:bottom w:val="single" w:sz="4" w:space="0" w:color="C00000"/>
              <w:right w:val="single" w:sz="4" w:space="0" w:color="C00000"/>
            </w:tcBorders>
          </w:tcPr>
          <w:p w:rsidR="00B45EB2" w:rsidRPr="00883B50" w:rsidRDefault="00B45EB2" w:rsidP="005E6C92">
            <w:pPr>
              <w:pStyle w:val="Default"/>
              <w:rPr>
                <w:rFonts w:cs="Arial"/>
                <w:color w:val="auto"/>
                <w:sz w:val="16"/>
                <w:szCs w:val="16"/>
                <w:lang w:val="en-GB"/>
              </w:rPr>
            </w:pPr>
            <w:r w:rsidRPr="00883B50">
              <w:rPr>
                <w:rFonts w:cs="Arial"/>
                <w:color w:val="auto"/>
                <w:sz w:val="16"/>
                <w:szCs w:val="16"/>
                <w:lang w:val="en-GB"/>
              </w:rPr>
              <w:t>any</w:t>
            </w:r>
          </w:p>
        </w:tc>
        <w:tc>
          <w:tcPr>
            <w:tcW w:w="1134" w:type="dxa"/>
            <w:tcBorders>
              <w:top w:val="single" w:sz="4" w:space="0" w:color="FFFFFF" w:themeColor="background1"/>
              <w:left w:val="single" w:sz="4" w:space="0" w:color="C00000"/>
              <w:bottom w:val="single" w:sz="4" w:space="0" w:color="C00000"/>
              <w:right w:val="single" w:sz="4" w:space="0" w:color="C00000"/>
            </w:tcBorders>
          </w:tcPr>
          <w:p w:rsidR="00B45EB2" w:rsidRPr="00883B50" w:rsidRDefault="00B45EB2" w:rsidP="005E6C92">
            <w:pPr>
              <w:pStyle w:val="Default"/>
              <w:rPr>
                <w:rFonts w:cs="Arial"/>
                <w:color w:val="auto"/>
                <w:sz w:val="16"/>
                <w:szCs w:val="16"/>
                <w:lang w:val="en-GB"/>
              </w:rPr>
            </w:pPr>
            <w:r w:rsidRPr="00883B50">
              <w:rPr>
                <w:rFonts w:cs="Arial"/>
                <w:color w:val="auto"/>
                <w:sz w:val="16"/>
                <w:szCs w:val="16"/>
                <w:lang w:val="en-GB"/>
              </w:rPr>
              <w:t>cell/sector</w:t>
            </w:r>
          </w:p>
        </w:tc>
        <w:tc>
          <w:tcPr>
            <w:tcW w:w="1276" w:type="dxa"/>
            <w:tcBorders>
              <w:top w:val="single" w:sz="4" w:space="0" w:color="FFFFFF" w:themeColor="background1"/>
              <w:left w:val="single" w:sz="4" w:space="0" w:color="C00000"/>
              <w:bottom w:val="single" w:sz="4" w:space="0" w:color="C00000"/>
              <w:right w:val="single" w:sz="4" w:space="0" w:color="C00000"/>
            </w:tcBorders>
          </w:tcPr>
          <w:p w:rsidR="00B45EB2" w:rsidRPr="00883B50" w:rsidRDefault="00B45EB2" w:rsidP="005E6C92">
            <w:pPr>
              <w:pStyle w:val="Default"/>
              <w:rPr>
                <w:rFonts w:cs="Arial"/>
                <w:color w:val="auto"/>
                <w:sz w:val="16"/>
                <w:szCs w:val="16"/>
                <w:lang w:val="en-GB"/>
              </w:rPr>
            </w:pPr>
            <w:r w:rsidRPr="00883B50">
              <w:rPr>
                <w:rFonts w:cs="Arial"/>
                <w:color w:val="auto"/>
                <w:sz w:val="16"/>
                <w:szCs w:val="16"/>
                <w:lang w:val="en-GB"/>
              </w:rPr>
              <w:t>GSM can serve up to 35 km</w:t>
            </w:r>
          </w:p>
        </w:tc>
        <w:tc>
          <w:tcPr>
            <w:tcW w:w="1417" w:type="dxa"/>
            <w:tcBorders>
              <w:top w:val="single" w:sz="4" w:space="0" w:color="FFFFFF" w:themeColor="background1"/>
              <w:left w:val="single" w:sz="4" w:space="0" w:color="C00000"/>
              <w:bottom w:val="single" w:sz="4" w:space="0" w:color="C00000"/>
              <w:right w:val="single" w:sz="4" w:space="0" w:color="C00000"/>
            </w:tcBorders>
          </w:tcPr>
          <w:p w:rsidR="00B45EB2" w:rsidRPr="00883B50" w:rsidRDefault="00B45EB2" w:rsidP="005E6C92">
            <w:pPr>
              <w:pStyle w:val="Default"/>
              <w:rPr>
                <w:rFonts w:cs="Arial"/>
                <w:color w:val="auto"/>
                <w:sz w:val="16"/>
                <w:szCs w:val="16"/>
                <w:lang w:val="en-GB"/>
              </w:rPr>
            </w:pPr>
          </w:p>
        </w:tc>
        <w:tc>
          <w:tcPr>
            <w:tcW w:w="1418" w:type="dxa"/>
            <w:tcBorders>
              <w:top w:val="single" w:sz="4" w:space="0" w:color="FFFFFF" w:themeColor="background1"/>
              <w:left w:val="single" w:sz="4" w:space="0" w:color="C00000"/>
              <w:bottom w:val="single" w:sz="4" w:space="0" w:color="C00000"/>
              <w:right w:val="single" w:sz="4" w:space="0" w:color="C00000"/>
            </w:tcBorders>
          </w:tcPr>
          <w:p w:rsidR="00B45EB2" w:rsidRPr="00883B50" w:rsidRDefault="00B45EB2" w:rsidP="00290FAE">
            <w:pPr>
              <w:pStyle w:val="Default"/>
              <w:ind w:right="-68"/>
              <w:rPr>
                <w:rFonts w:cs="Arial"/>
                <w:color w:val="auto"/>
                <w:sz w:val="16"/>
                <w:szCs w:val="16"/>
                <w:lang w:val="en-GB"/>
              </w:rPr>
            </w:pPr>
            <w:r w:rsidRPr="00883B50">
              <w:rPr>
                <w:rFonts w:cs="Arial"/>
                <w:color w:val="auto"/>
                <w:sz w:val="16"/>
                <w:szCs w:val="16"/>
                <w:lang w:val="en-GB"/>
              </w:rPr>
              <w:t>Using ANY possible method</w:t>
            </w:r>
          </w:p>
        </w:tc>
        <w:tc>
          <w:tcPr>
            <w:tcW w:w="1417" w:type="dxa"/>
            <w:tcBorders>
              <w:top w:val="single" w:sz="4" w:space="0" w:color="FFFFFF" w:themeColor="background1"/>
              <w:left w:val="single" w:sz="4" w:space="0" w:color="C00000"/>
              <w:bottom w:val="single" w:sz="4" w:space="0" w:color="C00000"/>
              <w:right w:val="single" w:sz="4" w:space="0" w:color="C00000"/>
            </w:tcBorders>
          </w:tcPr>
          <w:p w:rsidR="00B45EB2" w:rsidRPr="00883B50" w:rsidRDefault="00B45EB2" w:rsidP="00290FAE">
            <w:pPr>
              <w:pStyle w:val="Default"/>
              <w:ind w:right="-68"/>
              <w:rPr>
                <w:rFonts w:cs="Arial"/>
                <w:color w:val="auto"/>
                <w:sz w:val="16"/>
                <w:szCs w:val="16"/>
                <w:lang w:val="en-GB"/>
              </w:rPr>
            </w:pPr>
          </w:p>
        </w:tc>
      </w:tr>
      <w:tr w:rsidR="00B45EB2" w:rsidRPr="00883B50" w:rsidTr="00BD4D77">
        <w:tc>
          <w:tcPr>
            <w:tcW w:w="1242" w:type="dxa"/>
            <w:tcBorders>
              <w:top w:val="single" w:sz="4" w:space="0" w:color="C00000"/>
              <w:left w:val="single" w:sz="4" w:space="0" w:color="C00000"/>
              <w:bottom w:val="single" w:sz="4" w:space="0" w:color="C00000"/>
              <w:right w:val="single" w:sz="4" w:space="0" w:color="C00000"/>
            </w:tcBorders>
            <w:vAlign w:val="center"/>
          </w:tcPr>
          <w:p w:rsidR="00B45EB2" w:rsidRPr="00883B50" w:rsidRDefault="00B45EB2" w:rsidP="001522D4">
            <w:pPr>
              <w:pStyle w:val="Default"/>
              <w:rPr>
                <w:rFonts w:cs="Arial"/>
                <w:b/>
                <w:sz w:val="16"/>
                <w:szCs w:val="16"/>
                <w:lang w:val="en-GB"/>
              </w:rPr>
            </w:pPr>
            <w:r w:rsidRPr="00883B50">
              <w:rPr>
                <w:rFonts w:cs="Arial"/>
                <w:b/>
                <w:sz w:val="16"/>
                <w:szCs w:val="16"/>
                <w:lang w:val="en-GB"/>
              </w:rPr>
              <w:t>Denmark</w:t>
            </w:r>
          </w:p>
        </w:tc>
        <w:tc>
          <w:tcPr>
            <w:tcW w:w="851" w:type="dxa"/>
            <w:tcBorders>
              <w:top w:val="single" w:sz="4" w:space="0" w:color="C00000"/>
              <w:left w:val="single" w:sz="4" w:space="0" w:color="C00000"/>
              <w:bottom w:val="single" w:sz="4" w:space="0" w:color="C00000"/>
              <w:right w:val="single" w:sz="4" w:space="0" w:color="C00000"/>
            </w:tcBorders>
          </w:tcPr>
          <w:p w:rsidR="00B45EB2" w:rsidRPr="00883B50" w:rsidRDefault="00B45EB2" w:rsidP="005E6C92">
            <w:pPr>
              <w:pStyle w:val="Default"/>
              <w:rPr>
                <w:rFonts w:cs="Arial"/>
                <w:color w:val="auto"/>
                <w:sz w:val="16"/>
                <w:szCs w:val="16"/>
                <w:lang w:val="en-GB"/>
              </w:rPr>
            </w:pPr>
            <w:r w:rsidRPr="00883B50">
              <w:rPr>
                <w:rFonts w:cs="Arial"/>
                <w:color w:val="auto"/>
                <w:sz w:val="16"/>
                <w:szCs w:val="16"/>
                <w:lang w:val="en-GB"/>
              </w:rPr>
              <w:t>Mobile</w:t>
            </w:r>
          </w:p>
        </w:tc>
        <w:tc>
          <w:tcPr>
            <w:tcW w:w="992" w:type="dxa"/>
            <w:tcBorders>
              <w:top w:val="single" w:sz="4" w:space="0" w:color="C00000"/>
              <w:left w:val="single" w:sz="4" w:space="0" w:color="C00000"/>
              <w:bottom w:val="single" w:sz="4" w:space="0" w:color="C00000"/>
              <w:right w:val="single" w:sz="4" w:space="0" w:color="C00000"/>
            </w:tcBorders>
          </w:tcPr>
          <w:p w:rsidR="00B45EB2" w:rsidRPr="00883B50" w:rsidRDefault="00B45EB2" w:rsidP="005E6C92">
            <w:pPr>
              <w:pStyle w:val="Default"/>
              <w:rPr>
                <w:rFonts w:cs="Arial"/>
                <w:color w:val="auto"/>
                <w:sz w:val="16"/>
                <w:szCs w:val="16"/>
                <w:lang w:val="en-GB"/>
              </w:rPr>
            </w:pPr>
            <w:r w:rsidRPr="00883B50">
              <w:rPr>
                <w:rFonts w:cs="Arial"/>
                <w:color w:val="auto"/>
                <w:sz w:val="16"/>
                <w:szCs w:val="16"/>
                <w:lang w:val="en-GB"/>
              </w:rPr>
              <w:t>all</w:t>
            </w:r>
          </w:p>
        </w:tc>
        <w:tc>
          <w:tcPr>
            <w:tcW w:w="1134" w:type="dxa"/>
            <w:tcBorders>
              <w:top w:val="single" w:sz="4" w:space="0" w:color="C00000"/>
              <w:left w:val="single" w:sz="4" w:space="0" w:color="C00000"/>
              <w:bottom w:val="single" w:sz="4" w:space="0" w:color="C00000"/>
              <w:right w:val="single" w:sz="4" w:space="0" w:color="C00000"/>
            </w:tcBorders>
          </w:tcPr>
          <w:p w:rsidR="00B45EB2" w:rsidRPr="00883B50" w:rsidRDefault="00B45EB2" w:rsidP="005E6C92">
            <w:pPr>
              <w:pStyle w:val="Default"/>
              <w:rPr>
                <w:rFonts w:cs="Arial"/>
                <w:color w:val="auto"/>
                <w:sz w:val="16"/>
                <w:szCs w:val="16"/>
                <w:lang w:val="en-GB"/>
              </w:rPr>
            </w:pPr>
            <w:r w:rsidRPr="00883B50">
              <w:rPr>
                <w:rFonts w:cs="Arial"/>
                <w:color w:val="auto"/>
                <w:sz w:val="16"/>
                <w:szCs w:val="16"/>
                <w:lang w:val="en-GB"/>
              </w:rPr>
              <w:t>Cell ID</w:t>
            </w:r>
          </w:p>
        </w:tc>
        <w:tc>
          <w:tcPr>
            <w:tcW w:w="1276" w:type="dxa"/>
            <w:tcBorders>
              <w:top w:val="single" w:sz="4" w:space="0" w:color="C00000"/>
              <w:left w:val="single" w:sz="4" w:space="0" w:color="C00000"/>
              <w:bottom w:val="single" w:sz="4" w:space="0" w:color="C00000"/>
              <w:right w:val="single" w:sz="4" w:space="0" w:color="C00000"/>
            </w:tcBorders>
          </w:tcPr>
          <w:p w:rsidR="00B45EB2" w:rsidRPr="00883B50" w:rsidRDefault="00B45EB2" w:rsidP="005E6C92">
            <w:pPr>
              <w:pStyle w:val="Default"/>
              <w:rPr>
                <w:rFonts w:cs="Arial"/>
                <w:color w:val="auto"/>
                <w:sz w:val="16"/>
                <w:szCs w:val="16"/>
                <w:lang w:val="en-GB"/>
              </w:rPr>
            </w:pPr>
            <w:r w:rsidRPr="00883B50">
              <w:rPr>
                <w:rFonts w:cs="Arial"/>
                <w:color w:val="auto"/>
                <w:sz w:val="16"/>
                <w:szCs w:val="16"/>
                <w:lang w:val="en-GB"/>
              </w:rPr>
              <w:t xml:space="preserve">poor data </w:t>
            </w:r>
            <w:r w:rsidRPr="00883B50">
              <w:rPr>
                <w:rFonts w:cs="Arial"/>
                <w:color w:val="auto"/>
                <w:sz w:val="16"/>
                <w:szCs w:val="16"/>
                <w:lang w:val="en-GB"/>
              </w:rPr>
              <w:lastRenderedPageBreak/>
              <w:t>quality from mobile operators due to lack of maintenance of cell id coverage</w:t>
            </w:r>
          </w:p>
        </w:tc>
        <w:tc>
          <w:tcPr>
            <w:tcW w:w="1417" w:type="dxa"/>
            <w:tcBorders>
              <w:top w:val="single" w:sz="4" w:space="0" w:color="C00000"/>
              <w:left w:val="single" w:sz="4" w:space="0" w:color="C00000"/>
              <w:bottom w:val="single" w:sz="4" w:space="0" w:color="C00000"/>
              <w:right w:val="single" w:sz="4" w:space="0" w:color="C00000"/>
            </w:tcBorders>
          </w:tcPr>
          <w:p w:rsidR="00B45EB2" w:rsidRPr="00883B50" w:rsidRDefault="00B45EB2" w:rsidP="005E6C92">
            <w:pPr>
              <w:pStyle w:val="Default"/>
              <w:rPr>
                <w:rFonts w:cs="Arial"/>
                <w:color w:val="auto"/>
                <w:sz w:val="16"/>
                <w:szCs w:val="16"/>
                <w:lang w:val="en-GB"/>
              </w:rPr>
            </w:pPr>
            <w:r w:rsidRPr="00883B50">
              <w:rPr>
                <w:rFonts w:cs="Arial"/>
                <w:color w:val="auto"/>
                <w:sz w:val="16"/>
                <w:szCs w:val="16"/>
                <w:lang w:val="en-GB"/>
              </w:rPr>
              <w:lastRenderedPageBreak/>
              <w:t xml:space="preserve">Erroneous or </w:t>
            </w:r>
            <w:r w:rsidRPr="00883B50">
              <w:rPr>
                <w:rFonts w:cs="Arial"/>
                <w:color w:val="auto"/>
                <w:sz w:val="16"/>
                <w:szCs w:val="16"/>
                <w:lang w:val="en-GB"/>
              </w:rPr>
              <w:lastRenderedPageBreak/>
              <w:t>missing position</w:t>
            </w:r>
          </w:p>
        </w:tc>
        <w:tc>
          <w:tcPr>
            <w:tcW w:w="1418" w:type="dxa"/>
            <w:tcBorders>
              <w:top w:val="single" w:sz="4" w:space="0" w:color="C00000"/>
              <w:left w:val="single" w:sz="4" w:space="0" w:color="C00000"/>
              <w:bottom w:val="single" w:sz="4" w:space="0" w:color="C00000"/>
              <w:right w:val="single" w:sz="4" w:space="0" w:color="C00000"/>
            </w:tcBorders>
          </w:tcPr>
          <w:p w:rsidR="00B45EB2" w:rsidRPr="00883B50" w:rsidRDefault="00B45EB2" w:rsidP="00290FAE">
            <w:pPr>
              <w:pStyle w:val="Default"/>
              <w:ind w:right="-68"/>
              <w:rPr>
                <w:rFonts w:cs="Arial"/>
                <w:color w:val="auto"/>
                <w:sz w:val="16"/>
                <w:szCs w:val="16"/>
                <w:lang w:val="en-GB"/>
              </w:rPr>
            </w:pPr>
            <w:r w:rsidRPr="00883B50">
              <w:rPr>
                <w:rFonts w:cs="Arial"/>
                <w:color w:val="auto"/>
                <w:sz w:val="16"/>
                <w:szCs w:val="16"/>
                <w:lang w:val="en-GB"/>
              </w:rPr>
              <w:lastRenderedPageBreak/>
              <w:t xml:space="preserve">Fix current </w:t>
            </w:r>
            <w:r w:rsidRPr="00883B50">
              <w:rPr>
                <w:rFonts w:cs="Arial"/>
                <w:color w:val="auto"/>
                <w:sz w:val="16"/>
                <w:szCs w:val="16"/>
                <w:lang w:val="en-GB"/>
              </w:rPr>
              <w:lastRenderedPageBreak/>
              <w:t>systems and underlying data</w:t>
            </w:r>
          </w:p>
        </w:tc>
        <w:tc>
          <w:tcPr>
            <w:tcW w:w="1417" w:type="dxa"/>
            <w:tcBorders>
              <w:top w:val="single" w:sz="4" w:space="0" w:color="C00000"/>
              <w:left w:val="single" w:sz="4" w:space="0" w:color="C00000"/>
              <w:bottom w:val="single" w:sz="4" w:space="0" w:color="C00000"/>
              <w:right w:val="single" w:sz="4" w:space="0" w:color="C00000"/>
            </w:tcBorders>
          </w:tcPr>
          <w:p w:rsidR="00B45EB2" w:rsidRPr="00883B50" w:rsidRDefault="00B45EB2" w:rsidP="00290FAE">
            <w:pPr>
              <w:pStyle w:val="Default"/>
              <w:ind w:right="-68"/>
              <w:rPr>
                <w:rFonts w:cs="Arial"/>
                <w:b/>
                <w:bCs/>
                <w:sz w:val="16"/>
                <w:szCs w:val="16"/>
                <w:lang w:val="en-GB"/>
              </w:rPr>
            </w:pPr>
          </w:p>
        </w:tc>
      </w:tr>
      <w:tr w:rsidR="00B45EB2" w:rsidRPr="00883B50" w:rsidTr="00BD4D77">
        <w:tc>
          <w:tcPr>
            <w:tcW w:w="1242" w:type="dxa"/>
            <w:tcBorders>
              <w:top w:val="single" w:sz="4" w:space="0" w:color="C00000"/>
              <w:left w:val="single" w:sz="4" w:space="0" w:color="C00000"/>
              <w:bottom w:val="single" w:sz="4" w:space="0" w:color="C00000"/>
              <w:right w:val="single" w:sz="4" w:space="0" w:color="C00000"/>
            </w:tcBorders>
            <w:vAlign w:val="center"/>
          </w:tcPr>
          <w:p w:rsidR="00B45EB2" w:rsidRPr="00883B50" w:rsidRDefault="00B45EB2" w:rsidP="001522D4">
            <w:pPr>
              <w:pStyle w:val="Default"/>
              <w:rPr>
                <w:rFonts w:cs="Arial"/>
                <w:b/>
                <w:bCs/>
                <w:sz w:val="16"/>
                <w:szCs w:val="16"/>
                <w:lang w:val="en-GB"/>
              </w:rPr>
            </w:pPr>
            <w:r w:rsidRPr="00883B50">
              <w:rPr>
                <w:rFonts w:cs="Arial"/>
                <w:b/>
                <w:sz w:val="16"/>
                <w:szCs w:val="16"/>
                <w:lang w:val="en-GB"/>
              </w:rPr>
              <w:lastRenderedPageBreak/>
              <w:t>Finland (ERCA)</w:t>
            </w:r>
          </w:p>
        </w:tc>
        <w:tc>
          <w:tcPr>
            <w:tcW w:w="851" w:type="dxa"/>
            <w:tcBorders>
              <w:top w:val="single" w:sz="4" w:space="0" w:color="C00000"/>
              <w:left w:val="single" w:sz="4" w:space="0" w:color="C00000"/>
              <w:bottom w:val="single" w:sz="4" w:space="0" w:color="C00000"/>
              <w:right w:val="single" w:sz="4" w:space="0" w:color="C00000"/>
            </w:tcBorders>
          </w:tcPr>
          <w:p w:rsidR="00B45EB2" w:rsidRPr="00883B50" w:rsidRDefault="00290FAE" w:rsidP="00290FAE">
            <w:pPr>
              <w:shd w:val="clear" w:color="auto" w:fill="FFFFFF"/>
              <w:ind w:right="75"/>
              <w:rPr>
                <w:rFonts w:cs="Arial"/>
                <w:sz w:val="16"/>
                <w:szCs w:val="16"/>
                <w:lang w:val="en-GB"/>
              </w:rPr>
            </w:pPr>
            <w:r w:rsidRPr="00883B50">
              <w:rPr>
                <w:rStyle w:val="Textarea"/>
                <w:rFonts w:eastAsia="Verdana" w:cs="Arial"/>
                <w:sz w:val="16"/>
                <w:szCs w:val="16"/>
                <w:lang w:val="en-GB"/>
              </w:rPr>
              <w:t>M</w:t>
            </w:r>
            <w:r w:rsidR="00B45EB2" w:rsidRPr="00883B50">
              <w:rPr>
                <w:rStyle w:val="Textarea"/>
                <w:rFonts w:eastAsia="Verdana" w:cs="Arial"/>
                <w:sz w:val="16"/>
                <w:szCs w:val="16"/>
                <w:lang w:val="en-GB"/>
              </w:rPr>
              <w:t xml:space="preserve">obile </w:t>
            </w:r>
          </w:p>
        </w:tc>
        <w:tc>
          <w:tcPr>
            <w:tcW w:w="992" w:type="dxa"/>
            <w:tcBorders>
              <w:top w:val="single" w:sz="4" w:space="0" w:color="C00000"/>
              <w:left w:val="single" w:sz="4" w:space="0" w:color="C00000"/>
              <w:bottom w:val="single" w:sz="4" w:space="0" w:color="C00000"/>
              <w:right w:val="single" w:sz="4" w:space="0" w:color="C00000"/>
            </w:tcBorders>
          </w:tcPr>
          <w:p w:rsidR="00B45EB2" w:rsidRPr="00883B50" w:rsidRDefault="00B45EB2" w:rsidP="005E6C92">
            <w:pPr>
              <w:shd w:val="clear" w:color="auto" w:fill="FFFFFF"/>
              <w:ind w:left="75" w:right="75"/>
              <w:rPr>
                <w:rFonts w:cs="Arial"/>
                <w:sz w:val="16"/>
                <w:szCs w:val="16"/>
                <w:lang w:val="en-GB"/>
              </w:rPr>
            </w:pPr>
            <w:r w:rsidRPr="00883B50">
              <w:rPr>
                <w:rStyle w:val="Textarea"/>
                <w:rFonts w:eastAsia="Verdana" w:cs="Arial"/>
                <w:sz w:val="16"/>
                <w:szCs w:val="16"/>
                <w:lang w:val="en-GB"/>
              </w:rPr>
              <w:t xml:space="preserve">all </w:t>
            </w:r>
          </w:p>
        </w:tc>
        <w:tc>
          <w:tcPr>
            <w:tcW w:w="1134" w:type="dxa"/>
            <w:tcBorders>
              <w:top w:val="single" w:sz="4" w:space="0" w:color="C00000"/>
              <w:left w:val="single" w:sz="4" w:space="0" w:color="C00000"/>
              <w:bottom w:val="single" w:sz="4" w:space="0" w:color="C00000"/>
              <w:right w:val="single" w:sz="4" w:space="0" w:color="C00000"/>
            </w:tcBorders>
          </w:tcPr>
          <w:p w:rsidR="00B45EB2" w:rsidRPr="00883B50" w:rsidRDefault="00B45EB2" w:rsidP="005E6C92">
            <w:pPr>
              <w:shd w:val="clear" w:color="auto" w:fill="FFFFFF"/>
              <w:ind w:left="75" w:right="75"/>
              <w:rPr>
                <w:rFonts w:cs="Arial"/>
                <w:sz w:val="16"/>
                <w:szCs w:val="16"/>
                <w:lang w:val="en-GB"/>
              </w:rPr>
            </w:pPr>
          </w:p>
        </w:tc>
        <w:tc>
          <w:tcPr>
            <w:tcW w:w="1276" w:type="dxa"/>
            <w:tcBorders>
              <w:top w:val="single" w:sz="4" w:space="0" w:color="C00000"/>
              <w:left w:val="single" w:sz="4" w:space="0" w:color="C00000"/>
              <w:bottom w:val="single" w:sz="4" w:space="0" w:color="C00000"/>
              <w:right w:val="single" w:sz="4" w:space="0" w:color="C00000"/>
            </w:tcBorders>
          </w:tcPr>
          <w:p w:rsidR="00B45EB2" w:rsidRPr="00883B50" w:rsidRDefault="009C53C2" w:rsidP="005E6C92">
            <w:pPr>
              <w:shd w:val="clear" w:color="auto" w:fill="FFFFFF"/>
              <w:ind w:left="75" w:right="75"/>
              <w:rPr>
                <w:rFonts w:cs="Arial"/>
                <w:sz w:val="16"/>
                <w:szCs w:val="16"/>
                <w:lang w:val="en-GB"/>
              </w:rPr>
            </w:pPr>
            <w:r w:rsidRPr="00883B50">
              <w:rPr>
                <w:rStyle w:val="Textarea"/>
                <w:rFonts w:eastAsia="Verdana" w:cs="Arial"/>
                <w:sz w:val="16"/>
                <w:szCs w:val="16"/>
                <w:lang w:val="en-GB"/>
              </w:rPr>
              <w:t>If</w:t>
            </w:r>
            <w:r w:rsidR="00B45EB2" w:rsidRPr="00883B50">
              <w:rPr>
                <w:rStyle w:val="Textarea"/>
                <w:rFonts w:eastAsia="Verdana" w:cs="Arial"/>
                <w:sz w:val="16"/>
                <w:szCs w:val="16"/>
                <w:lang w:val="en-GB"/>
              </w:rPr>
              <w:t xml:space="preserve"> the location information is not </w:t>
            </w:r>
            <w:r w:rsidRPr="00883B50">
              <w:rPr>
                <w:rStyle w:val="Textarea"/>
                <w:rFonts w:eastAsia="Verdana" w:cs="Arial"/>
                <w:sz w:val="16"/>
                <w:szCs w:val="16"/>
                <w:lang w:val="en-GB"/>
              </w:rPr>
              <w:t>real-time</w:t>
            </w:r>
            <w:r w:rsidR="00B45EB2" w:rsidRPr="00883B50">
              <w:rPr>
                <w:rStyle w:val="Textarea"/>
                <w:rFonts w:eastAsia="Verdana" w:cs="Arial"/>
                <w:sz w:val="16"/>
                <w:szCs w:val="16"/>
                <w:lang w:val="en-GB"/>
              </w:rPr>
              <w:t xml:space="preserve"> it could be false. </w:t>
            </w:r>
          </w:p>
        </w:tc>
        <w:tc>
          <w:tcPr>
            <w:tcW w:w="1417" w:type="dxa"/>
            <w:tcBorders>
              <w:top w:val="single" w:sz="4" w:space="0" w:color="C00000"/>
              <w:left w:val="single" w:sz="4" w:space="0" w:color="C00000"/>
              <w:bottom w:val="single" w:sz="4" w:space="0" w:color="C00000"/>
              <w:right w:val="single" w:sz="4" w:space="0" w:color="C00000"/>
            </w:tcBorders>
          </w:tcPr>
          <w:p w:rsidR="00B45EB2" w:rsidRPr="00883B50" w:rsidRDefault="00B45EB2" w:rsidP="005E6C92">
            <w:pPr>
              <w:shd w:val="clear" w:color="auto" w:fill="FFFFFF"/>
              <w:ind w:left="75" w:right="75"/>
              <w:rPr>
                <w:rFonts w:cs="Arial"/>
                <w:sz w:val="16"/>
                <w:szCs w:val="16"/>
                <w:lang w:val="en-GB"/>
              </w:rPr>
            </w:pPr>
            <w:r w:rsidRPr="00883B50">
              <w:rPr>
                <w:rStyle w:val="Textarea"/>
                <w:rFonts w:eastAsia="Verdana" w:cs="Arial"/>
                <w:sz w:val="16"/>
                <w:szCs w:val="16"/>
                <w:lang w:val="en-GB"/>
              </w:rPr>
              <w:t xml:space="preserve">False information causes false location. </w:t>
            </w:r>
          </w:p>
        </w:tc>
        <w:tc>
          <w:tcPr>
            <w:tcW w:w="1418" w:type="dxa"/>
            <w:tcBorders>
              <w:top w:val="single" w:sz="4" w:space="0" w:color="C00000"/>
              <w:left w:val="single" w:sz="4" w:space="0" w:color="C00000"/>
              <w:bottom w:val="single" w:sz="4" w:space="0" w:color="C00000"/>
              <w:right w:val="single" w:sz="4" w:space="0" w:color="C00000"/>
            </w:tcBorders>
          </w:tcPr>
          <w:p w:rsidR="00B45EB2" w:rsidRPr="00883B50" w:rsidRDefault="00B45EB2" w:rsidP="005E6C92">
            <w:pPr>
              <w:pStyle w:val="Default"/>
              <w:rPr>
                <w:rFonts w:cs="Arial"/>
                <w:color w:val="auto"/>
                <w:sz w:val="16"/>
                <w:szCs w:val="16"/>
                <w:lang w:val="en-GB"/>
              </w:rPr>
            </w:pPr>
            <w:r w:rsidRPr="00883B50">
              <w:rPr>
                <w:rFonts w:cs="Arial"/>
                <w:color w:val="auto"/>
                <w:sz w:val="16"/>
                <w:szCs w:val="16"/>
                <w:lang w:val="en-GB"/>
              </w:rPr>
              <w:t>More information about how old the location information is</w:t>
            </w:r>
          </w:p>
        </w:tc>
        <w:tc>
          <w:tcPr>
            <w:tcW w:w="1417" w:type="dxa"/>
            <w:tcBorders>
              <w:top w:val="single" w:sz="4" w:space="0" w:color="C00000"/>
              <w:left w:val="single" w:sz="4" w:space="0" w:color="C00000"/>
              <w:bottom w:val="single" w:sz="4" w:space="0" w:color="C00000"/>
              <w:right w:val="single" w:sz="4" w:space="0" w:color="C00000"/>
            </w:tcBorders>
          </w:tcPr>
          <w:p w:rsidR="00B45EB2" w:rsidRPr="00883B50" w:rsidRDefault="00B45EB2" w:rsidP="005E6C92">
            <w:pPr>
              <w:pStyle w:val="Default"/>
              <w:rPr>
                <w:rFonts w:cs="Arial"/>
                <w:b/>
                <w:bCs/>
                <w:sz w:val="16"/>
                <w:szCs w:val="16"/>
                <w:lang w:val="en-GB"/>
              </w:rPr>
            </w:pPr>
          </w:p>
        </w:tc>
      </w:tr>
      <w:tr w:rsidR="00B45EB2" w:rsidRPr="00883B50" w:rsidTr="00BD4D77">
        <w:tc>
          <w:tcPr>
            <w:tcW w:w="1242" w:type="dxa"/>
            <w:tcBorders>
              <w:top w:val="single" w:sz="4" w:space="0" w:color="C00000"/>
              <w:left w:val="single" w:sz="4" w:space="0" w:color="C00000"/>
              <w:bottom w:val="single" w:sz="4" w:space="0" w:color="C00000"/>
              <w:right w:val="single" w:sz="4" w:space="0" w:color="C00000"/>
            </w:tcBorders>
            <w:vAlign w:val="center"/>
          </w:tcPr>
          <w:p w:rsidR="00B45EB2" w:rsidRPr="00883B50" w:rsidRDefault="00B45EB2" w:rsidP="001522D4">
            <w:pPr>
              <w:pStyle w:val="Default"/>
              <w:rPr>
                <w:rFonts w:cs="Arial"/>
                <w:b/>
                <w:sz w:val="16"/>
                <w:szCs w:val="16"/>
                <w:lang w:val="en-GB"/>
              </w:rPr>
            </w:pPr>
            <w:r w:rsidRPr="00883B50">
              <w:rPr>
                <w:rFonts w:cs="Arial"/>
                <w:b/>
                <w:sz w:val="16"/>
                <w:szCs w:val="16"/>
                <w:lang w:val="en-GB"/>
              </w:rPr>
              <w:t>Germany EGN</w:t>
            </w:r>
          </w:p>
        </w:tc>
        <w:tc>
          <w:tcPr>
            <w:tcW w:w="851" w:type="dxa"/>
            <w:tcBorders>
              <w:top w:val="single" w:sz="4" w:space="0" w:color="C00000"/>
              <w:left w:val="single" w:sz="4" w:space="0" w:color="C00000"/>
              <w:bottom w:val="single" w:sz="4" w:space="0" w:color="C00000"/>
              <w:right w:val="single" w:sz="4" w:space="0" w:color="C00000"/>
            </w:tcBorders>
          </w:tcPr>
          <w:p w:rsidR="00B45EB2" w:rsidRPr="00883B50" w:rsidRDefault="00B45EB2" w:rsidP="005E6C92">
            <w:pPr>
              <w:pStyle w:val="Default"/>
              <w:rPr>
                <w:rFonts w:cs="Arial"/>
                <w:color w:val="auto"/>
                <w:sz w:val="16"/>
                <w:szCs w:val="16"/>
                <w:lang w:val="en-GB"/>
              </w:rPr>
            </w:pPr>
            <w:r w:rsidRPr="00883B50">
              <w:rPr>
                <w:rFonts w:cs="Arial"/>
                <w:color w:val="auto"/>
                <w:sz w:val="16"/>
                <w:szCs w:val="16"/>
                <w:lang w:val="en-GB"/>
              </w:rPr>
              <w:t>N.A.</w:t>
            </w:r>
          </w:p>
        </w:tc>
        <w:tc>
          <w:tcPr>
            <w:tcW w:w="992" w:type="dxa"/>
            <w:tcBorders>
              <w:top w:val="single" w:sz="4" w:space="0" w:color="C00000"/>
              <w:left w:val="single" w:sz="4" w:space="0" w:color="C00000"/>
              <w:bottom w:val="single" w:sz="4" w:space="0" w:color="C00000"/>
              <w:right w:val="single" w:sz="4" w:space="0" w:color="C00000"/>
            </w:tcBorders>
          </w:tcPr>
          <w:p w:rsidR="00B45EB2" w:rsidRPr="00883B50" w:rsidRDefault="00B45EB2" w:rsidP="005E6C92">
            <w:pPr>
              <w:pStyle w:val="Default"/>
              <w:rPr>
                <w:rFonts w:cs="Arial"/>
                <w:b/>
                <w:bCs/>
                <w:sz w:val="16"/>
                <w:szCs w:val="16"/>
                <w:lang w:val="en-GB"/>
              </w:rPr>
            </w:pPr>
          </w:p>
        </w:tc>
        <w:tc>
          <w:tcPr>
            <w:tcW w:w="1134" w:type="dxa"/>
            <w:tcBorders>
              <w:top w:val="single" w:sz="4" w:space="0" w:color="C00000"/>
              <w:left w:val="single" w:sz="4" w:space="0" w:color="C00000"/>
              <w:bottom w:val="single" w:sz="4" w:space="0" w:color="C00000"/>
              <w:right w:val="single" w:sz="4" w:space="0" w:color="C00000"/>
            </w:tcBorders>
          </w:tcPr>
          <w:p w:rsidR="00B45EB2" w:rsidRPr="00883B50" w:rsidRDefault="00B45EB2" w:rsidP="005E6C92">
            <w:pPr>
              <w:pStyle w:val="Default"/>
              <w:rPr>
                <w:rFonts w:cs="Arial"/>
                <w:b/>
                <w:bCs/>
                <w:sz w:val="16"/>
                <w:szCs w:val="16"/>
                <w:lang w:val="en-GB"/>
              </w:rPr>
            </w:pPr>
          </w:p>
        </w:tc>
        <w:tc>
          <w:tcPr>
            <w:tcW w:w="1276" w:type="dxa"/>
            <w:tcBorders>
              <w:top w:val="single" w:sz="4" w:space="0" w:color="C00000"/>
              <w:left w:val="single" w:sz="4" w:space="0" w:color="C00000"/>
              <w:bottom w:val="single" w:sz="4" w:space="0" w:color="C00000"/>
              <w:right w:val="single" w:sz="4" w:space="0" w:color="C00000"/>
            </w:tcBorders>
          </w:tcPr>
          <w:p w:rsidR="00B45EB2" w:rsidRPr="00883B50" w:rsidRDefault="00B45EB2" w:rsidP="005E6C92">
            <w:pPr>
              <w:pStyle w:val="Default"/>
              <w:rPr>
                <w:rFonts w:cs="Arial"/>
                <w:b/>
                <w:bCs/>
                <w:sz w:val="16"/>
                <w:szCs w:val="16"/>
                <w:lang w:val="en-GB"/>
              </w:rPr>
            </w:pPr>
          </w:p>
        </w:tc>
        <w:tc>
          <w:tcPr>
            <w:tcW w:w="1417" w:type="dxa"/>
            <w:tcBorders>
              <w:top w:val="single" w:sz="4" w:space="0" w:color="C00000"/>
              <w:left w:val="single" w:sz="4" w:space="0" w:color="C00000"/>
              <w:bottom w:val="single" w:sz="4" w:space="0" w:color="C00000"/>
              <w:right w:val="single" w:sz="4" w:space="0" w:color="C00000"/>
            </w:tcBorders>
          </w:tcPr>
          <w:p w:rsidR="00B45EB2" w:rsidRPr="00883B50" w:rsidRDefault="00B45EB2" w:rsidP="005E6C92">
            <w:pPr>
              <w:pStyle w:val="Default"/>
              <w:rPr>
                <w:rFonts w:cs="Arial"/>
                <w:b/>
                <w:bCs/>
                <w:sz w:val="16"/>
                <w:szCs w:val="16"/>
                <w:lang w:val="en-GB"/>
              </w:rPr>
            </w:pPr>
          </w:p>
        </w:tc>
        <w:tc>
          <w:tcPr>
            <w:tcW w:w="1418" w:type="dxa"/>
            <w:tcBorders>
              <w:top w:val="single" w:sz="4" w:space="0" w:color="C00000"/>
              <w:left w:val="single" w:sz="4" w:space="0" w:color="C00000"/>
              <w:bottom w:val="single" w:sz="4" w:space="0" w:color="C00000"/>
              <w:right w:val="single" w:sz="4" w:space="0" w:color="C00000"/>
            </w:tcBorders>
          </w:tcPr>
          <w:p w:rsidR="00B45EB2" w:rsidRPr="00883B50" w:rsidRDefault="00B45EB2" w:rsidP="005E6C92">
            <w:pPr>
              <w:pStyle w:val="Default"/>
              <w:rPr>
                <w:rFonts w:cs="Arial"/>
                <w:b/>
                <w:bCs/>
                <w:sz w:val="16"/>
                <w:szCs w:val="16"/>
                <w:lang w:val="en-GB"/>
              </w:rPr>
            </w:pPr>
          </w:p>
        </w:tc>
        <w:tc>
          <w:tcPr>
            <w:tcW w:w="1417" w:type="dxa"/>
            <w:tcBorders>
              <w:top w:val="single" w:sz="4" w:space="0" w:color="C00000"/>
              <w:left w:val="single" w:sz="4" w:space="0" w:color="C00000"/>
              <w:bottom w:val="single" w:sz="4" w:space="0" w:color="C00000"/>
              <w:right w:val="single" w:sz="4" w:space="0" w:color="C00000"/>
            </w:tcBorders>
          </w:tcPr>
          <w:p w:rsidR="00B45EB2" w:rsidRPr="00883B50" w:rsidRDefault="00B45EB2" w:rsidP="005E6C92">
            <w:pPr>
              <w:pStyle w:val="Default"/>
              <w:rPr>
                <w:rFonts w:cs="Arial"/>
                <w:b/>
                <w:bCs/>
                <w:sz w:val="16"/>
                <w:szCs w:val="16"/>
                <w:lang w:val="en-GB"/>
              </w:rPr>
            </w:pPr>
          </w:p>
        </w:tc>
      </w:tr>
      <w:tr w:rsidR="009616D2" w:rsidRPr="00883B50" w:rsidTr="00BD4D77">
        <w:tc>
          <w:tcPr>
            <w:tcW w:w="1242" w:type="dxa"/>
            <w:vMerge w:val="restart"/>
            <w:tcBorders>
              <w:top w:val="single" w:sz="4" w:space="0" w:color="C00000"/>
              <w:left w:val="single" w:sz="4" w:space="0" w:color="C00000"/>
              <w:bottom w:val="single" w:sz="4" w:space="0" w:color="C00000"/>
              <w:right w:val="single" w:sz="4" w:space="0" w:color="C00000"/>
            </w:tcBorders>
            <w:vAlign w:val="center"/>
          </w:tcPr>
          <w:p w:rsidR="00B45EB2" w:rsidRPr="00883B50" w:rsidRDefault="00B45EB2" w:rsidP="001522D4">
            <w:pPr>
              <w:pStyle w:val="Default"/>
              <w:rPr>
                <w:rFonts w:cs="Arial"/>
                <w:b/>
                <w:bCs/>
                <w:sz w:val="16"/>
                <w:szCs w:val="16"/>
                <w:lang w:val="en-GB"/>
              </w:rPr>
            </w:pPr>
            <w:r w:rsidRPr="00883B50">
              <w:rPr>
                <w:rFonts w:cs="Arial"/>
                <w:b/>
                <w:bCs/>
                <w:sz w:val="16"/>
                <w:szCs w:val="16"/>
                <w:lang w:val="en-GB"/>
              </w:rPr>
              <w:t>Ireland ECAS</w:t>
            </w:r>
          </w:p>
        </w:tc>
        <w:tc>
          <w:tcPr>
            <w:tcW w:w="851" w:type="dxa"/>
            <w:tcBorders>
              <w:top w:val="single" w:sz="4" w:space="0" w:color="C00000"/>
              <w:left w:val="single" w:sz="4" w:space="0" w:color="C00000"/>
              <w:bottom w:val="single" w:sz="4" w:space="0" w:color="C00000"/>
              <w:right w:val="single" w:sz="4" w:space="0" w:color="C00000"/>
            </w:tcBorders>
          </w:tcPr>
          <w:p w:rsidR="00B45EB2" w:rsidRPr="00883B50" w:rsidRDefault="00B45EB2" w:rsidP="005E6C92">
            <w:pPr>
              <w:pStyle w:val="Default"/>
              <w:rPr>
                <w:rFonts w:cs="Arial"/>
                <w:bCs/>
                <w:color w:val="auto"/>
                <w:sz w:val="16"/>
                <w:szCs w:val="16"/>
                <w:lang w:val="en-GB"/>
              </w:rPr>
            </w:pPr>
            <w:r w:rsidRPr="00883B50">
              <w:rPr>
                <w:rFonts w:cs="Arial"/>
                <w:bCs/>
                <w:color w:val="auto"/>
                <w:sz w:val="16"/>
                <w:szCs w:val="16"/>
                <w:lang w:val="en-GB"/>
              </w:rPr>
              <w:t>Fixed</w:t>
            </w:r>
          </w:p>
        </w:tc>
        <w:tc>
          <w:tcPr>
            <w:tcW w:w="992" w:type="dxa"/>
            <w:tcBorders>
              <w:top w:val="single" w:sz="4" w:space="0" w:color="C00000"/>
              <w:left w:val="single" w:sz="4" w:space="0" w:color="C00000"/>
              <w:bottom w:val="single" w:sz="4" w:space="0" w:color="C00000"/>
              <w:right w:val="single" w:sz="4" w:space="0" w:color="C00000"/>
            </w:tcBorders>
          </w:tcPr>
          <w:p w:rsidR="00B45EB2" w:rsidRPr="00883B50" w:rsidRDefault="00B45EB2" w:rsidP="005E6C92">
            <w:pPr>
              <w:pStyle w:val="Default"/>
              <w:rPr>
                <w:rFonts w:cs="Arial"/>
                <w:bCs/>
                <w:color w:val="auto"/>
                <w:sz w:val="16"/>
                <w:szCs w:val="16"/>
                <w:lang w:val="en-GB"/>
              </w:rPr>
            </w:pPr>
          </w:p>
        </w:tc>
        <w:tc>
          <w:tcPr>
            <w:tcW w:w="1134" w:type="dxa"/>
            <w:tcBorders>
              <w:top w:val="single" w:sz="4" w:space="0" w:color="C00000"/>
              <w:left w:val="single" w:sz="4" w:space="0" w:color="C00000"/>
              <w:bottom w:val="single" w:sz="4" w:space="0" w:color="C00000"/>
              <w:right w:val="single" w:sz="4" w:space="0" w:color="C00000"/>
            </w:tcBorders>
          </w:tcPr>
          <w:p w:rsidR="00B45EB2" w:rsidRPr="00883B50" w:rsidRDefault="00B45EB2" w:rsidP="005E6C92">
            <w:pPr>
              <w:pStyle w:val="Default"/>
              <w:rPr>
                <w:rFonts w:cs="Arial"/>
                <w:bCs/>
                <w:color w:val="auto"/>
                <w:sz w:val="16"/>
                <w:szCs w:val="16"/>
                <w:lang w:val="en-GB"/>
              </w:rPr>
            </w:pPr>
            <w:r w:rsidRPr="00883B50">
              <w:rPr>
                <w:rFonts w:cs="Arial"/>
                <w:bCs/>
                <w:color w:val="auto"/>
                <w:sz w:val="16"/>
                <w:szCs w:val="16"/>
                <w:lang w:val="en-GB"/>
              </w:rPr>
              <w:t>Installation address and optionally co-</w:t>
            </w:r>
            <w:r w:rsidR="009C53C2" w:rsidRPr="00883B50">
              <w:rPr>
                <w:rFonts w:cs="Arial"/>
                <w:bCs/>
                <w:color w:val="auto"/>
                <w:sz w:val="16"/>
                <w:szCs w:val="16"/>
                <w:lang w:val="en-GB"/>
              </w:rPr>
              <w:t>ordinates</w:t>
            </w:r>
            <w:r w:rsidRPr="00883B50">
              <w:rPr>
                <w:rFonts w:cs="Arial"/>
                <w:bCs/>
                <w:color w:val="auto"/>
                <w:sz w:val="16"/>
                <w:szCs w:val="16"/>
                <w:lang w:val="en-GB"/>
              </w:rPr>
              <w:t xml:space="preserve"> supplied in advance</w:t>
            </w:r>
          </w:p>
        </w:tc>
        <w:tc>
          <w:tcPr>
            <w:tcW w:w="1276" w:type="dxa"/>
            <w:tcBorders>
              <w:top w:val="single" w:sz="4" w:space="0" w:color="C00000"/>
              <w:left w:val="single" w:sz="4" w:space="0" w:color="C00000"/>
              <w:bottom w:val="single" w:sz="4" w:space="0" w:color="C00000"/>
              <w:right w:val="single" w:sz="4" w:space="0" w:color="C00000"/>
            </w:tcBorders>
          </w:tcPr>
          <w:p w:rsidR="00B45EB2" w:rsidRPr="00883B50" w:rsidRDefault="00B45EB2" w:rsidP="005E6C92">
            <w:pPr>
              <w:pStyle w:val="Default"/>
              <w:rPr>
                <w:rFonts w:cs="Arial"/>
                <w:bCs/>
                <w:color w:val="auto"/>
                <w:sz w:val="16"/>
                <w:szCs w:val="16"/>
                <w:lang w:val="en-GB"/>
              </w:rPr>
            </w:pPr>
            <w:r w:rsidRPr="00883B50">
              <w:rPr>
                <w:rFonts w:cs="Arial"/>
                <w:bCs/>
                <w:color w:val="auto"/>
                <w:sz w:val="16"/>
                <w:szCs w:val="16"/>
                <w:lang w:val="en-GB"/>
              </w:rPr>
              <w:t>No Installation details</w:t>
            </w:r>
          </w:p>
        </w:tc>
        <w:tc>
          <w:tcPr>
            <w:tcW w:w="1417" w:type="dxa"/>
            <w:tcBorders>
              <w:top w:val="single" w:sz="4" w:space="0" w:color="C00000"/>
              <w:left w:val="single" w:sz="4" w:space="0" w:color="C00000"/>
              <w:bottom w:val="single" w:sz="4" w:space="0" w:color="C00000"/>
              <w:right w:val="single" w:sz="4" w:space="0" w:color="C00000"/>
            </w:tcBorders>
          </w:tcPr>
          <w:p w:rsidR="00B45EB2" w:rsidRPr="00883B50" w:rsidRDefault="00B45EB2" w:rsidP="005E6C92">
            <w:pPr>
              <w:pStyle w:val="Default"/>
              <w:rPr>
                <w:rFonts w:cs="Arial"/>
                <w:bCs/>
                <w:color w:val="auto"/>
                <w:sz w:val="16"/>
                <w:szCs w:val="16"/>
                <w:lang w:val="en-GB"/>
              </w:rPr>
            </w:pPr>
            <w:r w:rsidRPr="00883B50">
              <w:rPr>
                <w:rFonts w:cs="Arial"/>
                <w:bCs/>
                <w:color w:val="auto"/>
                <w:sz w:val="16"/>
                <w:szCs w:val="16"/>
                <w:lang w:val="en-GB"/>
              </w:rPr>
              <w:t>Fixed line Caller information is not reliably available. (falls Backbone Solution  to STD code matching)</w:t>
            </w:r>
          </w:p>
        </w:tc>
        <w:tc>
          <w:tcPr>
            <w:tcW w:w="1418" w:type="dxa"/>
            <w:tcBorders>
              <w:top w:val="single" w:sz="4" w:space="0" w:color="C00000"/>
              <w:left w:val="single" w:sz="4" w:space="0" w:color="C00000"/>
              <w:bottom w:val="single" w:sz="4" w:space="0" w:color="C00000"/>
              <w:right w:val="single" w:sz="4" w:space="0" w:color="C00000"/>
            </w:tcBorders>
          </w:tcPr>
          <w:p w:rsidR="00B45EB2" w:rsidRPr="00883B50" w:rsidRDefault="00B45EB2" w:rsidP="005E6C92">
            <w:pPr>
              <w:pStyle w:val="Default"/>
              <w:rPr>
                <w:rFonts w:cs="Arial"/>
                <w:bCs/>
                <w:color w:val="auto"/>
                <w:sz w:val="16"/>
                <w:szCs w:val="16"/>
                <w:lang w:val="en-GB"/>
              </w:rPr>
            </w:pPr>
            <w:r w:rsidRPr="00883B50">
              <w:rPr>
                <w:rFonts w:cs="Arial"/>
                <w:bCs/>
                <w:color w:val="auto"/>
                <w:sz w:val="16"/>
                <w:szCs w:val="16"/>
                <w:lang w:val="en-GB"/>
              </w:rPr>
              <w:t>Identify CLI in question and flag it with relevant operator</w:t>
            </w:r>
          </w:p>
        </w:tc>
        <w:tc>
          <w:tcPr>
            <w:tcW w:w="1417" w:type="dxa"/>
            <w:tcBorders>
              <w:top w:val="single" w:sz="4" w:space="0" w:color="C00000"/>
              <w:left w:val="single" w:sz="4" w:space="0" w:color="C00000"/>
              <w:bottom w:val="single" w:sz="4" w:space="0" w:color="C00000"/>
              <w:right w:val="single" w:sz="4" w:space="0" w:color="C00000"/>
            </w:tcBorders>
          </w:tcPr>
          <w:p w:rsidR="00B45EB2" w:rsidRPr="00883B50" w:rsidRDefault="00B45EB2" w:rsidP="005E6C92">
            <w:pPr>
              <w:pStyle w:val="Default"/>
              <w:rPr>
                <w:rFonts w:cs="Arial"/>
                <w:bCs/>
                <w:color w:val="auto"/>
                <w:sz w:val="16"/>
                <w:szCs w:val="16"/>
                <w:lang w:val="en-GB"/>
              </w:rPr>
            </w:pPr>
            <w:r w:rsidRPr="00883B50">
              <w:rPr>
                <w:rFonts w:cs="Arial"/>
                <w:bCs/>
                <w:color w:val="auto"/>
                <w:sz w:val="16"/>
                <w:szCs w:val="16"/>
                <w:lang w:val="en-GB"/>
              </w:rPr>
              <w:t xml:space="preserve">This is an after-the-fact solution to a problem which could be avoided with better quality information. </w:t>
            </w:r>
          </w:p>
        </w:tc>
      </w:tr>
      <w:tr w:rsidR="009616D2" w:rsidRPr="00883B50" w:rsidTr="00BD4D77">
        <w:tc>
          <w:tcPr>
            <w:tcW w:w="1242" w:type="dxa"/>
            <w:vMerge/>
            <w:tcBorders>
              <w:top w:val="single" w:sz="4" w:space="0" w:color="C00000"/>
              <w:left w:val="single" w:sz="4" w:space="0" w:color="C00000"/>
              <w:bottom w:val="single" w:sz="4" w:space="0" w:color="C00000"/>
              <w:right w:val="single" w:sz="4" w:space="0" w:color="C00000"/>
            </w:tcBorders>
            <w:vAlign w:val="center"/>
          </w:tcPr>
          <w:p w:rsidR="00B45EB2" w:rsidRPr="00883B50" w:rsidRDefault="00B45EB2" w:rsidP="001522D4">
            <w:pPr>
              <w:pStyle w:val="Default"/>
              <w:rPr>
                <w:rFonts w:cs="Arial"/>
                <w:b/>
                <w:bCs/>
                <w:sz w:val="16"/>
                <w:szCs w:val="16"/>
                <w:lang w:val="en-GB"/>
              </w:rPr>
            </w:pPr>
          </w:p>
        </w:tc>
        <w:tc>
          <w:tcPr>
            <w:tcW w:w="851" w:type="dxa"/>
            <w:tcBorders>
              <w:top w:val="single" w:sz="4" w:space="0" w:color="C00000"/>
              <w:left w:val="single" w:sz="4" w:space="0" w:color="C00000"/>
              <w:bottom w:val="single" w:sz="4" w:space="0" w:color="C00000"/>
              <w:right w:val="single" w:sz="4" w:space="0" w:color="C00000"/>
            </w:tcBorders>
          </w:tcPr>
          <w:p w:rsidR="00B45EB2" w:rsidRPr="00883B50" w:rsidRDefault="00B45EB2" w:rsidP="005E6C92">
            <w:pPr>
              <w:pStyle w:val="Default"/>
              <w:rPr>
                <w:rFonts w:cs="Arial"/>
                <w:bCs/>
                <w:color w:val="auto"/>
                <w:sz w:val="16"/>
                <w:szCs w:val="16"/>
                <w:lang w:val="en-GB"/>
              </w:rPr>
            </w:pPr>
            <w:r w:rsidRPr="00883B50">
              <w:rPr>
                <w:rFonts w:cs="Arial"/>
                <w:bCs/>
                <w:color w:val="auto"/>
                <w:sz w:val="16"/>
                <w:szCs w:val="16"/>
                <w:lang w:val="en-GB"/>
              </w:rPr>
              <w:t>Mobile</w:t>
            </w:r>
          </w:p>
        </w:tc>
        <w:tc>
          <w:tcPr>
            <w:tcW w:w="992" w:type="dxa"/>
            <w:tcBorders>
              <w:top w:val="single" w:sz="4" w:space="0" w:color="C00000"/>
              <w:left w:val="single" w:sz="4" w:space="0" w:color="C00000"/>
              <w:bottom w:val="single" w:sz="4" w:space="0" w:color="C00000"/>
              <w:right w:val="single" w:sz="4" w:space="0" w:color="C00000"/>
            </w:tcBorders>
          </w:tcPr>
          <w:p w:rsidR="00B45EB2" w:rsidRPr="00883B50" w:rsidRDefault="00B45EB2" w:rsidP="005E6C92">
            <w:pPr>
              <w:pStyle w:val="Default"/>
              <w:rPr>
                <w:rFonts w:cs="Arial"/>
                <w:bCs/>
                <w:color w:val="auto"/>
                <w:sz w:val="16"/>
                <w:szCs w:val="16"/>
                <w:lang w:val="en-GB"/>
              </w:rPr>
            </w:pPr>
            <w:r w:rsidRPr="00883B50">
              <w:rPr>
                <w:rFonts w:cs="Arial"/>
                <w:bCs/>
                <w:color w:val="auto"/>
                <w:sz w:val="16"/>
                <w:szCs w:val="16"/>
                <w:lang w:val="en-GB"/>
              </w:rPr>
              <w:t>Urban/rural.</w:t>
            </w:r>
          </w:p>
        </w:tc>
        <w:tc>
          <w:tcPr>
            <w:tcW w:w="1134" w:type="dxa"/>
            <w:tcBorders>
              <w:top w:val="single" w:sz="4" w:space="0" w:color="C00000"/>
              <w:left w:val="single" w:sz="4" w:space="0" w:color="C00000"/>
              <w:bottom w:val="single" w:sz="4" w:space="0" w:color="C00000"/>
              <w:right w:val="single" w:sz="4" w:space="0" w:color="C00000"/>
            </w:tcBorders>
          </w:tcPr>
          <w:p w:rsidR="00B45EB2" w:rsidRPr="00883B50" w:rsidRDefault="00B45EB2" w:rsidP="005E6C92">
            <w:pPr>
              <w:pStyle w:val="Default"/>
              <w:rPr>
                <w:rFonts w:cs="Arial"/>
                <w:bCs/>
                <w:color w:val="auto"/>
                <w:sz w:val="16"/>
                <w:szCs w:val="16"/>
                <w:lang w:val="en-GB"/>
              </w:rPr>
            </w:pPr>
            <w:r w:rsidRPr="00883B50">
              <w:rPr>
                <w:rFonts w:cs="Arial"/>
                <w:bCs/>
                <w:color w:val="auto"/>
                <w:sz w:val="16"/>
                <w:szCs w:val="16"/>
                <w:lang w:val="en-GB"/>
              </w:rPr>
              <w:t>Cell/Sector Location</w:t>
            </w:r>
          </w:p>
        </w:tc>
        <w:tc>
          <w:tcPr>
            <w:tcW w:w="1276" w:type="dxa"/>
            <w:tcBorders>
              <w:top w:val="single" w:sz="4" w:space="0" w:color="C00000"/>
              <w:left w:val="single" w:sz="4" w:space="0" w:color="C00000"/>
              <w:bottom w:val="single" w:sz="4" w:space="0" w:color="C00000"/>
              <w:right w:val="single" w:sz="4" w:space="0" w:color="C00000"/>
            </w:tcBorders>
          </w:tcPr>
          <w:p w:rsidR="00B45EB2" w:rsidRPr="00883B50" w:rsidRDefault="00B45EB2" w:rsidP="005E6C92">
            <w:pPr>
              <w:pStyle w:val="Default"/>
              <w:rPr>
                <w:rFonts w:cs="Arial"/>
                <w:bCs/>
                <w:color w:val="auto"/>
                <w:sz w:val="16"/>
                <w:szCs w:val="16"/>
                <w:lang w:val="en-GB"/>
              </w:rPr>
            </w:pPr>
            <w:r w:rsidRPr="00883B50">
              <w:rPr>
                <w:rFonts w:cs="Arial"/>
                <w:bCs/>
                <w:color w:val="auto"/>
                <w:sz w:val="16"/>
                <w:szCs w:val="16"/>
                <w:lang w:val="en-GB"/>
              </w:rPr>
              <w:t>Cell/Sector information not available</w:t>
            </w:r>
          </w:p>
        </w:tc>
        <w:tc>
          <w:tcPr>
            <w:tcW w:w="1417" w:type="dxa"/>
            <w:tcBorders>
              <w:top w:val="single" w:sz="4" w:space="0" w:color="C00000"/>
              <w:left w:val="single" w:sz="4" w:space="0" w:color="C00000"/>
              <w:bottom w:val="single" w:sz="4" w:space="0" w:color="C00000"/>
              <w:right w:val="single" w:sz="4" w:space="0" w:color="C00000"/>
            </w:tcBorders>
          </w:tcPr>
          <w:p w:rsidR="00B45EB2" w:rsidRPr="00883B50" w:rsidRDefault="00B45EB2" w:rsidP="005E6C92">
            <w:pPr>
              <w:pStyle w:val="Default"/>
              <w:rPr>
                <w:rFonts w:cs="Arial"/>
                <w:bCs/>
                <w:color w:val="auto"/>
                <w:sz w:val="16"/>
                <w:szCs w:val="16"/>
                <w:lang w:val="en-GB"/>
              </w:rPr>
            </w:pPr>
            <w:r w:rsidRPr="00883B50">
              <w:rPr>
                <w:rFonts w:cs="Arial"/>
                <w:bCs/>
                <w:color w:val="auto"/>
                <w:sz w:val="16"/>
                <w:szCs w:val="16"/>
                <w:lang w:val="en-GB"/>
              </w:rPr>
              <w:t>Automated Call routing cannot be performed and manual search with Caller provided location required</w:t>
            </w:r>
          </w:p>
        </w:tc>
        <w:tc>
          <w:tcPr>
            <w:tcW w:w="1418" w:type="dxa"/>
            <w:tcBorders>
              <w:top w:val="single" w:sz="4" w:space="0" w:color="C00000"/>
              <w:left w:val="single" w:sz="4" w:space="0" w:color="C00000"/>
              <w:bottom w:val="single" w:sz="4" w:space="0" w:color="C00000"/>
              <w:right w:val="single" w:sz="4" w:space="0" w:color="C00000"/>
            </w:tcBorders>
          </w:tcPr>
          <w:p w:rsidR="00B45EB2" w:rsidRPr="00883B50" w:rsidRDefault="00B45EB2" w:rsidP="005E6C92">
            <w:pPr>
              <w:pStyle w:val="Default"/>
              <w:rPr>
                <w:rFonts w:cs="Arial"/>
                <w:bCs/>
                <w:color w:val="auto"/>
                <w:sz w:val="16"/>
                <w:szCs w:val="16"/>
                <w:lang w:val="en-GB"/>
              </w:rPr>
            </w:pPr>
            <w:r w:rsidRPr="00883B50">
              <w:rPr>
                <w:rFonts w:cs="Arial"/>
                <w:bCs/>
                <w:color w:val="auto"/>
                <w:sz w:val="16"/>
                <w:szCs w:val="16"/>
                <w:lang w:val="en-GB"/>
              </w:rPr>
              <w:t>Flag Cell/Sector to relevant mobile operator to resolve.</w:t>
            </w:r>
          </w:p>
        </w:tc>
        <w:tc>
          <w:tcPr>
            <w:tcW w:w="1417" w:type="dxa"/>
            <w:tcBorders>
              <w:top w:val="single" w:sz="4" w:space="0" w:color="C00000"/>
              <w:left w:val="single" w:sz="4" w:space="0" w:color="C00000"/>
              <w:bottom w:val="single" w:sz="4" w:space="0" w:color="C00000"/>
              <w:right w:val="single" w:sz="4" w:space="0" w:color="C00000"/>
            </w:tcBorders>
          </w:tcPr>
          <w:p w:rsidR="00B45EB2" w:rsidRPr="00883B50" w:rsidRDefault="00B45EB2" w:rsidP="005E6C92">
            <w:pPr>
              <w:pStyle w:val="Default"/>
              <w:rPr>
                <w:rFonts w:cs="Arial"/>
                <w:bCs/>
                <w:color w:val="auto"/>
                <w:sz w:val="16"/>
                <w:szCs w:val="16"/>
                <w:lang w:val="en-GB"/>
              </w:rPr>
            </w:pPr>
            <w:r w:rsidRPr="00883B50">
              <w:rPr>
                <w:rFonts w:cs="Arial"/>
                <w:bCs/>
                <w:color w:val="auto"/>
                <w:sz w:val="16"/>
                <w:szCs w:val="16"/>
                <w:lang w:val="en-GB"/>
              </w:rPr>
              <w:t>We have worked extensively with mobile operators and have recently reduced the number of “misses” for this type of lookup.</w:t>
            </w:r>
          </w:p>
        </w:tc>
      </w:tr>
      <w:tr w:rsidR="00B45EB2" w:rsidRPr="00883B50" w:rsidTr="00BD4D77">
        <w:tc>
          <w:tcPr>
            <w:tcW w:w="1242" w:type="dxa"/>
            <w:tcBorders>
              <w:top w:val="single" w:sz="4" w:space="0" w:color="C00000"/>
              <w:left w:val="single" w:sz="4" w:space="0" w:color="C00000"/>
              <w:bottom w:val="single" w:sz="6" w:space="0" w:color="C00000"/>
              <w:right w:val="single" w:sz="6" w:space="0" w:color="C00000"/>
            </w:tcBorders>
            <w:vAlign w:val="center"/>
          </w:tcPr>
          <w:p w:rsidR="00B45EB2" w:rsidRPr="00883B50" w:rsidRDefault="00B45EB2" w:rsidP="001522D4">
            <w:pPr>
              <w:pStyle w:val="Default"/>
              <w:rPr>
                <w:rFonts w:cs="Arial"/>
                <w:b/>
                <w:bCs/>
                <w:sz w:val="16"/>
                <w:szCs w:val="16"/>
                <w:lang w:val="en-GB"/>
              </w:rPr>
            </w:pPr>
            <w:r w:rsidRPr="00883B50">
              <w:rPr>
                <w:rFonts w:cs="Arial"/>
                <w:b/>
                <w:sz w:val="16"/>
                <w:szCs w:val="16"/>
                <w:lang w:val="en-GB"/>
              </w:rPr>
              <w:t>Lithuania</w:t>
            </w:r>
          </w:p>
        </w:tc>
        <w:tc>
          <w:tcPr>
            <w:tcW w:w="8505" w:type="dxa"/>
            <w:gridSpan w:val="7"/>
            <w:tcBorders>
              <w:top w:val="single" w:sz="4" w:space="0" w:color="C00000"/>
              <w:left w:val="single" w:sz="6" w:space="0" w:color="C00000"/>
              <w:bottom w:val="single" w:sz="6" w:space="0" w:color="C00000"/>
              <w:right w:val="single" w:sz="4" w:space="0" w:color="C00000"/>
            </w:tcBorders>
          </w:tcPr>
          <w:p w:rsidR="00B45EB2" w:rsidRPr="00883B50" w:rsidRDefault="00B45EB2" w:rsidP="005E6C92">
            <w:pPr>
              <w:rPr>
                <w:rFonts w:cs="Arial"/>
                <w:noProof/>
                <w:sz w:val="16"/>
                <w:szCs w:val="16"/>
                <w:lang w:val="en-GB" w:eastAsia="lt-LT"/>
              </w:rPr>
            </w:pPr>
            <w:r w:rsidRPr="00883B50">
              <w:rPr>
                <w:rFonts w:cs="Arial"/>
                <w:noProof/>
                <w:sz w:val="16"/>
                <w:szCs w:val="16"/>
                <w:lang w:val="en-GB" w:eastAsia="lt-LT"/>
              </w:rPr>
              <w:t>There exist methods/technologies that can be used to increase caller localisation reliability. As the emergency response organ</w:t>
            </w:r>
            <w:r w:rsidR="0076095B" w:rsidRPr="00883B50">
              <w:rPr>
                <w:rFonts w:cs="Arial"/>
                <w:noProof/>
                <w:sz w:val="16"/>
                <w:szCs w:val="16"/>
                <w:lang w:val="en-GB" w:eastAsia="lt-LT"/>
              </w:rPr>
              <w:t>isat</w:t>
            </w:r>
            <w:r w:rsidRPr="00883B50">
              <w:rPr>
                <w:rFonts w:cs="Arial"/>
                <w:noProof/>
                <w:sz w:val="16"/>
                <w:szCs w:val="16"/>
                <w:lang w:val="en-GB" w:eastAsia="lt-LT"/>
              </w:rPr>
              <w:t>ion we aren’t competent to tell which of technologies is the best to be used.</w:t>
            </w:r>
          </w:p>
        </w:tc>
      </w:tr>
      <w:tr w:rsidR="00B45EB2" w:rsidRPr="00883B50" w:rsidTr="00BD4D77">
        <w:tc>
          <w:tcPr>
            <w:tcW w:w="1242" w:type="dxa"/>
            <w:tcBorders>
              <w:top w:val="single" w:sz="6" w:space="0" w:color="C00000"/>
              <w:left w:val="single" w:sz="4" w:space="0" w:color="C00000"/>
              <w:bottom w:val="single" w:sz="6" w:space="0" w:color="C00000"/>
              <w:right w:val="single" w:sz="6" w:space="0" w:color="C00000"/>
            </w:tcBorders>
            <w:vAlign w:val="center"/>
          </w:tcPr>
          <w:p w:rsidR="00B45EB2" w:rsidRPr="00883B50" w:rsidRDefault="00B45EB2" w:rsidP="001522D4">
            <w:pPr>
              <w:pStyle w:val="Default"/>
              <w:rPr>
                <w:rFonts w:cs="Arial"/>
                <w:b/>
                <w:bCs/>
                <w:sz w:val="16"/>
                <w:szCs w:val="16"/>
                <w:lang w:val="en-GB"/>
              </w:rPr>
            </w:pPr>
            <w:r w:rsidRPr="00883B50">
              <w:rPr>
                <w:rFonts w:cs="Arial"/>
                <w:b/>
                <w:sz w:val="16"/>
                <w:szCs w:val="16"/>
                <w:lang w:val="en-GB"/>
              </w:rPr>
              <w:t>Spain (</w:t>
            </w:r>
            <w:r w:rsidR="009C53C2" w:rsidRPr="00883B50">
              <w:rPr>
                <w:rFonts w:cs="Arial"/>
                <w:b/>
                <w:sz w:val="16"/>
                <w:szCs w:val="16"/>
                <w:lang w:val="en-GB"/>
              </w:rPr>
              <w:t>Cataluña</w:t>
            </w:r>
            <w:r w:rsidRPr="00883B50">
              <w:rPr>
                <w:rFonts w:cs="Arial"/>
                <w:b/>
                <w:sz w:val="16"/>
                <w:szCs w:val="16"/>
                <w:lang w:val="en-GB"/>
              </w:rPr>
              <w:t>)</w:t>
            </w:r>
          </w:p>
        </w:tc>
        <w:tc>
          <w:tcPr>
            <w:tcW w:w="851" w:type="dxa"/>
            <w:tcBorders>
              <w:top w:val="single" w:sz="6" w:space="0" w:color="C00000"/>
              <w:left w:val="single" w:sz="6" w:space="0" w:color="C00000"/>
              <w:bottom w:val="single" w:sz="6" w:space="0" w:color="C00000"/>
              <w:right w:val="single" w:sz="6" w:space="0" w:color="C00000"/>
            </w:tcBorders>
          </w:tcPr>
          <w:p w:rsidR="00B45EB2" w:rsidRPr="00883B50" w:rsidRDefault="00B45EB2" w:rsidP="005E6C92">
            <w:pPr>
              <w:pStyle w:val="Default"/>
              <w:rPr>
                <w:rFonts w:cs="Arial"/>
                <w:color w:val="auto"/>
                <w:sz w:val="16"/>
                <w:szCs w:val="16"/>
                <w:lang w:val="en-GB"/>
              </w:rPr>
            </w:pPr>
            <w:r w:rsidRPr="00883B50">
              <w:rPr>
                <w:rFonts w:cs="Arial"/>
                <w:color w:val="auto"/>
                <w:sz w:val="16"/>
                <w:szCs w:val="16"/>
                <w:lang w:val="en-GB"/>
              </w:rPr>
              <w:t>Mobile</w:t>
            </w:r>
          </w:p>
        </w:tc>
        <w:tc>
          <w:tcPr>
            <w:tcW w:w="992" w:type="dxa"/>
            <w:tcBorders>
              <w:top w:val="single" w:sz="6" w:space="0" w:color="C00000"/>
              <w:left w:val="single" w:sz="6" w:space="0" w:color="C00000"/>
              <w:bottom w:val="single" w:sz="6" w:space="0" w:color="C00000"/>
              <w:right w:val="single" w:sz="6" w:space="0" w:color="C00000"/>
            </w:tcBorders>
          </w:tcPr>
          <w:p w:rsidR="00B45EB2" w:rsidRPr="00883B50" w:rsidRDefault="00B45EB2" w:rsidP="005E6C92">
            <w:pPr>
              <w:pStyle w:val="Default"/>
              <w:rPr>
                <w:rFonts w:cs="Arial"/>
                <w:color w:val="auto"/>
                <w:sz w:val="16"/>
                <w:szCs w:val="16"/>
                <w:lang w:val="en-GB"/>
              </w:rPr>
            </w:pPr>
            <w:r w:rsidRPr="00883B50">
              <w:rPr>
                <w:rFonts w:cs="Arial"/>
                <w:color w:val="auto"/>
                <w:sz w:val="16"/>
                <w:szCs w:val="16"/>
                <w:lang w:val="en-GB"/>
              </w:rPr>
              <w:t>All</w:t>
            </w:r>
          </w:p>
        </w:tc>
        <w:tc>
          <w:tcPr>
            <w:tcW w:w="1134" w:type="dxa"/>
            <w:tcBorders>
              <w:top w:val="single" w:sz="6" w:space="0" w:color="C00000"/>
              <w:left w:val="single" w:sz="6" w:space="0" w:color="C00000"/>
              <w:bottom w:val="single" w:sz="6" w:space="0" w:color="C00000"/>
              <w:right w:val="single" w:sz="6" w:space="0" w:color="C00000"/>
            </w:tcBorders>
          </w:tcPr>
          <w:p w:rsidR="00B45EB2" w:rsidRPr="00883B50" w:rsidRDefault="00B45EB2" w:rsidP="005E6C92">
            <w:pPr>
              <w:pStyle w:val="Default"/>
              <w:rPr>
                <w:rFonts w:cs="Arial"/>
                <w:color w:val="auto"/>
                <w:sz w:val="16"/>
                <w:szCs w:val="16"/>
                <w:lang w:val="en-GB"/>
              </w:rPr>
            </w:pPr>
            <w:r w:rsidRPr="00883B50">
              <w:rPr>
                <w:rFonts w:cs="Arial"/>
                <w:color w:val="auto"/>
                <w:sz w:val="16"/>
                <w:szCs w:val="16"/>
                <w:lang w:val="en-GB"/>
              </w:rPr>
              <w:t>Cell/sector location</w:t>
            </w:r>
          </w:p>
        </w:tc>
        <w:tc>
          <w:tcPr>
            <w:tcW w:w="1276" w:type="dxa"/>
            <w:tcBorders>
              <w:top w:val="single" w:sz="6" w:space="0" w:color="C00000"/>
              <w:left w:val="single" w:sz="6" w:space="0" w:color="C00000"/>
              <w:bottom w:val="single" w:sz="6" w:space="0" w:color="C00000"/>
              <w:right w:val="single" w:sz="6" w:space="0" w:color="C00000"/>
            </w:tcBorders>
          </w:tcPr>
          <w:p w:rsidR="00B45EB2" w:rsidRPr="00883B50" w:rsidRDefault="00B45EB2" w:rsidP="005E6C92">
            <w:pPr>
              <w:pStyle w:val="Default"/>
              <w:rPr>
                <w:rFonts w:cs="Arial"/>
                <w:color w:val="auto"/>
                <w:sz w:val="16"/>
                <w:szCs w:val="16"/>
                <w:lang w:val="en-GB"/>
              </w:rPr>
            </w:pPr>
            <w:r w:rsidRPr="00883B50">
              <w:rPr>
                <w:rFonts w:cs="Arial"/>
                <w:color w:val="auto"/>
                <w:sz w:val="16"/>
                <w:szCs w:val="16"/>
                <w:lang w:val="en-GB"/>
              </w:rPr>
              <w:t>Incorrect location</w:t>
            </w:r>
          </w:p>
        </w:tc>
        <w:tc>
          <w:tcPr>
            <w:tcW w:w="1417" w:type="dxa"/>
            <w:tcBorders>
              <w:top w:val="single" w:sz="6" w:space="0" w:color="C00000"/>
              <w:left w:val="single" w:sz="6" w:space="0" w:color="C00000"/>
              <w:bottom w:val="single" w:sz="6" w:space="0" w:color="C00000"/>
              <w:right w:val="single" w:sz="6" w:space="0" w:color="C00000"/>
            </w:tcBorders>
          </w:tcPr>
          <w:p w:rsidR="00B45EB2" w:rsidRPr="00883B50" w:rsidRDefault="00B45EB2" w:rsidP="005E6C92">
            <w:pPr>
              <w:pStyle w:val="Default"/>
              <w:rPr>
                <w:rFonts w:cs="Arial"/>
                <w:color w:val="auto"/>
                <w:sz w:val="16"/>
                <w:szCs w:val="16"/>
                <w:lang w:val="en-GB"/>
              </w:rPr>
            </w:pPr>
            <w:r w:rsidRPr="00883B50">
              <w:rPr>
                <w:rFonts w:cs="Arial"/>
                <w:color w:val="auto"/>
                <w:sz w:val="16"/>
                <w:szCs w:val="16"/>
                <w:lang w:val="en-GB"/>
              </w:rPr>
              <w:t>Incorrect location</w:t>
            </w:r>
          </w:p>
        </w:tc>
        <w:tc>
          <w:tcPr>
            <w:tcW w:w="1418" w:type="dxa"/>
            <w:tcBorders>
              <w:top w:val="single" w:sz="6" w:space="0" w:color="C00000"/>
              <w:left w:val="single" w:sz="6" w:space="0" w:color="C00000"/>
              <w:bottom w:val="single" w:sz="6" w:space="0" w:color="C00000"/>
              <w:right w:val="single" w:sz="6" w:space="0" w:color="C00000"/>
            </w:tcBorders>
          </w:tcPr>
          <w:p w:rsidR="00B45EB2" w:rsidRPr="00883B50" w:rsidRDefault="00B45EB2" w:rsidP="005E6C92">
            <w:pPr>
              <w:pStyle w:val="Default"/>
              <w:rPr>
                <w:rFonts w:cs="Arial"/>
                <w:color w:val="auto"/>
                <w:sz w:val="16"/>
                <w:szCs w:val="16"/>
                <w:lang w:val="en-GB"/>
              </w:rPr>
            </w:pPr>
            <w:r w:rsidRPr="00883B50">
              <w:rPr>
                <w:rFonts w:cs="Arial"/>
                <w:color w:val="auto"/>
                <w:sz w:val="16"/>
                <w:szCs w:val="16"/>
                <w:lang w:val="en-GB"/>
              </w:rPr>
              <w:t>Configuring mobile operators in their Backbone Solution bone</w:t>
            </w:r>
          </w:p>
        </w:tc>
        <w:tc>
          <w:tcPr>
            <w:tcW w:w="1417" w:type="dxa"/>
            <w:tcBorders>
              <w:top w:val="single" w:sz="6" w:space="0" w:color="C00000"/>
              <w:left w:val="single" w:sz="6" w:space="0" w:color="C00000"/>
              <w:bottom w:val="single" w:sz="6" w:space="0" w:color="C00000"/>
              <w:right w:val="single" w:sz="4" w:space="0" w:color="C00000"/>
            </w:tcBorders>
          </w:tcPr>
          <w:p w:rsidR="00B45EB2" w:rsidRPr="00883B50" w:rsidRDefault="00B45EB2" w:rsidP="005E6C92">
            <w:pPr>
              <w:pStyle w:val="Default"/>
              <w:rPr>
                <w:rFonts w:cs="Arial"/>
                <w:b/>
                <w:bCs/>
                <w:sz w:val="16"/>
                <w:szCs w:val="16"/>
                <w:lang w:val="en-GB"/>
              </w:rPr>
            </w:pPr>
          </w:p>
        </w:tc>
      </w:tr>
      <w:tr w:rsidR="00B45EB2" w:rsidRPr="00883B50" w:rsidTr="00BD4D77">
        <w:tc>
          <w:tcPr>
            <w:tcW w:w="1242" w:type="dxa"/>
            <w:tcBorders>
              <w:top w:val="single" w:sz="6" w:space="0" w:color="C00000"/>
              <w:left w:val="single" w:sz="4" w:space="0" w:color="C00000"/>
              <w:bottom w:val="single" w:sz="6" w:space="0" w:color="C00000"/>
              <w:right w:val="single" w:sz="6" w:space="0" w:color="C00000"/>
            </w:tcBorders>
            <w:vAlign w:val="center"/>
          </w:tcPr>
          <w:p w:rsidR="00B45EB2" w:rsidRPr="00883B50" w:rsidRDefault="00B45EB2" w:rsidP="001522D4">
            <w:pPr>
              <w:pStyle w:val="Default"/>
              <w:rPr>
                <w:rFonts w:cs="Arial"/>
                <w:b/>
                <w:sz w:val="16"/>
                <w:szCs w:val="16"/>
                <w:lang w:val="en-GB"/>
              </w:rPr>
            </w:pPr>
          </w:p>
        </w:tc>
        <w:tc>
          <w:tcPr>
            <w:tcW w:w="851" w:type="dxa"/>
            <w:tcBorders>
              <w:top w:val="single" w:sz="6" w:space="0" w:color="C00000"/>
              <w:left w:val="single" w:sz="6" w:space="0" w:color="C00000"/>
              <w:bottom w:val="single" w:sz="6" w:space="0" w:color="C00000"/>
              <w:right w:val="single" w:sz="6" w:space="0" w:color="C00000"/>
            </w:tcBorders>
          </w:tcPr>
          <w:p w:rsidR="00B45EB2" w:rsidRPr="00883B50" w:rsidRDefault="00B45EB2" w:rsidP="005E6C92">
            <w:pPr>
              <w:pStyle w:val="Default"/>
              <w:rPr>
                <w:rFonts w:cs="Arial"/>
                <w:color w:val="auto"/>
                <w:sz w:val="16"/>
                <w:szCs w:val="16"/>
                <w:lang w:val="en-GB"/>
              </w:rPr>
            </w:pPr>
            <w:r w:rsidRPr="00883B50">
              <w:rPr>
                <w:rFonts w:cs="Arial"/>
                <w:color w:val="auto"/>
                <w:sz w:val="16"/>
                <w:szCs w:val="16"/>
                <w:lang w:val="en-GB"/>
              </w:rPr>
              <w:t>Fixed</w:t>
            </w:r>
          </w:p>
        </w:tc>
        <w:tc>
          <w:tcPr>
            <w:tcW w:w="992" w:type="dxa"/>
            <w:tcBorders>
              <w:top w:val="single" w:sz="6" w:space="0" w:color="C00000"/>
              <w:left w:val="single" w:sz="6" w:space="0" w:color="C00000"/>
              <w:bottom w:val="single" w:sz="6" w:space="0" w:color="C00000"/>
              <w:right w:val="single" w:sz="6" w:space="0" w:color="C00000"/>
            </w:tcBorders>
          </w:tcPr>
          <w:p w:rsidR="00B45EB2" w:rsidRPr="00883B50" w:rsidRDefault="00B45EB2" w:rsidP="005E6C92">
            <w:pPr>
              <w:pStyle w:val="Default"/>
              <w:rPr>
                <w:rFonts w:cs="Arial"/>
                <w:color w:val="auto"/>
                <w:sz w:val="16"/>
                <w:szCs w:val="16"/>
                <w:lang w:val="en-GB"/>
              </w:rPr>
            </w:pPr>
          </w:p>
        </w:tc>
        <w:tc>
          <w:tcPr>
            <w:tcW w:w="1134" w:type="dxa"/>
            <w:tcBorders>
              <w:top w:val="single" w:sz="6" w:space="0" w:color="C00000"/>
              <w:left w:val="single" w:sz="6" w:space="0" w:color="C00000"/>
              <w:bottom w:val="single" w:sz="6" w:space="0" w:color="C00000"/>
              <w:right w:val="single" w:sz="6" w:space="0" w:color="C00000"/>
            </w:tcBorders>
          </w:tcPr>
          <w:p w:rsidR="00B45EB2" w:rsidRPr="00883B50" w:rsidRDefault="00B45EB2" w:rsidP="005E6C92">
            <w:pPr>
              <w:pStyle w:val="Default"/>
              <w:rPr>
                <w:rFonts w:cs="Arial"/>
                <w:color w:val="auto"/>
                <w:sz w:val="16"/>
                <w:szCs w:val="16"/>
                <w:lang w:val="en-GB"/>
              </w:rPr>
            </w:pPr>
            <w:r w:rsidRPr="00883B50">
              <w:rPr>
                <w:rFonts w:cs="Arial"/>
                <w:color w:val="auto"/>
                <w:sz w:val="16"/>
                <w:szCs w:val="16"/>
                <w:lang w:val="en-GB"/>
              </w:rPr>
              <w:t>Pull</w:t>
            </w:r>
          </w:p>
        </w:tc>
        <w:tc>
          <w:tcPr>
            <w:tcW w:w="1276" w:type="dxa"/>
            <w:tcBorders>
              <w:top w:val="single" w:sz="6" w:space="0" w:color="C00000"/>
              <w:left w:val="single" w:sz="6" w:space="0" w:color="C00000"/>
              <w:bottom w:val="single" w:sz="6" w:space="0" w:color="C00000"/>
              <w:right w:val="single" w:sz="6" w:space="0" w:color="C00000"/>
            </w:tcBorders>
          </w:tcPr>
          <w:p w:rsidR="00B45EB2" w:rsidRPr="00883B50" w:rsidRDefault="00B45EB2" w:rsidP="005E6C92">
            <w:pPr>
              <w:pStyle w:val="Default"/>
              <w:rPr>
                <w:rFonts w:cs="Arial"/>
                <w:color w:val="auto"/>
                <w:sz w:val="16"/>
                <w:szCs w:val="16"/>
                <w:lang w:val="en-GB"/>
              </w:rPr>
            </w:pPr>
            <w:r w:rsidRPr="00883B50">
              <w:rPr>
                <w:rFonts w:cs="Arial"/>
                <w:color w:val="auto"/>
                <w:sz w:val="16"/>
                <w:szCs w:val="16"/>
                <w:lang w:val="en-GB"/>
              </w:rPr>
              <w:t>The data provided are incorrect</w:t>
            </w:r>
          </w:p>
        </w:tc>
        <w:tc>
          <w:tcPr>
            <w:tcW w:w="1417" w:type="dxa"/>
            <w:tcBorders>
              <w:top w:val="single" w:sz="6" w:space="0" w:color="C00000"/>
              <w:left w:val="single" w:sz="6" w:space="0" w:color="C00000"/>
              <w:bottom w:val="single" w:sz="6" w:space="0" w:color="C00000"/>
              <w:right w:val="single" w:sz="6" w:space="0" w:color="C00000"/>
            </w:tcBorders>
          </w:tcPr>
          <w:p w:rsidR="00B45EB2" w:rsidRPr="00883B50" w:rsidRDefault="00B45EB2" w:rsidP="005E6C92">
            <w:pPr>
              <w:pStyle w:val="Default"/>
              <w:rPr>
                <w:rFonts w:cs="Arial"/>
                <w:color w:val="auto"/>
                <w:sz w:val="16"/>
                <w:szCs w:val="16"/>
                <w:lang w:val="en-GB"/>
              </w:rPr>
            </w:pPr>
            <w:r w:rsidRPr="00883B50">
              <w:rPr>
                <w:rFonts w:cs="Arial"/>
                <w:color w:val="auto"/>
                <w:sz w:val="16"/>
                <w:szCs w:val="16"/>
                <w:lang w:val="en-GB"/>
              </w:rPr>
              <w:t>Incorrect location</w:t>
            </w:r>
          </w:p>
        </w:tc>
        <w:tc>
          <w:tcPr>
            <w:tcW w:w="1418" w:type="dxa"/>
            <w:tcBorders>
              <w:top w:val="single" w:sz="6" w:space="0" w:color="C00000"/>
              <w:left w:val="single" w:sz="6" w:space="0" w:color="C00000"/>
              <w:bottom w:val="single" w:sz="6" w:space="0" w:color="C00000"/>
              <w:right w:val="single" w:sz="6" w:space="0" w:color="C00000"/>
            </w:tcBorders>
          </w:tcPr>
          <w:p w:rsidR="00B45EB2" w:rsidRPr="00883B50" w:rsidRDefault="00B45EB2" w:rsidP="005E6C92">
            <w:pPr>
              <w:pStyle w:val="Default"/>
              <w:rPr>
                <w:rFonts w:cs="Arial"/>
                <w:color w:val="auto"/>
                <w:sz w:val="16"/>
                <w:szCs w:val="16"/>
                <w:lang w:val="en-GB"/>
              </w:rPr>
            </w:pPr>
            <w:r w:rsidRPr="00883B50">
              <w:rPr>
                <w:rFonts w:cs="Arial"/>
                <w:color w:val="auto"/>
                <w:sz w:val="16"/>
                <w:szCs w:val="16"/>
                <w:lang w:val="en-GB"/>
              </w:rPr>
              <w:t>Updated data from operators</w:t>
            </w:r>
          </w:p>
        </w:tc>
        <w:tc>
          <w:tcPr>
            <w:tcW w:w="1417" w:type="dxa"/>
            <w:tcBorders>
              <w:top w:val="single" w:sz="6" w:space="0" w:color="C00000"/>
              <w:left w:val="single" w:sz="6" w:space="0" w:color="C00000"/>
              <w:bottom w:val="single" w:sz="6" w:space="0" w:color="C00000"/>
              <w:right w:val="single" w:sz="4" w:space="0" w:color="C00000"/>
            </w:tcBorders>
          </w:tcPr>
          <w:p w:rsidR="00B45EB2" w:rsidRPr="00883B50" w:rsidRDefault="00B45EB2" w:rsidP="005E6C92">
            <w:pPr>
              <w:pStyle w:val="Default"/>
              <w:rPr>
                <w:rFonts w:cs="Arial"/>
                <w:b/>
                <w:bCs/>
                <w:sz w:val="16"/>
                <w:szCs w:val="16"/>
                <w:lang w:val="en-GB"/>
              </w:rPr>
            </w:pPr>
          </w:p>
        </w:tc>
      </w:tr>
      <w:tr w:rsidR="00B45EB2" w:rsidRPr="00883B50" w:rsidTr="00BD4D77">
        <w:tc>
          <w:tcPr>
            <w:tcW w:w="1242" w:type="dxa"/>
            <w:tcBorders>
              <w:top w:val="single" w:sz="6" w:space="0" w:color="C00000"/>
              <w:left w:val="single" w:sz="4" w:space="0" w:color="C00000"/>
              <w:bottom w:val="single" w:sz="6" w:space="0" w:color="C00000"/>
              <w:right w:val="single" w:sz="6" w:space="0" w:color="C00000"/>
            </w:tcBorders>
            <w:vAlign w:val="center"/>
          </w:tcPr>
          <w:p w:rsidR="00B45EB2" w:rsidRPr="00883B50" w:rsidRDefault="00B45EB2" w:rsidP="001522D4">
            <w:pPr>
              <w:pStyle w:val="Default"/>
              <w:rPr>
                <w:rFonts w:cs="Arial"/>
                <w:b/>
                <w:sz w:val="16"/>
                <w:szCs w:val="16"/>
                <w:lang w:val="en-GB"/>
              </w:rPr>
            </w:pPr>
            <w:r w:rsidRPr="00883B50">
              <w:rPr>
                <w:rFonts w:cs="Arial"/>
                <w:b/>
                <w:sz w:val="16"/>
                <w:szCs w:val="16"/>
                <w:lang w:val="en-GB"/>
              </w:rPr>
              <w:t>Spain (</w:t>
            </w:r>
            <w:proofErr w:type="spellStart"/>
            <w:r w:rsidRPr="00883B50">
              <w:rPr>
                <w:rFonts w:cs="Arial"/>
                <w:b/>
                <w:sz w:val="16"/>
                <w:szCs w:val="16"/>
                <w:lang w:val="en-GB"/>
              </w:rPr>
              <w:t>JCyL</w:t>
            </w:r>
            <w:proofErr w:type="spellEnd"/>
            <w:r w:rsidRPr="00883B50">
              <w:rPr>
                <w:rFonts w:cs="Arial"/>
                <w:b/>
                <w:sz w:val="16"/>
                <w:szCs w:val="16"/>
                <w:lang w:val="en-GB"/>
              </w:rPr>
              <w:t>)</w:t>
            </w:r>
          </w:p>
        </w:tc>
        <w:tc>
          <w:tcPr>
            <w:tcW w:w="851" w:type="dxa"/>
            <w:tcBorders>
              <w:top w:val="single" w:sz="6" w:space="0" w:color="C00000"/>
              <w:left w:val="single" w:sz="6" w:space="0" w:color="C00000"/>
              <w:bottom w:val="single" w:sz="6" w:space="0" w:color="C00000"/>
              <w:right w:val="single" w:sz="6" w:space="0" w:color="C00000"/>
            </w:tcBorders>
            <w:vAlign w:val="center"/>
          </w:tcPr>
          <w:p w:rsidR="00B45EB2" w:rsidRPr="00883B50" w:rsidRDefault="00B45EB2" w:rsidP="005E6C92">
            <w:pPr>
              <w:pStyle w:val="Default"/>
              <w:rPr>
                <w:rFonts w:cs="Arial"/>
                <w:color w:val="auto"/>
                <w:sz w:val="16"/>
                <w:szCs w:val="16"/>
                <w:lang w:val="en-GB"/>
              </w:rPr>
            </w:pPr>
            <w:r w:rsidRPr="00883B50">
              <w:rPr>
                <w:rFonts w:cs="Arial"/>
                <w:color w:val="auto"/>
                <w:sz w:val="16"/>
                <w:szCs w:val="16"/>
                <w:lang w:val="en-GB"/>
              </w:rPr>
              <w:t>Fixed</w:t>
            </w:r>
          </w:p>
        </w:tc>
        <w:tc>
          <w:tcPr>
            <w:tcW w:w="992" w:type="dxa"/>
            <w:tcBorders>
              <w:top w:val="single" w:sz="6" w:space="0" w:color="C00000"/>
              <w:left w:val="single" w:sz="6" w:space="0" w:color="C00000"/>
              <w:bottom w:val="single" w:sz="6" w:space="0" w:color="C00000"/>
              <w:right w:val="single" w:sz="6" w:space="0" w:color="C00000"/>
            </w:tcBorders>
            <w:vAlign w:val="center"/>
          </w:tcPr>
          <w:p w:rsidR="00B45EB2" w:rsidRPr="00883B50" w:rsidRDefault="00B45EB2" w:rsidP="005E6C92">
            <w:pPr>
              <w:pStyle w:val="Default"/>
              <w:rPr>
                <w:rFonts w:cs="Arial"/>
                <w:color w:val="auto"/>
                <w:sz w:val="16"/>
                <w:szCs w:val="16"/>
                <w:lang w:val="en-GB"/>
              </w:rPr>
            </w:pPr>
          </w:p>
        </w:tc>
        <w:tc>
          <w:tcPr>
            <w:tcW w:w="1134" w:type="dxa"/>
            <w:tcBorders>
              <w:top w:val="single" w:sz="6" w:space="0" w:color="C00000"/>
              <w:left w:val="single" w:sz="6" w:space="0" w:color="C00000"/>
              <w:bottom w:val="single" w:sz="6" w:space="0" w:color="C00000"/>
              <w:right w:val="single" w:sz="6" w:space="0" w:color="C00000"/>
            </w:tcBorders>
            <w:vAlign w:val="center"/>
          </w:tcPr>
          <w:p w:rsidR="00B45EB2" w:rsidRPr="00883B50" w:rsidRDefault="00B45EB2" w:rsidP="005E6C92">
            <w:pPr>
              <w:pStyle w:val="Default"/>
              <w:rPr>
                <w:rFonts w:cs="Arial"/>
                <w:color w:val="auto"/>
                <w:sz w:val="16"/>
                <w:szCs w:val="16"/>
                <w:lang w:val="en-GB"/>
              </w:rPr>
            </w:pPr>
          </w:p>
        </w:tc>
        <w:tc>
          <w:tcPr>
            <w:tcW w:w="1276" w:type="dxa"/>
            <w:tcBorders>
              <w:top w:val="single" w:sz="6" w:space="0" w:color="C00000"/>
              <w:left w:val="single" w:sz="6" w:space="0" w:color="C00000"/>
              <w:bottom w:val="single" w:sz="6" w:space="0" w:color="C00000"/>
              <w:right w:val="single" w:sz="6" w:space="0" w:color="C00000"/>
            </w:tcBorders>
            <w:vAlign w:val="center"/>
          </w:tcPr>
          <w:p w:rsidR="00B45EB2" w:rsidRPr="00883B50" w:rsidRDefault="00B45EB2" w:rsidP="005E6C92">
            <w:pPr>
              <w:pStyle w:val="Default"/>
              <w:rPr>
                <w:rFonts w:cs="Arial"/>
                <w:color w:val="auto"/>
                <w:sz w:val="16"/>
                <w:szCs w:val="16"/>
                <w:lang w:val="en-GB"/>
              </w:rPr>
            </w:pPr>
            <w:r w:rsidRPr="00883B50">
              <w:rPr>
                <w:rFonts w:cs="Arial"/>
                <w:color w:val="auto"/>
                <w:sz w:val="16"/>
                <w:szCs w:val="16"/>
                <w:lang w:val="en-GB"/>
              </w:rPr>
              <w:t>Sometimes Errors in data and no data</w:t>
            </w:r>
          </w:p>
        </w:tc>
        <w:tc>
          <w:tcPr>
            <w:tcW w:w="1417" w:type="dxa"/>
            <w:tcBorders>
              <w:top w:val="single" w:sz="6" w:space="0" w:color="C00000"/>
              <w:left w:val="single" w:sz="6" w:space="0" w:color="C00000"/>
              <w:bottom w:val="single" w:sz="6" w:space="0" w:color="C00000"/>
              <w:right w:val="single" w:sz="6" w:space="0" w:color="C00000"/>
            </w:tcBorders>
          </w:tcPr>
          <w:p w:rsidR="00B45EB2" w:rsidRPr="00883B50" w:rsidRDefault="00B45EB2" w:rsidP="005E6C92">
            <w:pPr>
              <w:pStyle w:val="Default"/>
              <w:rPr>
                <w:rFonts w:cs="Arial"/>
                <w:b/>
                <w:bCs/>
                <w:sz w:val="16"/>
                <w:szCs w:val="16"/>
                <w:lang w:val="en-GB"/>
              </w:rPr>
            </w:pPr>
          </w:p>
        </w:tc>
        <w:tc>
          <w:tcPr>
            <w:tcW w:w="1418" w:type="dxa"/>
            <w:tcBorders>
              <w:top w:val="single" w:sz="6" w:space="0" w:color="C00000"/>
              <w:left w:val="single" w:sz="6" w:space="0" w:color="C00000"/>
              <w:bottom w:val="single" w:sz="6" w:space="0" w:color="C00000"/>
              <w:right w:val="single" w:sz="6" w:space="0" w:color="C00000"/>
            </w:tcBorders>
          </w:tcPr>
          <w:p w:rsidR="00B45EB2" w:rsidRPr="00883B50" w:rsidRDefault="00B45EB2" w:rsidP="005E6C92">
            <w:pPr>
              <w:pStyle w:val="Default"/>
              <w:rPr>
                <w:rFonts w:cs="Arial"/>
                <w:b/>
                <w:bCs/>
                <w:sz w:val="16"/>
                <w:szCs w:val="16"/>
                <w:lang w:val="en-GB"/>
              </w:rPr>
            </w:pPr>
          </w:p>
        </w:tc>
        <w:tc>
          <w:tcPr>
            <w:tcW w:w="1417" w:type="dxa"/>
            <w:tcBorders>
              <w:top w:val="single" w:sz="6" w:space="0" w:color="C00000"/>
              <w:left w:val="single" w:sz="6" w:space="0" w:color="C00000"/>
              <w:bottom w:val="single" w:sz="6" w:space="0" w:color="C00000"/>
              <w:right w:val="single" w:sz="4" w:space="0" w:color="C00000"/>
            </w:tcBorders>
          </w:tcPr>
          <w:p w:rsidR="00B45EB2" w:rsidRPr="00883B50" w:rsidRDefault="00B45EB2" w:rsidP="005E6C92">
            <w:pPr>
              <w:pStyle w:val="Default"/>
              <w:rPr>
                <w:rFonts w:cs="Arial"/>
                <w:b/>
                <w:bCs/>
                <w:sz w:val="16"/>
                <w:szCs w:val="16"/>
                <w:lang w:val="en-GB"/>
              </w:rPr>
            </w:pPr>
          </w:p>
        </w:tc>
      </w:tr>
      <w:tr w:rsidR="00B45EB2" w:rsidRPr="00883B50" w:rsidTr="00BD4D77">
        <w:tc>
          <w:tcPr>
            <w:tcW w:w="1242" w:type="dxa"/>
            <w:tcBorders>
              <w:top w:val="single" w:sz="6" w:space="0" w:color="C00000"/>
              <w:left w:val="single" w:sz="4" w:space="0" w:color="C00000"/>
              <w:bottom w:val="single" w:sz="6" w:space="0" w:color="C00000"/>
              <w:right w:val="single" w:sz="6" w:space="0" w:color="C00000"/>
            </w:tcBorders>
            <w:vAlign w:val="center"/>
          </w:tcPr>
          <w:p w:rsidR="00B45EB2" w:rsidRPr="00883B50" w:rsidRDefault="00B45EB2" w:rsidP="001522D4">
            <w:pPr>
              <w:pStyle w:val="Default"/>
              <w:rPr>
                <w:rFonts w:cs="Arial"/>
                <w:b/>
                <w:sz w:val="16"/>
                <w:szCs w:val="16"/>
                <w:lang w:val="en-GB"/>
              </w:rPr>
            </w:pPr>
          </w:p>
        </w:tc>
        <w:tc>
          <w:tcPr>
            <w:tcW w:w="851" w:type="dxa"/>
            <w:tcBorders>
              <w:top w:val="single" w:sz="6" w:space="0" w:color="C00000"/>
              <w:left w:val="single" w:sz="6" w:space="0" w:color="C00000"/>
              <w:bottom w:val="single" w:sz="6" w:space="0" w:color="C00000"/>
              <w:right w:val="single" w:sz="6" w:space="0" w:color="C00000"/>
            </w:tcBorders>
            <w:vAlign w:val="center"/>
          </w:tcPr>
          <w:p w:rsidR="00B45EB2" w:rsidRPr="00883B50" w:rsidRDefault="00B45EB2" w:rsidP="005E6C92">
            <w:pPr>
              <w:pStyle w:val="Default"/>
              <w:rPr>
                <w:rFonts w:cs="Arial"/>
                <w:color w:val="auto"/>
                <w:sz w:val="16"/>
                <w:szCs w:val="16"/>
                <w:lang w:val="en-GB"/>
              </w:rPr>
            </w:pPr>
            <w:r w:rsidRPr="00883B50">
              <w:rPr>
                <w:rFonts w:cs="Arial"/>
                <w:color w:val="auto"/>
                <w:sz w:val="16"/>
                <w:szCs w:val="16"/>
                <w:lang w:val="en-GB"/>
              </w:rPr>
              <w:t>Mobile</w:t>
            </w:r>
          </w:p>
        </w:tc>
        <w:tc>
          <w:tcPr>
            <w:tcW w:w="992" w:type="dxa"/>
            <w:tcBorders>
              <w:top w:val="single" w:sz="6" w:space="0" w:color="C00000"/>
              <w:left w:val="single" w:sz="6" w:space="0" w:color="C00000"/>
              <w:bottom w:val="single" w:sz="6" w:space="0" w:color="C00000"/>
              <w:right w:val="single" w:sz="6" w:space="0" w:color="C00000"/>
            </w:tcBorders>
            <w:vAlign w:val="center"/>
          </w:tcPr>
          <w:p w:rsidR="00B45EB2" w:rsidRPr="00883B50" w:rsidRDefault="00B45EB2" w:rsidP="005E6C92">
            <w:pPr>
              <w:pStyle w:val="Default"/>
              <w:rPr>
                <w:rFonts w:cs="Arial"/>
                <w:color w:val="auto"/>
                <w:sz w:val="16"/>
                <w:szCs w:val="16"/>
                <w:lang w:val="en-GB"/>
              </w:rPr>
            </w:pPr>
            <w:r w:rsidRPr="00883B50">
              <w:rPr>
                <w:rFonts w:cs="Arial"/>
                <w:color w:val="auto"/>
                <w:sz w:val="16"/>
                <w:szCs w:val="16"/>
                <w:lang w:val="en-GB"/>
              </w:rPr>
              <w:t>All</w:t>
            </w:r>
          </w:p>
        </w:tc>
        <w:tc>
          <w:tcPr>
            <w:tcW w:w="1134" w:type="dxa"/>
            <w:tcBorders>
              <w:top w:val="single" w:sz="6" w:space="0" w:color="C00000"/>
              <w:left w:val="single" w:sz="6" w:space="0" w:color="C00000"/>
              <w:bottom w:val="single" w:sz="6" w:space="0" w:color="C00000"/>
              <w:right w:val="single" w:sz="6" w:space="0" w:color="C00000"/>
            </w:tcBorders>
            <w:vAlign w:val="center"/>
          </w:tcPr>
          <w:p w:rsidR="00B45EB2" w:rsidRPr="00883B50" w:rsidRDefault="00B45EB2" w:rsidP="005E6C92">
            <w:pPr>
              <w:pStyle w:val="Default"/>
              <w:rPr>
                <w:rFonts w:cs="Arial"/>
                <w:color w:val="auto"/>
                <w:sz w:val="16"/>
                <w:szCs w:val="16"/>
                <w:lang w:val="en-GB"/>
              </w:rPr>
            </w:pPr>
            <w:r w:rsidRPr="00883B50">
              <w:rPr>
                <w:rFonts w:cs="Arial"/>
                <w:color w:val="auto"/>
                <w:sz w:val="16"/>
                <w:szCs w:val="16"/>
                <w:lang w:val="en-GB"/>
              </w:rPr>
              <w:t>POSIC</w:t>
            </w:r>
          </w:p>
        </w:tc>
        <w:tc>
          <w:tcPr>
            <w:tcW w:w="1276" w:type="dxa"/>
            <w:tcBorders>
              <w:top w:val="single" w:sz="6" w:space="0" w:color="C00000"/>
              <w:left w:val="single" w:sz="6" w:space="0" w:color="C00000"/>
              <w:bottom w:val="single" w:sz="6" w:space="0" w:color="C00000"/>
              <w:right w:val="single" w:sz="6" w:space="0" w:color="C00000"/>
            </w:tcBorders>
            <w:vAlign w:val="center"/>
          </w:tcPr>
          <w:p w:rsidR="00B45EB2" w:rsidRPr="00883B50" w:rsidRDefault="00B45EB2" w:rsidP="005E6C92">
            <w:pPr>
              <w:pStyle w:val="Default"/>
              <w:rPr>
                <w:rFonts w:cs="Arial"/>
                <w:color w:val="auto"/>
                <w:sz w:val="16"/>
                <w:szCs w:val="16"/>
                <w:lang w:val="en-GB"/>
              </w:rPr>
            </w:pPr>
            <w:r w:rsidRPr="00883B50">
              <w:rPr>
                <w:rFonts w:cs="Arial"/>
                <w:color w:val="auto"/>
                <w:sz w:val="16"/>
                <w:szCs w:val="16"/>
                <w:lang w:val="en-GB"/>
              </w:rPr>
              <w:t>Sometimes Errors in data and no data</w:t>
            </w:r>
          </w:p>
        </w:tc>
        <w:tc>
          <w:tcPr>
            <w:tcW w:w="1417" w:type="dxa"/>
            <w:tcBorders>
              <w:top w:val="single" w:sz="6" w:space="0" w:color="C00000"/>
              <w:left w:val="single" w:sz="6" w:space="0" w:color="C00000"/>
              <w:bottom w:val="single" w:sz="6" w:space="0" w:color="C00000"/>
              <w:right w:val="single" w:sz="6" w:space="0" w:color="C00000"/>
            </w:tcBorders>
          </w:tcPr>
          <w:p w:rsidR="00B45EB2" w:rsidRPr="00883B50" w:rsidRDefault="00B45EB2" w:rsidP="005E6C92">
            <w:pPr>
              <w:pStyle w:val="Default"/>
              <w:rPr>
                <w:rFonts w:cs="Arial"/>
                <w:b/>
                <w:bCs/>
                <w:sz w:val="16"/>
                <w:szCs w:val="16"/>
                <w:lang w:val="en-GB"/>
              </w:rPr>
            </w:pPr>
          </w:p>
        </w:tc>
        <w:tc>
          <w:tcPr>
            <w:tcW w:w="1418" w:type="dxa"/>
            <w:tcBorders>
              <w:top w:val="single" w:sz="6" w:space="0" w:color="C00000"/>
              <w:left w:val="single" w:sz="6" w:space="0" w:color="C00000"/>
              <w:bottom w:val="single" w:sz="6" w:space="0" w:color="C00000"/>
              <w:right w:val="single" w:sz="6" w:space="0" w:color="C00000"/>
            </w:tcBorders>
          </w:tcPr>
          <w:p w:rsidR="00B45EB2" w:rsidRPr="00883B50" w:rsidRDefault="00B45EB2" w:rsidP="005E6C92">
            <w:pPr>
              <w:pStyle w:val="Default"/>
              <w:rPr>
                <w:rFonts w:cs="Arial"/>
                <w:b/>
                <w:bCs/>
                <w:sz w:val="16"/>
                <w:szCs w:val="16"/>
                <w:lang w:val="en-GB"/>
              </w:rPr>
            </w:pPr>
          </w:p>
        </w:tc>
        <w:tc>
          <w:tcPr>
            <w:tcW w:w="1417" w:type="dxa"/>
            <w:tcBorders>
              <w:top w:val="single" w:sz="6" w:space="0" w:color="C00000"/>
              <w:left w:val="single" w:sz="6" w:space="0" w:color="C00000"/>
              <w:bottom w:val="single" w:sz="6" w:space="0" w:color="C00000"/>
              <w:right w:val="single" w:sz="4" w:space="0" w:color="C00000"/>
            </w:tcBorders>
          </w:tcPr>
          <w:p w:rsidR="00B45EB2" w:rsidRPr="00883B50" w:rsidRDefault="00B45EB2" w:rsidP="005E6C92">
            <w:pPr>
              <w:pStyle w:val="Default"/>
              <w:rPr>
                <w:rFonts w:cs="Arial"/>
                <w:b/>
                <w:bCs/>
                <w:sz w:val="16"/>
                <w:szCs w:val="16"/>
                <w:lang w:val="en-GB"/>
              </w:rPr>
            </w:pPr>
          </w:p>
        </w:tc>
      </w:tr>
      <w:tr w:rsidR="00B45EB2" w:rsidRPr="00883B50" w:rsidTr="00BD4D77">
        <w:tc>
          <w:tcPr>
            <w:tcW w:w="1242" w:type="dxa"/>
            <w:tcBorders>
              <w:top w:val="single" w:sz="6" w:space="0" w:color="C00000"/>
              <w:left w:val="single" w:sz="4" w:space="0" w:color="C00000"/>
              <w:bottom w:val="single" w:sz="6" w:space="0" w:color="C00000"/>
              <w:right w:val="single" w:sz="6" w:space="0" w:color="C00000"/>
            </w:tcBorders>
            <w:vAlign w:val="center"/>
          </w:tcPr>
          <w:p w:rsidR="00B45EB2" w:rsidRPr="00883B50" w:rsidRDefault="00B45EB2" w:rsidP="001522D4">
            <w:pPr>
              <w:pStyle w:val="Default"/>
              <w:rPr>
                <w:rFonts w:cs="Arial"/>
                <w:b/>
                <w:sz w:val="16"/>
                <w:szCs w:val="16"/>
                <w:lang w:val="en-GB"/>
              </w:rPr>
            </w:pPr>
          </w:p>
        </w:tc>
        <w:tc>
          <w:tcPr>
            <w:tcW w:w="851" w:type="dxa"/>
            <w:tcBorders>
              <w:top w:val="single" w:sz="6" w:space="0" w:color="C00000"/>
              <w:left w:val="single" w:sz="6" w:space="0" w:color="C00000"/>
              <w:bottom w:val="single" w:sz="6" w:space="0" w:color="C00000"/>
              <w:right w:val="single" w:sz="6" w:space="0" w:color="C00000"/>
            </w:tcBorders>
            <w:vAlign w:val="center"/>
          </w:tcPr>
          <w:p w:rsidR="00B45EB2" w:rsidRPr="00883B50" w:rsidRDefault="009C53C2" w:rsidP="005E6C92">
            <w:pPr>
              <w:pStyle w:val="Default"/>
              <w:rPr>
                <w:rFonts w:cs="Arial"/>
                <w:color w:val="auto"/>
                <w:sz w:val="16"/>
                <w:szCs w:val="16"/>
                <w:lang w:val="en-GB"/>
              </w:rPr>
            </w:pPr>
            <w:r w:rsidRPr="00883B50">
              <w:rPr>
                <w:rFonts w:cs="Arial"/>
                <w:color w:val="auto"/>
                <w:sz w:val="16"/>
                <w:szCs w:val="16"/>
                <w:lang w:val="en-GB"/>
              </w:rPr>
              <w:t>VoIP</w:t>
            </w:r>
          </w:p>
        </w:tc>
        <w:tc>
          <w:tcPr>
            <w:tcW w:w="992" w:type="dxa"/>
            <w:tcBorders>
              <w:top w:val="single" w:sz="6" w:space="0" w:color="C00000"/>
              <w:left w:val="single" w:sz="6" w:space="0" w:color="C00000"/>
              <w:bottom w:val="single" w:sz="6" w:space="0" w:color="C00000"/>
              <w:right w:val="single" w:sz="6" w:space="0" w:color="C00000"/>
            </w:tcBorders>
            <w:vAlign w:val="center"/>
          </w:tcPr>
          <w:p w:rsidR="00B45EB2" w:rsidRPr="00883B50" w:rsidRDefault="00B45EB2" w:rsidP="005E6C92">
            <w:pPr>
              <w:pStyle w:val="Default"/>
              <w:rPr>
                <w:rFonts w:cs="Arial"/>
                <w:color w:val="auto"/>
                <w:sz w:val="16"/>
                <w:szCs w:val="16"/>
                <w:lang w:val="en-GB"/>
              </w:rPr>
            </w:pPr>
          </w:p>
        </w:tc>
        <w:tc>
          <w:tcPr>
            <w:tcW w:w="1134" w:type="dxa"/>
            <w:tcBorders>
              <w:top w:val="single" w:sz="6" w:space="0" w:color="C00000"/>
              <w:left w:val="single" w:sz="6" w:space="0" w:color="C00000"/>
              <w:bottom w:val="single" w:sz="6" w:space="0" w:color="C00000"/>
              <w:right w:val="single" w:sz="6" w:space="0" w:color="C00000"/>
            </w:tcBorders>
            <w:vAlign w:val="center"/>
          </w:tcPr>
          <w:p w:rsidR="00B45EB2" w:rsidRPr="00883B50" w:rsidRDefault="00B45EB2" w:rsidP="005E6C92">
            <w:pPr>
              <w:pStyle w:val="Default"/>
              <w:rPr>
                <w:rFonts w:cs="Arial"/>
                <w:color w:val="auto"/>
                <w:sz w:val="16"/>
                <w:szCs w:val="16"/>
                <w:lang w:val="en-GB"/>
              </w:rPr>
            </w:pPr>
          </w:p>
        </w:tc>
        <w:tc>
          <w:tcPr>
            <w:tcW w:w="1276" w:type="dxa"/>
            <w:tcBorders>
              <w:top w:val="single" w:sz="6" w:space="0" w:color="C00000"/>
              <w:left w:val="single" w:sz="6" w:space="0" w:color="C00000"/>
              <w:bottom w:val="single" w:sz="6" w:space="0" w:color="C00000"/>
              <w:right w:val="single" w:sz="6" w:space="0" w:color="C00000"/>
            </w:tcBorders>
            <w:vAlign w:val="center"/>
          </w:tcPr>
          <w:p w:rsidR="00B45EB2" w:rsidRPr="00883B50" w:rsidRDefault="00B45EB2" w:rsidP="005E6C92">
            <w:pPr>
              <w:pStyle w:val="Default"/>
              <w:rPr>
                <w:rFonts w:cs="Arial"/>
                <w:color w:val="auto"/>
                <w:sz w:val="16"/>
                <w:szCs w:val="16"/>
                <w:lang w:val="en-GB"/>
              </w:rPr>
            </w:pPr>
            <w:r w:rsidRPr="00883B50">
              <w:rPr>
                <w:rFonts w:cs="Arial"/>
                <w:color w:val="auto"/>
                <w:sz w:val="16"/>
                <w:szCs w:val="16"/>
                <w:lang w:val="en-GB"/>
              </w:rPr>
              <w:t>No location</w:t>
            </w:r>
          </w:p>
        </w:tc>
        <w:tc>
          <w:tcPr>
            <w:tcW w:w="1417" w:type="dxa"/>
            <w:tcBorders>
              <w:top w:val="single" w:sz="6" w:space="0" w:color="C00000"/>
              <w:left w:val="single" w:sz="6" w:space="0" w:color="C00000"/>
              <w:bottom w:val="single" w:sz="6" w:space="0" w:color="C00000"/>
              <w:right w:val="single" w:sz="6" w:space="0" w:color="C00000"/>
            </w:tcBorders>
          </w:tcPr>
          <w:p w:rsidR="00B45EB2" w:rsidRPr="00883B50" w:rsidRDefault="00B45EB2" w:rsidP="005E6C92">
            <w:pPr>
              <w:pStyle w:val="Default"/>
              <w:rPr>
                <w:rFonts w:cs="Arial"/>
                <w:b/>
                <w:bCs/>
                <w:sz w:val="16"/>
                <w:szCs w:val="16"/>
                <w:lang w:val="en-GB"/>
              </w:rPr>
            </w:pPr>
          </w:p>
        </w:tc>
        <w:tc>
          <w:tcPr>
            <w:tcW w:w="1418" w:type="dxa"/>
            <w:tcBorders>
              <w:top w:val="single" w:sz="6" w:space="0" w:color="C00000"/>
              <w:left w:val="single" w:sz="6" w:space="0" w:color="C00000"/>
              <w:bottom w:val="single" w:sz="6" w:space="0" w:color="C00000"/>
              <w:right w:val="single" w:sz="6" w:space="0" w:color="C00000"/>
            </w:tcBorders>
          </w:tcPr>
          <w:p w:rsidR="00B45EB2" w:rsidRPr="00883B50" w:rsidRDefault="00B45EB2" w:rsidP="005E6C92">
            <w:pPr>
              <w:pStyle w:val="Default"/>
              <w:rPr>
                <w:rFonts w:cs="Arial"/>
                <w:b/>
                <w:bCs/>
                <w:sz w:val="16"/>
                <w:szCs w:val="16"/>
                <w:lang w:val="en-GB"/>
              </w:rPr>
            </w:pPr>
          </w:p>
        </w:tc>
        <w:tc>
          <w:tcPr>
            <w:tcW w:w="1417" w:type="dxa"/>
            <w:tcBorders>
              <w:top w:val="single" w:sz="6" w:space="0" w:color="C00000"/>
              <w:left w:val="single" w:sz="6" w:space="0" w:color="C00000"/>
              <w:bottom w:val="single" w:sz="6" w:space="0" w:color="C00000"/>
              <w:right w:val="single" w:sz="4" w:space="0" w:color="C00000"/>
            </w:tcBorders>
          </w:tcPr>
          <w:p w:rsidR="00B45EB2" w:rsidRPr="00883B50" w:rsidRDefault="00B45EB2" w:rsidP="005E6C92">
            <w:pPr>
              <w:pStyle w:val="Default"/>
              <w:rPr>
                <w:rFonts w:cs="Arial"/>
                <w:b/>
                <w:bCs/>
                <w:sz w:val="16"/>
                <w:szCs w:val="16"/>
                <w:lang w:val="en-GB"/>
              </w:rPr>
            </w:pPr>
          </w:p>
        </w:tc>
      </w:tr>
      <w:tr w:rsidR="00B45EB2" w:rsidRPr="00883B50" w:rsidTr="00BD4D77">
        <w:tc>
          <w:tcPr>
            <w:tcW w:w="1242" w:type="dxa"/>
            <w:tcBorders>
              <w:top w:val="single" w:sz="6" w:space="0" w:color="C00000"/>
              <w:left w:val="single" w:sz="4" w:space="0" w:color="C00000"/>
              <w:bottom w:val="single" w:sz="6" w:space="0" w:color="C00000"/>
              <w:right w:val="single" w:sz="6" w:space="0" w:color="C00000"/>
            </w:tcBorders>
            <w:vAlign w:val="center"/>
          </w:tcPr>
          <w:p w:rsidR="00B45EB2" w:rsidRPr="00883B50" w:rsidRDefault="00B45EB2" w:rsidP="001522D4">
            <w:pPr>
              <w:pStyle w:val="Default"/>
              <w:rPr>
                <w:rFonts w:cs="Arial"/>
                <w:b/>
                <w:sz w:val="16"/>
                <w:szCs w:val="16"/>
                <w:lang w:val="en-GB"/>
              </w:rPr>
            </w:pPr>
            <w:r w:rsidRPr="00883B50">
              <w:rPr>
                <w:rFonts w:cs="Arial"/>
                <w:b/>
                <w:sz w:val="16"/>
                <w:szCs w:val="16"/>
                <w:lang w:val="en-GB"/>
              </w:rPr>
              <w:t>Spain (Murcia)</w:t>
            </w:r>
          </w:p>
        </w:tc>
        <w:tc>
          <w:tcPr>
            <w:tcW w:w="851" w:type="dxa"/>
            <w:tcBorders>
              <w:top w:val="single" w:sz="6" w:space="0" w:color="C00000"/>
              <w:left w:val="single" w:sz="6" w:space="0" w:color="C00000"/>
              <w:bottom w:val="single" w:sz="6" w:space="0" w:color="C00000"/>
              <w:right w:val="single" w:sz="6" w:space="0" w:color="C00000"/>
            </w:tcBorders>
          </w:tcPr>
          <w:p w:rsidR="00B45EB2" w:rsidRPr="00883B50" w:rsidRDefault="00B45EB2" w:rsidP="005E6C92">
            <w:pPr>
              <w:rPr>
                <w:rFonts w:cs="Arial"/>
                <w:sz w:val="16"/>
                <w:szCs w:val="16"/>
                <w:lang w:val="en-GB"/>
              </w:rPr>
            </w:pPr>
            <w:r w:rsidRPr="00883B50">
              <w:rPr>
                <w:rFonts w:cs="Arial"/>
                <w:bCs/>
                <w:sz w:val="16"/>
                <w:szCs w:val="16"/>
                <w:lang w:val="en-GB"/>
              </w:rPr>
              <w:t>Mobile</w:t>
            </w:r>
          </w:p>
        </w:tc>
        <w:tc>
          <w:tcPr>
            <w:tcW w:w="992" w:type="dxa"/>
            <w:tcBorders>
              <w:top w:val="single" w:sz="6" w:space="0" w:color="C00000"/>
              <w:left w:val="single" w:sz="6" w:space="0" w:color="C00000"/>
              <w:bottom w:val="single" w:sz="6" w:space="0" w:color="C00000"/>
              <w:right w:val="single" w:sz="6" w:space="0" w:color="C00000"/>
            </w:tcBorders>
          </w:tcPr>
          <w:p w:rsidR="00B45EB2" w:rsidRPr="00883B50" w:rsidRDefault="00B45EB2" w:rsidP="005E6C92">
            <w:pPr>
              <w:rPr>
                <w:rFonts w:cs="Arial"/>
                <w:sz w:val="16"/>
                <w:szCs w:val="16"/>
                <w:lang w:val="en-GB"/>
              </w:rPr>
            </w:pPr>
            <w:r w:rsidRPr="00883B50">
              <w:rPr>
                <w:rFonts w:cs="Arial"/>
                <w:bCs/>
                <w:sz w:val="16"/>
                <w:szCs w:val="16"/>
                <w:lang w:val="en-GB"/>
              </w:rPr>
              <w:t>Dense urban</w:t>
            </w:r>
          </w:p>
        </w:tc>
        <w:tc>
          <w:tcPr>
            <w:tcW w:w="1134" w:type="dxa"/>
            <w:tcBorders>
              <w:top w:val="single" w:sz="6" w:space="0" w:color="C00000"/>
              <w:left w:val="single" w:sz="6" w:space="0" w:color="C00000"/>
              <w:bottom w:val="single" w:sz="6" w:space="0" w:color="C00000"/>
              <w:right w:val="single" w:sz="6" w:space="0" w:color="C00000"/>
            </w:tcBorders>
          </w:tcPr>
          <w:p w:rsidR="00B45EB2" w:rsidRPr="00883B50" w:rsidRDefault="00B45EB2" w:rsidP="005E6C92">
            <w:pPr>
              <w:rPr>
                <w:rFonts w:cs="Arial"/>
                <w:sz w:val="16"/>
                <w:szCs w:val="16"/>
                <w:lang w:val="en-GB"/>
              </w:rPr>
            </w:pPr>
            <w:r w:rsidRPr="00883B50">
              <w:rPr>
                <w:rFonts w:cs="Arial"/>
                <w:bCs/>
                <w:sz w:val="16"/>
                <w:szCs w:val="16"/>
                <w:lang w:val="en-GB"/>
              </w:rPr>
              <w:t>Cell/ sector location</w:t>
            </w:r>
          </w:p>
        </w:tc>
        <w:tc>
          <w:tcPr>
            <w:tcW w:w="1276" w:type="dxa"/>
            <w:tcBorders>
              <w:top w:val="single" w:sz="6" w:space="0" w:color="C00000"/>
              <w:left w:val="single" w:sz="6" w:space="0" w:color="C00000"/>
              <w:bottom w:val="single" w:sz="6" w:space="0" w:color="C00000"/>
              <w:right w:val="single" w:sz="6" w:space="0" w:color="C00000"/>
            </w:tcBorders>
          </w:tcPr>
          <w:p w:rsidR="00B45EB2" w:rsidRPr="00883B50" w:rsidRDefault="00B45EB2" w:rsidP="005E6C92">
            <w:pPr>
              <w:rPr>
                <w:rFonts w:cs="Arial"/>
                <w:sz w:val="16"/>
                <w:szCs w:val="16"/>
                <w:lang w:val="en-GB"/>
              </w:rPr>
            </w:pPr>
            <w:r w:rsidRPr="00883B50">
              <w:rPr>
                <w:rFonts w:cs="Arial"/>
                <w:bCs/>
                <w:sz w:val="16"/>
                <w:szCs w:val="16"/>
                <w:lang w:val="en-GB"/>
              </w:rPr>
              <w:t>None</w:t>
            </w:r>
          </w:p>
        </w:tc>
        <w:tc>
          <w:tcPr>
            <w:tcW w:w="1417" w:type="dxa"/>
            <w:tcBorders>
              <w:top w:val="single" w:sz="6" w:space="0" w:color="C00000"/>
              <w:left w:val="single" w:sz="6" w:space="0" w:color="C00000"/>
              <w:bottom w:val="single" w:sz="6" w:space="0" w:color="C00000"/>
              <w:right w:val="single" w:sz="6" w:space="0" w:color="C00000"/>
            </w:tcBorders>
          </w:tcPr>
          <w:p w:rsidR="00B45EB2" w:rsidRPr="00883B50" w:rsidRDefault="00B45EB2" w:rsidP="005E6C92">
            <w:pPr>
              <w:pStyle w:val="Default"/>
              <w:rPr>
                <w:rFonts w:cs="Arial"/>
                <w:sz w:val="16"/>
                <w:szCs w:val="16"/>
                <w:lang w:val="en-GB"/>
              </w:rPr>
            </w:pPr>
          </w:p>
        </w:tc>
        <w:tc>
          <w:tcPr>
            <w:tcW w:w="1418" w:type="dxa"/>
            <w:tcBorders>
              <w:top w:val="single" w:sz="6" w:space="0" w:color="C00000"/>
              <w:left w:val="single" w:sz="6" w:space="0" w:color="C00000"/>
              <w:bottom w:val="single" w:sz="6" w:space="0" w:color="C00000"/>
              <w:right w:val="single" w:sz="6" w:space="0" w:color="C00000"/>
            </w:tcBorders>
          </w:tcPr>
          <w:p w:rsidR="00B45EB2" w:rsidRPr="00883B50" w:rsidRDefault="00B45EB2" w:rsidP="005E6C92">
            <w:pPr>
              <w:pStyle w:val="Default"/>
              <w:rPr>
                <w:rFonts w:cs="Arial"/>
                <w:sz w:val="16"/>
                <w:szCs w:val="16"/>
                <w:lang w:val="en-GB"/>
              </w:rPr>
            </w:pPr>
          </w:p>
        </w:tc>
        <w:tc>
          <w:tcPr>
            <w:tcW w:w="1417" w:type="dxa"/>
            <w:tcBorders>
              <w:top w:val="single" w:sz="6" w:space="0" w:color="C00000"/>
              <w:left w:val="single" w:sz="6" w:space="0" w:color="C00000"/>
              <w:bottom w:val="single" w:sz="6" w:space="0" w:color="C00000"/>
              <w:right w:val="single" w:sz="4" w:space="0" w:color="C00000"/>
            </w:tcBorders>
          </w:tcPr>
          <w:p w:rsidR="00B45EB2" w:rsidRPr="00883B50" w:rsidRDefault="00B45EB2" w:rsidP="005E6C92">
            <w:pPr>
              <w:pStyle w:val="Default"/>
              <w:rPr>
                <w:rFonts w:cs="Arial"/>
                <w:b/>
                <w:bCs/>
                <w:sz w:val="16"/>
                <w:szCs w:val="16"/>
                <w:lang w:val="en-GB"/>
              </w:rPr>
            </w:pPr>
          </w:p>
        </w:tc>
      </w:tr>
      <w:tr w:rsidR="00B45EB2" w:rsidRPr="00883B50" w:rsidTr="00BD4D77">
        <w:tc>
          <w:tcPr>
            <w:tcW w:w="1242" w:type="dxa"/>
            <w:tcBorders>
              <w:top w:val="single" w:sz="6" w:space="0" w:color="C00000"/>
              <w:left w:val="single" w:sz="4" w:space="0" w:color="C00000"/>
              <w:bottom w:val="single" w:sz="6" w:space="0" w:color="C00000"/>
              <w:right w:val="single" w:sz="6" w:space="0" w:color="C00000"/>
            </w:tcBorders>
            <w:vAlign w:val="center"/>
          </w:tcPr>
          <w:p w:rsidR="00B45EB2" w:rsidRPr="00883B50" w:rsidRDefault="00B45EB2" w:rsidP="001522D4">
            <w:pPr>
              <w:pStyle w:val="Default"/>
              <w:rPr>
                <w:rFonts w:cs="Arial"/>
                <w:b/>
                <w:sz w:val="16"/>
                <w:szCs w:val="16"/>
                <w:lang w:val="en-GB"/>
              </w:rPr>
            </w:pPr>
          </w:p>
        </w:tc>
        <w:tc>
          <w:tcPr>
            <w:tcW w:w="851" w:type="dxa"/>
            <w:tcBorders>
              <w:top w:val="single" w:sz="6" w:space="0" w:color="C00000"/>
              <w:left w:val="single" w:sz="6" w:space="0" w:color="C00000"/>
              <w:bottom w:val="single" w:sz="6" w:space="0" w:color="C00000"/>
              <w:right w:val="single" w:sz="6" w:space="0" w:color="C00000"/>
            </w:tcBorders>
          </w:tcPr>
          <w:p w:rsidR="00B45EB2" w:rsidRPr="00883B50" w:rsidRDefault="00B45EB2" w:rsidP="005E6C92">
            <w:pPr>
              <w:rPr>
                <w:rFonts w:cs="Arial"/>
                <w:sz w:val="16"/>
                <w:szCs w:val="16"/>
                <w:lang w:val="en-GB"/>
              </w:rPr>
            </w:pPr>
            <w:r w:rsidRPr="00883B50">
              <w:rPr>
                <w:rFonts w:cs="Arial"/>
                <w:bCs/>
                <w:sz w:val="16"/>
                <w:szCs w:val="16"/>
                <w:lang w:val="en-GB"/>
              </w:rPr>
              <w:t>Mobile</w:t>
            </w:r>
          </w:p>
        </w:tc>
        <w:tc>
          <w:tcPr>
            <w:tcW w:w="992" w:type="dxa"/>
            <w:tcBorders>
              <w:top w:val="single" w:sz="6" w:space="0" w:color="C00000"/>
              <w:left w:val="single" w:sz="6" w:space="0" w:color="C00000"/>
              <w:bottom w:val="single" w:sz="6" w:space="0" w:color="C00000"/>
              <w:right w:val="single" w:sz="6" w:space="0" w:color="C00000"/>
            </w:tcBorders>
          </w:tcPr>
          <w:p w:rsidR="00B45EB2" w:rsidRPr="00883B50" w:rsidRDefault="00B45EB2" w:rsidP="005E6C92">
            <w:pPr>
              <w:rPr>
                <w:rFonts w:cs="Arial"/>
                <w:sz w:val="16"/>
                <w:szCs w:val="16"/>
                <w:lang w:val="en-GB"/>
              </w:rPr>
            </w:pPr>
            <w:r w:rsidRPr="00883B50">
              <w:rPr>
                <w:rFonts w:cs="Arial"/>
                <w:bCs/>
                <w:sz w:val="16"/>
                <w:szCs w:val="16"/>
                <w:lang w:val="en-GB"/>
              </w:rPr>
              <w:t>Urban</w:t>
            </w:r>
          </w:p>
        </w:tc>
        <w:tc>
          <w:tcPr>
            <w:tcW w:w="1134" w:type="dxa"/>
            <w:tcBorders>
              <w:top w:val="single" w:sz="6" w:space="0" w:color="C00000"/>
              <w:left w:val="single" w:sz="6" w:space="0" w:color="C00000"/>
              <w:bottom w:val="single" w:sz="6" w:space="0" w:color="C00000"/>
              <w:right w:val="single" w:sz="6" w:space="0" w:color="C00000"/>
            </w:tcBorders>
          </w:tcPr>
          <w:p w:rsidR="00B45EB2" w:rsidRPr="00883B50" w:rsidRDefault="00B45EB2" w:rsidP="005E6C92">
            <w:pPr>
              <w:rPr>
                <w:rFonts w:cs="Arial"/>
                <w:sz w:val="16"/>
                <w:szCs w:val="16"/>
                <w:lang w:val="en-GB"/>
              </w:rPr>
            </w:pPr>
            <w:r w:rsidRPr="00883B50">
              <w:rPr>
                <w:rFonts w:cs="Arial"/>
                <w:bCs/>
                <w:sz w:val="16"/>
                <w:szCs w:val="16"/>
                <w:lang w:val="en-GB"/>
              </w:rPr>
              <w:t>Cell/ sector location</w:t>
            </w:r>
          </w:p>
        </w:tc>
        <w:tc>
          <w:tcPr>
            <w:tcW w:w="1276" w:type="dxa"/>
            <w:tcBorders>
              <w:top w:val="single" w:sz="6" w:space="0" w:color="C00000"/>
              <w:left w:val="single" w:sz="6" w:space="0" w:color="C00000"/>
              <w:bottom w:val="single" w:sz="6" w:space="0" w:color="C00000"/>
              <w:right w:val="single" w:sz="6" w:space="0" w:color="C00000"/>
            </w:tcBorders>
          </w:tcPr>
          <w:p w:rsidR="00B45EB2" w:rsidRPr="00883B50" w:rsidRDefault="00B45EB2" w:rsidP="005E6C92">
            <w:pPr>
              <w:rPr>
                <w:rFonts w:cs="Arial"/>
                <w:sz w:val="16"/>
                <w:szCs w:val="16"/>
                <w:lang w:val="en-GB"/>
              </w:rPr>
            </w:pPr>
            <w:r w:rsidRPr="00883B50">
              <w:rPr>
                <w:rFonts w:cs="Arial"/>
                <w:bCs/>
                <w:sz w:val="16"/>
                <w:szCs w:val="16"/>
                <w:lang w:val="en-GB"/>
              </w:rPr>
              <w:t>None</w:t>
            </w:r>
          </w:p>
        </w:tc>
        <w:tc>
          <w:tcPr>
            <w:tcW w:w="1417" w:type="dxa"/>
            <w:tcBorders>
              <w:top w:val="single" w:sz="6" w:space="0" w:color="C00000"/>
              <w:left w:val="single" w:sz="6" w:space="0" w:color="C00000"/>
              <w:bottom w:val="single" w:sz="6" w:space="0" w:color="C00000"/>
              <w:right w:val="single" w:sz="6" w:space="0" w:color="C00000"/>
            </w:tcBorders>
          </w:tcPr>
          <w:p w:rsidR="00B45EB2" w:rsidRPr="00883B50" w:rsidRDefault="00B45EB2" w:rsidP="005E6C92">
            <w:pPr>
              <w:pStyle w:val="Default"/>
              <w:rPr>
                <w:rFonts w:cs="Arial"/>
                <w:sz w:val="16"/>
                <w:szCs w:val="16"/>
                <w:lang w:val="en-GB"/>
              </w:rPr>
            </w:pPr>
          </w:p>
        </w:tc>
        <w:tc>
          <w:tcPr>
            <w:tcW w:w="1418" w:type="dxa"/>
            <w:tcBorders>
              <w:top w:val="single" w:sz="6" w:space="0" w:color="C00000"/>
              <w:left w:val="single" w:sz="6" w:space="0" w:color="C00000"/>
              <w:bottom w:val="single" w:sz="6" w:space="0" w:color="C00000"/>
              <w:right w:val="single" w:sz="6" w:space="0" w:color="C00000"/>
            </w:tcBorders>
          </w:tcPr>
          <w:p w:rsidR="00B45EB2" w:rsidRPr="00883B50" w:rsidRDefault="00B45EB2" w:rsidP="005E6C92">
            <w:pPr>
              <w:pStyle w:val="Default"/>
              <w:rPr>
                <w:rFonts w:cs="Arial"/>
                <w:sz w:val="16"/>
                <w:szCs w:val="16"/>
                <w:lang w:val="en-GB"/>
              </w:rPr>
            </w:pPr>
          </w:p>
        </w:tc>
        <w:tc>
          <w:tcPr>
            <w:tcW w:w="1417" w:type="dxa"/>
            <w:tcBorders>
              <w:top w:val="single" w:sz="6" w:space="0" w:color="C00000"/>
              <w:left w:val="single" w:sz="6" w:space="0" w:color="C00000"/>
              <w:bottom w:val="single" w:sz="6" w:space="0" w:color="C00000"/>
              <w:right w:val="single" w:sz="4" w:space="0" w:color="C00000"/>
            </w:tcBorders>
          </w:tcPr>
          <w:p w:rsidR="00B45EB2" w:rsidRPr="00883B50" w:rsidRDefault="00B45EB2" w:rsidP="005E6C92">
            <w:pPr>
              <w:pStyle w:val="Default"/>
              <w:rPr>
                <w:rFonts w:cs="Arial"/>
                <w:b/>
                <w:bCs/>
                <w:sz w:val="16"/>
                <w:szCs w:val="16"/>
                <w:lang w:val="en-GB"/>
              </w:rPr>
            </w:pPr>
          </w:p>
        </w:tc>
      </w:tr>
      <w:tr w:rsidR="00B45EB2" w:rsidRPr="00883B50" w:rsidTr="00BD4D77">
        <w:tc>
          <w:tcPr>
            <w:tcW w:w="1242" w:type="dxa"/>
            <w:tcBorders>
              <w:top w:val="single" w:sz="6" w:space="0" w:color="C00000"/>
              <w:left w:val="single" w:sz="4" w:space="0" w:color="C00000"/>
              <w:bottom w:val="single" w:sz="6" w:space="0" w:color="C00000"/>
              <w:right w:val="single" w:sz="6" w:space="0" w:color="C00000"/>
            </w:tcBorders>
            <w:vAlign w:val="center"/>
          </w:tcPr>
          <w:p w:rsidR="00B45EB2" w:rsidRPr="00883B50" w:rsidRDefault="00B45EB2" w:rsidP="001522D4">
            <w:pPr>
              <w:pStyle w:val="Default"/>
              <w:rPr>
                <w:rFonts w:cs="Arial"/>
                <w:b/>
                <w:sz w:val="16"/>
                <w:szCs w:val="16"/>
                <w:lang w:val="en-GB"/>
              </w:rPr>
            </w:pPr>
          </w:p>
        </w:tc>
        <w:tc>
          <w:tcPr>
            <w:tcW w:w="851" w:type="dxa"/>
            <w:tcBorders>
              <w:top w:val="single" w:sz="6" w:space="0" w:color="C00000"/>
              <w:left w:val="single" w:sz="6" w:space="0" w:color="C00000"/>
              <w:bottom w:val="single" w:sz="6" w:space="0" w:color="C00000"/>
              <w:right w:val="single" w:sz="6" w:space="0" w:color="C00000"/>
            </w:tcBorders>
          </w:tcPr>
          <w:p w:rsidR="00B45EB2" w:rsidRPr="00883B50" w:rsidRDefault="00B45EB2" w:rsidP="005E6C92">
            <w:pPr>
              <w:rPr>
                <w:rFonts w:cs="Arial"/>
                <w:sz w:val="16"/>
                <w:szCs w:val="16"/>
                <w:lang w:val="en-GB"/>
              </w:rPr>
            </w:pPr>
            <w:r w:rsidRPr="00883B50">
              <w:rPr>
                <w:rFonts w:cs="Arial"/>
                <w:bCs/>
                <w:sz w:val="16"/>
                <w:szCs w:val="16"/>
                <w:lang w:val="en-GB"/>
              </w:rPr>
              <w:t>Mobile</w:t>
            </w:r>
          </w:p>
        </w:tc>
        <w:tc>
          <w:tcPr>
            <w:tcW w:w="992" w:type="dxa"/>
            <w:tcBorders>
              <w:top w:val="single" w:sz="6" w:space="0" w:color="C00000"/>
              <w:left w:val="single" w:sz="6" w:space="0" w:color="C00000"/>
              <w:bottom w:val="single" w:sz="6" w:space="0" w:color="C00000"/>
              <w:right w:val="single" w:sz="6" w:space="0" w:color="C00000"/>
            </w:tcBorders>
          </w:tcPr>
          <w:p w:rsidR="00B45EB2" w:rsidRPr="00883B50" w:rsidRDefault="00B45EB2" w:rsidP="005E6C92">
            <w:pPr>
              <w:rPr>
                <w:rFonts w:cs="Arial"/>
                <w:sz w:val="16"/>
                <w:szCs w:val="16"/>
                <w:lang w:val="en-GB"/>
              </w:rPr>
            </w:pPr>
            <w:r w:rsidRPr="00883B50">
              <w:rPr>
                <w:rFonts w:cs="Arial"/>
                <w:bCs/>
                <w:sz w:val="16"/>
                <w:szCs w:val="16"/>
                <w:lang w:val="en-GB"/>
              </w:rPr>
              <w:t>Rural</w:t>
            </w:r>
          </w:p>
        </w:tc>
        <w:tc>
          <w:tcPr>
            <w:tcW w:w="1134" w:type="dxa"/>
            <w:tcBorders>
              <w:top w:val="single" w:sz="6" w:space="0" w:color="C00000"/>
              <w:left w:val="single" w:sz="6" w:space="0" w:color="C00000"/>
              <w:bottom w:val="single" w:sz="6" w:space="0" w:color="C00000"/>
              <w:right w:val="single" w:sz="6" w:space="0" w:color="C00000"/>
            </w:tcBorders>
          </w:tcPr>
          <w:p w:rsidR="00B45EB2" w:rsidRPr="00883B50" w:rsidRDefault="00B45EB2" w:rsidP="005E6C92">
            <w:pPr>
              <w:rPr>
                <w:rFonts w:cs="Arial"/>
                <w:sz w:val="16"/>
                <w:szCs w:val="16"/>
                <w:lang w:val="en-GB"/>
              </w:rPr>
            </w:pPr>
            <w:r w:rsidRPr="00883B50">
              <w:rPr>
                <w:rFonts w:cs="Arial"/>
                <w:bCs/>
                <w:sz w:val="16"/>
                <w:szCs w:val="16"/>
                <w:lang w:val="en-GB"/>
              </w:rPr>
              <w:t>Cell/ sector location</w:t>
            </w:r>
          </w:p>
        </w:tc>
        <w:tc>
          <w:tcPr>
            <w:tcW w:w="1276" w:type="dxa"/>
            <w:tcBorders>
              <w:top w:val="single" w:sz="6" w:space="0" w:color="C00000"/>
              <w:left w:val="single" w:sz="6" w:space="0" w:color="C00000"/>
              <w:bottom w:val="single" w:sz="6" w:space="0" w:color="C00000"/>
              <w:right w:val="single" w:sz="6" w:space="0" w:color="C00000"/>
            </w:tcBorders>
          </w:tcPr>
          <w:p w:rsidR="00B45EB2" w:rsidRPr="00883B50" w:rsidRDefault="00B45EB2" w:rsidP="005E6C92">
            <w:pPr>
              <w:rPr>
                <w:rFonts w:cs="Arial"/>
                <w:sz w:val="16"/>
                <w:szCs w:val="16"/>
                <w:lang w:val="en-GB"/>
              </w:rPr>
            </w:pPr>
            <w:r w:rsidRPr="00883B50">
              <w:rPr>
                <w:rFonts w:cs="Arial"/>
                <w:bCs/>
                <w:sz w:val="16"/>
                <w:szCs w:val="16"/>
                <w:lang w:val="en-GB"/>
              </w:rPr>
              <w:t>None</w:t>
            </w:r>
          </w:p>
        </w:tc>
        <w:tc>
          <w:tcPr>
            <w:tcW w:w="1417" w:type="dxa"/>
            <w:tcBorders>
              <w:top w:val="single" w:sz="6" w:space="0" w:color="C00000"/>
              <w:left w:val="single" w:sz="6" w:space="0" w:color="C00000"/>
              <w:bottom w:val="single" w:sz="6" w:space="0" w:color="C00000"/>
              <w:right w:val="single" w:sz="6" w:space="0" w:color="C00000"/>
            </w:tcBorders>
          </w:tcPr>
          <w:p w:rsidR="00B45EB2" w:rsidRPr="00883B50" w:rsidRDefault="00B45EB2" w:rsidP="005E6C92">
            <w:pPr>
              <w:pStyle w:val="Default"/>
              <w:rPr>
                <w:rFonts w:cs="Arial"/>
                <w:sz w:val="16"/>
                <w:szCs w:val="16"/>
                <w:lang w:val="en-GB"/>
              </w:rPr>
            </w:pPr>
          </w:p>
        </w:tc>
        <w:tc>
          <w:tcPr>
            <w:tcW w:w="1418" w:type="dxa"/>
            <w:tcBorders>
              <w:top w:val="single" w:sz="6" w:space="0" w:color="C00000"/>
              <w:left w:val="single" w:sz="6" w:space="0" w:color="C00000"/>
              <w:bottom w:val="single" w:sz="6" w:space="0" w:color="C00000"/>
              <w:right w:val="single" w:sz="6" w:space="0" w:color="C00000"/>
            </w:tcBorders>
          </w:tcPr>
          <w:p w:rsidR="00B45EB2" w:rsidRPr="00883B50" w:rsidRDefault="00B45EB2" w:rsidP="005E6C92">
            <w:pPr>
              <w:pStyle w:val="Default"/>
              <w:rPr>
                <w:rFonts w:cs="Arial"/>
                <w:sz w:val="16"/>
                <w:szCs w:val="16"/>
                <w:lang w:val="en-GB"/>
              </w:rPr>
            </w:pPr>
          </w:p>
        </w:tc>
        <w:tc>
          <w:tcPr>
            <w:tcW w:w="1417" w:type="dxa"/>
            <w:tcBorders>
              <w:top w:val="single" w:sz="6" w:space="0" w:color="C00000"/>
              <w:left w:val="single" w:sz="6" w:space="0" w:color="C00000"/>
              <w:bottom w:val="single" w:sz="6" w:space="0" w:color="C00000"/>
              <w:right w:val="single" w:sz="4" w:space="0" w:color="C00000"/>
            </w:tcBorders>
          </w:tcPr>
          <w:p w:rsidR="00B45EB2" w:rsidRPr="00883B50" w:rsidRDefault="00B45EB2" w:rsidP="005E6C92">
            <w:pPr>
              <w:pStyle w:val="Default"/>
              <w:rPr>
                <w:rFonts w:cs="Arial"/>
                <w:b/>
                <w:bCs/>
                <w:sz w:val="16"/>
                <w:szCs w:val="16"/>
                <w:lang w:val="en-GB"/>
              </w:rPr>
            </w:pPr>
          </w:p>
        </w:tc>
      </w:tr>
      <w:tr w:rsidR="00B45EB2" w:rsidRPr="00883B50" w:rsidTr="00BD4D77">
        <w:tc>
          <w:tcPr>
            <w:tcW w:w="1242" w:type="dxa"/>
            <w:tcBorders>
              <w:top w:val="single" w:sz="6" w:space="0" w:color="C00000"/>
              <w:left w:val="single" w:sz="4" w:space="0" w:color="C00000"/>
              <w:bottom w:val="single" w:sz="6" w:space="0" w:color="C00000"/>
              <w:right w:val="single" w:sz="6" w:space="0" w:color="C00000"/>
            </w:tcBorders>
            <w:vAlign w:val="center"/>
          </w:tcPr>
          <w:p w:rsidR="00B45EB2" w:rsidRPr="00883B50" w:rsidRDefault="00B45EB2" w:rsidP="001522D4">
            <w:pPr>
              <w:pStyle w:val="Default"/>
              <w:rPr>
                <w:rFonts w:cs="Arial"/>
                <w:b/>
                <w:sz w:val="16"/>
                <w:szCs w:val="16"/>
                <w:lang w:val="en-GB"/>
              </w:rPr>
            </w:pPr>
          </w:p>
        </w:tc>
        <w:tc>
          <w:tcPr>
            <w:tcW w:w="851" w:type="dxa"/>
            <w:tcBorders>
              <w:top w:val="single" w:sz="6" w:space="0" w:color="C00000"/>
              <w:left w:val="single" w:sz="6" w:space="0" w:color="C00000"/>
              <w:bottom w:val="single" w:sz="6" w:space="0" w:color="C00000"/>
              <w:right w:val="single" w:sz="6" w:space="0" w:color="C00000"/>
            </w:tcBorders>
          </w:tcPr>
          <w:p w:rsidR="00B45EB2" w:rsidRPr="00883B50" w:rsidRDefault="00B45EB2" w:rsidP="005E6C92">
            <w:pPr>
              <w:pStyle w:val="Default"/>
              <w:rPr>
                <w:rFonts w:cs="Arial"/>
                <w:sz w:val="16"/>
                <w:szCs w:val="16"/>
                <w:lang w:val="en-GB"/>
              </w:rPr>
            </w:pPr>
            <w:r w:rsidRPr="00883B50">
              <w:rPr>
                <w:rFonts w:cs="Arial"/>
                <w:sz w:val="16"/>
                <w:szCs w:val="16"/>
                <w:lang w:val="en-GB"/>
              </w:rPr>
              <w:t>Fixed</w:t>
            </w:r>
          </w:p>
        </w:tc>
        <w:tc>
          <w:tcPr>
            <w:tcW w:w="992" w:type="dxa"/>
            <w:tcBorders>
              <w:top w:val="single" w:sz="6" w:space="0" w:color="C00000"/>
              <w:left w:val="single" w:sz="6" w:space="0" w:color="C00000"/>
              <w:bottom w:val="single" w:sz="6" w:space="0" w:color="C00000"/>
              <w:right w:val="single" w:sz="6" w:space="0" w:color="C00000"/>
            </w:tcBorders>
          </w:tcPr>
          <w:p w:rsidR="00B45EB2" w:rsidRPr="00883B50" w:rsidRDefault="00B45EB2" w:rsidP="005E6C92">
            <w:pPr>
              <w:pStyle w:val="Default"/>
              <w:rPr>
                <w:rFonts w:cs="Arial"/>
                <w:bCs/>
                <w:sz w:val="16"/>
                <w:szCs w:val="16"/>
                <w:lang w:val="en-GB"/>
              </w:rPr>
            </w:pPr>
          </w:p>
        </w:tc>
        <w:tc>
          <w:tcPr>
            <w:tcW w:w="1134" w:type="dxa"/>
            <w:tcBorders>
              <w:top w:val="single" w:sz="6" w:space="0" w:color="C00000"/>
              <w:left w:val="single" w:sz="6" w:space="0" w:color="C00000"/>
              <w:bottom w:val="single" w:sz="6" w:space="0" w:color="C00000"/>
              <w:right w:val="single" w:sz="6" w:space="0" w:color="C00000"/>
            </w:tcBorders>
          </w:tcPr>
          <w:p w:rsidR="00B45EB2" w:rsidRPr="00883B50" w:rsidRDefault="00B45EB2" w:rsidP="005E6C92">
            <w:pPr>
              <w:pStyle w:val="Default"/>
              <w:rPr>
                <w:rFonts w:cs="Arial"/>
                <w:sz w:val="16"/>
                <w:szCs w:val="16"/>
                <w:lang w:val="en-GB"/>
              </w:rPr>
            </w:pPr>
            <w:r w:rsidRPr="00883B50">
              <w:rPr>
                <w:rFonts w:cs="Arial"/>
                <w:sz w:val="16"/>
                <w:szCs w:val="16"/>
                <w:lang w:val="en-GB"/>
              </w:rPr>
              <w:t>Matching with database of networks operators</w:t>
            </w:r>
          </w:p>
        </w:tc>
        <w:tc>
          <w:tcPr>
            <w:tcW w:w="1276" w:type="dxa"/>
            <w:tcBorders>
              <w:top w:val="single" w:sz="6" w:space="0" w:color="C00000"/>
              <w:left w:val="single" w:sz="6" w:space="0" w:color="C00000"/>
              <w:bottom w:val="single" w:sz="6" w:space="0" w:color="C00000"/>
              <w:right w:val="single" w:sz="6" w:space="0" w:color="C00000"/>
            </w:tcBorders>
          </w:tcPr>
          <w:p w:rsidR="00B45EB2" w:rsidRPr="00883B50" w:rsidRDefault="00B45EB2" w:rsidP="005E6C92">
            <w:pPr>
              <w:pStyle w:val="Default"/>
              <w:rPr>
                <w:rFonts w:cs="Arial"/>
                <w:sz w:val="16"/>
                <w:szCs w:val="16"/>
                <w:lang w:val="en-GB"/>
              </w:rPr>
            </w:pPr>
            <w:r w:rsidRPr="00883B50">
              <w:rPr>
                <w:rFonts w:cs="Arial"/>
                <w:sz w:val="16"/>
                <w:szCs w:val="16"/>
                <w:lang w:val="en-GB"/>
              </w:rPr>
              <w:t>- Database of network operators has errors in location data</w:t>
            </w:r>
          </w:p>
          <w:p w:rsidR="00B45EB2" w:rsidRPr="00883B50" w:rsidRDefault="00B45EB2" w:rsidP="005E6C92">
            <w:pPr>
              <w:pStyle w:val="Default"/>
              <w:rPr>
                <w:rFonts w:cs="Arial"/>
                <w:sz w:val="16"/>
                <w:szCs w:val="16"/>
                <w:lang w:val="en-GB"/>
              </w:rPr>
            </w:pPr>
            <w:r w:rsidRPr="00883B50">
              <w:rPr>
                <w:rFonts w:cs="Arial"/>
                <w:sz w:val="16"/>
                <w:szCs w:val="16"/>
                <w:lang w:val="en-GB"/>
              </w:rPr>
              <w:t>- No all networks operators are all include in CMT</w:t>
            </w:r>
          </w:p>
        </w:tc>
        <w:tc>
          <w:tcPr>
            <w:tcW w:w="1417" w:type="dxa"/>
            <w:tcBorders>
              <w:top w:val="single" w:sz="6" w:space="0" w:color="C00000"/>
              <w:left w:val="single" w:sz="6" w:space="0" w:color="C00000"/>
              <w:bottom w:val="single" w:sz="6" w:space="0" w:color="C00000"/>
              <w:right w:val="single" w:sz="6" w:space="0" w:color="C00000"/>
            </w:tcBorders>
          </w:tcPr>
          <w:p w:rsidR="00B45EB2" w:rsidRPr="00883B50" w:rsidRDefault="00B45EB2" w:rsidP="005E6C92">
            <w:pPr>
              <w:pStyle w:val="Default"/>
              <w:rPr>
                <w:rFonts w:cs="Arial"/>
                <w:sz w:val="16"/>
                <w:szCs w:val="16"/>
                <w:lang w:val="en-GB"/>
              </w:rPr>
            </w:pPr>
          </w:p>
        </w:tc>
        <w:tc>
          <w:tcPr>
            <w:tcW w:w="1418" w:type="dxa"/>
            <w:tcBorders>
              <w:top w:val="single" w:sz="6" w:space="0" w:color="C00000"/>
              <w:left w:val="single" w:sz="6" w:space="0" w:color="C00000"/>
              <w:bottom w:val="single" w:sz="6" w:space="0" w:color="C00000"/>
              <w:right w:val="single" w:sz="6" w:space="0" w:color="C00000"/>
            </w:tcBorders>
          </w:tcPr>
          <w:p w:rsidR="00B45EB2" w:rsidRPr="00883B50" w:rsidRDefault="00B45EB2" w:rsidP="001D4443">
            <w:pPr>
              <w:pStyle w:val="Default"/>
              <w:numPr>
                <w:ilvl w:val="0"/>
                <w:numId w:val="12"/>
              </w:numPr>
              <w:tabs>
                <w:tab w:val="clear" w:pos="720"/>
              </w:tabs>
              <w:ind w:left="198" w:hanging="180"/>
              <w:rPr>
                <w:rFonts w:cs="Arial"/>
                <w:sz w:val="16"/>
                <w:szCs w:val="16"/>
                <w:lang w:val="en-GB"/>
              </w:rPr>
            </w:pPr>
            <w:r w:rsidRPr="00883B50">
              <w:rPr>
                <w:rFonts w:cs="Arial"/>
                <w:sz w:val="16"/>
                <w:szCs w:val="16"/>
                <w:lang w:val="en-GB"/>
              </w:rPr>
              <w:t>To improve location data in CMT’s BBDD.</w:t>
            </w:r>
          </w:p>
          <w:p w:rsidR="00B45EB2" w:rsidRPr="00883B50" w:rsidRDefault="00B45EB2" w:rsidP="005E6C92">
            <w:pPr>
              <w:pStyle w:val="Default"/>
              <w:ind w:left="18"/>
              <w:rPr>
                <w:rFonts w:cs="Arial"/>
                <w:sz w:val="16"/>
                <w:szCs w:val="16"/>
                <w:lang w:val="en-GB"/>
              </w:rPr>
            </w:pPr>
          </w:p>
          <w:p w:rsidR="00B45EB2" w:rsidRPr="00883B50" w:rsidRDefault="00B45EB2" w:rsidP="001D4443">
            <w:pPr>
              <w:pStyle w:val="Default"/>
              <w:numPr>
                <w:ilvl w:val="0"/>
                <w:numId w:val="12"/>
              </w:numPr>
              <w:tabs>
                <w:tab w:val="clear" w:pos="720"/>
              </w:tabs>
              <w:ind w:left="198" w:hanging="180"/>
              <w:rPr>
                <w:rFonts w:cs="Arial"/>
                <w:sz w:val="16"/>
                <w:szCs w:val="16"/>
                <w:lang w:val="en-GB"/>
              </w:rPr>
            </w:pPr>
            <w:r w:rsidRPr="00883B50">
              <w:rPr>
                <w:rFonts w:cs="Arial"/>
                <w:sz w:val="16"/>
                <w:szCs w:val="16"/>
                <w:lang w:val="en-GB"/>
              </w:rPr>
              <w:t xml:space="preserve"> To include local networks operators in CMT’s BBDD.</w:t>
            </w:r>
          </w:p>
        </w:tc>
        <w:tc>
          <w:tcPr>
            <w:tcW w:w="1417" w:type="dxa"/>
            <w:tcBorders>
              <w:top w:val="single" w:sz="6" w:space="0" w:color="C00000"/>
              <w:left w:val="single" w:sz="6" w:space="0" w:color="C00000"/>
              <w:bottom w:val="single" w:sz="6" w:space="0" w:color="C00000"/>
              <w:right w:val="single" w:sz="4" w:space="0" w:color="C00000"/>
            </w:tcBorders>
          </w:tcPr>
          <w:p w:rsidR="00B45EB2" w:rsidRPr="00883B50" w:rsidRDefault="00B45EB2" w:rsidP="005E6C92">
            <w:pPr>
              <w:pStyle w:val="Default"/>
              <w:rPr>
                <w:rFonts w:cs="Arial"/>
                <w:b/>
                <w:bCs/>
                <w:sz w:val="16"/>
                <w:szCs w:val="16"/>
                <w:lang w:val="en-GB"/>
              </w:rPr>
            </w:pPr>
          </w:p>
        </w:tc>
      </w:tr>
      <w:tr w:rsidR="00B45EB2" w:rsidRPr="00883B50" w:rsidTr="00BD4D77">
        <w:tc>
          <w:tcPr>
            <w:tcW w:w="1242" w:type="dxa"/>
            <w:tcBorders>
              <w:top w:val="single" w:sz="6" w:space="0" w:color="C00000"/>
              <w:left w:val="single" w:sz="4" w:space="0" w:color="C00000"/>
              <w:bottom w:val="single" w:sz="6" w:space="0" w:color="C00000"/>
              <w:right w:val="single" w:sz="6" w:space="0" w:color="C00000"/>
            </w:tcBorders>
            <w:vAlign w:val="center"/>
          </w:tcPr>
          <w:p w:rsidR="00B45EB2" w:rsidRPr="00883B50" w:rsidRDefault="00B45EB2" w:rsidP="001522D4">
            <w:pPr>
              <w:pStyle w:val="Default"/>
              <w:rPr>
                <w:rFonts w:cs="Arial"/>
                <w:b/>
                <w:sz w:val="16"/>
                <w:szCs w:val="16"/>
                <w:lang w:val="en-GB"/>
              </w:rPr>
            </w:pPr>
            <w:r w:rsidRPr="00883B50">
              <w:rPr>
                <w:rFonts w:cs="Arial"/>
                <w:b/>
                <w:sz w:val="16"/>
                <w:szCs w:val="16"/>
                <w:lang w:val="en-GB"/>
              </w:rPr>
              <w:t>Switzerland (Swisscom)</w:t>
            </w:r>
          </w:p>
        </w:tc>
        <w:tc>
          <w:tcPr>
            <w:tcW w:w="851" w:type="dxa"/>
            <w:tcBorders>
              <w:top w:val="single" w:sz="6" w:space="0" w:color="C00000"/>
              <w:left w:val="single" w:sz="6" w:space="0" w:color="C00000"/>
              <w:bottom w:val="single" w:sz="6" w:space="0" w:color="C00000"/>
              <w:right w:val="single" w:sz="6" w:space="0" w:color="C00000"/>
            </w:tcBorders>
          </w:tcPr>
          <w:p w:rsidR="00B45EB2" w:rsidRPr="00883B50" w:rsidRDefault="00B45EB2" w:rsidP="005E6C92">
            <w:pPr>
              <w:shd w:val="clear" w:color="auto" w:fill="FFFFFF"/>
              <w:ind w:left="75" w:right="75"/>
              <w:rPr>
                <w:rFonts w:cs="Arial"/>
                <w:sz w:val="16"/>
                <w:szCs w:val="16"/>
                <w:lang w:val="en-GB"/>
              </w:rPr>
            </w:pPr>
            <w:r w:rsidRPr="00883B50">
              <w:rPr>
                <w:rStyle w:val="Textarea"/>
                <w:rFonts w:eastAsia="Verdana" w:cs="Arial"/>
                <w:sz w:val="16"/>
                <w:szCs w:val="16"/>
                <w:lang w:val="en-GB"/>
              </w:rPr>
              <w:t xml:space="preserve">Any </w:t>
            </w:r>
          </w:p>
        </w:tc>
        <w:tc>
          <w:tcPr>
            <w:tcW w:w="992" w:type="dxa"/>
            <w:tcBorders>
              <w:top w:val="single" w:sz="6" w:space="0" w:color="C00000"/>
              <w:left w:val="single" w:sz="6" w:space="0" w:color="C00000"/>
              <w:bottom w:val="single" w:sz="6" w:space="0" w:color="C00000"/>
              <w:right w:val="single" w:sz="6" w:space="0" w:color="C00000"/>
            </w:tcBorders>
          </w:tcPr>
          <w:p w:rsidR="00B45EB2" w:rsidRPr="00883B50" w:rsidRDefault="00B45EB2" w:rsidP="005E6C92">
            <w:pPr>
              <w:shd w:val="clear" w:color="auto" w:fill="FFFFFF"/>
              <w:ind w:left="75" w:right="75"/>
              <w:rPr>
                <w:rFonts w:cs="Arial"/>
                <w:sz w:val="16"/>
                <w:szCs w:val="16"/>
                <w:lang w:val="en-GB"/>
              </w:rPr>
            </w:pPr>
            <w:r w:rsidRPr="00883B50">
              <w:rPr>
                <w:rStyle w:val="Textarea"/>
                <w:rFonts w:eastAsia="Verdana" w:cs="Arial"/>
                <w:sz w:val="16"/>
                <w:szCs w:val="16"/>
                <w:lang w:val="en-GB"/>
              </w:rPr>
              <w:t xml:space="preserve">Any </w:t>
            </w:r>
          </w:p>
        </w:tc>
        <w:tc>
          <w:tcPr>
            <w:tcW w:w="1134" w:type="dxa"/>
            <w:tcBorders>
              <w:top w:val="single" w:sz="6" w:space="0" w:color="C00000"/>
              <w:left w:val="single" w:sz="6" w:space="0" w:color="C00000"/>
              <w:bottom w:val="single" w:sz="6" w:space="0" w:color="C00000"/>
              <w:right w:val="single" w:sz="6" w:space="0" w:color="C00000"/>
            </w:tcBorders>
          </w:tcPr>
          <w:p w:rsidR="00B45EB2" w:rsidRPr="00883B50" w:rsidRDefault="00B45EB2" w:rsidP="005E6C92">
            <w:pPr>
              <w:shd w:val="clear" w:color="auto" w:fill="FFFFFF"/>
              <w:ind w:left="75" w:right="75"/>
              <w:rPr>
                <w:rFonts w:cs="Arial"/>
                <w:sz w:val="16"/>
                <w:szCs w:val="16"/>
                <w:lang w:val="en-GB"/>
              </w:rPr>
            </w:pPr>
            <w:r w:rsidRPr="00883B50">
              <w:rPr>
                <w:rStyle w:val="Textarea"/>
                <w:rFonts w:eastAsia="Verdana" w:cs="Arial"/>
                <w:sz w:val="16"/>
                <w:szCs w:val="16"/>
                <w:lang w:val="en-GB"/>
              </w:rPr>
              <w:t xml:space="preserve">Any </w:t>
            </w:r>
          </w:p>
        </w:tc>
        <w:tc>
          <w:tcPr>
            <w:tcW w:w="1276" w:type="dxa"/>
            <w:tcBorders>
              <w:top w:val="single" w:sz="6" w:space="0" w:color="C00000"/>
              <w:left w:val="single" w:sz="6" w:space="0" w:color="C00000"/>
              <w:bottom w:val="single" w:sz="6" w:space="0" w:color="C00000"/>
              <w:right w:val="single" w:sz="6" w:space="0" w:color="C00000"/>
            </w:tcBorders>
          </w:tcPr>
          <w:p w:rsidR="00B45EB2" w:rsidRPr="00883B50" w:rsidRDefault="00B45EB2" w:rsidP="005E6C92">
            <w:pPr>
              <w:shd w:val="clear" w:color="auto" w:fill="FFFFFF"/>
              <w:ind w:left="75" w:right="75"/>
              <w:rPr>
                <w:rFonts w:cs="Arial"/>
                <w:sz w:val="16"/>
                <w:szCs w:val="16"/>
                <w:lang w:val="en-GB"/>
              </w:rPr>
            </w:pPr>
            <w:r w:rsidRPr="00883B50">
              <w:rPr>
                <w:rStyle w:val="Textarea"/>
                <w:rFonts w:eastAsia="Verdana" w:cs="Arial"/>
                <w:sz w:val="16"/>
                <w:szCs w:val="16"/>
                <w:lang w:val="en-GB"/>
              </w:rPr>
              <w:t>- Fraud: Seldom, and when it happens</w:t>
            </w:r>
            <w:proofErr w:type="gramStart"/>
            <w:r w:rsidRPr="00883B50">
              <w:rPr>
                <w:rStyle w:val="Textarea"/>
                <w:rFonts w:eastAsia="Verdana" w:cs="Arial"/>
                <w:sz w:val="16"/>
                <w:szCs w:val="16"/>
                <w:lang w:val="en-GB"/>
              </w:rPr>
              <w:t>,</w:t>
            </w:r>
            <w:proofErr w:type="gramEnd"/>
            <w:r w:rsidRPr="00883B50">
              <w:rPr>
                <w:rStyle w:val="Textarea"/>
                <w:rFonts w:eastAsia="Verdana" w:cs="Arial"/>
                <w:sz w:val="16"/>
                <w:szCs w:val="16"/>
                <w:lang w:val="en-GB"/>
              </w:rPr>
              <w:t xml:space="preserve"> it is always the same source, where it can be tracked down who it is. </w:t>
            </w:r>
          </w:p>
        </w:tc>
        <w:tc>
          <w:tcPr>
            <w:tcW w:w="1417" w:type="dxa"/>
            <w:tcBorders>
              <w:top w:val="single" w:sz="6" w:space="0" w:color="C00000"/>
              <w:left w:val="single" w:sz="6" w:space="0" w:color="C00000"/>
              <w:bottom w:val="single" w:sz="6" w:space="0" w:color="C00000"/>
              <w:right w:val="single" w:sz="6" w:space="0" w:color="C00000"/>
            </w:tcBorders>
          </w:tcPr>
          <w:p w:rsidR="00B45EB2" w:rsidRPr="00883B50" w:rsidRDefault="00B45EB2" w:rsidP="005E6C92">
            <w:pPr>
              <w:shd w:val="clear" w:color="auto" w:fill="FFFFFF"/>
              <w:ind w:left="75" w:right="75"/>
              <w:rPr>
                <w:rFonts w:cs="Arial"/>
                <w:sz w:val="16"/>
                <w:szCs w:val="16"/>
                <w:lang w:val="en-GB"/>
              </w:rPr>
            </w:pPr>
            <w:r w:rsidRPr="00883B50">
              <w:rPr>
                <w:rStyle w:val="Textarea"/>
                <w:rFonts w:eastAsia="Verdana" w:cs="Arial"/>
                <w:sz w:val="16"/>
                <w:szCs w:val="16"/>
                <w:lang w:val="en-GB"/>
              </w:rPr>
              <w:t xml:space="preserve">- </w:t>
            </w:r>
          </w:p>
        </w:tc>
        <w:tc>
          <w:tcPr>
            <w:tcW w:w="1418" w:type="dxa"/>
            <w:tcBorders>
              <w:top w:val="single" w:sz="6" w:space="0" w:color="C00000"/>
              <w:left w:val="single" w:sz="6" w:space="0" w:color="C00000"/>
              <w:bottom w:val="single" w:sz="6" w:space="0" w:color="C00000"/>
              <w:right w:val="single" w:sz="6" w:space="0" w:color="C00000"/>
            </w:tcBorders>
          </w:tcPr>
          <w:p w:rsidR="00B45EB2" w:rsidRPr="00883B50" w:rsidRDefault="00B45EB2" w:rsidP="005E6C92">
            <w:pPr>
              <w:shd w:val="clear" w:color="auto" w:fill="FFFFFF"/>
              <w:ind w:left="75" w:right="75"/>
              <w:rPr>
                <w:rFonts w:cs="Arial"/>
                <w:sz w:val="16"/>
                <w:szCs w:val="16"/>
                <w:lang w:val="en-GB"/>
              </w:rPr>
            </w:pPr>
            <w:r w:rsidRPr="00883B50">
              <w:rPr>
                <w:rStyle w:val="Textarea"/>
                <w:rFonts w:eastAsia="Verdana" w:cs="Arial"/>
                <w:sz w:val="16"/>
                <w:szCs w:val="16"/>
                <w:lang w:val="en-GB"/>
              </w:rPr>
              <w:t xml:space="preserve">- Track down fraud cases </w:t>
            </w:r>
          </w:p>
        </w:tc>
        <w:tc>
          <w:tcPr>
            <w:tcW w:w="1417" w:type="dxa"/>
            <w:tcBorders>
              <w:top w:val="single" w:sz="6" w:space="0" w:color="C00000"/>
              <w:left w:val="single" w:sz="6" w:space="0" w:color="C00000"/>
              <w:bottom w:val="single" w:sz="6" w:space="0" w:color="C00000"/>
              <w:right w:val="single" w:sz="4" w:space="0" w:color="C00000"/>
            </w:tcBorders>
          </w:tcPr>
          <w:p w:rsidR="00B45EB2" w:rsidRPr="00883B50" w:rsidRDefault="00B45EB2" w:rsidP="005E6C92">
            <w:pPr>
              <w:pStyle w:val="Default"/>
              <w:rPr>
                <w:rFonts w:cs="Arial"/>
                <w:b/>
                <w:bCs/>
                <w:sz w:val="16"/>
                <w:szCs w:val="16"/>
                <w:lang w:val="en-GB"/>
              </w:rPr>
            </w:pPr>
          </w:p>
        </w:tc>
      </w:tr>
      <w:tr w:rsidR="00B45EB2" w:rsidRPr="00883B50" w:rsidTr="00BD4D77">
        <w:tc>
          <w:tcPr>
            <w:tcW w:w="1242" w:type="dxa"/>
            <w:tcBorders>
              <w:top w:val="single" w:sz="6" w:space="0" w:color="C00000"/>
              <w:left w:val="single" w:sz="4" w:space="0" w:color="C00000"/>
              <w:bottom w:val="single" w:sz="6" w:space="0" w:color="C00000"/>
              <w:right w:val="single" w:sz="6" w:space="0" w:color="C00000"/>
            </w:tcBorders>
            <w:vAlign w:val="center"/>
          </w:tcPr>
          <w:p w:rsidR="00B45EB2" w:rsidRPr="00883B50" w:rsidRDefault="00B45EB2" w:rsidP="001522D4">
            <w:pPr>
              <w:pStyle w:val="Default"/>
              <w:rPr>
                <w:rFonts w:cs="Arial"/>
                <w:b/>
                <w:sz w:val="16"/>
                <w:szCs w:val="16"/>
                <w:lang w:val="en-GB"/>
              </w:rPr>
            </w:pPr>
          </w:p>
        </w:tc>
        <w:tc>
          <w:tcPr>
            <w:tcW w:w="851" w:type="dxa"/>
            <w:tcBorders>
              <w:top w:val="single" w:sz="6" w:space="0" w:color="C00000"/>
              <w:left w:val="single" w:sz="6" w:space="0" w:color="C00000"/>
              <w:bottom w:val="single" w:sz="6" w:space="0" w:color="C00000"/>
              <w:right w:val="single" w:sz="6" w:space="0" w:color="C00000"/>
            </w:tcBorders>
          </w:tcPr>
          <w:p w:rsidR="00B45EB2" w:rsidRPr="00883B50" w:rsidRDefault="00B45EB2" w:rsidP="005E6C92">
            <w:pPr>
              <w:shd w:val="clear" w:color="auto" w:fill="FFFFFF"/>
              <w:ind w:left="75" w:right="75"/>
              <w:rPr>
                <w:rFonts w:cs="Arial"/>
                <w:sz w:val="16"/>
                <w:szCs w:val="16"/>
                <w:lang w:val="en-GB"/>
              </w:rPr>
            </w:pPr>
            <w:r w:rsidRPr="00883B50">
              <w:rPr>
                <w:rStyle w:val="Textarea"/>
                <w:rFonts w:eastAsia="Verdana" w:cs="Arial"/>
                <w:sz w:val="16"/>
                <w:szCs w:val="16"/>
                <w:lang w:val="en-GB"/>
              </w:rPr>
              <w:t xml:space="preserve">Any </w:t>
            </w:r>
          </w:p>
        </w:tc>
        <w:tc>
          <w:tcPr>
            <w:tcW w:w="992" w:type="dxa"/>
            <w:tcBorders>
              <w:top w:val="single" w:sz="6" w:space="0" w:color="C00000"/>
              <w:left w:val="single" w:sz="6" w:space="0" w:color="C00000"/>
              <w:bottom w:val="single" w:sz="6" w:space="0" w:color="C00000"/>
              <w:right w:val="single" w:sz="6" w:space="0" w:color="C00000"/>
            </w:tcBorders>
          </w:tcPr>
          <w:p w:rsidR="00B45EB2" w:rsidRPr="00883B50" w:rsidRDefault="00B45EB2" w:rsidP="005E6C92">
            <w:pPr>
              <w:shd w:val="clear" w:color="auto" w:fill="FFFFFF"/>
              <w:ind w:left="75" w:right="75"/>
              <w:rPr>
                <w:rFonts w:cs="Arial"/>
                <w:sz w:val="16"/>
                <w:szCs w:val="16"/>
                <w:lang w:val="en-GB"/>
              </w:rPr>
            </w:pPr>
            <w:r w:rsidRPr="00883B50">
              <w:rPr>
                <w:rStyle w:val="Textarea"/>
                <w:rFonts w:eastAsia="Verdana" w:cs="Arial"/>
                <w:sz w:val="16"/>
                <w:szCs w:val="16"/>
                <w:lang w:val="en-GB"/>
              </w:rPr>
              <w:t xml:space="preserve">Any </w:t>
            </w:r>
          </w:p>
        </w:tc>
        <w:tc>
          <w:tcPr>
            <w:tcW w:w="1134" w:type="dxa"/>
            <w:tcBorders>
              <w:top w:val="single" w:sz="6" w:space="0" w:color="C00000"/>
              <w:left w:val="single" w:sz="6" w:space="0" w:color="C00000"/>
              <w:bottom w:val="single" w:sz="6" w:space="0" w:color="C00000"/>
              <w:right w:val="single" w:sz="6" w:space="0" w:color="C00000"/>
            </w:tcBorders>
          </w:tcPr>
          <w:p w:rsidR="00B45EB2" w:rsidRPr="00883B50" w:rsidRDefault="00B45EB2" w:rsidP="005E6C92">
            <w:pPr>
              <w:shd w:val="clear" w:color="auto" w:fill="FFFFFF"/>
              <w:ind w:left="75" w:right="75"/>
              <w:rPr>
                <w:rFonts w:cs="Arial"/>
                <w:sz w:val="16"/>
                <w:szCs w:val="16"/>
                <w:lang w:val="en-GB"/>
              </w:rPr>
            </w:pPr>
            <w:r w:rsidRPr="00883B50">
              <w:rPr>
                <w:rStyle w:val="Textarea"/>
                <w:rFonts w:eastAsia="Verdana" w:cs="Arial"/>
                <w:sz w:val="16"/>
                <w:szCs w:val="16"/>
                <w:lang w:val="en-GB"/>
              </w:rPr>
              <w:t xml:space="preserve">Any </w:t>
            </w:r>
          </w:p>
        </w:tc>
        <w:tc>
          <w:tcPr>
            <w:tcW w:w="1276" w:type="dxa"/>
            <w:tcBorders>
              <w:top w:val="single" w:sz="6" w:space="0" w:color="C00000"/>
              <w:left w:val="single" w:sz="6" w:space="0" w:color="C00000"/>
              <w:bottom w:val="single" w:sz="6" w:space="0" w:color="C00000"/>
              <w:right w:val="single" w:sz="6" w:space="0" w:color="C00000"/>
            </w:tcBorders>
          </w:tcPr>
          <w:p w:rsidR="00B45EB2" w:rsidRPr="00883B50" w:rsidRDefault="00B45EB2" w:rsidP="005E6C92">
            <w:pPr>
              <w:shd w:val="clear" w:color="auto" w:fill="FFFFFF"/>
              <w:ind w:left="75" w:right="75"/>
              <w:rPr>
                <w:rFonts w:cs="Arial"/>
                <w:sz w:val="16"/>
                <w:szCs w:val="16"/>
                <w:lang w:val="en-GB"/>
              </w:rPr>
            </w:pPr>
            <w:r w:rsidRPr="00883B50">
              <w:rPr>
                <w:rStyle w:val="Textarea"/>
                <w:rFonts w:eastAsia="Verdana" w:cs="Arial"/>
                <w:sz w:val="16"/>
                <w:szCs w:val="16"/>
                <w:lang w:val="en-GB"/>
              </w:rPr>
              <w:t xml:space="preserve">- Technical problems: Delays, data errors, errors in the protocols, different interpretation of protocols, number of digits used of the coordinates </w:t>
            </w:r>
          </w:p>
        </w:tc>
        <w:tc>
          <w:tcPr>
            <w:tcW w:w="1417" w:type="dxa"/>
            <w:tcBorders>
              <w:top w:val="single" w:sz="6" w:space="0" w:color="C00000"/>
              <w:left w:val="single" w:sz="6" w:space="0" w:color="C00000"/>
              <w:bottom w:val="single" w:sz="6" w:space="0" w:color="C00000"/>
              <w:right w:val="single" w:sz="6" w:space="0" w:color="C00000"/>
            </w:tcBorders>
          </w:tcPr>
          <w:p w:rsidR="00B45EB2" w:rsidRPr="00883B50" w:rsidRDefault="00B45EB2" w:rsidP="005E6C92">
            <w:pPr>
              <w:shd w:val="clear" w:color="auto" w:fill="FFFFFF"/>
              <w:ind w:left="75" w:right="75"/>
              <w:rPr>
                <w:rFonts w:cs="Arial"/>
                <w:sz w:val="16"/>
                <w:szCs w:val="16"/>
                <w:lang w:val="en-GB"/>
              </w:rPr>
            </w:pPr>
            <w:r w:rsidRPr="00883B50">
              <w:rPr>
                <w:rStyle w:val="Textarea"/>
                <w:rFonts w:eastAsia="Verdana" w:cs="Arial"/>
                <w:sz w:val="16"/>
                <w:szCs w:val="16"/>
                <w:lang w:val="en-GB"/>
              </w:rPr>
              <w:t xml:space="preserve">- </w:t>
            </w:r>
          </w:p>
        </w:tc>
        <w:tc>
          <w:tcPr>
            <w:tcW w:w="1418" w:type="dxa"/>
            <w:tcBorders>
              <w:top w:val="single" w:sz="6" w:space="0" w:color="C00000"/>
              <w:left w:val="single" w:sz="6" w:space="0" w:color="C00000"/>
              <w:bottom w:val="single" w:sz="6" w:space="0" w:color="C00000"/>
              <w:right w:val="single" w:sz="6" w:space="0" w:color="C00000"/>
            </w:tcBorders>
          </w:tcPr>
          <w:p w:rsidR="00B45EB2" w:rsidRPr="00883B50" w:rsidRDefault="00B45EB2" w:rsidP="005E6C92">
            <w:pPr>
              <w:shd w:val="clear" w:color="auto" w:fill="FFFFFF"/>
              <w:ind w:left="75" w:right="75"/>
              <w:rPr>
                <w:rFonts w:cs="Arial"/>
                <w:sz w:val="16"/>
                <w:szCs w:val="16"/>
                <w:lang w:val="en-GB"/>
              </w:rPr>
            </w:pPr>
            <w:r w:rsidRPr="00883B50">
              <w:rPr>
                <w:rStyle w:val="Textarea"/>
                <w:rFonts w:eastAsia="Verdana" w:cs="Arial"/>
                <w:sz w:val="16"/>
                <w:szCs w:val="16"/>
                <w:lang w:val="en-GB"/>
              </w:rPr>
              <w:t xml:space="preserve">- Better testing </w:t>
            </w:r>
            <w:r w:rsidRPr="00883B50">
              <w:rPr>
                <w:rStyle w:val="Textarea"/>
                <w:rFonts w:eastAsia="Verdana" w:cs="Arial"/>
                <w:sz w:val="16"/>
                <w:szCs w:val="16"/>
                <w:lang w:val="en-GB"/>
              </w:rPr>
              <w:br/>
              <w:t xml:space="preserve">- Fixing errors </w:t>
            </w:r>
          </w:p>
        </w:tc>
        <w:tc>
          <w:tcPr>
            <w:tcW w:w="1417" w:type="dxa"/>
            <w:tcBorders>
              <w:top w:val="single" w:sz="6" w:space="0" w:color="C00000"/>
              <w:left w:val="single" w:sz="6" w:space="0" w:color="C00000"/>
              <w:bottom w:val="single" w:sz="6" w:space="0" w:color="C00000"/>
              <w:right w:val="single" w:sz="4" w:space="0" w:color="C00000"/>
            </w:tcBorders>
          </w:tcPr>
          <w:p w:rsidR="00B45EB2" w:rsidRPr="00883B50" w:rsidRDefault="00B45EB2" w:rsidP="005E6C92">
            <w:pPr>
              <w:pStyle w:val="Default"/>
              <w:rPr>
                <w:rFonts w:cs="Arial"/>
                <w:b/>
                <w:bCs/>
                <w:sz w:val="16"/>
                <w:szCs w:val="16"/>
                <w:lang w:val="en-GB"/>
              </w:rPr>
            </w:pPr>
          </w:p>
        </w:tc>
      </w:tr>
      <w:tr w:rsidR="00B45EB2" w:rsidRPr="00883B50" w:rsidTr="00BD4D77">
        <w:tc>
          <w:tcPr>
            <w:tcW w:w="1242" w:type="dxa"/>
            <w:tcBorders>
              <w:top w:val="single" w:sz="6" w:space="0" w:color="C00000"/>
              <w:left w:val="single" w:sz="4" w:space="0" w:color="C00000"/>
              <w:bottom w:val="single" w:sz="4" w:space="0" w:color="C00000"/>
              <w:right w:val="single" w:sz="6" w:space="0" w:color="C00000"/>
            </w:tcBorders>
            <w:vAlign w:val="center"/>
          </w:tcPr>
          <w:p w:rsidR="00B45EB2" w:rsidRPr="00883B50" w:rsidRDefault="00B45EB2" w:rsidP="001522D4">
            <w:pPr>
              <w:pStyle w:val="Default"/>
              <w:rPr>
                <w:rFonts w:cs="Arial"/>
                <w:b/>
                <w:sz w:val="16"/>
                <w:szCs w:val="16"/>
                <w:lang w:val="en-GB"/>
              </w:rPr>
            </w:pPr>
          </w:p>
        </w:tc>
        <w:tc>
          <w:tcPr>
            <w:tcW w:w="851" w:type="dxa"/>
            <w:tcBorders>
              <w:top w:val="single" w:sz="6" w:space="0" w:color="C00000"/>
              <w:left w:val="single" w:sz="6" w:space="0" w:color="C00000"/>
              <w:bottom w:val="single" w:sz="4" w:space="0" w:color="C00000"/>
              <w:right w:val="single" w:sz="6" w:space="0" w:color="C00000"/>
            </w:tcBorders>
          </w:tcPr>
          <w:p w:rsidR="00B45EB2" w:rsidRPr="00883B50" w:rsidRDefault="00B45EB2" w:rsidP="005E6C92">
            <w:pPr>
              <w:shd w:val="clear" w:color="auto" w:fill="FFFFFF"/>
              <w:ind w:left="75" w:right="75"/>
              <w:rPr>
                <w:rFonts w:cs="Arial"/>
                <w:sz w:val="16"/>
                <w:szCs w:val="16"/>
                <w:lang w:val="en-GB"/>
              </w:rPr>
            </w:pPr>
            <w:r w:rsidRPr="00883B50">
              <w:rPr>
                <w:rStyle w:val="Textarea"/>
                <w:rFonts w:eastAsia="Verdana" w:cs="Arial"/>
                <w:sz w:val="16"/>
                <w:szCs w:val="16"/>
                <w:lang w:val="en-GB"/>
              </w:rPr>
              <w:t xml:space="preserve">Any </w:t>
            </w:r>
          </w:p>
        </w:tc>
        <w:tc>
          <w:tcPr>
            <w:tcW w:w="992" w:type="dxa"/>
            <w:tcBorders>
              <w:top w:val="single" w:sz="6" w:space="0" w:color="C00000"/>
              <w:left w:val="single" w:sz="6" w:space="0" w:color="C00000"/>
              <w:bottom w:val="single" w:sz="4" w:space="0" w:color="C00000"/>
              <w:right w:val="single" w:sz="6" w:space="0" w:color="C00000"/>
            </w:tcBorders>
          </w:tcPr>
          <w:p w:rsidR="00B45EB2" w:rsidRPr="00883B50" w:rsidRDefault="00B45EB2" w:rsidP="005E6C92">
            <w:pPr>
              <w:shd w:val="clear" w:color="auto" w:fill="FFFFFF"/>
              <w:ind w:left="75" w:right="75"/>
              <w:rPr>
                <w:rFonts w:cs="Arial"/>
                <w:sz w:val="16"/>
                <w:szCs w:val="16"/>
                <w:lang w:val="en-GB"/>
              </w:rPr>
            </w:pPr>
            <w:r w:rsidRPr="00883B50">
              <w:rPr>
                <w:rStyle w:val="Textarea"/>
                <w:rFonts w:eastAsia="Verdana" w:cs="Arial"/>
                <w:sz w:val="16"/>
                <w:szCs w:val="16"/>
                <w:lang w:val="en-GB"/>
              </w:rPr>
              <w:t xml:space="preserve">Any </w:t>
            </w:r>
          </w:p>
        </w:tc>
        <w:tc>
          <w:tcPr>
            <w:tcW w:w="1134" w:type="dxa"/>
            <w:tcBorders>
              <w:top w:val="single" w:sz="6" w:space="0" w:color="C00000"/>
              <w:left w:val="single" w:sz="6" w:space="0" w:color="C00000"/>
              <w:bottom w:val="single" w:sz="4" w:space="0" w:color="C00000"/>
              <w:right w:val="single" w:sz="6" w:space="0" w:color="C00000"/>
            </w:tcBorders>
          </w:tcPr>
          <w:p w:rsidR="00B45EB2" w:rsidRPr="00883B50" w:rsidRDefault="00B45EB2" w:rsidP="005E6C92">
            <w:pPr>
              <w:shd w:val="clear" w:color="auto" w:fill="FFFFFF"/>
              <w:ind w:left="75" w:right="75"/>
              <w:rPr>
                <w:rFonts w:cs="Arial"/>
                <w:sz w:val="16"/>
                <w:szCs w:val="16"/>
                <w:lang w:val="en-GB"/>
              </w:rPr>
            </w:pPr>
            <w:r w:rsidRPr="00883B50">
              <w:rPr>
                <w:rStyle w:val="Textarea"/>
                <w:rFonts w:eastAsia="Verdana" w:cs="Arial"/>
                <w:sz w:val="16"/>
                <w:szCs w:val="16"/>
                <w:lang w:val="en-GB"/>
              </w:rPr>
              <w:t xml:space="preserve">Any </w:t>
            </w:r>
          </w:p>
        </w:tc>
        <w:tc>
          <w:tcPr>
            <w:tcW w:w="1276" w:type="dxa"/>
            <w:tcBorders>
              <w:top w:val="single" w:sz="6" w:space="0" w:color="C00000"/>
              <w:left w:val="single" w:sz="6" w:space="0" w:color="C00000"/>
              <w:bottom w:val="single" w:sz="4" w:space="0" w:color="C00000"/>
              <w:right w:val="single" w:sz="6" w:space="0" w:color="C00000"/>
            </w:tcBorders>
          </w:tcPr>
          <w:p w:rsidR="00B45EB2" w:rsidRPr="00883B50" w:rsidRDefault="00B45EB2" w:rsidP="005E6C92">
            <w:pPr>
              <w:shd w:val="clear" w:color="auto" w:fill="FFFFFF"/>
              <w:ind w:left="75" w:right="75"/>
              <w:rPr>
                <w:rFonts w:cs="Arial"/>
                <w:sz w:val="16"/>
                <w:szCs w:val="16"/>
                <w:lang w:val="en-GB"/>
              </w:rPr>
            </w:pPr>
          </w:p>
        </w:tc>
        <w:tc>
          <w:tcPr>
            <w:tcW w:w="1417" w:type="dxa"/>
            <w:tcBorders>
              <w:top w:val="single" w:sz="6" w:space="0" w:color="C00000"/>
              <w:left w:val="single" w:sz="6" w:space="0" w:color="C00000"/>
              <w:bottom w:val="single" w:sz="4" w:space="0" w:color="C00000"/>
              <w:right w:val="single" w:sz="6" w:space="0" w:color="C00000"/>
            </w:tcBorders>
          </w:tcPr>
          <w:p w:rsidR="00B45EB2" w:rsidRPr="00883B50" w:rsidRDefault="00B45EB2" w:rsidP="005E6C92">
            <w:pPr>
              <w:shd w:val="clear" w:color="auto" w:fill="FFFFFF"/>
              <w:ind w:left="75" w:right="75"/>
              <w:rPr>
                <w:rFonts w:cs="Arial"/>
                <w:sz w:val="16"/>
                <w:szCs w:val="16"/>
                <w:lang w:val="en-GB"/>
              </w:rPr>
            </w:pPr>
          </w:p>
        </w:tc>
        <w:tc>
          <w:tcPr>
            <w:tcW w:w="1418" w:type="dxa"/>
            <w:tcBorders>
              <w:top w:val="single" w:sz="6" w:space="0" w:color="C00000"/>
              <w:left w:val="single" w:sz="6" w:space="0" w:color="C00000"/>
              <w:bottom w:val="single" w:sz="4" w:space="0" w:color="C00000"/>
              <w:right w:val="single" w:sz="6" w:space="0" w:color="C00000"/>
            </w:tcBorders>
          </w:tcPr>
          <w:p w:rsidR="00B45EB2" w:rsidRPr="00883B50" w:rsidRDefault="00B45EB2" w:rsidP="005E6C92">
            <w:pPr>
              <w:shd w:val="clear" w:color="auto" w:fill="FFFFFF"/>
              <w:ind w:left="75" w:right="75"/>
              <w:rPr>
                <w:rFonts w:cs="Arial"/>
                <w:sz w:val="16"/>
                <w:szCs w:val="16"/>
                <w:lang w:val="en-GB"/>
              </w:rPr>
            </w:pPr>
            <w:r w:rsidRPr="00883B50">
              <w:rPr>
                <w:rStyle w:val="Textarea"/>
                <w:rFonts w:eastAsia="Verdana" w:cs="Arial"/>
                <w:sz w:val="16"/>
                <w:szCs w:val="16"/>
                <w:lang w:val="en-GB"/>
              </w:rPr>
              <w:t xml:space="preserve">- Track down fraud cases </w:t>
            </w:r>
          </w:p>
        </w:tc>
        <w:tc>
          <w:tcPr>
            <w:tcW w:w="1417" w:type="dxa"/>
            <w:tcBorders>
              <w:top w:val="single" w:sz="6" w:space="0" w:color="C00000"/>
              <w:left w:val="single" w:sz="6" w:space="0" w:color="C00000"/>
              <w:bottom w:val="single" w:sz="4" w:space="0" w:color="C00000"/>
              <w:right w:val="single" w:sz="4" w:space="0" w:color="C00000"/>
            </w:tcBorders>
          </w:tcPr>
          <w:p w:rsidR="00B45EB2" w:rsidRPr="00883B50" w:rsidRDefault="00B45EB2" w:rsidP="005E6C92">
            <w:pPr>
              <w:pStyle w:val="Default"/>
              <w:rPr>
                <w:rFonts w:cs="Arial"/>
                <w:b/>
                <w:bCs/>
                <w:sz w:val="16"/>
                <w:szCs w:val="16"/>
                <w:lang w:val="en-GB"/>
              </w:rPr>
            </w:pPr>
          </w:p>
        </w:tc>
      </w:tr>
    </w:tbl>
    <w:p w:rsidR="00924448" w:rsidRPr="00883B50" w:rsidRDefault="00924448" w:rsidP="00045446">
      <w:pPr>
        <w:pStyle w:val="ECCParagraph"/>
        <w:rPr>
          <w:rFonts w:cs="Arial"/>
          <w:sz w:val="22"/>
          <w:szCs w:val="22"/>
        </w:rPr>
      </w:pPr>
    </w:p>
    <w:p w:rsidR="00290FAE" w:rsidRPr="00883B50" w:rsidRDefault="00290FAE" w:rsidP="00290FAE">
      <w:pPr>
        <w:pStyle w:val="ECCParagraph"/>
        <w:pBdr>
          <w:top w:val="single" w:sz="4" w:space="1" w:color="auto"/>
          <w:left w:val="single" w:sz="4" w:space="4" w:color="auto"/>
          <w:bottom w:val="single" w:sz="4" w:space="1" w:color="auto"/>
          <w:right w:val="single" w:sz="4" w:space="4" w:color="auto"/>
        </w:pBdr>
        <w:rPr>
          <w:rFonts w:cs="Arial"/>
          <w:b/>
          <w:szCs w:val="20"/>
        </w:rPr>
      </w:pPr>
      <w:r w:rsidRPr="00883B50">
        <w:rPr>
          <w:rFonts w:cs="Arial"/>
          <w:b/>
          <w:szCs w:val="20"/>
        </w:rPr>
        <w:t xml:space="preserve">Question 14 addresses accuracy and reliability functional requirements needed, per type of service and </w:t>
      </w:r>
      <w:proofErr w:type="spellStart"/>
      <w:r w:rsidRPr="00883B50">
        <w:rPr>
          <w:rFonts w:cs="Arial"/>
          <w:b/>
          <w:szCs w:val="20"/>
        </w:rPr>
        <w:t>geotype</w:t>
      </w:r>
      <w:proofErr w:type="spellEnd"/>
      <w:r w:rsidRPr="00883B50">
        <w:rPr>
          <w:rFonts w:cs="Arial"/>
          <w:b/>
          <w:szCs w:val="20"/>
        </w:rPr>
        <w:t>. As direct “beneficiaries” of 112 caller location information it is necessary to gather emergency organisations’ views on the functional requirements for accuracy and reliability of caller location information.</w:t>
      </w:r>
    </w:p>
    <w:p w:rsidR="009616D2" w:rsidRPr="00883B50" w:rsidRDefault="00932734" w:rsidP="00D408D6">
      <w:pPr>
        <w:pStyle w:val="Heading2"/>
        <w:rPr>
          <w:lang w:val="en-GB"/>
        </w:rPr>
      </w:pPr>
      <w:bookmarkStart w:id="31" w:name="_Toc402336784"/>
      <w:r w:rsidRPr="00883B50">
        <w:rPr>
          <w:lang w:val="en-GB"/>
        </w:rPr>
        <w:t>Question</w:t>
      </w:r>
      <w:r w:rsidR="009616D2" w:rsidRPr="00883B50">
        <w:rPr>
          <w:lang w:val="en-GB"/>
        </w:rPr>
        <w:t xml:space="preserve"> 14</w:t>
      </w:r>
      <w:bookmarkEnd w:id="31"/>
    </w:p>
    <w:p w:rsidR="009616D2" w:rsidRPr="00883B50" w:rsidRDefault="009616D2" w:rsidP="009616D2">
      <w:pPr>
        <w:pStyle w:val="ECCParagraph"/>
        <w:rPr>
          <w:rFonts w:cs="Arial"/>
        </w:rPr>
      </w:pPr>
      <w:r w:rsidRPr="00883B50">
        <w:rPr>
          <w:rFonts w:cs="Arial"/>
        </w:rPr>
        <w:t>In Question 14 respondents were asked, after taking account of the need for optimal functioning of the emergency system and the most efficient way to implement any new measures</w:t>
      </w:r>
      <w:r w:rsidR="00AD5EF0" w:rsidRPr="00883B50">
        <w:rPr>
          <w:rFonts w:cs="Arial"/>
        </w:rPr>
        <w:t>, for</w:t>
      </w:r>
      <w:r w:rsidRPr="00883B50">
        <w:rPr>
          <w:rFonts w:cs="Arial"/>
        </w:rPr>
        <w:t xml:space="preserve"> their opinions regarding the requirements needed by the emergency services regarding the accuracy and reliability of 112 caller location information at each main stage of the service chain as described in Question 1. Respondents were asked to frame their answers using the following model:</w:t>
      </w:r>
    </w:p>
    <w:tbl>
      <w:tblPr>
        <w:tblStyle w:val="TableGrid"/>
        <w:tblW w:w="0" w:type="auto"/>
        <w:shd w:val="clear" w:color="auto" w:fill="C00000"/>
        <w:tblLook w:val="04A0" w:firstRow="1" w:lastRow="0" w:firstColumn="1" w:lastColumn="0" w:noHBand="0" w:noVBand="1"/>
      </w:tblPr>
      <w:tblGrid>
        <w:gridCol w:w="1395"/>
        <w:gridCol w:w="1395"/>
        <w:gridCol w:w="1394"/>
        <w:gridCol w:w="1439"/>
        <w:gridCol w:w="1439"/>
        <w:gridCol w:w="1397"/>
        <w:gridCol w:w="1396"/>
      </w:tblGrid>
      <w:tr w:rsidR="009616D2" w:rsidRPr="00883B50" w:rsidTr="009B2B7A">
        <w:tc>
          <w:tcPr>
            <w:tcW w:w="1396" w:type="dxa"/>
            <w:tcBorders>
              <w:top w:val="single" w:sz="4" w:space="0" w:color="FFFFFF" w:themeColor="background1"/>
              <w:left w:val="single" w:sz="4" w:space="0" w:color="FFFFFF" w:themeColor="background1"/>
              <w:bottom w:val="nil"/>
              <w:right w:val="single" w:sz="4" w:space="0" w:color="FFFFFF" w:themeColor="background1"/>
            </w:tcBorders>
            <w:shd w:val="clear" w:color="auto" w:fill="C00000"/>
          </w:tcPr>
          <w:p w:rsidR="009616D2" w:rsidRPr="002C31C2" w:rsidRDefault="009616D2" w:rsidP="002C31C2">
            <w:pPr>
              <w:pStyle w:val="Default"/>
              <w:spacing w:before="60" w:after="60"/>
              <w:jc w:val="center"/>
              <w:rPr>
                <w:rFonts w:cs="Arial"/>
                <w:color w:val="FFFFFF" w:themeColor="background1"/>
                <w:szCs w:val="20"/>
                <w:lang w:val="en-GB"/>
              </w:rPr>
            </w:pPr>
            <w:r w:rsidRPr="002C31C2">
              <w:rPr>
                <w:rFonts w:cs="Arial"/>
                <w:b/>
                <w:bCs/>
                <w:color w:val="FFFFFF" w:themeColor="background1"/>
                <w:szCs w:val="20"/>
                <w:lang w:val="en-GB"/>
              </w:rPr>
              <w:t>Type of service</w:t>
            </w:r>
          </w:p>
          <w:p w:rsidR="009616D2" w:rsidRPr="002C31C2" w:rsidRDefault="009616D2" w:rsidP="002C31C2">
            <w:pPr>
              <w:pStyle w:val="Default"/>
              <w:spacing w:before="60" w:after="60"/>
              <w:jc w:val="center"/>
              <w:rPr>
                <w:rFonts w:cs="Arial"/>
                <w:b/>
                <w:bCs/>
                <w:color w:val="FFFFFF" w:themeColor="background1"/>
                <w:szCs w:val="20"/>
                <w:lang w:val="en-GB"/>
              </w:rPr>
            </w:pPr>
          </w:p>
        </w:tc>
        <w:tc>
          <w:tcPr>
            <w:tcW w:w="1397" w:type="dxa"/>
            <w:tcBorders>
              <w:top w:val="single" w:sz="4" w:space="0" w:color="FFFFFF" w:themeColor="background1"/>
              <w:left w:val="single" w:sz="4" w:space="0" w:color="FFFFFF" w:themeColor="background1"/>
              <w:bottom w:val="nil"/>
              <w:right w:val="single" w:sz="4" w:space="0" w:color="FFFFFF" w:themeColor="background1"/>
            </w:tcBorders>
            <w:shd w:val="clear" w:color="auto" w:fill="C00000"/>
          </w:tcPr>
          <w:p w:rsidR="009616D2" w:rsidRPr="002C31C2" w:rsidRDefault="009616D2" w:rsidP="002C31C2">
            <w:pPr>
              <w:pStyle w:val="Default"/>
              <w:spacing w:before="60" w:after="60"/>
              <w:jc w:val="center"/>
              <w:rPr>
                <w:rFonts w:cs="Arial"/>
                <w:color w:val="FFFFFF" w:themeColor="background1"/>
                <w:szCs w:val="20"/>
                <w:lang w:val="en-GB"/>
              </w:rPr>
            </w:pPr>
            <w:proofErr w:type="spellStart"/>
            <w:r w:rsidRPr="002C31C2">
              <w:rPr>
                <w:rFonts w:cs="Arial"/>
                <w:b/>
                <w:bCs/>
                <w:color w:val="FFFFFF" w:themeColor="background1"/>
                <w:szCs w:val="20"/>
                <w:lang w:val="en-GB"/>
              </w:rPr>
              <w:t>Geotype</w:t>
            </w:r>
            <w:proofErr w:type="spellEnd"/>
            <w:r w:rsidRPr="002C31C2">
              <w:rPr>
                <w:rFonts w:cs="Arial"/>
                <w:b/>
                <w:bCs/>
                <w:color w:val="FFFFFF" w:themeColor="background1"/>
                <w:szCs w:val="20"/>
                <w:lang w:val="en-GB"/>
              </w:rPr>
              <w:t xml:space="preserve"> (only for</w:t>
            </w:r>
          </w:p>
          <w:p w:rsidR="009616D2" w:rsidRPr="002C31C2" w:rsidRDefault="009616D2" w:rsidP="009B2B7A">
            <w:pPr>
              <w:pStyle w:val="Default"/>
              <w:spacing w:before="60" w:after="60"/>
              <w:jc w:val="center"/>
              <w:rPr>
                <w:rFonts w:cs="Arial"/>
                <w:b/>
                <w:bCs/>
                <w:color w:val="FFFFFF" w:themeColor="background1"/>
                <w:szCs w:val="20"/>
                <w:lang w:val="en-GB"/>
              </w:rPr>
            </w:pPr>
            <w:r w:rsidRPr="002C31C2">
              <w:rPr>
                <w:rFonts w:cs="Arial"/>
                <w:b/>
                <w:bCs/>
                <w:color w:val="FFFFFF" w:themeColor="background1"/>
                <w:szCs w:val="20"/>
                <w:lang w:val="en-GB"/>
              </w:rPr>
              <w:t>mobile)</w:t>
            </w:r>
          </w:p>
        </w:tc>
        <w:tc>
          <w:tcPr>
            <w:tcW w:w="1397" w:type="dxa"/>
            <w:tcBorders>
              <w:top w:val="single" w:sz="4" w:space="0" w:color="FFFFFF" w:themeColor="background1"/>
              <w:left w:val="single" w:sz="4" w:space="0" w:color="FFFFFF" w:themeColor="background1"/>
              <w:bottom w:val="nil"/>
              <w:right w:val="single" w:sz="4" w:space="0" w:color="FFFFFF" w:themeColor="background1"/>
            </w:tcBorders>
            <w:shd w:val="clear" w:color="auto" w:fill="C00000"/>
          </w:tcPr>
          <w:p w:rsidR="009616D2" w:rsidRPr="002C31C2" w:rsidRDefault="009616D2" w:rsidP="002C31C2">
            <w:pPr>
              <w:pStyle w:val="Default"/>
              <w:spacing w:before="60" w:after="60"/>
              <w:jc w:val="center"/>
              <w:rPr>
                <w:rFonts w:cs="Arial"/>
                <w:color w:val="FFFFFF" w:themeColor="background1"/>
                <w:szCs w:val="20"/>
                <w:lang w:val="en-GB"/>
              </w:rPr>
            </w:pPr>
            <w:r w:rsidRPr="002C31C2">
              <w:rPr>
                <w:rFonts w:cs="Arial"/>
                <w:b/>
                <w:bCs/>
                <w:color w:val="FFFFFF" w:themeColor="background1"/>
                <w:szCs w:val="20"/>
                <w:lang w:val="en-GB"/>
              </w:rPr>
              <w:t>Main Stage</w:t>
            </w:r>
          </w:p>
          <w:p w:rsidR="009616D2" w:rsidRPr="002C31C2" w:rsidRDefault="009616D2" w:rsidP="002C31C2">
            <w:pPr>
              <w:pStyle w:val="Default"/>
              <w:spacing w:before="60" w:after="60"/>
              <w:jc w:val="center"/>
              <w:rPr>
                <w:rFonts w:cs="Arial"/>
                <w:b/>
                <w:bCs/>
                <w:color w:val="FFFFFF" w:themeColor="background1"/>
                <w:szCs w:val="20"/>
                <w:lang w:val="en-GB"/>
              </w:rPr>
            </w:pPr>
          </w:p>
        </w:tc>
        <w:tc>
          <w:tcPr>
            <w:tcW w:w="1397" w:type="dxa"/>
            <w:tcBorders>
              <w:top w:val="single" w:sz="4" w:space="0" w:color="FFFFFF" w:themeColor="background1"/>
              <w:left w:val="single" w:sz="4" w:space="0" w:color="FFFFFF" w:themeColor="background1"/>
              <w:bottom w:val="nil"/>
              <w:right w:val="single" w:sz="4" w:space="0" w:color="FFFFFF" w:themeColor="background1"/>
            </w:tcBorders>
            <w:shd w:val="clear" w:color="auto" w:fill="C00000"/>
          </w:tcPr>
          <w:p w:rsidR="009616D2" w:rsidRPr="002C31C2" w:rsidRDefault="009616D2" w:rsidP="002C31C2">
            <w:pPr>
              <w:pStyle w:val="Default"/>
              <w:spacing w:before="60" w:after="60"/>
              <w:jc w:val="center"/>
              <w:rPr>
                <w:rFonts w:cs="Arial"/>
                <w:color w:val="FFFFFF" w:themeColor="background1"/>
                <w:szCs w:val="20"/>
                <w:lang w:val="en-GB"/>
              </w:rPr>
            </w:pPr>
            <w:r w:rsidRPr="002C31C2">
              <w:rPr>
                <w:rFonts w:cs="Arial"/>
                <w:b/>
                <w:bCs/>
                <w:color w:val="FFFFFF" w:themeColor="background1"/>
                <w:szCs w:val="20"/>
                <w:lang w:val="en-GB"/>
              </w:rPr>
              <w:t>Accuracy Requirement</w:t>
            </w:r>
          </w:p>
          <w:p w:rsidR="009616D2" w:rsidRPr="002C31C2" w:rsidRDefault="009616D2" w:rsidP="002C31C2">
            <w:pPr>
              <w:pStyle w:val="Default"/>
              <w:spacing w:before="60" w:after="60"/>
              <w:jc w:val="center"/>
              <w:rPr>
                <w:rFonts w:cs="Arial"/>
                <w:b/>
                <w:bCs/>
                <w:color w:val="FFFFFF" w:themeColor="background1"/>
                <w:szCs w:val="20"/>
                <w:lang w:val="en-GB"/>
              </w:rPr>
            </w:pPr>
          </w:p>
        </w:tc>
        <w:tc>
          <w:tcPr>
            <w:tcW w:w="1397" w:type="dxa"/>
            <w:tcBorders>
              <w:top w:val="single" w:sz="4" w:space="0" w:color="FFFFFF" w:themeColor="background1"/>
              <w:left w:val="single" w:sz="4" w:space="0" w:color="FFFFFF" w:themeColor="background1"/>
              <w:bottom w:val="nil"/>
              <w:right w:val="single" w:sz="4" w:space="0" w:color="FFFFFF" w:themeColor="background1"/>
            </w:tcBorders>
            <w:shd w:val="clear" w:color="auto" w:fill="C00000"/>
          </w:tcPr>
          <w:p w:rsidR="009616D2" w:rsidRPr="002C31C2" w:rsidRDefault="009616D2" w:rsidP="002C31C2">
            <w:pPr>
              <w:pStyle w:val="Default"/>
              <w:spacing w:before="60" w:after="60"/>
              <w:jc w:val="center"/>
              <w:rPr>
                <w:rFonts w:cs="Arial"/>
                <w:color w:val="FFFFFF" w:themeColor="background1"/>
                <w:szCs w:val="20"/>
                <w:lang w:val="en-GB"/>
              </w:rPr>
            </w:pPr>
            <w:r w:rsidRPr="002C31C2">
              <w:rPr>
                <w:rFonts w:cs="Arial"/>
                <w:b/>
                <w:bCs/>
                <w:color w:val="FFFFFF" w:themeColor="background1"/>
                <w:szCs w:val="20"/>
                <w:lang w:val="en-GB"/>
              </w:rPr>
              <w:t>Reliability Requirement</w:t>
            </w:r>
          </w:p>
          <w:p w:rsidR="009616D2" w:rsidRPr="002C31C2" w:rsidRDefault="009616D2" w:rsidP="002C31C2">
            <w:pPr>
              <w:pStyle w:val="Default"/>
              <w:spacing w:before="60" w:after="60"/>
              <w:jc w:val="center"/>
              <w:rPr>
                <w:rFonts w:cs="Arial"/>
                <w:b/>
                <w:bCs/>
                <w:color w:val="FFFFFF" w:themeColor="background1"/>
                <w:szCs w:val="20"/>
                <w:lang w:val="en-GB"/>
              </w:rPr>
            </w:pPr>
          </w:p>
        </w:tc>
        <w:tc>
          <w:tcPr>
            <w:tcW w:w="1397" w:type="dxa"/>
            <w:tcBorders>
              <w:top w:val="single" w:sz="4" w:space="0" w:color="FFFFFF" w:themeColor="background1"/>
              <w:left w:val="single" w:sz="4" w:space="0" w:color="FFFFFF" w:themeColor="background1"/>
              <w:bottom w:val="nil"/>
              <w:right w:val="single" w:sz="4" w:space="0" w:color="FFFFFF" w:themeColor="background1"/>
            </w:tcBorders>
            <w:shd w:val="clear" w:color="auto" w:fill="C00000"/>
            <w:hideMark/>
          </w:tcPr>
          <w:p w:rsidR="009616D2" w:rsidRPr="002C31C2" w:rsidRDefault="009616D2" w:rsidP="002C31C2">
            <w:pPr>
              <w:pStyle w:val="Default"/>
              <w:spacing w:before="60" w:after="60"/>
              <w:jc w:val="center"/>
              <w:rPr>
                <w:rFonts w:cs="Arial"/>
                <w:b/>
                <w:bCs/>
                <w:color w:val="FFFFFF" w:themeColor="background1"/>
                <w:szCs w:val="20"/>
                <w:lang w:val="en-GB"/>
              </w:rPr>
            </w:pPr>
            <w:r w:rsidRPr="002C31C2">
              <w:rPr>
                <w:rFonts w:cs="Arial"/>
                <w:b/>
                <w:bCs/>
                <w:color w:val="FFFFFF" w:themeColor="background1"/>
                <w:szCs w:val="20"/>
                <w:lang w:val="en-GB"/>
              </w:rPr>
              <w:t>(Possible) Positioning Method*</w:t>
            </w:r>
          </w:p>
        </w:tc>
        <w:tc>
          <w:tcPr>
            <w:tcW w:w="1397" w:type="dxa"/>
            <w:tcBorders>
              <w:top w:val="single" w:sz="4" w:space="0" w:color="FFFFFF" w:themeColor="background1"/>
              <w:left w:val="single" w:sz="4" w:space="0" w:color="FFFFFF" w:themeColor="background1"/>
              <w:bottom w:val="nil"/>
              <w:right w:val="single" w:sz="4" w:space="0" w:color="FFFFFF" w:themeColor="background1"/>
            </w:tcBorders>
            <w:shd w:val="clear" w:color="auto" w:fill="C00000"/>
            <w:hideMark/>
          </w:tcPr>
          <w:p w:rsidR="009616D2" w:rsidRPr="002C31C2" w:rsidRDefault="009616D2" w:rsidP="002C31C2">
            <w:pPr>
              <w:pStyle w:val="Default"/>
              <w:spacing w:before="60" w:after="60"/>
              <w:jc w:val="center"/>
              <w:rPr>
                <w:rFonts w:cs="Arial"/>
                <w:b/>
                <w:bCs/>
                <w:color w:val="FFFFFF" w:themeColor="background1"/>
                <w:szCs w:val="20"/>
                <w:lang w:val="en-GB"/>
              </w:rPr>
            </w:pPr>
            <w:r w:rsidRPr="002C31C2">
              <w:rPr>
                <w:rFonts w:cs="Arial"/>
                <w:b/>
                <w:bCs/>
                <w:color w:val="FFFFFF" w:themeColor="background1"/>
                <w:szCs w:val="20"/>
                <w:lang w:val="en-GB"/>
              </w:rPr>
              <w:t>Comments</w:t>
            </w:r>
          </w:p>
        </w:tc>
      </w:tr>
      <w:tr w:rsidR="009616D2" w:rsidRPr="00883B50" w:rsidTr="009B2B7A">
        <w:tc>
          <w:tcPr>
            <w:tcW w:w="1396" w:type="dxa"/>
            <w:tcBorders>
              <w:top w:val="nil"/>
              <w:left w:val="single" w:sz="4" w:space="0" w:color="C00000"/>
              <w:bottom w:val="single" w:sz="4" w:space="0" w:color="C00000"/>
              <w:right w:val="single" w:sz="4" w:space="0" w:color="C00000"/>
            </w:tcBorders>
            <w:shd w:val="clear" w:color="auto" w:fill="FFFFFF" w:themeFill="background1"/>
          </w:tcPr>
          <w:p w:rsidR="009616D2" w:rsidRPr="00883B50" w:rsidRDefault="009616D2" w:rsidP="005E6C92">
            <w:pPr>
              <w:pStyle w:val="Default"/>
              <w:rPr>
                <w:rFonts w:cs="Arial"/>
                <w:b/>
                <w:bCs/>
                <w:lang w:val="en-GB"/>
              </w:rPr>
            </w:pPr>
          </w:p>
        </w:tc>
        <w:tc>
          <w:tcPr>
            <w:tcW w:w="1397" w:type="dxa"/>
            <w:tcBorders>
              <w:top w:val="nil"/>
              <w:left w:val="single" w:sz="4" w:space="0" w:color="C00000"/>
              <w:bottom w:val="single" w:sz="4" w:space="0" w:color="C00000"/>
              <w:right w:val="single" w:sz="4" w:space="0" w:color="C00000"/>
            </w:tcBorders>
            <w:shd w:val="clear" w:color="auto" w:fill="FFFFFF" w:themeFill="background1"/>
          </w:tcPr>
          <w:p w:rsidR="009616D2" w:rsidRPr="00883B50" w:rsidRDefault="009616D2" w:rsidP="005E6C92">
            <w:pPr>
              <w:pStyle w:val="Default"/>
              <w:rPr>
                <w:rFonts w:cs="Arial"/>
                <w:b/>
                <w:bCs/>
                <w:lang w:val="en-GB"/>
              </w:rPr>
            </w:pPr>
          </w:p>
        </w:tc>
        <w:tc>
          <w:tcPr>
            <w:tcW w:w="1397" w:type="dxa"/>
            <w:tcBorders>
              <w:top w:val="nil"/>
              <w:left w:val="single" w:sz="4" w:space="0" w:color="C00000"/>
              <w:bottom w:val="single" w:sz="4" w:space="0" w:color="C00000"/>
              <w:right w:val="single" w:sz="4" w:space="0" w:color="C00000"/>
            </w:tcBorders>
            <w:shd w:val="clear" w:color="auto" w:fill="FFFFFF" w:themeFill="background1"/>
          </w:tcPr>
          <w:p w:rsidR="009616D2" w:rsidRPr="00883B50" w:rsidRDefault="009616D2" w:rsidP="005E6C92">
            <w:pPr>
              <w:pStyle w:val="Default"/>
              <w:rPr>
                <w:rFonts w:cs="Arial"/>
                <w:b/>
                <w:bCs/>
                <w:lang w:val="en-GB"/>
              </w:rPr>
            </w:pPr>
          </w:p>
        </w:tc>
        <w:tc>
          <w:tcPr>
            <w:tcW w:w="1397" w:type="dxa"/>
            <w:tcBorders>
              <w:top w:val="nil"/>
              <w:left w:val="single" w:sz="4" w:space="0" w:color="C00000"/>
              <w:bottom w:val="single" w:sz="4" w:space="0" w:color="C00000"/>
              <w:right w:val="single" w:sz="4" w:space="0" w:color="C00000"/>
            </w:tcBorders>
            <w:shd w:val="clear" w:color="auto" w:fill="FFFFFF" w:themeFill="background1"/>
          </w:tcPr>
          <w:p w:rsidR="009616D2" w:rsidRPr="00883B50" w:rsidRDefault="009616D2" w:rsidP="005E6C92">
            <w:pPr>
              <w:pStyle w:val="Default"/>
              <w:rPr>
                <w:rFonts w:cs="Arial"/>
                <w:b/>
                <w:bCs/>
                <w:lang w:val="en-GB"/>
              </w:rPr>
            </w:pPr>
          </w:p>
        </w:tc>
        <w:tc>
          <w:tcPr>
            <w:tcW w:w="1397" w:type="dxa"/>
            <w:tcBorders>
              <w:top w:val="nil"/>
              <w:left w:val="single" w:sz="4" w:space="0" w:color="C00000"/>
              <w:bottom w:val="single" w:sz="4" w:space="0" w:color="C00000"/>
              <w:right w:val="single" w:sz="4" w:space="0" w:color="C00000"/>
            </w:tcBorders>
            <w:shd w:val="clear" w:color="auto" w:fill="FFFFFF" w:themeFill="background1"/>
          </w:tcPr>
          <w:p w:rsidR="009616D2" w:rsidRPr="00883B50" w:rsidRDefault="009616D2" w:rsidP="005E6C92">
            <w:pPr>
              <w:pStyle w:val="Default"/>
              <w:rPr>
                <w:rFonts w:cs="Arial"/>
                <w:b/>
                <w:bCs/>
                <w:lang w:val="en-GB"/>
              </w:rPr>
            </w:pPr>
          </w:p>
        </w:tc>
        <w:tc>
          <w:tcPr>
            <w:tcW w:w="1397" w:type="dxa"/>
            <w:tcBorders>
              <w:top w:val="nil"/>
              <w:left w:val="single" w:sz="4" w:space="0" w:color="C00000"/>
              <w:bottom w:val="single" w:sz="4" w:space="0" w:color="C00000"/>
              <w:right w:val="single" w:sz="4" w:space="0" w:color="C00000"/>
            </w:tcBorders>
            <w:shd w:val="clear" w:color="auto" w:fill="FFFFFF" w:themeFill="background1"/>
          </w:tcPr>
          <w:p w:rsidR="009616D2" w:rsidRPr="00883B50" w:rsidRDefault="009616D2" w:rsidP="005E6C92">
            <w:pPr>
              <w:pStyle w:val="Default"/>
              <w:rPr>
                <w:rFonts w:cs="Arial"/>
                <w:b/>
                <w:bCs/>
                <w:lang w:val="en-GB"/>
              </w:rPr>
            </w:pPr>
          </w:p>
        </w:tc>
        <w:tc>
          <w:tcPr>
            <w:tcW w:w="1397" w:type="dxa"/>
            <w:tcBorders>
              <w:top w:val="nil"/>
              <w:left w:val="single" w:sz="4" w:space="0" w:color="C00000"/>
              <w:bottom w:val="single" w:sz="4" w:space="0" w:color="C00000"/>
              <w:right w:val="single" w:sz="4" w:space="0" w:color="C00000"/>
            </w:tcBorders>
            <w:shd w:val="clear" w:color="auto" w:fill="FFFFFF" w:themeFill="background1"/>
          </w:tcPr>
          <w:p w:rsidR="009616D2" w:rsidRPr="00883B50" w:rsidRDefault="009616D2" w:rsidP="005E6C92">
            <w:pPr>
              <w:pStyle w:val="Default"/>
              <w:rPr>
                <w:rFonts w:cs="Arial"/>
                <w:b/>
                <w:bCs/>
                <w:lang w:val="en-GB"/>
              </w:rPr>
            </w:pPr>
          </w:p>
        </w:tc>
      </w:tr>
    </w:tbl>
    <w:p w:rsidR="009616D2" w:rsidRPr="00BD4D77" w:rsidRDefault="009616D2" w:rsidP="009616D2">
      <w:pPr>
        <w:pStyle w:val="Default"/>
        <w:rPr>
          <w:rFonts w:cs="Arial"/>
          <w:szCs w:val="20"/>
          <w:lang w:val="en-GB"/>
        </w:rPr>
      </w:pPr>
      <w:r w:rsidRPr="00883B50">
        <w:rPr>
          <w:rFonts w:cs="Arial"/>
          <w:sz w:val="22"/>
          <w:szCs w:val="22"/>
          <w:lang w:val="en-GB"/>
        </w:rPr>
        <w:t>*</w:t>
      </w:r>
      <w:r w:rsidRPr="00BD4D77">
        <w:rPr>
          <w:rFonts w:cs="Arial"/>
          <w:szCs w:val="20"/>
          <w:lang w:val="en-GB"/>
        </w:rPr>
        <w:t xml:space="preserve">e.g. cell/sector location, TA (Timing Advance), RTT (Round Trip Time), UTDOA (Uplink Time Difference of Arrival), EOTDA (Enhanced Observed Time Difference of Arrival), GNSS (Global Navigation Satellite System), AGNSS (Assisted GNSS), or combinations of the above. </w:t>
      </w:r>
    </w:p>
    <w:p w:rsidR="00BA7306" w:rsidRPr="00883B50" w:rsidRDefault="00BA7306" w:rsidP="00D408D6">
      <w:pPr>
        <w:pStyle w:val="Heading2"/>
        <w:rPr>
          <w:lang w:val="en-GB"/>
        </w:rPr>
      </w:pPr>
      <w:bookmarkStart w:id="32" w:name="_Toc402336785"/>
      <w:r w:rsidRPr="00883B50">
        <w:rPr>
          <w:lang w:val="en-GB"/>
        </w:rPr>
        <w:t>Summary of Responses to Question 14</w:t>
      </w:r>
      <w:bookmarkEnd w:id="32"/>
    </w:p>
    <w:tbl>
      <w:tblPr>
        <w:tblStyle w:val="TableGrid"/>
        <w:tblW w:w="10280"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ayout w:type="fixed"/>
        <w:tblLook w:val="04A0" w:firstRow="1" w:lastRow="0" w:firstColumn="1" w:lastColumn="0" w:noHBand="0" w:noVBand="1"/>
      </w:tblPr>
      <w:tblGrid>
        <w:gridCol w:w="1242"/>
        <w:gridCol w:w="1134"/>
        <w:gridCol w:w="992"/>
        <w:gridCol w:w="1134"/>
        <w:gridCol w:w="1418"/>
        <w:gridCol w:w="1276"/>
        <w:gridCol w:w="1417"/>
        <w:gridCol w:w="1667"/>
      </w:tblGrid>
      <w:tr w:rsidR="009B2B7A" w:rsidRPr="009B2B7A" w:rsidTr="009B2B7A">
        <w:tc>
          <w:tcPr>
            <w:tcW w:w="124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C00000"/>
          </w:tcPr>
          <w:p w:rsidR="009616D2" w:rsidRPr="009B2B7A" w:rsidRDefault="009616D2" w:rsidP="009B2B7A">
            <w:pPr>
              <w:pStyle w:val="Default"/>
              <w:spacing w:before="60" w:after="60"/>
              <w:jc w:val="center"/>
              <w:rPr>
                <w:rFonts w:cs="Arial"/>
                <w:b/>
                <w:bCs/>
                <w:color w:val="FFFFFF" w:themeColor="background1"/>
                <w:sz w:val="16"/>
                <w:szCs w:val="16"/>
                <w:lang w:val="en-GB"/>
              </w:rPr>
            </w:pPr>
            <w:r w:rsidRPr="009B2B7A">
              <w:rPr>
                <w:rFonts w:cs="Arial"/>
                <w:b/>
                <w:bCs/>
                <w:color w:val="FFFFFF" w:themeColor="background1"/>
                <w:sz w:val="16"/>
                <w:szCs w:val="16"/>
                <w:lang w:val="en-GB"/>
              </w:rPr>
              <w:t>Respondent</w:t>
            </w:r>
          </w:p>
        </w:tc>
        <w:tc>
          <w:tcPr>
            <w:tcW w:w="1134"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C00000"/>
          </w:tcPr>
          <w:p w:rsidR="009616D2" w:rsidRPr="009B2B7A" w:rsidRDefault="009616D2" w:rsidP="009B2B7A">
            <w:pPr>
              <w:pStyle w:val="Default"/>
              <w:spacing w:before="60" w:after="60"/>
              <w:jc w:val="center"/>
              <w:rPr>
                <w:rFonts w:cs="Arial"/>
                <w:color w:val="FFFFFF" w:themeColor="background1"/>
                <w:sz w:val="16"/>
                <w:szCs w:val="16"/>
                <w:lang w:val="en-GB"/>
              </w:rPr>
            </w:pPr>
            <w:r w:rsidRPr="009B2B7A">
              <w:rPr>
                <w:rFonts w:cs="Arial"/>
                <w:b/>
                <w:bCs/>
                <w:color w:val="FFFFFF" w:themeColor="background1"/>
                <w:sz w:val="16"/>
                <w:szCs w:val="16"/>
                <w:lang w:val="en-GB"/>
              </w:rPr>
              <w:t>Type of service</w:t>
            </w:r>
          </w:p>
          <w:p w:rsidR="009616D2" w:rsidRPr="009B2B7A" w:rsidRDefault="009616D2" w:rsidP="009B2B7A">
            <w:pPr>
              <w:pStyle w:val="Default"/>
              <w:spacing w:before="60" w:after="60"/>
              <w:jc w:val="center"/>
              <w:rPr>
                <w:rFonts w:cs="Arial"/>
                <w:b/>
                <w:bCs/>
                <w:color w:val="FFFFFF" w:themeColor="background1"/>
                <w:sz w:val="16"/>
                <w:szCs w:val="16"/>
                <w:lang w:val="en-GB"/>
              </w:rPr>
            </w:pPr>
          </w:p>
        </w:tc>
        <w:tc>
          <w:tcPr>
            <w:tcW w:w="99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C00000"/>
          </w:tcPr>
          <w:p w:rsidR="009616D2" w:rsidRPr="009B2B7A" w:rsidRDefault="009616D2" w:rsidP="009B2B7A">
            <w:pPr>
              <w:pStyle w:val="Default"/>
              <w:spacing w:before="60" w:after="60"/>
              <w:jc w:val="center"/>
              <w:rPr>
                <w:rFonts w:cs="Arial"/>
                <w:color w:val="FFFFFF" w:themeColor="background1"/>
                <w:sz w:val="16"/>
                <w:szCs w:val="16"/>
                <w:lang w:val="en-GB"/>
              </w:rPr>
            </w:pPr>
            <w:proofErr w:type="spellStart"/>
            <w:r w:rsidRPr="009B2B7A">
              <w:rPr>
                <w:rFonts w:cs="Arial"/>
                <w:b/>
                <w:bCs/>
                <w:color w:val="FFFFFF" w:themeColor="background1"/>
                <w:sz w:val="16"/>
                <w:szCs w:val="16"/>
                <w:lang w:val="en-GB"/>
              </w:rPr>
              <w:t>Geotype</w:t>
            </w:r>
            <w:proofErr w:type="spellEnd"/>
            <w:r w:rsidRPr="009B2B7A">
              <w:rPr>
                <w:rFonts w:cs="Arial"/>
                <w:b/>
                <w:bCs/>
                <w:color w:val="FFFFFF" w:themeColor="background1"/>
                <w:sz w:val="16"/>
                <w:szCs w:val="16"/>
                <w:lang w:val="en-GB"/>
              </w:rPr>
              <w:t xml:space="preserve"> (only for</w:t>
            </w:r>
          </w:p>
          <w:p w:rsidR="009616D2" w:rsidRPr="009B2B7A" w:rsidRDefault="009616D2" w:rsidP="009B2B7A">
            <w:pPr>
              <w:pStyle w:val="Default"/>
              <w:spacing w:before="60" w:after="60"/>
              <w:jc w:val="center"/>
              <w:rPr>
                <w:rFonts w:cs="Arial"/>
                <w:b/>
                <w:bCs/>
                <w:color w:val="FFFFFF" w:themeColor="background1"/>
                <w:sz w:val="16"/>
                <w:szCs w:val="16"/>
                <w:lang w:val="en-GB"/>
              </w:rPr>
            </w:pPr>
            <w:r w:rsidRPr="009B2B7A">
              <w:rPr>
                <w:rFonts w:cs="Arial"/>
                <w:b/>
                <w:bCs/>
                <w:color w:val="FFFFFF" w:themeColor="background1"/>
                <w:sz w:val="16"/>
                <w:szCs w:val="16"/>
                <w:lang w:val="en-GB"/>
              </w:rPr>
              <w:t>mobile)</w:t>
            </w:r>
          </w:p>
        </w:tc>
        <w:tc>
          <w:tcPr>
            <w:tcW w:w="1134"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C00000"/>
          </w:tcPr>
          <w:p w:rsidR="009616D2" w:rsidRPr="009B2B7A" w:rsidRDefault="009616D2" w:rsidP="009B2B7A">
            <w:pPr>
              <w:pStyle w:val="Default"/>
              <w:spacing w:before="60" w:after="60"/>
              <w:jc w:val="center"/>
              <w:rPr>
                <w:rFonts w:cs="Arial"/>
                <w:color w:val="FFFFFF" w:themeColor="background1"/>
                <w:sz w:val="16"/>
                <w:szCs w:val="16"/>
                <w:lang w:val="en-GB"/>
              </w:rPr>
            </w:pPr>
            <w:r w:rsidRPr="009B2B7A">
              <w:rPr>
                <w:rFonts w:cs="Arial"/>
                <w:b/>
                <w:bCs/>
                <w:color w:val="FFFFFF" w:themeColor="background1"/>
                <w:sz w:val="16"/>
                <w:szCs w:val="16"/>
                <w:lang w:val="en-GB"/>
              </w:rPr>
              <w:t>Main Stage</w:t>
            </w:r>
          </w:p>
          <w:p w:rsidR="009616D2" w:rsidRPr="009B2B7A" w:rsidRDefault="009616D2" w:rsidP="009B2B7A">
            <w:pPr>
              <w:pStyle w:val="Default"/>
              <w:spacing w:before="60" w:after="60"/>
              <w:jc w:val="center"/>
              <w:rPr>
                <w:rFonts w:cs="Arial"/>
                <w:b/>
                <w:bCs/>
                <w:color w:val="FFFFFF" w:themeColor="background1"/>
                <w:sz w:val="16"/>
                <w:szCs w:val="16"/>
                <w:lang w:val="en-GB"/>
              </w:rPr>
            </w:pPr>
          </w:p>
        </w:tc>
        <w:tc>
          <w:tcPr>
            <w:tcW w:w="141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C00000"/>
          </w:tcPr>
          <w:p w:rsidR="009616D2" w:rsidRPr="009B2B7A" w:rsidRDefault="009616D2" w:rsidP="009B2B7A">
            <w:pPr>
              <w:pStyle w:val="Default"/>
              <w:spacing w:before="60" w:after="60"/>
              <w:jc w:val="center"/>
              <w:rPr>
                <w:rFonts w:cs="Arial"/>
                <w:color w:val="FFFFFF" w:themeColor="background1"/>
                <w:sz w:val="16"/>
                <w:szCs w:val="16"/>
                <w:lang w:val="en-GB"/>
              </w:rPr>
            </w:pPr>
            <w:r w:rsidRPr="009B2B7A">
              <w:rPr>
                <w:rFonts w:cs="Arial"/>
                <w:b/>
                <w:bCs/>
                <w:color w:val="FFFFFF" w:themeColor="background1"/>
                <w:sz w:val="16"/>
                <w:szCs w:val="16"/>
                <w:lang w:val="en-GB"/>
              </w:rPr>
              <w:t>Accuracy Requirement</w:t>
            </w:r>
          </w:p>
          <w:p w:rsidR="009616D2" w:rsidRPr="009B2B7A" w:rsidRDefault="009616D2" w:rsidP="009B2B7A">
            <w:pPr>
              <w:pStyle w:val="Default"/>
              <w:spacing w:before="60" w:after="60"/>
              <w:jc w:val="center"/>
              <w:rPr>
                <w:rFonts w:cs="Arial"/>
                <w:b/>
                <w:bCs/>
                <w:color w:val="FFFFFF" w:themeColor="background1"/>
                <w:sz w:val="16"/>
                <w:szCs w:val="16"/>
                <w:lang w:val="en-GB"/>
              </w:rPr>
            </w:pPr>
          </w:p>
        </w:tc>
        <w:tc>
          <w:tcPr>
            <w:tcW w:w="1276"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C00000"/>
          </w:tcPr>
          <w:p w:rsidR="009616D2" w:rsidRPr="009B2B7A" w:rsidRDefault="009616D2" w:rsidP="009B2B7A">
            <w:pPr>
              <w:pStyle w:val="Default"/>
              <w:spacing w:before="60" w:after="60"/>
              <w:jc w:val="center"/>
              <w:rPr>
                <w:rFonts w:cs="Arial"/>
                <w:color w:val="FFFFFF" w:themeColor="background1"/>
                <w:sz w:val="16"/>
                <w:szCs w:val="16"/>
                <w:lang w:val="en-GB"/>
              </w:rPr>
            </w:pPr>
            <w:r w:rsidRPr="009B2B7A">
              <w:rPr>
                <w:rFonts w:cs="Arial"/>
                <w:b/>
                <w:bCs/>
                <w:color w:val="FFFFFF" w:themeColor="background1"/>
                <w:sz w:val="16"/>
                <w:szCs w:val="16"/>
                <w:lang w:val="en-GB"/>
              </w:rPr>
              <w:t>Reliability Requirement</w:t>
            </w:r>
          </w:p>
          <w:p w:rsidR="009616D2" w:rsidRPr="009B2B7A" w:rsidRDefault="009616D2" w:rsidP="009B2B7A">
            <w:pPr>
              <w:pStyle w:val="Default"/>
              <w:spacing w:before="60" w:after="60"/>
              <w:jc w:val="center"/>
              <w:rPr>
                <w:rFonts w:cs="Arial"/>
                <w:b/>
                <w:bCs/>
                <w:color w:val="FFFFFF" w:themeColor="background1"/>
                <w:sz w:val="16"/>
                <w:szCs w:val="16"/>
                <w:lang w:val="en-GB"/>
              </w:rPr>
            </w:pPr>
          </w:p>
        </w:tc>
        <w:tc>
          <w:tcPr>
            <w:tcW w:w="1417"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C00000"/>
            <w:hideMark/>
          </w:tcPr>
          <w:p w:rsidR="009616D2" w:rsidRPr="009B2B7A" w:rsidRDefault="009616D2" w:rsidP="009B2B7A">
            <w:pPr>
              <w:pStyle w:val="Default"/>
              <w:spacing w:before="60" w:after="60"/>
              <w:jc w:val="center"/>
              <w:rPr>
                <w:rFonts w:cs="Arial"/>
                <w:b/>
                <w:bCs/>
                <w:color w:val="FFFFFF" w:themeColor="background1"/>
                <w:sz w:val="16"/>
                <w:szCs w:val="16"/>
                <w:lang w:val="en-GB"/>
              </w:rPr>
            </w:pPr>
            <w:r w:rsidRPr="009B2B7A">
              <w:rPr>
                <w:rFonts w:cs="Arial"/>
                <w:b/>
                <w:bCs/>
                <w:color w:val="FFFFFF" w:themeColor="background1"/>
                <w:sz w:val="16"/>
                <w:szCs w:val="16"/>
                <w:lang w:val="en-GB"/>
              </w:rPr>
              <w:t>(Possible) Positioning Method*</w:t>
            </w:r>
          </w:p>
        </w:tc>
        <w:tc>
          <w:tcPr>
            <w:tcW w:w="1667"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C00000"/>
            <w:hideMark/>
          </w:tcPr>
          <w:p w:rsidR="009616D2" w:rsidRPr="009B2B7A" w:rsidRDefault="009616D2" w:rsidP="009B2B7A">
            <w:pPr>
              <w:pStyle w:val="Default"/>
              <w:spacing w:before="60" w:after="60"/>
              <w:jc w:val="center"/>
              <w:rPr>
                <w:rFonts w:cs="Arial"/>
                <w:b/>
                <w:bCs/>
                <w:color w:val="FFFFFF" w:themeColor="background1"/>
                <w:sz w:val="16"/>
                <w:szCs w:val="16"/>
                <w:lang w:val="en-GB"/>
              </w:rPr>
            </w:pPr>
            <w:r w:rsidRPr="009B2B7A">
              <w:rPr>
                <w:rFonts w:cs="Arial"/>
                <w:b/>
                <w:bCs/>
                <w:color w:val="FFFFFF" w:themeColor="background1"/>
                <w:sz w:val="16"/>
                <w:szCs w:val="16"/>
                <w:lang w:val="en-GB"/>
              </w:rPr>
              <w:t>Comments</w:t>
            </w:r>
          </w:p>
        </w:tc>
      </w:tr>
      <w:tr w:rsidR="001522D4" w:rsidRPr="00883B50" w:rsidTr="009B2B7A">
        <w:tc>
          <w:tcPr>
            <w:tcW w:w="1242" w:type="dxa"/>
            <w:tcBorders>
              <w:top w:val="single" w:sz="4" w:space="0" w:color="FFFFFF" w:themeColor="background1"/>
            </w:tcBorders>
            <w:vAlign w:val="center"/>
          </w:tcPr>
          <w:p w:rsidR="009616D2" w:rsidRPr="00883B50" w:rsidRDefault="009616D2" w:rsidP="001522D4">
            <w:pPr>
              <w:rPr>
                <w:rFonts w:cs="Arial"/>
                <w:b/>
                <w:bCs/>
                <w:sz w:val="16"/>
                <w:szCs w:val="16"/>
                <w:lang w:val="en-GB"/>
              </w:rPr>
            </w:pPr>
            <w:r w:rsidRPr="00883B50">
              <w:rPr>
                <w:rFonts w:cs="Arial"/>
                <w:b/>
                <w:bCs/>
                <w:sz w:val="16"/>
                <w:szCs w:val="16"/>
                <w:lang w:val="en-GB"/>
              </w:rPr>
              <w:t>Austria</w:t>
            </w:r>
          </w:p>
        </w:tc>
        <w:tc>
          <w:tcPr>
            <w:tcW w:w="1134" w:type="dxa"/>
            <w:tcBorders>
              <w:top w:val="single" w:sz="4" w:space="0" w:color="FFFFFF" w:themeColor="background1"/>
            </w:tcBorders>
          </w:tcPr>
          <w:p w:rsidR="009616D2" w:rsidRPr="00883B50" w:rsidRDefault="009616D2" w:rsidP="005E6C92">
            <w:pPr>
              <w:rPr>
                <w:rFonts w:cs="Arial"/>
                <w:bCs/>
                <w:sz w:val="16"/>
                <w:szCs w:val="16"/>
                <w:lang w:val="en-GB"/>
              </w:rPr>
            </w:pPr>
            <w:r w:rsidRPr="00883B50">
              <w:rPr>
                <w:rFonts w:cs="Arial"/>
                <w:bCs/>
                <w:sz w:val="16"/>
                <w:szCs w:val="16"/>
                <w:lang w:val="en-GB"/>
              </w:rPr>
              <w:t>All Services</w:t>
            </w:r>
          </w:p>
        </w:tc>
        <w:tc>
          <w:tcPr>
            <w:tcW w:w="992" w:type="dxa"/>
            <w:tcBorders>
              <w:top w:val="single" w:sz="4" w:space="0" w:color="FFFFFF" w:themeColor="background1"/>
            </w:tcBorders>
          </w:tcPr>
          <w:p w:rsidR="009616D2" w:rsidRPr="00883B50" w:rsidRDefault="009616D2" w:rsidP="005E6C92">
            <w:pPr>
              <w:rPr>
                <w:rFonts w:cs="Arial"/>
                <w:bCs/>
                <w:sz w:val="16"/>
                <w:szCs w:val="16"/>
                <w:lang w:val="en-GB"/>
              </w:rPr>
            </w:pPr>
          </w:p>
        </w:tc>
        <w:tc>
          <w:tcPr>
            <w:tcW w:w="1134" w:type="dxa"/>
            <w:tcBorders>
              <w:top w:val="single" w:sz="4" w:space="0" w:color="FFFFFF" w:themeColor="background1"/>
            </w:tcBorders>
          </w:tcPr>
          <w:p w:rsidR="009616D2" w:rsidRPr="00883B50" w:rsidRDefault="009616D2" w:rsidP="005E6C92">
            <w:pPr>
              <w:rPr>
                <w:rFonts w:cs="Arial"/>
                <w:bCs/>
                <w:sz w:val="16"/>
                <w:szCs w:val="16"/>
                <w:lang w:val="en-GB"/>
              </w:rPr>
            </w:pPr>
          </w:p>
        </w:tc>
        <w:tc>
          <w:tcPr>
            <w:tcW w:w="1418" w:type="dxa"/>
            <w:tcBorders>
              <w:top w:val="single" w:sz="4" w:space="0" w:color="FFFFFF" w:themeColor="background1"/>
            </w:tcBorders>
          </w:tcPr>
          <w:p w:rsidR="009616D2" w:rsidRPr="00883B50" w:rsidRDefault="009616D2" w:rsidP="005E6C92">
            <w:pPr>
              <w:pStyle w:val="Default"/>
              <w:rPr>
                <w:rFonts w:cs="Arial"/>
                <w:bCs/>
                <w:color w:val="auto"/>
                <w:sz w:val="16"/>
                <w:szCs w:val="16"/>
                <w:lang w:val="en-GB"/>
              </w:rPr>
            </w:pPr>
            <w:r w:rsidRPr="00883B50">
              <w:rPr>
                <w:rFonts w:cs="Arial"/>
                <w:bCs/>
                <w:color w:val="auto"/>
                <w:sz w:val="16"/>
                <w:szCs w:val="16"/>
                <w:lang w:val="en-GB"/>
              </w:rPr>
              <w:t>As good as possible, definitively way below 100 meter</w:t>
            </w:r>
          </w:p>
        </w:tc>
        <w:tc>
          <w:tcPr>
            <w:tcW w:w="1276" w:type="dxa"/>
            <w:tcBorders>
              <w:top w:val="single" w:sz="4" w:space="0" w:color="FFFFFF" w:themeColor="background1"/>
            </w:tcBorders>
          </w:tcPr>
          <w:p w:rsidR="009616D2" w:rsidRPr="00883B50" w:rsidRDefault="009616D2" w:rsidP="005E6C92">
            <w:pPr>
              <w:pStyle w:val="Default"/>
              <w:rPr>
                <w:rFonts w:cs="Arial"/>
                <w:bCs/>
                <w:color w:val="auto"/>
                <w:sz w:val="16"/>
                <w:szCs w:val="16"/>
                <w:lang w:val="en-GB"/>
              </w:rPr>
            </w:pPr>
            <w:r w:rsidRPr="00883B50">
              <w:rPr>
                <w:rFonts w:cs="Arial"/>
                <w:bCs/>
                <w:color w:val="auto"/>
                <w:sz w:val="16"/>
                <w:szCs w:val="16"/>
                <w:lang w:val="en-GB"/>
              </w:rPr>
              <w:t>As good as possible</w:t>
            </w:r>
          </w:p>
        </w:tc>
        <w:tc>
          <w:tcPr>
            <w:tcW w:w="1417" w:type="dxa"/>
            <w:tcBorders>
              <w:top w:val="single" w:sz="4" w:space="0" w:color="FFFFFF" w:themeColor="background1"/>
            </w:tcBorders>
          </w:tcPr>
          <w:p w:rsidR="009616D2" w:rsidRPr="00883B50" w:rsidRDefault="009616D2" w:rsidP="005E6C92">
            <w:pPr>
              <w:pStyle w:val="Default"/>
              <w:rPr>
                <w:rFonts w:cs="Arial"/>
                <w:bCs/>
                <w:color w:val="auto"/>
                <w:sz w:val="16"/>
                <w:szCs w:val="16"/>
                <w:lang w:val="en-GB"/>
              </w:rPr>
            </w:pPr>
            <w:r w:rsidRPr="00883B50">
              <w:rPr>
                <w:rFonts w:cs="Arial"/>
                <w:bCs/>
                <w:color w:val="auto"/>
                <w:sz w:val="16"/>
                <w:szCs w:val="16"/>
                <w:lang w:val="en-GB"/>
              </w:rPr>
              <w:t>The best possible and available solution</w:t>
            </w:r>
          </w:p>
        </w:tc>
        <w:tc>
          <w:tcPr>
            <w:tcW w:w="1667" w:type="dxa"/>
            <w:tcBorders>
              <w:top w:val="single" w:sz="4" w:space="0" w:color="FFFFFF" w:themeColor="background1"/>
            </w:tcBorders>
          </w:tcPr>
          <w:p w:rsidR="009616D2" w:rsidRPr="00883B50" w:rsidRDefault="009616D2" w:rsidP="005E6C92">
            <w:pPr>
              <w:rPr>
                <w:rFonts w:cs="Arial"/>
                <w:bCs/>
                <w:sz w:val="16"/>
                <w:szCs w:val="16"/>
                <w:lang w:val="en-GB"/>
              </w:rPr>
            </w:pPr>
          </w:p>
        </w:tc>
      </w:tr>
      <w:tr w:rsidR="001522D4" w:rsidRPr="00883B50" w:rsidTr="009B2B7A">
        <w:tc>
          <w:tcPr>
            <w:tcW w:w="1242" w:type="dxa"/>
            <w:vMerge w:val="restart"/>
            <w:vAlign w:val="center"/>
          </w:tcPr>
          <w:p w:rsidR="009616D2" w:rsidRPr="00883B50" w:rsidRDefault="009616D2" w:rsidP="001522D4">
            <w:pPr>
              <w:rPr>
                <w:rFonts w:cs="Arial"/>
                <w:b/>
                <w:bCs/>
                <w:sz w:val="16"/>
                <w:szCs w:val="16"/>
                <w:lang w:val="en-GB"/>
              </w:rPr>
            </w:pPr>
            <w:r w:rsidRPr="00883B50">
              <w:rPr>
                <w:rFonts w:cs="Arial"/>
                <w:b/>
                <w:bCs/>
                <w:sz w:val="16"/>
                <w:szCs w:val="16"/>
                <w:lang w:val="en-GB"/>
              </w:rPr>
              <w:t>Czech Republic</w:t>
            </w:r>
          </w:p>
        </w:tc>
        <w:tc>
          <w:tcPr>
            <w:tcW w:w="1134" w:type="dxa"/>
          </w:tcPr>
          <w:p w:rsidR="009616D2" w:rsidRPr="00883B50" w:rsidRDefault="009616D2" w:rsidP="005E6C92">
            <w:pPr>
              <w:pStyle w:val="Default"/>
              <w:rPr>
                <w:rFonts w:cs="Arial"/>
                <w:bCs/>
                <w:color w:val="auto"/>
                <w:sz w:val="16"/>
                <w:szCs w:val="16"/>
                <w:lang w:val="en-GB"/>
              </w:rPr>
            </w:pPr>
            <w:r w:rsidRPr="00883B50">
              <w:rPr>
                <w:rFonts w:cs="Arial"/>
                <w:bCs/>
                <w:color w:val="auto"/>
                <w:sz w:val="16"/>
                <w:szCs w:val="16"/>
                <w:lang w:val="en-GB"/>
              </w:rPr>
              <w:t>all</w:t>
            </w:r>
          </w:p>
        </w:tc>
        <w:tc>
          <w:tcPr>
            <w:tcW w:w="992" w:type="dxa"/>
          </w:tcPr>
          <w:p w:rsidR="009616D2" w:rsidRPr="00883B50" w:rsidRDefault="009616D2" w:rsidP="005E6C92">
            <w:pPr>
              <w:pStyle w:val="Default"/>
              <w:rPr>
                <w:rFonts w:cs="Arial"/>
                <w:bCs/>
                <w:color w:val="auto"/>
                <w:sz w:val="16"/>
                <w:szCs w:val="16"/>
                <w:lang w:val="en-GB"/>
              </w:rPr>
            </w:pPr>
            <w:r w:rsidRPr="00883B50">
              <w:rPr>
                <w:rFonts w:cs="Arial"/>
                <w:bCs/>
                <w:color w:val="auto"/>
                <w:sz w:val="16"/>
                <w:szCs w:val="16"/>
                <w:lang w:val="en-GB"/>
              </w:rPr>
              <w:t>All</w:t>
            </w:r>
          </w:p>
        </w:tc>
        <w:tc>
          <w:tcPr>
            <w:tcW w:w="1134" w:type="dxa"/>
          </w:tcPr>
          <w:p w:rsidR="009616D2" w:rsidRPr="00883B50" w:rsidRDefault="009616D2" w:rsidP="005E6C92">
            <w:pPr>
              <w:pStyle w:val="Default"/>
              <w:rPr>
                <w:rFonts w:cs="Arial"/>
                <w:bCs/>
                <w:color w:val="auto"/>
                <w:sz w:val="16"/>
                <w:szCs w:val="16"/>
                <w:lang w:val="en-GB"/>
              </w:rPr>
            </w:pPr>
            <w:r w:rsidRPr="00883B50">
              <w:rPr>
                <w:rFonts w:cs="Arial"/>
                <w:bCs/>
                <w:color w:val="auto"/>
                <w:sz w:val="16"/>
                <w:szCs w:val="16"/>
                <w:lang w:val="en-GB"/>
              </w:rPr>
              <w:t>PSAP</w:t>
            </w:r>
          </w:p>
        </w:tc>
        <w:tc>
          <w:tcPr>
            <w:tcW w:w="1418" w:type="dxa"/>
          </w:tcPr>
          <w:p w:rsidR="009616D2" w:rsidRPr="00883B50" w:rsidRDefault="009616D2" w:rsidP="005E6C92">
            <w:pPr>
              <w:pStyle w:val="Default"/>
              <w:rPr>
                <w:rFonts w:cs="Arial"/>
                <w:bCs/>
                <w:color w:val="auto"/>
                <w:sz w:val="16"/>
                <w:szCs w:val="16"/>
                <w:lang w:val="en-GB"/>
              </w:rPr>
            </w:pPr>
            <w:r w:rsidRPr="00883B50">
              <w:rPr>
                <w:rFonts w:cs="Arial"/>
                <w:bCs/>
                <w:color w:val="auto"/>
                <w:sz w:val="16"/>
                <w:szCs w:val="16"/>
                <w:lang w:val="en-GB"/>
              </w:rPr>
              <w:t>region</w:t>
            </w:r>
          </w:p>
        </w:tc>
        <w:tc>
          <w:tcPr>
            <w:tcW w:w="1276" w:type="dxa"/>
          </w:tcPr>
          <w:p w:rsidR="009616D2" w:rsidRPr="00883B50" w:rsidRDefault="009616D2" w:rsidP="005E6C92">
            <w:pPr>
              <w:pStyle w:val="Default"/>
              <w:rPr>
                <w:rFonts w:cs="Arial"/>
                <w:bCs/>
                <w:color w:val="auto"/>
                <w:sz w:val="16"/>
                <w:szCs w:val="16"/>
                <w:lang w:val="en-GB"/>
              </w:rPr>
            </w:pPr>
            <w:r w:rsidRPr="00883B50">
              <w:rPr>
                <w:rFonts w:cs="Arial"/>
                <w:bCs/>
                <w:color w:val="auto"/>
                <w:sz w:val="16"/>
                <w:szCs w:val="16"/>
                <w:lang w:val="en-GB"/>
              </w:rPr>
              <w:t>100%</w:t>
            </w:r>
          </w:p>
        </w:tc>
        <w:tc>
          <w:tcPr>
            <w:tcW w:w="1417" w:type="dxa"/>
          </w:tcPr>
          <w:p w:rsidR="009616D2" w:rsidRPr="00883B50" w:rsidRDefault="009616D2" w:rsidP="005E6C92">
            <w:pPr>
              <w:pStyle w:val="Default"/>
              <w:rPr>
                <w:rFonts w:cs="Arial"/>
                <w:bCs/>
                <w:color w:val="auto"/>
                <w:sz w:val="16"/>
                <w:szCs w:val="16"/>
                <w:lang w:val="en-GB"/>
              </w:rPr>
            </w:pPr>
            <w:r w:rsidRPr="00883B50">
              <w:rPr>
                <w:rFonts w:cs="Arial"/>
                <w:bCs/>
                <w:color w:val="auto"/>
                <w:sz w:val="16"/>
                <w:szCs w:val="16"/>
                <w:lang w:val="en-GB"/>
              </w:rPr>
              <w:t>any</w:t>
            </w:r>
          </w:p>
        </w:tc>
        <w:tc>
          <w:tcPr>
            <w:tcW w:w="1667" w:type="dxa"/>
          </w:tcPr>
          <w:p w:rsidR="009616D2" w:rsidRPr="00883B50" w:rsidRDefault="009616D2" w:rsidP="005E6C92">
            <w:pPr>
              <w:rPr>
                <w:rFonts w:cs="Arial"/>
                <w:bCs/>
                <w:sz w:val="16"/>
                <w:szCs w:val="16"/>
                <w:lang w:val="en-GB"/>
              </w:rPr>
            </w:pPr>
          </w:p>
        </w:tc>
      </w:tr>
      <w:tr w:rsidR="001522D4" w:rsidRPr="00883B50" w:rsidTr="009B2B7A">
        <w:tc>
          <w:tcPr>
            <w:tcW w:w="1242" w:type="dxa"/>
            <w:vMerge/>
            <w:vAlign w:val="center"/>
          </w:tcPr>
          <w:p w:rsidR="009616D2" w:rsidRPr="00883B50" w:rsidRDefault="009616D2" w:rsidP="001522D4">
            <w:pPr>
              <w:rPr>
                <w:rFonts w:cs="Arial"/>
                <w:b/>
                <w:bCs/>
                <w:sz w:val="16"/>
                <w:szCs w:val="16"/>
                <w:lang w:val="en-GB"/>
              </w:rPr>
            </w:pPr>
          </w:p>
        </w:tc>
        <w:tc>
          <w:tcPr>
            <w:tcW w:w="1134" w:type="dxa"/>
          </w:tcPr>
          <w:p w:rsidR="009616D2" w:rsidRPr="00883B50" w:rsidRDefault="009616D2" w:rsidP="005E6C92">
            <w:pPr>
              <w:pStyle w:val="Default"/>
              <w:rPr>
                <w:rFonts w:cs="Arial"/>
                <w:bCs/>
                <w:color w:val="auto"/>
                <w:sz w:val="16"/>
                <w:szCs w:val="16"/>
                <w:lang w:val="en-GB"/>
              </w:rPr>
            </w:pPr>
            <w:r w:rsidRPr="00883B50">
              <w:rPr>
                <w:rFonts w:cs="Arial"/>
                <w:bCs/>
                <w:color w:val="auto"/>
                <w:sz w:val="16"/>
                <w:szCs w:val="16"/>
                <w:lang w:val="en-GB"/>
              </w:rPr>
              <w:t>all</w:t>
            </w:r>
          </w:p>
        </w:tc>
        <w:tc>
          <w:tcPr>
            <w:tcW w:w="992" w:type="dxa"/>
          </w:tcPr>
          <w:p w:rsidR="009616D2" w:rsidRPr="00883B50" w:rsidRDefault="009616D2" w:rsidP="005E6C92">
            <w:pPr>
              <w:pStyle w:val="Default"/>
              <w:rPr>
                <w:rFonts w:cs="Arial"/>
                <w:bCs/>
                <w:color w:val="auto"/>
                <w:sz w:val="16"/>
                <w:szCs w:val="16"/>
                <w:lang w:val="en-GB"/>
              </w:rPr>
            </w:pPr>
            <w:r w:rsidRPr="00883B50">
              <w:rPr>
                <w:rFonts w:cs="Arial"/>
                <w:bCs/>
                <w:color w:val="auto"/>
                <w:sz w:val="16"/>
                <w:szCs w:val="16"/>
                <w:lang w:val="en-GB"/>
              </w:rPr>
              <w:t>All</w:t>
            </w:r>
          </w:p>
        </w:tc>
        <w:tc>
          <w:tcPr>
            <w:tcW w:w="1134" w:type="dxa"/>
          </w:tcPr>
          <w:p w:rsidR="009616D2" w:rsidRPr="00883B50" w:rsidRDefault="009616D2" w:rsidP="005E6C92">
            <w:pPr>
              <w:pStyle w:val="Default"/>
              <w:rPr>
                <w:rFonts w:cs="Arial"/>
                <w:bCs/>
                <w:color w:val="auto"/>
                <w:sz w:val="16"/>
                <w:szCs w:val="16"/>
                <w:lang w:val="en-GB"/>
              </w:rPr>
            </w:pPr>
            <w:r w:rsidRPr="00883B50">
              <w:rPr>
                <w:rFonts w:cs="Arial"/>
                <w:bCs/>
                <w:color w:val="auto"/>
                <w:sz w:val="16"/>
                <w:szCs w:val="16"/>
                <w:lang w:val="en-GB"/>
              </w:rPr>
              <w:t>emergency team</w:t>
            </w:r>
          </w:p>
        </w:tc>
        <w:tc>
          <w:tcPr>
            <w:tcW w:w="1418" w:type="dxa"/>
          </w:tcPr>
          <w:p w:rsidR="009616D2" w:rsidRPr="00883B50" w:rsidRDefault="009616D2" w:rsidP="005E6C92">
            <w:pPr>
              <w:pStyle w:val="Default"/>
              <w:rPr>
                <w:rFonts w:cs="Arial"/>
                <w:bCs/>
                <w:color w:val="auto"/>
                <w:sz w:val="16"/>
                <w:szCs w:val="16"/>
                <w:lang w:val="en-GB"/>
              </w:rPr>
            </w:pPr>
            <w:r w:rsidRPr="00883B50">
              <w:rPr>
                <w:rFonts w:cs="Arial"/>
                <w:bCs/>
                <w:color w:val="auto"/>
                <w:sz w:val="16"/>
                <w:szCs w:val="16"/>
                <w:lang w:val="en-GB"/>
              </w:rPr>
              <w:t>city district</w:t>
            </w:r>
          </w:p>
        </w:tc>
        <w:tc>
          <w:tcPr>
            <w:tcW w:w="1276" w:type="dxa"/>
          </w:tcPr>
          <w:p w:rsidR="009616D2" w:rsidRPr="00883B50" w:rsidRDefault="009616D2" w:rsidP="005E6C92">
            <w:pPr>
              <w:pStyle w:val="Default"/>
              <w:rPr>
                <w:rFonts w:cs="Arial"/>
                <w:bCs/>
                <w:color w:val="auto"/>
                <w:sz w:val="16"/>
                <w:szCs w:val="16"/>
                <w:lang w:val="en-GB"/>
              </w:rPr>
            </w:pPr>
            <w:r w:rsidRPr="00883B50">
              <w:rPr>
                <w:rFonts w:cs="Arial"/>
                <w:bCs/>
                <w:color w:val="auto"/>
                <w:sz w:val="16"/>
                <w:szCs w:val="16"/>
                <w:lang w:val="en-GB"/>
              </w:rPr>
              <w:t>100%</w:t>
            </w:r>
          </w:p>
        </w:tc>
        <w:tc>
          <w:tcPr>
            <w:tcW w:w="1417" w:type="dxa"/>
          </w:tcPr>
          <w:p w:rsidR="009616D2" w:rsidRPr="00883B50" w:rsidRDefault="009616D2" w:rsidP="005E6C92">
            <w:pPr>
              <w:pStyle w:val="Default"/>
              <w:rPr>
                <w:rFonts w:cs="Arial"/>
                <w:bCs/>
                <w:color w:val="auto"/>
                <w:sz w:val="16"/>
                <w:szCs w:val="16"/>
                <w:lang w:val="en-GB"/>
              </w:rPr>
            </w:pPr>
            <w:r w:rsidRPr="00883B50">
              <w:rPr>
                <w:rFonts w:cs="Arial"/>
                <w:bCs/>
                <w:color w:val="auto"/>
                <w:sz w:val="16"/>
                <w:szCs w:val="16"/>
                <w:lang w:val="en-GB"/>
              </w:rPr>
              <w:t>any</w:t>
            </w:r>
          </w:p>
        </w:tc>
        <w:tc>
          <w:tcPr>
            <w:tcW w:w="1667" w:type="dxa"/>
          </w:tcPr>
          <w:p w:rsidR="009616D2" w:rsidRPr="00883B50" w:rsidRDefault="009616D2" w:rsidP="005E6C92">
            <w:pPr>
              <w:rPr>
                <w:rFonts w:cs="Arial"/>
                <w:bCs/>
                <w:sz w:val="16"/>
                <w:szCs w:val="16"/>
                <w:lang w:val="en-GB"/>
              </w:rPr>
            </w:pPr>
          </w:p>
        </w:tc>
      </w:tr>
      <w:tr w:rsidR="001522D4" w:rsidRPr="00883B50" w:rsidTr="009B2B7A">
        <w:tc>
          <w:tcPr>
            <w:tcW w:w="1242" w:type="dxa"/>
            <w:vMerge/>
            <w:vAlign w:val="center"/>
          </w:tcPr>
          <w:p w:rsidR="009616D2" w:rsidRPr="00883B50" w:rsidRDefault="009616D2" w:rsidP="001522D4">
            <w:pPr>
              <w:rPr>
                <w:rFonts w:cs="Arial"/>
                <w:b/>
                <w:bCs/>
                <w:sz w:val="16"/>
                <w:szCs w:val="16"/>
                <w:lang w:val="en-GB"/>
              </w:rPr>
            </w:pPr>
          </w:p>
        </w:tc>
        <w:tc>
          <w:tcPr>
            <w:tcW w:w="1134" w:type="dxa"/>
          </w:tcPr>
          <w:p w:rsidR="009616D2" w:rsidRPr="00883B50" w:rsidRDefault="009616D2" w:rsidP="005E6C92">
            <w:pPr>
              <w:pStyle w:val="Default"/>
              <w:rPr>
                <w:rFonts w:cs="Arial"/>
                <w:bCs/>
                <w:color w:val="auto"/>
                <w:sz w:val="16"/>
                <w:szCs w:val="16"/>
                <w:lang w:val="en-GB"/>
              </w:rPr>
            </w:pPr>
            <w:r w:rsidRPr="00883B50">
              <w:rPr>
                <w:rFonts w:cs="Arial"/>
                <w:bCs/>
                <w:color w:val="auto"/>
                <w:sz w:val="16"/>
                <w:szCs w:val="16"/>
                <w:lang w:val="en-GB"/>
              </w:rPr>
              <w:t>all</w:t>
            </w:r>
          </w:p>
        </w:tc>
        <w:tc>
          <w:tcPr>
            <w:tcW w:w="992" w:type="dxa"/>
          </w:tcPr>
          <w:p w:rsidR="009616D2" w:rsidRPr="00883B50" w:rsidRDefault="009616D2" w:rsidP="005E6C92">
            <w:pPr>
              <w:pStyle w:val="Default"/>
              <w:rPr>
                <w:rFonts w:cs="Arial"/>
                <w:bCs/>
                <w:color w:val="auto"/>
                <w:sz w:val="16"/>
                <w:szCs w:val="16"/>
                <w:lang w:val="en-GB"/>
              </w:rPr>
            </w:pPr>
            <w:r w:rsidRPr="00883B50">
              <w:rPr>
                <w:rFonts w:cs="Arial"/>
                <w:bCs/>
                <w:color w:val="auto"/>
                <w:sz w:val="16"/>
                <w:szCs w:val="16"/>
                <w:lang w:val="en-GB"/>
              </w:rPr>
              <w:t>All</w:t>
            </w:r>
          </w:p>
        </w:tc>
        <w:tc>
          <w:tcPr>
            <w:tcW w:w="1134" w:type="dxa"/>
          </w:tcPr>
          <w:p w:rsidR="009616D2" w:rsidRPr="00883B50" w:rsidRDefault="009616D2" w:rsidP="005E6C92">
            <w:pPr>
              <w:pStyle w:val="Default"/>
              <w:rPr>
                <w:rFonts w:cs="Arial"/>
                <w:bCs/>
                <w:color w:val="auto"/>
                <w:sz w:val="16"/>
                <w:szCs w:val="16"/>
                <w:lang w:val="en-GB"/>
              </w:rPr>
            </w:pPr>
            <w:r w:rsidRPr="00883B50">
              <w:rPr>
                <w:rFonts w:cs="Arial"/>
                <w:bCs/>
                <w:color w:val="auto"/>
                <w:sz w:val="16"/>
                <w:szCs w:val="16"/>
                <w:lang w:val="en-GB"/>
              </w:rPr>
              <w:t>navigation</w:t>
            </w:r>
          </w:p>
        </w:tc>
        <w:tc>
          <w:tcPr>
            <w:tcW w:w="1418" w:type="dxa"/>
          </w:tcPr>
          <w:p w:rsidR="009616D2" w:rsidRPr="00883B50" w:rsidRDefault="009616D2" w:rsidP="005E6C92">
            <w:pPr>
              <w:pStyle w:val="Default"/>
              <w:rPr>
                <w:rFonts w:cs="Arial"/>
                <w:bCs/>
                <w:color w:val="auto"/>
                <w:sz w:val="16"/>
                <w:szCs w:val="16"/>
                <w:lang w:val="en-GB"/>
              </w:rPr>
            </w:pPr>
            <w:r w:rsidRPr="00883B50">
              <w:rPr>
                <w:rFonts w:cs="Arial"/>
                <w:bCs/>
                <w:color w:val="auto"/>
                <w:sz w:val="16"/>
                <w:szCs w:val="16"/>
                <w:lang w:val="en-GB"/>
              </w:rPr>
              <w:t>coordinates</w:t>
            </w:r>
          </w:p>
        </w:tc>
        <w:tc>
          <w:tcPr>
            <w:tcW w:w="1276" w:type="dxa"/>
          </w:tcPr>
          <w:p w:rsidR="009616D2" w:rsidRPr="00883B50" w:rsidRDefault="009616D2" w:rsidP="005E6C92">
            <w:pPr>
              <w:pStyle w:val="Default"/>
              <w:rPr>
                <w:rFonts w:cs="Arial"/>
                <w:bCs/>
                <w:color w:val="auto"/>
                <w:sz w:val="16"/>
                <w:szCs w:val="16"/>
                <w:lang w:val="en-GB"/>
              </w:rPr>
            </w:pPr>
            <w:r w:rsidRPr="00883B50">
              <w:rPr>
                <w:rFonts w:cs="Arial"/>
                <w:bCs/>
                <w:color w:val="auto"/>
                <w:sz w:val="16"/>
                <w:szCs w:val="16"/>
                <w:lang w:val="en-GB"/>
              </w:rPr>
              <w:t>100%</w:t>
            </w:r>
          </w:p>
        </w:tc>
        <w:tc>
          <w:tcPr>
            <w:tcW w:w="1417" w:type="dxa"/>
          </w:tcPr>
          <w:p w:rsidR="009616D2" w:rsidRPr="00883B50" w:rsidRDefault="009616D2" w:rsidP="005E6C92">
            <w:pPr>
              <w:pStyle w:val="Default"/>
              <w:rPr>
                <w:rFonts w:cs="Arial"/>
                <w:bCs/>
                <w:color w:val="auto"/>
                <w:sz w:val="16"/>
                <w:szCs w:val="16"/>
                <w:lang w:val="en-GB"/>
              </w:rPr>
            </w:pPr>
            <w:r w:rsidRPr="00883B50">
              <w:rPr>
                <w:rFonts w:cs="Arial"/>
                <w:bCs/>
                <w:color w:val="auto"/>
                <w:sz w:val="16"/>
                <w:szCs w:val="16"/>
                <w:lang w:val="en-GB"/>
              </w:rPr>
              <w:t>any</w:t>
            </w:r>
          </w:p>
        </w:tc>
        <w:tc>
          <w:tcPr>
            <w:tcW w:w="1667" w:type="dxa"/>
          </w:tcPr>
          <w:p w:rsidR="009616D2" w:rsidRPr="00883B50" w:rsidRDefault="009616D2" w:rsidP="005E6C92">
            <w:pPr>
              <w:rPr>
                <w:rFonts w:cs="Arial"/>
                <w:bCs/>
                <w:sz w:val="16"/>
                <w:szCs w:val="16"/>
                <w:lang w:val="en-GB"/>
              </w:rPr>
            </w:pPr>
          </w:p>
        </w:tc>
      </w:tr>
      <w:tr w:rsidR="009616D2" w:rsidRPr="00883B50" w:rsidTr="009B2B7A">
        <w:tc>
          <w:tcPr>
            <w:tcW w:w="1242" w:type="dxa"/>
            <w:vAlign w:val="center"/>
          </w:tcPr>
          <w:p w:rsidR="009616D2" w:rsidRPr="00883B50" w:rsidRDefault="009616D2" w:rsidP="001522D4">
            <w:pPr>
              <w:rPr>
                <w:rFonts w:cs="Arial"/>
                <w:b/>
                <w:bCs/>
                <w:sz w:val="16"/>
                <w:szCs w:val="16"/>
                <w:lang w:val="en-GB"/>
              </w:rPr>
            </w:pPr>
            <w:r w:rsidRPr="00883B50">
              <w:rPr>
                <w:rFonts w:cs="Arial"/>
                <w:b/>
                <w:bCs/>
                <w:sz w:val="16"/>
                <w:szCs w:val="16"/>
                <w:lang w:val="en-GB"/>
              </w:rPr>
              <w:t>Denmark</w:t>
            </w:r>
          </w:p>
          <w:p w:rsidR="009616D2" w:rsidRPr="00883B50" w:rsidRDefault="009616D2" w:rsidP="001522D4">
            <w:pPr>
              <w:rPr>
                <w:rFonts w:cs="Arial"/>
                <w:b/>
                <w:bCs/>
                <w:sz w:val="16"/>
                <w:szCs w:val="16"/>
                <w:lang w:val="en-GB"/>
              </w:rPr>
            </w:pPr>
            <w:r w:rsidRPr="00883B50">
              <w:rPr>
                <w:rFonts w:cs="Arial"/>
                <w:b/>
                <w:bCs/>
                <w:sz w:val="16"/>
                <w:szCs w:val="16"/>
                <w:lang w:val="en-GB"/>
              </w:rPr>
              <w:t>(Fire brigade)</w:t>
            </w:r>
          </w:p>
        </w:tc>
        <w:tc>
          <w:tcPr>
            <w:tcW w:w="9038" w:type="dxa"/>
            <w:gridSpan w:val="7"/>
          </w:tcPr>
          <w:p w:rsidR="009616D2" w:rsidRPr="00883B50" w:rsidRDefault="009616D2" w:rsidP="005E6C92">
            <w:pPr>
              <w:rPr>
                <w:rFonts w:cs="Arial"/>
                <w:bCs/>
                <w:sz w:val="16"/>
                <w:szCs w:val="16"/>
                <w:lang w:val="en-GB"/>
              </w:rPr>
            </w:pPr>
            <w:r w:rsidRPr="00883B50">
              <w:rPr>
                <w:rFonts w:cs="Arial"/>
                <w:bCs/>
                <w:sz w:val="16"/>
                <w:szCs w:val="16"/>
                <w:lang w:val="en-GB"/>
              </w:rPr>
              <w:t>See answer to question 3</w:t>
            </w:r>
          </w:p>
        </w:tc>
      </w:tr>
      <w:tr w:rsidR="001522D4" w:rsidRPr="00883B50" w:rsidTr="009B2B7A">
        <w:tc>
          <w:tcPr>
            <w:tcW w:w="1242" w:type="dxa"/>
            <w:vMerge w:val="restart"/>
            <w:vAlign w:val="center"/>
          </w:tcPr>
          <w:p w:rsidR="009616D2" w:rsidRPr="00883B50" w:rsidRDefault="009616D2" w:rsidP="001522D4">
            <w:pPr>
              <w:rPr>
                <w:rFonts w:cs="Arial"/>
                <w:b/>
                <w:bCs/>
                <w:sz w:val="16"/>
                <w:szCs w:val="16"/>
                <w:lang w:val="en-GB"/>
              </w:rPr>
            </w:pPr>
            <w:r w:rsidRPr="00883B50">
              <w:rPr>
                <w:rFonts w:cs="Arial"/>
                <w:b/>
                <w:bCs/>
                <w:sz w:val="16"/>
                <w:szCs w:val="16"/>
                <w:lang w:val="en-GB"/>
              </w:rPr>
              <w:t>Finland (ERCA)</w:t>
            </w:r>
          </w:p>
        </w:tc>
        <w:tc>
          <w:tcPr>
            <w:tcW w:w="1134" w:type="dxa"/>
          </w:tcPr>
          <w:p w:rsidR="009616D2" w:rsidRPr="00883B50" w:rsidRDefault="009616D2" w:rsidP="005E6C92">
            <w:pPr>
              <w:shd w:val="clear" w:color="auto" w:fill="FFFFFF"/>
              <w:ind w:left="75" w:right="75"/>
              <w:rPr>
                <w:rFonts w:cs="Arial"/>
                <w:sz w:val="16"/>
                <w:szCs w:val="16"/>
                <w:lang w:val="en-GB"/>
              </w:rPr>
            </w:pPr>
            <w:r w:rsidRPr="00883B50">
              <w:rPr>
                <w:rStyle w:val="Textarea"/>
                <w:rFonts w:eastAsia="Verdana" w:cs="Arial"/>
                <w:sz w:val="16"/>
                <w:szCs w:val="16"/>
                <w:lang w:val="en-GB"/>
              </w:rPr>
              <w:t xml:space="preserve">All </w:t>
            </w:r>
          </w:p>
        </w:tc>
        <w:tc>
          <w:tcPr>
            <w:tcW w:w="992" w:type="dxa"/>
          </w:tcPr>
          <w:p w:rsidR="009616D2" w:rsidRPr="00883B50" w:rsidRDefault="009616D2" w:rsidP="005E6C92">
            <w:pPr>
              <w:shd w:val="clear" w:color="auto" w:fill="FFFFFF"/>
              <w:ind w:left="75" w:right="75"/>
              <w:rPr>
                <w:rFonts w:cs="Arial"/>
                <w:sz w:val="16"/>
                <w:szCs w:val="16"/>
                <w:lang w:val="en-GB"/>
              </w:rPr>
            </w:pPr>
            <w:r w:rsidRPr="00883B50">
              <w:rPr>
                <w:rStyle w:val="Textarea"/>
                <w:rFonts w:eastAsia="Verdana" w:cs="Arial"/>
                <w:sz w:val="16"/>
                <w:szCs w:val="16"/>
                <w:lang w:val="en-GB"/>
              </w:rPr>
              <w:t xml:space="preserve">all </w:t>
            </w:r>
          </w:p>
        </w:tc>
        <w:tc>
          <w:tcPr>
            <w:tcW w:w="1134" w:type="dxa"/>
          </w:tcPr>
          <w:p w:rsidR="009616D2" w:rsidRPr="00883B50" w:rsidRDefault="009616D2" w:rsidP="005E6C92">
            <w:pPr>
              <w:shd w:val="clear" w:color="auto" w:fill="FFFFFF"/>
              <w:ind w:left="75" w:right="75"/>
              <w:rPr>
                <w:rFonts w:cs="Arial"/>
                <w:sz w:val="16"/>
                <w:szCs w:val="16"/>
                <w:lang w:val="en-GB"/>
              </w:rPr>
            </w:pPr>
            <w:r w:rsidRPr="00883B50">
              <w:rPr>
                <w:rStyle w:val="Textarea"/>
                <w:rFonts w:eastAsia="Verdana" w:cs="Arial"/>
                <w:sz w:val="16"/>
                <w:szCs w:val="16"/>
                <w:lang w:val="en-GB"/>
              </w:rPr>
              <w:t xml:space="preserve">1 </w:t>
            </w:r>
          </w:p>
        </w:tc>
        <w:tc>
          <w:tcPr>
            <w:tcW w:w="1418" w:type="dxa"/>
          </w:tcPr>
          <w:p w:rsidR="009616D2" w:rsidRPr="00883B50" w:rsidRDefault="009616D2" w:rsidP="005E6C92">
            <w:pPr>
              <w:shd w:val="clear" w:color="auto" w:fill="FFFFFF"/>
              <w:ind w:left="75" w:right="75"/>
              <w:rPr>
                <w:rFonts w:cs="Arial"/>
                <w:sz w:val="16"/>
                <w:szCs w:val="16"/>
                <w:lang w:val="en-GB"/>
              </w:rPr>
            </w:pPr>
            <w:r w:rsidRPr="00883B50">
              <w:rPr>
                <w:rStyle w:val="Textarea"/>
                <w:rFonts w:eastAsia="Verdana" w:cs="Arial"/>
                <w:sz w:val="16"/>
                <w:szCs w:val="16"/>
                <w:lang w:val="en-GB"/>
              </w:rPr>
              <w:t xml:space="preserve">cell location </w:t>
            </w:r>
          </w:p>
        </w:tc>
        <w:tc>
          <w:tcPr>
            <w:tcW w:w="1276" w:type="dxa"/>
          </w:tcPr>
          <w:p w:rsidR="009616D2" w:rsidRPr="00883B50" w:rsidRDefault="009C53C2" w:rsidP="005E6C92">
            <w:pPr>
              <w:shd w:val="clear" w:color="auto" w:fill="FFFFFF"/>
              <w:ind w:left="75" w:right="75"/>
              <w:rPr>
                <w:rFonts w:cs="Arial"/>
                <w:sz w:val="16"/>
                <w:szCs w:val="16"/>
                <w:lang w:val="en-GB"/>
              </w:rPr>
            </w:pPr>
            <w:r w:rsidRPr="00883B50">
              <w:rPr>
                <w:rStyle w:val="Textarea"/>
                <w:rFonts w:eastAsia="Verdana" w:cs="Arial"/>
                <w:sz w:val="16"/>
                <w:szCs w:val="16"/>
                <w:lang w:val="en-GB"/>
              </w:rPr>
              <w:t>real-time</w:t>
            </w:r>
            <w:r w:rsidR="009616D2" w:rsidRPr="00883B50">
              <w:rPr>
                <w:rStyle w:val="Textarea"/>
                <w:rFonts w:eastAsia="Verdana" w:cs="Arial"/>
                <w:sz w:val="16"/>
                <w:szCs w:val="16"/>
                <w:lang w:val="en-GB"/>
              </w:rPr>
              <w:t xml:space="preserve"> </w:t>
            </w:r>
          </w:p>
        </w:tc>
        <w:tc>
          <w:tcPr>
            <w:tcW w:w="1417" w:type="dxa"/>
          </w:tcPr>
          <w:p w:rsidR="009616D2" w:rsidRPr="00883B50" w:rsidRDefault="009616D2" w:rsidP="005E6C92">
            <w:pPr>
              <w:pStyle w:val="Default"/>
              <w:spacing w:after="200"/>
              <w:rPr>
                <w:rFonts w:cs="Arial"/>
                <w:bCs/>
                <w:color w:val="auto"/>
                <w:sz w:val="16"/>
                <w:szCs w:val="16"/>
                <w:lang w:val="en-GB"/>
              </w:rPr>
            </w:pPr>
          </w:p>
        </w:tc>
        <w:tc>
          <w:tcPr>
            <w:tcW w:w="1667" w:type="dxa"/>
          </w:tcPr>
          <w:p w:rsidR="009616D2" w:rsidRPr="00883B50" w:rsidRDefault="009616D2" w:rsidP="005E6C92">
            <w:pPr>
              <w:pStyle w:val="Default"/>
              <w:spacing w:after="200"/>
              <w:rPr>
                <w:rFonts w:cs="Arial"/>
                <w:bCs/>
                <w:color w:val="auto"/>
                <w:sz w:val="16"/>
                <w:szCs w:val="16"/>
                <w:lang w:val="en-GB"/>
              </w:rPr>
            </w:pPr>
          </w:p>
        </w:tc>
      </w:tr>
      <w:tr w:rsidR="001522D4" w:rsidRPr="00883B50" w:rsidTr="009B2B7A">
        <w:tc>
          <w:tcPr>
            <w:tcW w:w="1242" w:type="dxa"/>
            <w:vMerge/>
            <w:vAlign w:val="center"/>
          </w:tcPr>
          <w:p w:rsidR="009616D2" w:rsidRPr="00883B50" w:rsidRDefault="009616D2" w:rsidP="001522D4">
            <w:pPr>
              <w:rPr>
                <w:rFonts w:cs="Arial"/>
                <w:b/>
                <w:bCs/>
                <w:sz w:val="16"/>
                <w:szCs w:val="16"/>
                <w:lang w:val="en-GB"/>
              </w:rPr>
            </w:pPr>
          </w:p>
        </w:tc>
        <w:tc>
          <w:tcPr>
            <w:tcW w:w="1134" w:type="dxa"/>
          </w:tcPr>
          <w:p w:rsidR="009616D2" w:rsidRPr="00883B50" w:rsidRDefault="009616D2" w:rsidP="005E6C92">
            <w:pPr>
              <w:shd w:val="clear" w:color="auto" w:fill="FFFFFF"/>
              <w:ind w:left="75" w:right="75"/>
              <w:rPr>
                <w:rFonts w:cs="Arial"/>
                <w:sz w:val="16"/>
                <w:szCs w:val="16"/>
                <w:lang w:val="en-GB"/>
              </w:rPr>
            </w:pPr>
            <w:r w:rsidRPr="00883B50">
              <w:rPr>
                <w:rStyle w:val="Textarea"/>
                <w:rFonts w:eastAsia="Verdana" w:cs="Arial"/>
                <w:sz w:val="16"/>
                <w:szCs w:val="16"/>
                <w:lang w:val="en-GB"/>
              </w:rPr>
              <w:t xml:space="preserve">All </w:t>
            </w:r>
          </w:p>
        </w:tc>
        <w:tc>
          <w:tcPr>
            <w:tcW w:w="992" w:type="dxa"/>
          </w:tcPr>
          <w:p w:rsidR="009616D2" w:rsidRPr="00883B50" w:rsidRDefault="009616D2" w:rsidP="005E6C92">
            <w:pPr>
              <w:shd w:val="clear" w:color="auto" w:fill="FFFFFF"/>
              <w:ind w:left="75" w:right="75"/>
              <w:rPr>
                <w:rFonts w:cs="Arial"/>
                <w:sz w:val="16"/>
                <w:szCs w:val="16"/>
                <w:lang w:val="en-GB"/>
              </w:rPr>
            </w:pPr>
            <w:r w:rsidRPr="00883B50">
              <w:rPr>
                <w:rStyle w:val="Textarea"/>
                <w:rFonts w:eastAsia="Verdana" w:cs="Arial"/>
                <w:sz w:val="16"/>
                <w:szCs w:val="16"/>
                <w:lang w:val="en-GB"/>
              </w:rPr>
              <w:t xml:space="preserve">all </w:t>
            </w:r>
          </w:p>
        </w:tc>
        <w:tc>
          <w:tcPr>
            <w:tcW w:w="1134" w:type="dxa"/>
          </w:tcPr>
          <w:p w:rsidR="009616D2" w:rsidRPr="00883B50" w:rsidRDefault="009616D2" w:rsidP="005E6C92">
            <w:pPr>
              <w:shd w:val="clear" w:color="auto" w:fill="FFFFFF"/>
              <w:ind w:left="75" w:right="75"/>
              <w:rPr>
                <w:rFonts w:cs="Arial"/>
                <w:sz w:val="16"/>
                <w:szCs w:val="16"/>
                <w:lang w:val="en-GB"/>
              </w:rPr>
            </w:pPr>
            <w:r w:rsidRPr="00883B50">
              <w:rPr>
                <w:rStyle w:val="Textarea"/>
                <w:rFonts w:eastAsia="Verdana" w:cs="Arial"/>
                <w:sz w:val="16"/>
                <w:szCs w:val="16"/>
                <w:lang w:val="en-GB"/>
              </w:rPr>
              <w:t xml:space="preserve">2 </w:t>
            </w:r>
          </w:p>
        </w:tc>
        <w:tc>
          <w:tcPr>
            <w:tcW w:w="1418" w:type="dxa"/>
          </w:tcPr>
          <w:p w:rsidR="009616D2" w:rsidRPr="00883B50" w:rsidRDefault="009616D2" w:rsidP="005E6C92">
            <w:pPr>
              <w:shd w:val="clear" w:color="auto" w:fill="FFFFFF"/>
              <w:ind w:left="75" w:right="75"/>
              <w:rPr>
                <w:rFonts w:cs="Arial"/>
                <w:sz w:val="16"/>
                <w:szCs w:val="16"/>
                <w:lang w:val="en-GB"/>
              </w:rPr>
            </w:pPr>
            <w:r w:rsidRPr="00883B50">
              <w:rPr>
                <w:rStyle w:val="Textarea"/>
                <w:rFonts w:eastAsia="Verdana" w:cs="Arial"/>
                <w:sz w:val="16"/>
                <w:szCs w:val="16"/>
                <w:lang w:val="en-GB"/>
              </w:rPr>
              <w:t xml:space="preserve">best possible </w:t>
            </w:r>
          </w:p>
        </w:tc>
        <w:tc>
          <w:tcPr>
            <w:tcW w:w="1276" w:type="dxa"/>
          </w:tcPr>
          <w:p w:rsidR="009616D2" w:rsidRPr="00883B50" w:rsidRDefault="009C53C2" w:rsidP="005E6C92">
            <w:pPr>
              <w:shd w:val="clear" w:color="auto" w:fill="FFFFFF"/>
              <w:ind w:left="75" w:right="75"/>
              <w:rPr>
                <w:rFonts w:cs="Arial"/>
                <w:sz w:val="16"/>
                <w:szCs w:val="16"/>
                <w:lang w:val="en-GB"/>
              </w:rPr>
            </w:pPr>
            <w:r w:rsidRPr="00883B50">
              <w:rPr>
                <w:rStyle w:val="Textarea"/>
                <w:rFonts w:eastAsia="Verdana" w:cs="Arial"/>
                <w:sz w:val="16"/>
                <w:szCs w:val="16"/>
                <w:lang w:val="en-GB"/>
              </w:rPr>
              <w:t>real-time</w:t>
            </w:r>
            <w:r w:rsidR="009616D2" w:rsidRPr="00883B50">
              <w:rPr>
                <w:rStyle w:val="Textarea"/>
                <w:rFonts w:eastAsia="Verdana" w:cs="Arial"/>
                <w:sz w:val="16"/>
                <w:szCs w:val="16"/>
                <w:lang w:val="en-GB"/>
              </w:rPr>
              <w:t xml:space="preserve"> </w:t>
            </w:r>
          </w:p>
        </w:tc>
        <w:tc>
          <w:tcPr>
            <w:tcW w:w="1417" w:type="dxa"/>
          </w:tcPr>
          <w:p w:rsidR="009616D2" w:rsidRPr="00883B50" w:rsidRDefault="009616D2" w:rsidP="005E6C92">
            <w:pPr>
              <w:pStyle w:val="Default"/>
              <w:spacing w:after="200"/>
              <w:rPr>
                <w:rFonts w:cs="Arial"/>
                <w:bCs/>
                <w:color w:val="auto"/>
                <w:sz w:val="16"/>
                <w:szCs w:val="16"/>
                <w:lang w:val="en-GB"/>
              </w:rPr>
            </w:pPr>
          </w:p>
        </w:tc>
        <w:tc>
          <w:tcPr>
            <w:tcW w:w="1667" w:type="dxa"/>
          </w:tcPr>
          <w:p w:rsidR="009616D2" w:rsidRPr="00883B50" w:rsidRDefault="009616D2" w:rsidP="005E6C92">
            <w:pPr>
              <w:pStyle w:val="Default"/>
              <w:spacing w:after="200"/>
              <w:rPr>
                <w:rFonts w:cs="Arial"/>
                <w:bCs/>
                <w:color w:val="auto"/>
                <w:sz w:val="16"/>
                <w:szCs w:val="16"/>
                <w:lang w:val="en-GB"/>
              </w:rPr>
            </w:pPr>
          </w:p>
        </w:tc>
      </w:tr>
      <w:tr w:rsidR="001522D4" w:rsidRPr="00883B50" w:rsidTr="009B2B7A">
        <w:tc>
          <w:tcPr>
            <w:tcW w:w="1242" w:type="dxa"/>
            <w:vMerge/>
            <w:vAlign w:val="center"/>
          </w:tcPr>
          <w:p w:rsidR="009616D2" w:rsidRPr="00883B50" w:rsidRDefault="009616D2" w:rsidP="001522D4">
            <w:pPr>
              <w:rPr>
                <w:rFonts w:cs="Arial"/>
                <w:b/>
                <w:bCs/>
                <w:sz w:val="16"/>
                <w:szCs w:val="16"/>
                <w:lang w:val="en-GB"/>
              </w:rPr>
            </w:pPr>
          </w:p>
        </w:tc>
        <w:tc>
          <w:tcPr>
            <w:tcW w:w="1134" w:type="dxa"/>
          </w:tcPr>
          <w:p w:rsidR="009616D2" w:rsidRPr="00883B50" w:rsidRDefault="009616D2" w:rsidP="005E6C92">
            <w:pPr>
              <w:shd w:val="clear" w:color="auto" w:fill="FFFFFF"/>
              <w:ind w:left="75" w:right="75"/>
              <w:rPr>
                <w:rFonts w:cs="Arial"/>
                <w:sz w:val="16"/>
                <w:szCs w:val="16"/>
                <w:lang w:val="en-GB"/>
              </w:rPr>
            </w:pPr>
            <w:r w:rsidRPr="00883B50">
              <w:rPr>
                <w:rStyle w:val="Textarea"/>
                <w:rFonts w:eastAsia="Verdana" w:cs="Arial"/>
                <w:sz w:val="16"/>
                <w:szCs w:val="16"/>
                <w:lang w:val="en-GB"/>
              </w:rPr>
              <w:t xml:space="preserve">All </w:t>
            </w:r>
          </w:p>
        </w:tc>
        <w:tc>
          <w:tcPr>
            <w:tcW w:w="992" w:type="dxa"/>
          </w:tcPr>
          <w:p w:rsidR="009616D2" w:rsidRPr="00883B50" w:rsidRDefault="009616D2" w:rsidP="005E6C92">
            <w:pPr>
              <w:shd w:val="clear" w:color="auto" w:fill="FFFFFF"/>
              <w:ind w:left="75" w:right="75"/>
              <w:rPr>
                <w:rFonts w:cs="Arial"/>
                <w:sz w:val="16"/>
                <w:szCs w:val="16"/>
                <w:lang w:val="en-GB"/>
              </w:rPr>
            </w:pPr>
            <w:r w:rsidRPr="00883B50">
              <w:rPr>
                <w:rStyle w:val="Textarea"/>
                <w:rFonts w:eastAsia="Verdana" w:cs="Arial"/>
                <w:sz w:val="16"/>
                <w:szCs w:val="16"/>
                <w:lang w:val="en-GB"/>
              </w:rPr>
              <w:t xml:space="preserve">all </w:t>
            </w:r>
          </w:p>
        </w:tc>
        <w:tc>
          <w:tcPr>
            <w:tcW w:w="1134" w:type="dxa"/>
          </w:tcPr>
          <w:p w:rsidR="009616D2" w:rsidRPr="00883B50" w:rsidRDefault="009616D2" w:rsidP="005E6C92">
            <w:pPr>
              <w:shd w:val="clear" w:color="auto" w:fill="FFFFFF"/>
              <w:ind w:left="75" w:right="75"/>
              <w:rPr>
                <w:rFonts w:cs="Arial"/>
                <w:sz w:val="16"/>
                <w:szCs w:val="16"/>
                <w:lang w:val="en-GB"/>
              </w:rPr>
            </w:pPr>
            <w:r w:rsidRPr="00883B50">
              <w:rPr>
                <w:rStyle w:val="Textarea"/>
                <w:rFonts w:eastAsia="Verdana" w:cs="Arial"/>
                <w:sz w:val="16"/>
                <w:szCs w:val="16"/>
                <w:lang w:val="en-GB"/>
              </w:rPr>
              <w:t xml:space="preserve">3 </w:t>
            </w:r>
          </w:p>
        </w:tc>
        <w:tc>
          <w:tcPr>
            <w:tcW w:w="1418" w:type="dxa"/>
          </w:tcPr>
          <w:p w:rsidR="009616D2" w:rsidRPr="00883B50" w:rsidRDefault="009616D2" w:rsidP="005E6C92">
            <w:pPr>
              <w:shd w:val="clear" w:color="auto" w:fill="FFFFFF"/>
              <w:ind w:left="75" w:right="75"/>
              <w:rPr>
                <w:rFonts w:cs="Arial"/>
                <w:sz w:val="16"/>
                <w:szCs w:val="16"/>
                <w:lang w:val="en-GB"/>
              </w:rPr>
            </w:pPr>
            <w:r w:rsidRPr="00883B50">
              <w:rPr>
                <w:rStyle w:val="Textarea"/>
                <w:rFonts w:eastAsia="Verdana" w:cs="Arial"/>
                <w:sz w:val="16"/>
                <w:szCs w:val="16"/>
                <w:lang w:val="en-GB"/>
              </w:rPr>
              <w:t xml:space="preserve">best possible </w:t>
            </w:r>
          </w:p>
        </w:tc>
        <w:tc>
          <w:tcPr>
            <w:tcW w:w="1276" w:type="dxa"/>
          </w:tcPr>
          <w:p w:rsidR="009616D2" w:rsidRPr="00883B50" w:rsidRDefault="009C53C2" w:rsidP="005E6C92">
            <w:pPr>
              <w:shd w:val="clear" w:color="auto" w:fill="FFFFFF"/>
              <w:ind w:left="75" w:right="75"/>
              <w:rPr>
                <w:rFonts w:cs="Arial"/>
                <w:sz w:val="16"/>
                <w:szCs w:val="16"/>
                <w:lang w:val="en-GB"/>
              </w:rPr>
            </w:pPr>
            <w:r w:rsidRPr="00883B50">
              <w:rPr>
                <w:rStyle w:val="Textarea"/>
                <w:rFonts w:eastAsia="Verdana" w:cs="Arial"/>
                <w:sz w:val="16"/>
                <w:szCs w:val="16"/>
                <w:lang w:val="en-GB"/>
              </w:rPr>
              <w:t>real-time</w:t>
            </w:r>
            <w:r w:rsidR="009616D2" w:rsidRPr="00883B50">
              <w:rPr>
                <w:rStyle w:val="Textarea"/>
                <w:rFonts w:eastAsia="Verdana" w:cs="Arial"/>
                <w:sz w:val="16"/>
                <w:szCs w:val="16"/>
                <w:lang w:val="en-GB"/>
              </w:rPr>
              <w:t xml:space="preserve"> </w:t>
            </w:r>
          </w:p>
        </w:tc>
        <w:tc>
          <w:tcPr>
            <w:tcW w:w="1417" w:type="dxa"/>
          </w:tcPr>
          <w:p w:rsidR="009616D2" w:rsidRPr="00883B50" w:rsidRDefault="009616D2" w:rsidP="005E6C92">
            <w:pPr>
              <w:pStyle w:val="Default"/>
              <w:spacing w:after="200"/>
              <w:rPr>
                <w:rFonts w:cs="Arial"/>
                <w:bCs/>
                <w:color w:val="auto"/>
                <w:sz w:val="16"/>
                <w:szCs w:val="16"/>
                <w:lang w:val="en-GB"/>
              </w:rPr>
            </w:pPr>
          </w:p>
        </w:tc>
        <w:tc>
          <w:tcPr>
            <w:tcW w:w="1667" w:type="dxa"/>
          </w:tcPr>
          <w:p w:rsidR="009616D2" w:rsidRPr="00883B50" w:rsidRDefault="009616D2" w:rsidP="005E6C92">
            <w:pPr>
              <w:pStyle w:val="Default"/>
              <w:spacing w:after="200"/>
              <w:rPr>
                <w:rFonts w:cs="Arial"/>
                <w:bCs/>
                <w:color w:val="auto"/>
                <w:sz w:val="16"/>
                <w:szCs w:val="16"/>
                <w:lang w:val="en-GB"/>
              </w:rPr>
            </w:pPr>
          </w:p>
        </w:tc>
      </w:tr>
      <w:tr w:rsidR="001522D4" w:rsidRPr="00883B50" w:rsidTr="009B2B7A">
        <w:trPr>
          <w:trHeight w:val="159"/>
        </w:trPr>
        <w:tc>
          <w:tcPr>
            <w:tcW w:w="1242" w:type="dxa"/>
            <w:vMerge w:val="restart"/>
            <w:vAlign w:val="center"/>
          </w:tcPr>
          <w:p w:rsidR="005E6C92" w:rsidRPr="00883B50" w:rsidRDefault="005E6C92" w:rsidP="001522D4">
            <w:pPr>
              <w:pStyle w:val="Default"/>
              <w:rPr>
                <w:rFonts w:cs="Arial"/>
                <w:b/>
                <w:bCs/>
                <w:sz w:val="16"/>
                <w:szCs w:val="16"/>
                <w:lang w:val="en-GB"/>
              </w:rPr>
            </w:pPr>
            <w:r w:rsidRPr="00883B50">
              <w:rPr>
                <w:rFonts w:cs="Arial"/>
                <w:b/>
                <w:bCs/>
                <w:sz w:val="16"/>
                <w:szCs w:val="16"/>
                <w:lang w:val="en-GB"/>
              </w:rPr>
              <w:t>Germany (EGN)</w:t>
            </w:r>
          </w:p>
        </w:tc>
        <w:tc>
          <w:tcPr>
            <w:tcW w:w="1134" w:type="dxa"/>
          </w:tcPr>
          <w:p w:rsidR="005E6C92" w:rsidRPr="00883B50" w:rsidRDefault="005E6C92" w:rsidP="005E6C92">
            <w:pPr>
              <w:pStyle w:val="Default"/>
              <w:spacing w:after="200"/>
              <w:rPr>
                <w:rFonts w:cs="Arial"/>
                <w:bCs/>
                <w:color w:val="auto"/>
                <w:sz w:val="16"/>
                <w:szCs w:val="16"/>
                <w:lang w:val="en-GB"/>
              </w:rPr>
            </w:pPr>
            <w:r w:rsidRPr="00883B50">
              <w:rPr>
                <w:rFonts w:cs="Arial"/>
                <w:bCs/>
                <w:color w:val="auto"/>
                <w:sz w:val="16"/>
                <w:szCs w:val="16"/>
                <w:lang w:val="en-GB"/>
              </w:rPr>
              <w:t>Fixed</w:t>
            </w:r>
          </w:p>
        </w:tc>
        <w:tc>
          <w:tcPr>
            <w:tcW w:w="992" w:type="dxa"/>
          </w:tcPr>
          <w:p w:rsidR="005E6C92" w:rsidRPr="00883B50" w:rsidRDefault="005E6C92" w:rsidP="005E6C92">
            <w:pPr>
              <w:pStyle w:val="Default"/>
              <w:spacing w:after="200"/>
              <w:rPr>
                <w:rFonts w:cs="Arial"/>
                <w:bCs/>
                <w:color w:val="auto"/>
                <w:sz w:val="16"/>
                <w:szCs w:val="16"/>
                <w:lang w:val="en-GB"/>
              </w:rPr>
            </w:pPr>
          </w:p>
        </w:tc>
        <w:tc>
          <w:tcPr>
            <w:tcW w:w="1134" w:type="dxa"/>
          </w:tcPr>
          <w:p w:rsidR="005E6C92" w:rsidRPr="00883B50" w:rsidRDefault="005E6C92" w:rsidP="005E6C92">
            <w:pPr>
              <w:pStyle w:val="Default"/>
              <w:spacing w:after="200"/>
              <w:rPr>
                <w:rFonts w:cs="Arial"/>
                <w:bCs/>
                <w:color w:val="auto"/>
                <w:sz w:val="16"/>
                <w:szCs w:val="16"/>
                <w:lang w:val="en-GB"/>
              </w:rPr>
            </w:pPr>
            <w:r w:rsidRPr="00883B50">
              <w:rPr>
                <w:rFonts w:cs="Arial"/>
                <w:bCs/>
                <w:color w:val="auto"/>
                <w:sz w:val="16"/>
                <w:szCs w:val="16"/>
                <w:lang w:val="en-GB"/>
              </w:rPr>
              <w:t>1</w:t>
            </w:r>
          </w:p>
        </w:tc>
        <w:tc>
          <w:tcPr>
            <w:tcW w:w="1418" w:type="dxa"/>
          </w:tcPr>
          <w:p w:rsidR="005E6C92" w:rsidRPr="00883B50" w:rsidRDefault="005E6C92" w:rsidP="005E6C92">
            <w:pPr>
              <w:pStyle w:val="Default"/>
              <w:spacing w:after="200"/>
              <w:rPr>
                <w:rFonts w:cs="Arial"/>
                <w:bCs/>
                <w:color w:val="auto"/>
                <w:sz w:val="16"/>
                <w:szCs w:val="16"/>
                <w:lang w:val="en-GB"/>
              </w:rPr>
            </w:pPr>
            <w:r w:rsidRPr="00883B50">
              <w:rPr>
                <w:rFonts w:cs="Arial"/>
                <w:bCs/>
                <w:color w:val="auto"/>
                <w:sz w:val="16"/>
                <w:szCs w:val="16"/>
                <w:lang w:val="en-GB"/>
              </w:rPr>
              <w:t>Civic address</w:t>
            </w:r>
          </w:p>
        </w:tc>
        <w:tc>
          <w:tcPr>
            <w:tcW w:w="1276" w:type="dxa"/>
          </w:tcPr>
          <w:p w:rsidR="005E6C92" w:rsidRPr="00883B50" w:rsidRDefault="005E6C92" w:rsidP="005E6C92">
            <w:pPr>
              <w:pStyle w:val="Default"/>
              <w:spacing w:after="200"/>
              <w:rPr>
                <w:rFonts w:cs="Arial"/>
                <w:bCs/>
                <w:color w:val="auto"/>
                <w:sz w:val="16"/>
                <w:szCs w:val="16"/>
                <w:lang w:val="en-GB"/>
              </w:rPr>
            </w:pPr>
            <w:r w:rsidRPr="00883B50">
              <w:rPr>
                <w:rFonts w:cs="Arial"/>
                <w:bCs/>
                <w:color w:val="auto"/>
                <w:sz w:val="16"/>
                <w:szCs w:val="16"/>
                <w:lang w:val="en-GB"/>
              </w:rPr>
              <w:t>99%</w:t>
            </w:r>
          </w:p>
        </w:tc>
        <w:tc>
          <w:tcPr>
            <w:tcW w:w="1417" w:type="dxa"/>
          </w:tcPr>
          <w:p w:rsidR="005E6C92" w:rsidRPr="00883B50" w:rsidRDefault="005E6C92" w:rsidP="005E6C92">
            <w:pPr>
              <w:pStyle w:val="Default"/>
              <w:spacing w:after="200"/>
              <w:rPr>
                <w:rFonts w:cs="Arial"/>
                <w:bCs/>
                <w:color w:val="auto"/>
                <w:sz w:val="16"/>
                <w:szCs w:val="16"/>
                <w:lang w:val="en-GB"/>
              </w:rPr>
            </w:pPr>
          </w:p>
        </w:tc>
        <w:tc>
          <w:tcPr>
            <w:tcW w:w="1667" w:type="dxa"/>
          </w:tcPr>
          <w:p w:rsidR="005E6C92" w:rsidRPr="00883B50" w:rsidRDefault="005E6C92" w:rsidP="005E6C92">
            <w:pPr>
              <w:pStyle w:val="Default"/>
              <w:spacing w:after="200"/>
              <w:rPr>
                <w:rFonts w:cs="Arial"/>
                <w:bCs/>
                <w:color w:val="auto"/>
                <w:sz w:val="16"/>
                <w:szCs w:val="16"/>
                <w:lang w:val="en-GB"/>
              </w:rPr>
            </w:pPr>
          </w:p>
        </w:tc>
      </w:tr>
      <w:tr w:rsidR="001522D4" w:rsidRPr="00883B50" w:rsidTr="009B2B7A">
        <w:tc>
          <w:tcPr>
            <w:tcW w:w="1242" w:type="dxa"/>
            <w:vMerge/>
            <w:vAlign w:val="center"/>
          </w:tcPr>
          <w:p w:rsidR="005E6C92" w:rsidRPr="00883B50" w:rsidRDefault="005E6C92" w:rsidP="001522D4">
            <w:pPr>
              <w:pStyle w:val="Default"/>
              <w:rPr>
                <w:rFonts w:cs="Arial"/>
                <w:b/>
                <w:bCs/>
                <w:sz w:val="16"/>
                <w:szCs w:val="16"/>
                <w:lang w:val="en-GB"/>
              </w:rPr>
            </w:pPr>
          </w:p>
        </w:tc>
        <w:tc>
          <w:tcPr>
            <w:tcW w:w="1134" w:type="dxa"/>
          </w:tcPr>
          <w:p w:rsidR="005E6C92" w:rsidRPr="00883B50" w:rsidRDefault="005E6C92" w:rsidP="005E6C92">
            <w:pPr>
              <w:pStyle w:val="Default"/>
              <w:spacing w:after="200"/>
              <w:rPr>
                <w:rFonts w:cs="Arial"/>
                <w:bCs/>
                <w:color w:val="auto"/>
                <w:sz w:val="16"/>
                <w:szCs w:val="16"/>
                <w:lang w:val="en-GB"/>
              </w:rPr>
            </w:pPr>
            <w:r w:rsidRPr="00883B50">
              <w:rPr>
                <w:rFonts w:cs="Arial"/>
                <w:bCs/>
                <w:color w:val="auto"/>
                <w:sz w:val="16"/>
                <w:szCs w:val="16"/>
                <w:lang w:val="en-GB"/>
              </w:rPr>
              <w:t>Fixed</w:t>
            </w:r>
          </w:p>
        </w:tc>
        <w:tc>
          <w:tcPr>
            <w:tcW w:w="992" w:type="dxa"/>
          </w:tcPr>
          <w:p w:rsidR="005E6C92" w:rsidRPr="00883B50" w:rsidRDefault="005E6C92" w:rsidP="005E6C92">
            <w:pPr>
              <w:pStyle w:val="Default"/>
              <w:spacing w:after="200"/>
              <w:rPr>
                <w:rFonts w:cs="Arial"/>
                <w:bCs/>
                <w:color w:val="auto"/>
                <w:sz w:val="16"/>
                <w:szCs w:val="16"/>
                <w:lang w:val="en-GB"/>
              </w:rPr>
            </w:pPr>
          </w:p>
        </w:tc>
        <w:tc>
          <w:tcPr>
            <w:tcW w:w="1134" w:type="dxa"/>
          </w:tcPr>
          <w:p w:rsidR="005E6C92" w:rsidRPr="00883B50" w:rsidRDefault="005E6C92" w:rsidP="005E6C92">
            <w:pPr>
              <w:pStyle w:val="Default"/>
              <w:spacing w:after="200"/>
              <w:rPr>
                <w:rFonts w:cs="Arial"/>
                <w:bCs/>
                <w:color w:val="auto"/>
                <w:sz w:val="16"/>
                <w:szCs w:val="16"/>
                <w:lang w:val="en-GB"/>
              </w:rPr>
            </w:pPr>
            <w:r w:rsidRPr="00883B50">
              <w:rPr>
                <w:rFonts w:cs="Arial"/>
                <w:bCs/>
                <w:color w:val="auto"/>
                <w:sz w:val="16"/>
                <w:szCs w:val="16"/>
                <w:lang w:val="en-GB"/>
              </w:rPr>
              <w:t>2 and 3</w:t>
            </w:r>
          </w:p>
        </w:tc>
        <w:tc>
          <w:tcPr>
            <w:tcW w:w="1418" w:type="dxa"/>
          </w:tcPr>
          <w:p w:rsidR="005E6C92" w:rsidRPr="00883B50" w:rsidRDefault="005E6C92" w:rsidP="005E6C92">
            <w:pPr>
              <w:pStyle w:val="Default"/>
              <w:spacing w:after="200"/>
              <w:rPr>
                <w:rFonts w:cs="Arial"/>
                <w:bCs/>
                <w:color w:val="auto"/>
                <w:sz w:val="16"/>
                <w:szCs w:val="16"/>
                <w:lang w:val="en-GB"/>
              </w:rPr>
            </w:pPr>
            <w:r w:rsidRPr="00883B50">
              <w:rPr>
                <w:rFonts w:cs="Arial"/>
                <w:bCs/>
                <w:color w:val="auto"/>
                <w:sz w:val="16"/>
                <w:szCs w:val="16"/>
                <w:lang w:val="en-GB"/>
              </w:rPr>
              <w:t>Civic address</w:t>
            </w:r>
          </w:p>
        </w:tc>
        <w:tc>
          <w:tcPr>
            <w:tcW w:w="1276" w:type="dxa"/>
          </w:tcPr>
          <w:p w:rsidR="005E6C92" w:rsidRPr="00883B50" w:rsidRDefault="005E6C92" w:rsidP="005E6C92">
            <w:pPr>
              <w:pStyle w:val="Default"/>
              <w:spacing w:after="200"/>
              <w:rPr>
                <w:rFonts w:cs="Arial"/>
                <w:bCs/>
                <w:color w:val="auto"/>
                <w:sz w:val="16"/>
                <w:szCs w:val="16"/>
                <w:lang w:val="en-GB"/>
              </w:rPr>
            </w:pPr>
            <w:r w:rsidRPr="00883B50">
              <w:rPr>
                <w:rFonts w:cs="Arial"/>
                <w:bCs/>
                <w:color w:val="auto"/>
                <w:sz w:val="16"/>
                <w:szCs w:val="16"/>
                <w:lang w:val="en-GB"/>
              </w:rPr>
              <w:t>99%</w:t>
            </w:r>
          </w:p>
        </w:tc>
        <w:tc>
          <w:tcPr>
            <w:tcW w:w="1417" w:type="dxa"/>
          </w:tcPr>
          <w:p w:rsidR="005E6C92" w:rsidRPr="00883B50" w:rsidRDefault="005E6C92" w:rsidP="005E6C92">
            <w:pPr>
              <w:pStyle w:val="Default"/>
              <w:spacing w:after="200"/>
              <w:rPr>
                <w:rFonts w:cs="Arial"/>
                <w:bCs/>
                <w:color w:val="auto"/>
                <w:sz w:val="16"/>
                <w:szCs w:val="16"/>
                <w:lang w:val="en-GB"/>
              </w:rPr>
            </w:pPr>
          </w:p>
        </w:tc>
        <w:tc>
          <w:tcPr>
            <w:tcW w:w="1667" w:type="dxa"/>
          </w:tcPr>
          <w:p w:rsidR="005E6C92" w:rsidRPr="00883B50" w:rsidRDefault="005E6C92" w:rsidP="005E6C92">
            <w:pPr>
              <w:pStyle w:val="Default"/>
              <w:spacing w:after="200"/>
              <w:rPr>
                <w:rFonts w:cs="Arial"/>
                <w:bCs/>
                <w:color w:val="auto"/>
                <w:sz w:val="16"/>
                <w:szCs w:val="16"/>
                <w:lang w:val="en-GB"/>
              </w:rPr>
            </w:pPr>
          </w:p>
        </w:tc>
      </w:tr>
      <w:tr w:rsidR="001522D4" w:rsidRPr="00883B50" w:rsidTr="009B2B7A">
        <w:tc>
          <w:tcPr>
            <w:tcW w:w="1242" w:type="dxa"/>
            <w:vMerge/>
            <w:vAlign w:val="center"/>
          </w:tcPr>
          <w:p w:rsidR="005E6C92" w:rsidRPr="00883B50" w:rsidRDefault="005E6C92" w:rsidP="001522D4">
            <w:pPr>
              <w:pStyle w:val="Default"/>
              <w:rPr>
                <w:rFonts w:cs="Arial"/>
                <w:b/>
                <w:bCs/>
                <w:sz w:val="16"/>
                <w:szCs w:val="16"/>
                <w:lang w:val="en-GB"/>
              </w:rPr>
            </w:pPr>
          </w:p>
        </w:tc>
        <w:tc>
          <w:tcPr>
            <w:tcW w:w="1134" w:type="dxa"/>
          </w:tcPr>
          <w:p w:rsidR="005E6C92" w:rsidRPr="00883B50" w:rsidRDefault="005E6C92" w:rsidP="005E6C92">
            <w:pPr>
              <w:pStyle w:val="Default"/>
              <w:spacing w:after="200"/>
              <w:rPr>
                <w:rFonts w:cs="Arial"/>
                <w:bCs/>
                <w:color w:val="auto"/>
                <w:sz w:val="16"/>
                <w:szCs w:val="16"/>
                <w:lang w:val="en-GB"/>
              </w:rPr>
            </w:pPr>
            <w:r w:rsidRPr="00883B50">
              <w:rPr>
                <w:rFonts w:cs="Arial"/>
                <w:bCs/>
                <w:color w:val="auto"/>
                <w:sz w:val="16"/>
                <w:szCs w:val="16"/>
                <w:lang w:val="en-GB"/>
              </w:rPr>
              <w:t>mobile</w:t>
            </w:r>
          </w:p>
        </w:tc>
        <w:tc>
          <w:tcPr>
            <w:tcW w:w="992" w:type="dxa"/>
          </w:tcPr>
          <w:p w:rsidR="005E6C92" w:rsidRPr="00883B50" w:rsidRDefault="005E6C92" w:rsidP="005E6C92">
            <w:pPr>
              <w:pStyle w:val="Default"/>
              <w:spacing w:after="200"/>
              <w:rPr>
                <w:rFonts w:cs="Arial"/>
                <w:bCs/>
                <w:color w:val="auto"/>
                <w:sz w:val="16"/>
                <w:szCs w:val="16"/>
                <w:lang w:val="en-GB"/>
              </w:rPr>
            </w:pPr>
            <w:r w:rsidRPr="00883B50">
              <w:rPr>
                <w:rFonts w:cs="Arial"/>
                <w:bCs/>
                <w:color w:val="auto"/>
                <w:sz w:val="16"/>
                <w:szCs w:val="16"/>
                <w:lang w:val="en-GB"/>
              </w:rPr>
              <w:t>dense urban</w:t>
            </w:r>
          </w:p>
        </w:tc>
        <w:tc>
          <w:tcPr>
            <w:tcW w:w="1134" w:type="dxa"/>
          </w:tcPr>
          <w:p w:rsidR="005E6C92" w:rsidRPr="00883B50" w:rsidRDefault="005E6C92" w:rsidP="005E6C92">
            <w:pPr>
              <w:pStyle w:val="Default"/>
              <w:spacing w:after="200"/>
              <w:rPr>
                <w:rFonts w:cs="Arial"/>
                <w:bCs/>
                <w:color w:val="auto"/>
                <w:sz w:val="16"/>
                <w:szCs w:val="16"/>
                <w:lang w:val="en-GB"/>
              </w:rPr>
            </w:pPr>
            <w:r w:rsidRPr="00883B50">
              <w:rPr>
                <w:rFonts w:cs="Arial"/>
                <w:bCs/>
                <w:color w:val="auto"/>
                <w:sz w:val="16"/>
                <w:szCs w:val="16"/>
                <w:lang w:val="en-GB"/>
              </w:rPr>
              <w:t>1</w:t>
            </w:r>
          </w:p>
        </w:tc>
        <w:tc>
          <w:tcPr>
            <w:tcW w:w="1418" w:type="dxa"/>
          </w:tcPr>
          <w:p w:rsidR="005E6C92" w:rsidRPr="00883B50" w:rsidRDefault="005E6C92" w:rsidP="005E6C92">
            <w:pPr>
              <w:pStyle w:val="Default"/>
              <w:spacing w:after="200"/>
              <w:rPr>
                <w:rFonts w:cs="Arial"/>
                <w:bCs/>
                <w:color w:val="auto"/>
                <w:sz w:val="16"/>
                <w:szCs w:val="16"/>
                <w:lang w:val="en-GB"/>
              </w:rPr>
            </w:pPr>
            <w:r w:rsidRPr="00883B50">
              <w:rPr>
                <w:rFonts w:cs="Arial"/>
                <w:bCs/>
                <w:color w:val="auto"/>
                <w:sz w:val="16"/>
                <w:szCs w:val="16"/>
                <w:lang w:val="en-GB"/>
              </w:rPr>
              <w:t>1000 m</w:t>
            </w:r>
          </w:p>
        </w:tc>
        <w:tc>
          <w:tcPr>
            <w:tcW w:w="1276" w:type="dxa"/>
          </w:tcPr>
          <w:p w:rsidR="005E6C92" w:rsidRPr="00883B50" w:rsidRDefault="005E6C92" w:rsidP="005E6C92">
            <w:pPr>
              <w:pStyle w:val="Default"/>
              <w:spacing w:after="200"/>
              <w:rPr>
                <w:rFonts w:cs="Arial"/>
                <w:bCs/>
                <w:color w:val="auto"/>
                <w:sz w:val="16"/>
                <w:szCs w:val="16"/>
                <w:lang w:val="en-GB"/>
              </w:rPr>
            </w:pPr>
            <w:r w:rsidRPr="00883B50">
              <w:rPr>
                <w:rFonts w:cs="Arial"/>
                <w:bCs/>
                <w:color w:val="auto"/>
                <w:sz w:val="16"/>
                <w:szCs w:val="16"/>
                <w:lang w:val="en-GB"/>
              </w:rPr>
              <w:t>67%</w:t>
            </w:r>
          </w:p>
        </w:tc>
        <w:tc>
          <w:tcPr>
            <w:tcW w:w="1417" w:type="dxa"/>
          </w:tcPr>
          <w:p w:rsidR="005E6C92" w:rsidRPr="00883B50" w:rsidRDefault="005E6C92" w:rsidP="005E6C92">
            <w:pPr>
              <w:pStyle w:val="Default"/>
              <w:spacing w:after="200"/>
              <w:rPr>
                <w:rFonts w:cs="Arial"/>
                <w:bCs/>
                <w:color w:val="auto"/>
                <w:sz w:val="16"/>
                <w:szCs w:val="16"/>
                <w:lang w:val="en-GB"/>
              </w:rPr>
            </w:pPr>
          </w:p>
        </w:tc>
        <w:tc>
          <w:tcPr>
            <w:tcW w:w="1667" w:type="dxa"/>
          </w:tcPr>
          <w:p w:rsidR="005E6C92" w:rsidRPr="00883B50" w:rsidRDefault="005E6C92" w:rsidP="005E6C92">
            <w:pPr>
              <w:pStyle w:val="Default"/>
              <w:spacing w:after="200"/>
              <w:rPr>
                <w:rFonts w:cs="Arial"/>
                <w:bCs/>
                <w:color w:val="auto"/>
                <w:sz w:val="16"/>
                <w:szCs w:val="16"/>
                <w:lang w:val="en-GB"/>
              </w:rPr>
            </w:pPr>
            <w:r w:rsidRPr="00883B50">
              <w:rPr>
                <w:rFonts w:cs="Arial"/>
                <w:bCs/>
                <w:color w:val="auto"/>
                <w:sz w:val="16"/>
                <w:szCs w:val="16"/>
                <w:lang w:val="en-GB"/>
              </w:rPr>
              <w:t>3000 m in 90% of cases</w:t>
            </w:r>
          </w:p>
        </w:tc>
      </w:tr>
      <w:tr w:rsidR="001522D4" w:rsidRPr="00883B50" w:rsidTr="009B2B7A">
        <w:tc>
          <w:tcPr>
            <w:tcW w:w="1242" w:type="dxa"/>
            <w:vMerge/>
            <w:vAlign w:val="center"/>
          </w:tcPr>
          <w:p w:rsidR="005E6C92" w:rsidRPr="00883B50" w:rsidRDefault="005E6C92" w:rsidP="001522D4">
            <w:pPr>
              <w:pStyle w:val="Default"/>
              <w:rPr>
                <w:rFonts w:cs="Arial"/>
                <w:b/>
                <w:bCs/>
                <w:sz w:val="16"/>
                <w:szCs w:val="16"/>
                <w:lang w:val="en-GB"/>
              </w:rPr>
            </w:pPr>
          </w:p>
        </w:tc>
        <w:tc>
          <w:tcPr>
            <w:tcW w:w="1134" w:type="dxa"/>
          </w:tcPr>
          <w:p w:rsidR="005E6C92" w:rsidRPr="00883B50" w:rsidRDefault="005E6C92" w:rsidP="005E6C92">
            <w:pPr>
              <w:pStyle w:val="Default"/>
              <w:spacing w:after="200"/>
              <w:rPr>
                <w:rFonts w:cs="Arial"/>
                <w:bCs/>
                <w:color w:val="auto"/>
                <w:sz w:val="16"/>
                <w:szCs w:val="16"/>
                <w:lang w:val="en-GB"/>
              </w:rPr>
            </w:pPr>
            <w:r w:rsidRPr="00883B50">
              <w:rPr>
                <w:rFonts w:cs="Arial"/>
                <w:bCs/>
                <w:color w:val="auto"/>
                <w:sz w:val="16"/>
                <w:szCs w:val="16"/>
                <w:lang w:val="en-GB"/>
              </w:rPr>
              <w:t>mobile</w:t>
            </w:r>
          </w:p>
        </w:tc>
        <w:tc>
          <w:tcPr>
            <w:tcW w:w="992" w:type="dxa"/>
          </w:tcPr>
          <w:p w:rsidR="005E6C92" w:rsidRPr="00883B50" w:rsidRDefault="005E6C92" w:rsidP="005E6C92">
            <w:pPr>
              <w:pStyle w:val="Default"/>
              <w:spacing w:after="200"/>
              <w:rPr>
                <w:rFonts w:cs="Arial"/>
                <w:bCs/>
                <w:color w:val="auto"/>
                <w:sz w:val="16"/>
                <w:szCs w:val="16"/>
                <w:lang w:val="en-GB"/>
              </w:rPr>
            </w:pPr>
            <w:r w:rsidRPr="00883B50">
              <w:rPr>
                <w:rFonts w:cs="Arial"/>
                <w:bCs/>
                <w:color w:val="auto"/>
                <w:sz w:val="16"/>
                <w:szCs w:val="16"/>
                <w:lang w:val="en-GB"/>
              </w:rPr>
              <w:t>Urban</w:t>
            </w:r>
          </w:p>
        </w:tc>
        <w:tc>
          <w:tcPr>
            <w:tcW w:w="1134" w:type="dxa"/>
          </w:tcPr>
          <w:p w:rsidR="005E6C92" w:rsidRPr="00883B50" w:rsidRDefault="005E6C92" w:rsidP="005E6C92">
            <w:pPr>
              <w:pStyle w:val="Default"/>
              <w:spacing w:after="200"/>
              <w:rPr>
                <w:rFonts w:cs="Arial"/>
                <w:bCs/>
                <w:color w:val="auto"/>
                <w:sz w:val="16"/>
                <w:szCs w:val="16"/>
                <w:lang w:val="en-GB"/>
              </w:rPr>
            </w:pPr>
            <w:r w:rsidRPr="00883B50">
              <w:rPr>
                <w:rFonts w:cs="Arial"/>
                <w:bCs/>
                <w:color w:val="auto"/>
                <w:sz w:val="16"/>
                <w:szCs w:val="16"/>
                <w:lang w:val="en-GB"/>
              </w:rPr>
              <w:t>1</w:t>
            </w:r>
          </w:p>
        </w:tc>
        <w:tc>
          <w:tcPr>
            <w:tcW w:w="1418" w:type="dxa"/>
          </w:tcPr>
          <w:p w:rsidR="005E6C92" w:rsidRPr="00883B50" w:rsidRDefault="005E6C92" w:rsidP="005E6C92">
            <w:pPr>
              <w:pStyle w:val="Default"/>
              <w:spacing w:after="200"/>
              <w:rPr>
                <w:rFonts w:cs="Arial"/>
                <w:bCs/>
                <w:color w:val="auto"/>
                <w:sz w:val="16"/>
                <w:szCs w:val="16"/>
                <w:lang w:val="en-GB"/>
              </w:rPr>
            </w:pPr>
            <w:r w:rsidRPr="00883B50">
              <w:rPr>
                <w:rFonts w:cs="Arial"/>
                <w:bCs/>
                <w:color w:val="auto"/>
                <w:sz w:val="16"/>
                <w:szCs w:val="16"/>
                <w:lang w:val="en-GB"/>
              </w:rPr>
              <w:t>1000 m</w:t>
            </w:r>
          </w:p>
        </w:tc>
        <w:tc>
          <w:tcPr>
            <w:tcW w:w="1276" w:type="dxa"/>
          </w:tcPr>
          <w:p w:rsidR="005E6C92" w:rsidRPr="00883B50" w:rsidRDefault="005E6C92" w:rsidP="005E6C92">
            <w:pPr>
              <w:pStyle w:val="Default"/>
              <w:spacing w:after="200"/>
              <w:rPr>
                <w:rFonts w:cs="Arial"/>
                <w:bCs/>
                <w:color w:val="auto"/>
                <w:sz w:val="16"/>
                <w:szCs w:val="16"/>
                <w:lang w:val="en-GB"/>
              </w:rPr>
            </w:pPr>
            <w:r w:rsidRPr="00883B50">
              <w:rPr>
                <w:rFonts w:cs="Arial"/>
                <w:bCs/>
                <w:color w:val="auto"/>
                <w:sz w:val="16"/>
                <w:szCs w:val="16"/>
                <w:lang w:val="en-GB"/>
              </w:rPr>
              <w:t>67%</w:t>
            </w:r>
          </w:p>
        </w:tc>
        <w:tc>
          <w:tcPr>
            <w:tcW w:w="1417" w:type="dxa"/>
          </w:tcPr>
          <w:p w:rsidR="005E6C92" w:rsidRPr="00883B50" w:rsidRDefault="005E6C92" w:rsidP="005E6C92">
            <w:pPr>
              <w:pStyle w:val="Default"/>
              <w:spacing w:after="200"/>
              <w:rPr>
                <w:rFonts w:cs="Arial"/>
                <w:bCs/>
                <w:color w:val="auto"/>
                <w:sz w:val="16"/>
                <w:szCs w:val="16"/>
                <w:lang w:val="en-GB"/>
              </w:rPr>
            </w:pPr>
          </w:p>
        </w:tc>
        <w:tc>
          <w:tcPr>
            <w:tcW w:w="1667" w:type="dxa"/>
          </w:tcPr>
          <w:p w:rsidR="005E6C92" w:rsidRPr="00883B50" w:rsidRDefault="005E6C92" w:rsidP="005E6C92">
            <w:pPr>
              <w:pStyle w:val="Default"/>
              <w:spacing w:after="200"/>
              <w:rPr>
                <w:rFonts w:cs="Arial"/>
                <w:bCs/>
                <w:color w:val="auto"/>
                <w:sz w:val="16"/>
                <w:szCs w:val="16"/>
                <w:lang w:val="en-GB"/>
              </w:rPr>
            </w:pPr>
            <w:r w:rsidRPr="00883B50">
              <w:rPr>
                <w:rFonts w:cs="Arial"/>
                <w:bCs/>
                <w:color w:val="auto"/>
                <w:sz w:val="16"/>
                <w:szCs w:val="16"/>
                <w:lang w:val="en-GB"/>
              </w:rPr>
              <w:t>3000 m in 90% of cases</w:t>
            </w:r>
          </w:p>
        </w:tc>
      </w:tr>
      <w:tr w:rsidR="001522D4" w:rsidRPr="00883B50" w:rsidTr="009B2B7A">
        <w:tc>
          <w:tcPr>
            <w:tcW w:w="1242" w:type="dxa"/>
            <w:vMerge/>
            <w:vAlign w:val="center"/>
          </w:tcPr>
          <w:p w:rsidR="005E6C92" w:rsidRPr="00883B50" w:rsidRDefault="005E6C92" w:rsidP="001522D4">
            <w:pPr>
              <w:pStyle w:val="Default"/>
              <w:rPr>
                <w:rFonts w:cs="Arial"/>
                <w:b/>
                <w:bCs/>
                <w:sz w:val="16"/>
                <w:szCs w:val="16"/>
                <w:lang w:val="en-GB"/>
              </w:rPr>
            </w:pPr>
          </w:p>
        </w:tc>
        <w:tc>
          <w:tcPr>
            <w:tcW w:w="1134" w:type="dxa"/>
          </w:tcPr>
          <w:p w:rsidR="005E6C92" w:rsidRPr="00883B50" w:rsidRDefault="005E6C92" w:rsidP="005E6C92">
            <w:pPr>
              <w:pStyle w:val="Default"/>
              <w:spacing w:after="200"/>
              <w:rPr>
                <w:rFonts w:cs="Arial"/>
                <w:bCs/>
                <w:color w:val="auto"/>
                <w:sz w:val="16"/>
                <w:szCs w:val="16"/>
                <w:lang w:val="en-GB"/>
              </w:rPr>
            </w:pPr>
            <w:r w:rsidRPr="00883B50">
              <w:rPr>
                <w:rFonts w:cs="Arial"/>
                <w:bCs/>
                <w:color w:val="auto"/>
                <w:sz w:val="16"/>
                <w:szCs w:val="16"/>
                <w:lang w:val="en-GB"/>
              </w:rPr>
              <w:t>mobile</w:t>
            </w:r>
          </w:p>
        </w:tc>
        <w:tc>
          <w:tcPr>
            <w:tcW w:w="992" w:type="dxa"/>
          </w:tcPr>
          <w:p w:rsidR="005E6C92" w:rsidRPr="00883B50" w:rsidRDefault="005E6C92" w:rsidP="005E6C92">
            <w:pPr>
              <w:pStyle w:val="Default"/>
              <w:spacing w:after="200"/>
              <w:rPr>
                <w:rFonts w:cs="Arial"/>
                <w:bCs/>
                <w:color w:val="auto"/>
                <w:sz w:val="16"/>
                <w:szCs w:val="16"/>
                <w:lang w:val="en-GB"/>
              </w:rPr>
            </w:pPr>
            <w:r w:rsidRPr="00883B50">
              <w:rPr>
                <w:rFonts w:cs="Arial"/>
                <w:bCs/>
                <w:color w:val="auto"/>
                <w:sz w:val="16"/>
                <w:szCs w:val="16"/>
                <w:lang w:val="en-GB"/>
              </w:rPr>
              <w:t>Rural</w:t>
            </w:r>
          </w:p>
        </w:tc>
        <w:tc>
          <w:tcPr>
            <w:tcW w:w="1134" w:type="dxa"/>
          </w:tcPr>
          <w:p w:rsidR="005E6C92" w:rsidRPr="00883B50" w:rsidRDefault="005E6C92" w:rsidP="005E6C92">
            <w:pPr>
              <w:pStyle w:val="Default"/>
              <w:spacing w:after="200"/>
              <w:rPr>
                <w:rFonts w:cs="Arial"/>
                <w:bCs/>
                <w:color w:val="auto"/>
                <w:sz w:val="16"/>
                <w:szCs w:val="16"/>
                <w:lang w:val="en-GB"/>
              </w:rPr>
            </w:pPr>
            <w:r w:rsidRPr="00883B50">
              <w:rPr>
                <w:rFonts w:cs="Arial"/>
                <w:bCs/>
                <w:color w:val="auto"/>
                <w:sz w:val="16"/>
                <w:szCs w:val="16"/>
                <w:lang w:val="en-GB"/>
              </w:rPr>
              <w:t>1</w:t>
            </w:r>
          </w:p>
        </w:tc>
        <w:tc>
          <w:tcPr>
            <w:tcW w:w="1418" w:type="dxa"/>
          </w:tcPr>
          <w:p w:rsidR="005E6C92" w:rsidRPr="00883B50" w:rsidRDefault="005E6C92" w:rsidP="005E6C92">
            <w:pPr>
              <w:pStyle w:val="Default"/>
              <w:spacing w:after="200"/>
              <w:rPr>
                <w:rFonts w:cs="Arial"/>
                <w:bCs/>
                <w:color w:val="auto"/>
                <w:sz w:val="16"/>
                <w:szCs w:val="16"/>
                <w:lang w:val="en-GB"/>
              </w:rPr>
            </w:pPr>
            <w:r w:rsidRPr="00883B50">
              <w:rPr>
                <w:rFonts w:cs="Arial"/>
                <w:bCs/>
                <w:color w:val="auto"/>
                <w:sz w:val="16"/>
                <w:szCs w:val="16"/>
                <w:lang w:val="en-GB"/>
              </w:rPr>
              <w:t>1000 m</w:t>
            </w:r>
          </w:p>
        </w:tc>
        <w:tc>
          <w:tcPr>
            <w:tcW w:w="1276" w:type="dxa"/>
          </w:tcPr>
          <w:p w:rsidR="005E6C92" w:rsidRPr="00883B50" w:rsidRDefault="005E6C92" w:rsidP="005E6C92">
            <w:pPr>
              <w:pStyle w:val="Default"/>
              <w:spacing w:after="200"/>
              <w:rPr>
                <w:rFonts w:cs="Arial"/>
                <w:bCs/>
                <w:color w:val="auto"/>
                <w:sz w:val="16"/>
                <w:szCs w:val="16"/>
                <w:lang w:val="en-GB"/>
              </w:rPr>
            </w:pPr>
            <w:r w:rsidRPr="00883B50">
              <w:rPr>
                <w:rFonts w:cs="Arial"/>
                <w:bCs/>
                <w:color w:val="auto"/>
                <w:sz w:val="16"/>
                <w:szCs w:val="16"/>
                <w:lang w:val="en-GB"/>
              </w:rPr>
              <w:t>67%</w:t>
            </w:r>
          </w:p>
        </w:tc>
        <w:tc>
          <w:tcPr>
            <w:tcW w:w="1417" w:type="dxa"/>
          </w:tcPr>
          <w:p w:rsidR="005E6C92" w:rsidRPr="00883B50" w:rsidRDefault="005E6C92" w:rsidP="005E6C92">
            <w:pPr>
              <w:pStyle w:val="Default"/>
              <w:spacing w:after="200"/>
              <w:rPr>
                <w:rFonts w:cs="Arial"/>
                <w:bCs/>
                <w:color w:val="auto"/>
                <w:sz w:val="16"/>
                <w:szCs w:val="16"/>
                <w:lang w:val="en-GB"/>
              </w:rPr>
            </w:pPr>
          </w:p>
        </w:tc>
        <w:tc>
          <w:tcPr>
            <w:tcW w:w="1667" w:type="dxa"/>
          </w:tcPr>
          <w:p w:rsidR="005E6C92" w:rsidRPr="00883B50" w:rsidRDefault="005E6C92" w:rsidP="005E6C92">
            <w:pPr>
              <w:pStyle w:val="Default"/>
              <w:spacing w:after="200"/>
              <w:rPr>
                <w:rFonts w:cs="Arial"/>
                <w:bCs/>
                <w:color w:val="auto"/>
                <w:sz w:val="16"/>
                <w:szCs w:val="16"/>
                <w:lang w:val="en-GB"/>
              </w:rPr>
            </w:pPr>
            <w:r w:rsidRPr="00883B50">
              <w:rPr>
                <w:rFonts w:cs="Arial"/>
                <w:bCs/>
                <w:color w:val="auto"/>
                <w:sz w:val="16"/>
                <w:szCs w:val="16"/>
                <w:lang w:val="en-GB"/>
              </w:rPr>
              <w:t>3000 m in 90% of cases</w:t>
            </w:r>
          </w:p>
        </w:tc>
      </w:tr>
      <w:tr w:rsidR="001522D4" w:rsidRPr="00883B50" w:rsidTr="009B2B7A">
        <w:tc>
          <w:tcPr>
            <w:tcW w:w="1242" w:type="dxa"/>
            <w:vMerge/>
            <w:vAlign w:val="center"/>
          </w:tcPr>
          <w:p w:rsidR="005E6C92" w:rsidRPr="00883B50" w:rsidRDefault="005E6C92" w:rsidP="001522D4">
            <w:pPr>
              <w:pStyle w:val="Default"/>
              <w:rPr>
                <w:rFonts w:cs="Arial"/>
                <w:b/>
                <w:bCs/>
                <w:sz w:val="16"/>
                <w:szCs w:val="16"/>
                <w:lang w:val="en-GB"/>
              </w:rPr>
            </w:pPr>
          </w:p>
        </w:tc>
        <w:tc>
          <w:tcPr>
            <w:tcW w:w="1134" w:type="dxa"/>
          </w:tcPr>
          <w:p w:rsidR="005E6C92" w:rsidRPr="00883B50" w:rsidRDefault="005E6C92" w:rsidP="005E6C92">
            <w:pPr>
              <w:pStyle w:val="Default"/>
              <w:spacing w:after="200"/>
              <w:rPr>
                <w:rFonts w:cs="Arial"/>
                <w:bCs/>
                <w:color w:val="auto"/>
                <w:sz w:val="16"/>
                <w:szCs w:val="16"/>
                <w:lang w:val="en-GB"/>
              </w:rPr>
            </w:pPr>
            <w:r w:rsidRPr="00883B50">
              <w:rPr>
                <w:rFonts w:cs="Arial"/>
                <w:bCs/>
                <w:color w:val="auto"/>
                <w:sz w:val="16"/>
                <w:szCs w:val="16"/>
                <w:lang w:val="en-GB"/>
              </w:rPr>
              <w:t>mobile</w:t>
            </w:r>
          </w:p>
        </w:tc>
        <w:tc>
          <w:tcPr>
            <w:tcW w:w="992" w:type="dxa"/>
          </w:tcPr>
          <w:p w:rsidR="005E6C92" w:rsidRPr="00883B50" w:rsidRDefault="005E6C92" w:rsidP="005E6C92">
            <w:pPr>
              <w:pStyle w:val="Default"/>
              <w:spacing w:after="200"/>
              <w:rPr>
                <w:rFonts w:cs="Arial"/>
                <w:bCs/>
                <w:color w:val="auto"/>
                <w:sz w:val="16"/>
                <w:szCs w:val="16"/>
                <w:lang w:val="en-GB"/>
              </w:rPr>
            </w:pPr>
            <w:r w:rsidRPr="00883B50">
              <w:rPr>
                <w:rFonts w:cs="Arial"/>
                <w:bCs/>
                <w:color w:val="auto"/>
                <w:sz w:val="16"/>
                <w:szCs w:val="16"/>
                <w:lang w:val="en-GB"/>
              </w:rPr>
              <w:t>dense urban</w:t>
            </w:r>
          </w:p>
        </w:tc>
        <w:tc>
          <w:tcPr>
            <w:tcW w:w="1134" w:type="dxa"/>
          </w:tcPr>
          <w:p w:rsidR="005E6C92" w:rsidRPr="00883B50" w:rsidRDefault="005E6C92" w:rsidP="005E6C92">
            <w:pPr>
              <w:pStyle w:val="Default"/>
              <w:spacing w:after="200"/>
              <w:rPr>
                <w:rFonts w:cs="Arial"/>
                <w:bCs/>
                <w:color w:val="auto"/>
                <w:sz w:val="16"/>
                <w:szCs w:val="16"/>
                <w:lang w:val="en-GB"/>
              </w:rPr>
            </w:pPr>
            <w:r w:rsidRPr="00883B50">
              <w:rPr>
                <w:rFonts w:cs="Arial"/>
                <w:bCs/>
                <w:color w:val="auto"/>
                <w:sz w:val="16"/>
                <w:szCs w:val="16"/>
                <w:lang w:val="en-GB"/>
              </w:rPr>
              <w:t>2 and 3</w:t>
            </w:r>
          </w:p>
        </w:tc>
        <w:tc>
          <w:tcPr>
            <w:tcW w:w="1418" w:type="dxa"/>
          </w:tcPr>
          <w:p w:rsidR="005E6C92" w:rsidRPr="00883B50" w:rsidRDefault="005E6C92" w:rsidP="005E6C92">
            <w:pPr>
              <w:pStyle w:val="Default"/>
              <w:spacing w:after="200"/>
              <w:rPr>
                <w:rFonts w:cs="Arial"/>
                <w:bCs/>
                <w:color w:val="auto"/>
                <w:sz w:val="16"/>
                <w:szCs w:val="16"/>
                <w:lang w:val="en-GB"/>
              </w:rPr>
            </w:pPr>
            <w:r w:rsidRPr="00883B50">
              <w:rPr>
                <w:rFonts w:cs="Arial"/>
                <w:bCs/>
                <w:color w:val="auto"/>
                <w:sz w:val="16"/>
                <w:szCs w:val="16"/>
                <w:lang w:val="en-GB"/>
              </w:rPr>
              <w:t>25 m</w:t>
            </w:r>
          </w:p>
        </w:tc>
        <w:tc>
          <w:tcPr>
            <w:tcW w:w="1276" w:type="dxa"/>
          </w:tcPr>
          <w:p w:rsidR="005E6C92" w:rsidRPr="00883B50" w:rsidRDefault="005E6C92" w:rsidP="005E6C92">
            <w:pPr>
              <w:pStyle w:val="Default"/>
              <w:spacing w:after="200"/>
              <w:rPr>
                <w:rFonts w:cs="Arial"/>
                <w:bCs/>
                <w:color w:val="auto"/>
                <w:sz w:val="16"/>
                <w:szCs w:val="16"/>
                <w:lang w:val="en-GB"/>
              </w:rPr>
            </w:pPr>
            <w:r w:rsidRPr="00883B50">
              <w:rPr>
                <w:rFonts w:cs="Arial"/>
                <w:bCs/>
                <w:color w:val="auto"/>
                <w:sz w:val="16"/>
                <w:szCs w:val="16"/>
                <w:lang w:val="en-GB"/>
              </w:rPr>
              <w:t>67%</w:t>
            </w:r>
          </w:p>
        </w:tc>
        <w:tc>
          <w:tcPr>
            <w:tcW w:w="1417" w:type="dxa"/>
          </w:tcPr>
          <w:p w:rsidR="005E6C92" w:rsidRPr="00883B50" w:rsidRDefault="005E6C92" w:rsidP="005E6C92">
            <w:pPr>
              <w:pStyle w:val="Default"/>
              <w:spacing w:after="200"/>
              <w:rPr>
                <w:rFonts w:cs="Arial"/>
                <w:bCs/>
                <w:color w:val="auto"/>
                <w:sz w:val="16"/>
                <w:szCs w:val="16"/>
                <w:lang w:val="en-GB"/>
              </w:rPr>
            </w:pPr>
          </w:p>
        </w:tc>
        <w:tc>
          <w:tcPr>
            <w:tcW w:w="1667" w:type="dxa"/>
          </w:tcPr>
          <w:p w:rsidR="005E6C92" w:rsidRPr="00883B50" w:rsidRDefault="005E6C92" w:rsidP="005E6C92">
            <w:pPr>
              <w:pStyle w:val="Default"/>
              <w:spacing w:after="200"/>
              <w:rPr>
                <w:rFonts w:cs="Arial"/>
                <w:bCs/>
                <w:color w:val="auto"/>
                <w:sz w:val="16"/>
                <w:szCs w:val="16"/>
                <w:lang w:val="en-GB"/>
              </w:rPr>
            </w:pPr>
            <w:r w:rsidRPr="00883B50">
              <w:rPr>
                <w:rFonts w:cs="Arial"/>
                <w:bCs/>
                <w:color w:val="auto"/>
                <w:sz w:val="16"/>
                <w:szCs w:val="16"/>
                <w:lang w:val="en-GB"/>
              </w:rPr>
              <w:t>100 m in 90% of cases</w:t>
            </w:r>
          </w:p>
        </w:tc>
      </w:tr>
      <w:tr w:rsidR="001522D4" w:rsidRPr="00883B50" w:rsidTr="009B2B7A">
        <w:tc>
          <w:tcPr>
            <w:tcW w:w="1242" w:type="dxa"/>
            <w:vMerge/>
            <w:vAlign w:val="center"/>
          </w:tcPr>
          <w:p w:rsidR="005E6C92" w:rsidRPr="00883B50" w:rsidRDefault="005E6C92" w:rsidP="001522D4">
            <w:pPr>
              <w:pStyle w:val="Default"/>
              <w:rPr>
                <w:rFonts w:cs="Arial"/>
                <w:b/>
                <w:bCs/>
                <w:sz w:val="16"/>
                <w:szCs w:val="16"/>
                <w:lang w:val="en-GB"/>
              </w:rPr>
            </w:pPr>
          </w:p>
        </w:tc>
        <w:tc>
          <w:tcPr>
            <w:tcW w:w="1134" w:type="dxa"/>
          </w:tcPr>
          <w:p w:rsidR="005E6C92" w:rsidRPr="00883B50" w:rsidRDefault="005E6C92" w:rsidP="005E6C92">
            <w:pPr>
              <w:pStyle w:val="Default"/>
              <w:spacing w:after="200"/>
              <w:rPr>
                <w:rFonts w:cs="Arial"/>
                <w:bCs/>
                <w:color w:val="auto"/>
                <w:sz w:val="16"/>
                <w:szCs w:val="16"/>
                <w:lang w:val="en-GB"/>
              </w:rPr>
            </w:pPr>
            <w:r w:rsidRPr="00883B50">
              <w:rPr>
                <w:rFonts w:cs="Arial"/>
                <w:bCs/>
                <w:color w:val="auto"/>
                <w:sz w:val="16"/>
                <w:szCs w:val="16"/>
                <w:lang w:val="en-GB"/>
              </w:rPr>
              <w:t>mobile</w:t>
            </w:r>
          </w:p>
        </w:tc>
        <w:tc>
          <w:tcPr>
            <w:tcW w:w="992" w:type="dxa"/>
          </w:tcPr>
          <w:p w:rsidR="005E6C92" w:rsidRPr="00883B50" w:rsidRDefault="005E6C92" w:rsidP="005E6C92">
            <w:pPr>
              <w:pStyle w:val="Default"/>
              <w:spacing w:after="200"/>
              <w:rPr>
                <w:rFonts w:cs="Arial"/>
                <w:bCs/>
                <w:color w:val="auto"/>
                <w:sz w:val="16"/>
                <w:szCs w:val="16"/>
                <w:lang w:val="en-GB"/>
              </w:rPr>
            </w:pPr>
            <w:r w:rsidRPr="00883B50">
              <w:rPr>
                <w:rFonts w:cs="Arial"/>
                <w:bCs/>
                <w:color w:val="auto"/>
                <w:sz w:val="16"/>
                <w:szCs w:val="16"/>
                <w:lang w:val="en-GB"/>
              </w:rPr>
              <w:t>Urban</w:t>
            </w:r>
          </w:p>
        </w:tc>
        <w:tc>
          <w:tcPr>
            <w:tcW w:w="1134" w:type="dxa"/>
          </w:tcPr>
          <w:p w:rsidR="005E6C92" w:rsidRPr="00883B50" w:rsidRDefault="005E6C92" w:rsidP="005E6C92">
            <w:pPr>
              <w:pStyle w:val="Default"/>
              <w:spacing w:after="200"/>
              <w:rPr>
                <w:rFonts w:cs="Arial"/>
                <w:bCs/>
                <w:color w:val="auto"/>
                <w:sz w:val="16"/>
                <w:szCs w:val="16"/>
                <w:lang w:val="en-GB"/>
              </w:rPr>
            </w:pPr>
            <w:r w:rsidRPr="00883B50">
              <w:rPr>
                <w:rFonts w:cs="Arial"/>
                <w:bCs/>
                <w:color w:val="auto"/>
                <w:sz w:val="16"/>
                <w:szCs w:val="16"/>
                <w:lang w:val="en-GB"/>
              </w:rPr>
              <w:t>2 and 3</w:t>
            </w:r>
          </w:p>
        </w:tc>
        <w:tc>
          <w:tcPr>
            <w:tcW w:w="1418" w:type="dxa"/>
          </w:tcPr>
          <w:p w:rsidR="005E6C92" w:rsidRPr="00883B50" w:rsidRDefault="005E6C92" w:rsidP="005E6C92">
            <w:pPr>
              <w:pStyle w:val="Default"/>
              <w:spacing w:after="200"/>
              <w:rPr>
                <w:rFonts w:cs="Arial"/>
                <w:bCs/>
                <w:color w:val="auto"/>
                <w:sz w:val="16"/>
                <w:szCs w:val="16"/>
                <w:lang w:val="en-GB"/>
              </w:rPr>
            </w:pPr>
            <w:r w:rsidRPr="00883B50">
              <w:rPr>
                <w:rFonts w:cs="Arial"/>
                <w:bCs/>
                <w:color w:val="auto"/>
                <w:sz w:val="16"/>
                <w:szCs w:val="16"/>
                <w:lang w:val="en-GB"/>
              </w:rPr>
              <w:t>35 m</w:t>
            </w:r>
          </w:p>
        </w:tc>
        <w:tc>
          <w:tcPr>
            <w:tcW w:w="1276" w:type="dxa"/>
          </w:tcPr>
          <w:p w:rsidR="005E6C92" w:rsidRPr="00883B50" w:rsidRDefault="005E6C92" w:rsidP="005E6C92">
            <w:pPr>
              <w:pStyle w:val="Default"/>
              <w:spacing w:after="200"/>
              <w:rPr>
                <w:rFonts w:cs="Arial"/>
                <w:bCs/>
                <w:color w:val="auto"/>
                <w:sz w:val="16"/>
                <w:szCs w:val="16"/>
                <w:lang w:val="en-GB"/>
              </w:rPr>
            </w:pPr>
            <w:r w:rsidRPr="00883B50">
              <w:rPr>
                <w:rFonts w:cs="Arial"/>
                <w:bCs/>
                <w:color w:val="auto"/>
                <w:sz w:val="16"/>
                <w:szCs w:val="16"/>
                <w:lang w:val="en-GB"/>
              </w:rPr>
              <w:t>67%</w:t>
            </w:r>
          </w:p>
        </w:tc>
        <w:tc>
          <w:tcPr>
            <w:tcW w:w="1417" w:type="dxa"/>
          </w:tcPr>
          <w:p w:rsidR="005E6C92" w:rsidRPr="00883B50" w:rsidRDefault="005E6C92" w:rsidP="005E6C92">
            <w:pPr>
              <w:pStyle w:val="Default"/>
              <w:spacing w:after="200"/>
              <w:rPr>
                <w:rFonts w:cs="Arial"/>
                <w:bCs/>
                <w:color w:val="auto"/>
                <w:sz w:val="16"/>
                <w:szCs w:val="16"/>
                <w:lang w:val="en-GB"/>
              </w:rPr>
            </w:pPr>
          </w:p>
        </w:tc>
        <w:tc>
          <w:tcPr>
            <w:tcW w:w="1667" w:type="dxa"/>
          </w:tcPr>
          <w:p w:rsidR="005E6C92" w:rsidRPr="00883B50" w:rsidRDefault="005E6C92" w:rsidP="005E6C92">
            <w:pPr>
              <w:pStyle w:val="Default"/>
              <w:spacing w:after="200"/>
              <w:rPr>
                <w:rFonts w:cs="Arial"/>
                <w:bCs/>
                <w:color w:val="auto"/>
                <w:sz w:val="16"/>
                <w:szCs w:val="16"/>
                <w:lang w:val="en-GB"/>
              </w:rPr>
            </w:pPr>
            <w:r w:rsidRPr="00883B50">
              <w:rPr>
                <w:rFonts w:cs="Arial"/>
                <w:bCs/>
                <w:color w:val="auto"/>
                <w:sz w:val="16"/>
                <w:szCs w:val="16"/>
                <w:lang w:val="en-GB"/>
              </w:rPr>
              <w:t>150 m in 90% of cases</w:t>
            </w:r>
          </w:p>
        </w:tc>
      </w:tr>
      <w:tr w:rsidR="001522D4" w:rsidRPr="00883B50" w:rsidTr="009B2B7A">
        <w:tc>
          <w:tcPr>
            <w:tcW w:w="1242" w:type="dxa"/>
            <w:vMerge/>
            <w:vAlign w:val="center"/>
          </w:tcPr>
          <w:p w:rsidR="005E6C92" w:rsidRPr="00883B50" w:rsidRDefault="005E6C92" w:rsidP="001522D4">
            <w:pPr>
              <w:pStyle w:val="Default"/>
              <w:rPr>
                <w:rFonts w:cs="Arial"/>
                <w:b/>
                <w:bCs/>
                <w:sz w:val="16"/>
                <w:szCs w:val="16"/>
                <w:lang w:val="en-GB"/>
              </w:rPr>
            </w:pPr>
          </w:p>
        </w:tc>
        <w:tc>
          <w:tcPr>
            <w:tcW w:w="1134" w:type="dxa"/>
          </w:tcPr>
          <w:p w:rsidR="005E6C92" w:rsidRPr="00883B50" w:rsidRDefault="005E6C92" w:rsidP="005E6C92">
            <w:pPr>
              <w:pStyle w:val="Default"/>
              <w:spacing w:after="200"/>
              <w:rPr>
                <w:rFonts w:cs="Arial"/>
                <w:bCs/>
                <w:color w:val="auto"/>
                <w:sz w:val="16"/>
                <w:szCs w:val="16"/>
                <w:lang w:val="en-GB"/>
              </w:rPr>
            </w:pPr>
            <w:r w:rsidRPr="00883B50">
              <w:rPr>
                <w:rFonts w:cs="Arial"/>
                <w:bCs/>
                <w:color w:val="auto"/>
                <w:sz w:val="16"/>
                <w:szCs w:val="16"/>
                <w:lang w:val="en-GB"/>
              </w:rPr>
              <w:t>mobile</w:t>
            </w:r>
          </w:p>
        </w:tc>
        <w:tc>
          <w:tcPr>
            <w:tcW w:w="992" w:type="dxa"/>
          </w:tcPr>
          <w:p w:rsidR="005E6C92" w:rsidRPr="00883B50" w:rsidRDefault="005E6C92" w:rsidP="005E6C92">
            <w:pPr>
              <w:pStyle w:val="Default"/>
              <w:spacing w:after="200"/>
              <w:rPr>
                <w:rFonts w:cs="Arial"/>
                <w:bCs/>
                <w:color w:val="auto"/>
                <w:sz w:val="16"/>
                <w:szCs w:val="16"/>
                <w:lang w:val="en-GB"/>
              </w:rPr>
            </w:pPr>
            <w:r w:rsidRPr="00883B50">
              <w:rPr>
                <w:rFonts w:cs="Arial"/>
                <w:bCs/>
                <w:color w:val="auto"/>
                <w:sz w:val="16"/>
                <w:szCs w:val="16"/>
                <w:lang w:val="en-GB"/>
              </w:rPr>
              <w:t>Rural</w:t>
            </w:r>
          </w:p>
        </w:tc>
        <w:tc>
          <w:tcPr>
            <w:tcW w:w="1134" w:type="dxa"/>
          </w:tcPr>
          <w:p w:rsidR="005E6C92" w:rsidRPr="00883B50" w:rsidRDefault="005E6C92" w:rsidP="005E6C92">
            <w:pPr>
              <w:pStyle w:val="Default"/>
              <w:spacing w:after="200"/>
              <w:rPr>
                <w:rFonts w:cs="Arial"/>
                <w:bCs/>
                <w:color w:val="auto"/>
                <w:sz w:val="16"/>
                <w:szCs w:val="16"/>
                <w:lang w:val="en-GB"/>
              </w:rPr>
            </w:pPr>
            <w:r w:rsidRPr="00883B50">
              <w:rPr>
                <w:rFonts w:cs="Arial"/>
                <w:bCs/>
                <w:color w:val="auto"/>
                <w:sz w:val="16"/>
                <w:szCs w:val="16"/>
                <w:lang w:val="en-GB"/>
              </w:rPr>
              <w:t>2 and 3</w:t>
            </w:r>
          </w:p>
        </w:tc>
        <w:tc>
          <w:tcPr>
            <w:tcW w:w="1418" w:type="dxa"/>
          </w:tcPr>
          <w:p w:rsidR="005E6C92" w:rsidRPr="00883B50" w:rsidRDefault="005E6C92" w:rsidP="005E6C92">
            <w:pPr>
              <w:pStyle w:val="Default"/>
              <w:rPr>
                <w:rFonts w:cs="Arial"/>
                <w:bCs/>
                <w:color w:val="auto"/>
                <w:sz w:val="16"/>
                <w:szCs w:val="16"/>
                <w:lang w:val="en-GB"/>
              </w:rPr>
            </w:pPr>
            <w:r w:rsidRPr="00883B50">
              <w:rPr>
                <w:rFonts w:cs="Arial"/>
                <w:bCs/>
                <w:color w:val="auto"/>
                <w:sz w:val="16"/>
                <w:szCs w:val="16"/>
                <w:lang w:val="en-GB"/>
              </w:rPr>
              <w:t>50 m</w:t>
            </w:r>
          </w:p>
        </w:tc>
        <w:tc>
          <w:tcPr>
            <w:tcW w:w="1276" w:type="dxa"/>
          </w:tcPr>
          <w:p w:rsidR="005E6C92" w:rsidRPr="00883B50" w:rsidRDefault="005E6C92" w:rsidP="005E6C92">
            <w:pPr>
              <w:pStyle w:val="Default"/>
              <w:spacing w:after="200"/>
              <w:rPr>
                <w:rFonts w:cs="Arial"/>
                <w:bCs/>
                <w:color w:val="auto"/>
                <w:sz w:val="16"/>
                <w:szCs w:val="16"/>
                <w:lang w:val="en-GB"/>
              </w:rPr>
            </w:pPr>
            <w:r w:rsidRPr="00883B50">
              <w:rPr>
                <w:rFonts w:cs="Arial"/>
                <w:bCs/>
                <w:color w:val="auto"/>
                <w:sz w:val="16"/>
                <w:szCs w:val="16"/>
                <w:lang w:val="en-GB"/>
              </w:rPr>
              <w:t>67%</w:t>
            </w:r>
          </w:p>
        </w:tc>
        <w:tc>
          <w:tcPr>
            <w:tcW w:w="1417" w:type="dxa"/>
          </w:tcPr>
          <w:p w:rsidR="005E6C92" w:rsidRPr="00883B50" w:rsidRDefault="005E6C92" w:rsidP="005E6C92">
            <w:pPr>
              <w:pStyle w:val="Default"/>
              <w:spacing w:after="200"/>
              <w:rPr>
                <w:rFonts w:cs="Arial"/>
                <w:bCs/>
                <w:color w:val="auto"/>
                <w:sz w:val="16"/>
                <w:szCs w:val="16"/>
                <w:lang w:val="en-GB"/>
              </w:rPr>
            </w:pPr>
          </w:p>
        </w:tc>
        <w:tc>
          <w:tcPr>
            <w:tcW w:w="1667" w:type="dxa"/>
          </w:tcPr>
          <w:p w:rsidR="005E6C92" w:rsidRPr="00883B50" w:rsidRDefault="005E6C92" w:rsidP="005E6C92">
            <w:pPr>
              <w:pStyle w:val="Default"/>
              <w:spacing w:after="200"/>
              <w:rPr>
                <w:rFonts w:cs="Arial"/>
                <w:bCs/>
                <w:color w:val="auto"/>
                <w:sz w:val="16"/>
                <w:szCs w:val="16"/>
                <w:lang w:val="en-GB"/>
              </w:rPr>
            </w:pPr>
            <w:r w:rsidRPr="00883B50">
              <w:rPr>
                <w:rFonts w:cs="Arial"/>
                <w:bCs/>
                <w:color w:val="auto"/>
                <w:sz w:val="16"/>
                <w:szCs w:val="16"/>
                <w:lang w:val="en-GB"/>
              </w:rPr>
              <w:t>200 m in 90% of cases</w:t>
            </w:r>
          </w:p>
        </w:tc>
      </w:tr>
      <w:tr w:rsidR="005E6C92" w:rsidRPr="00883B50" w:rsidTr="009B2B7A">
        <w:tc>
          <w:tcPr>
            <w:tcW w:w="1242" w:type="dxa"/>
            <w:vMerge/>
            <w:vAlign w:val="center"/>
          </w:tcPr>
          <w:p w:rsidR="005E6C92" w:rsidRPr="00883B50" w:rsidRDefault="005E6C92" w:rsidP="001522D4">
            <w:pPr>
              <w:pStyle w:val="Default"/>
              <w:rPr>
                <w:rFonts w:cs="Arial"/>
                <w:b/>
                <w:bCs/>
                <w:sz w:val="16"/>
                <w:szCs w:val="16"/>
                <w:lang w:val="en-GB"/>
              </w:rPr>
            </w:pPr>
          </w:p>
        </w:tc>
        <w:tc>
          <w:tcPr>
            <w:tcW w:w="9038" w:type="dxa"/>
            <w:gridSpan w:val="7"/>
          </w:tcPr>
          <w:p w:rsidR="005E6C92" w:rsidRPr="00883B50" w:rsidRDefault="005E6C92" w:rsidP="005E6C92">
            <w:pPr>
              <w:pStyle w:val="Default"/>
              <w:rPr>
                <w:rFonts w:cs="Arial"/>
                <w:bCs/>
                <w:color w:val="auto"/>
                <w:sz w:val="16"/>
                <w:szCs w:val="16"/>
                <w:lang w:val="en-GB"/>
              </w:rPr>
            </w:pPr>
            <w:r w:rsidRPr="00883B50">
              <w:rPr>
                <w:rFonts w:cs="Arial"/>
                <w:bCs/>
                <w:color w:val="auto"/>
                <w:sz w:val="16"/>
                <w:szCs w:val="16"/>
                <w:lang w:val="en-GB"/>
              </w:rPr>
              <w:t>Additional comment: Regarding the accuracy and reliability requirements the outcome of the final report from CEGALIES should be considered as well.</w:t>
            </w:r>
          </w:p>
          <w:p w:rsidR="005E6C92" w:rsidRPr="00883B50" w:rsidRDefault="00D8072A" w:rsidP="005E6C92">
            <w:pPr>
              <w:pStyle w:val="Default"/>
              <w:rPr>
                <w:rFonts w:cs="Arial"/>
                <w:bCs/>
                <w:i/>
                <w:color w:val="auto"/>
                <w:sz w:val="16"/>
                <w:szCs w:val="16"/>
                <w:lang w:val="en-GB"/>
              </w:rPr>
            </w:pPr>
            <w:r w:rsidRPr="00883B50">
              <w:rPr>
                <w:rFonts w:cs="Arial"/>
                <w:bCs/>
                <w:i/>
                <w:color w:val="auto"/>
                <w:sz w:val="16"/>
                <w:szCs w:val="16"/>
                <w:lang w:val="en-GB"/>
              </w:rPr>
              <w:tab/>
            </w:r>
            <w:r w:rsidR="005E6C92" w:rsidRPr="00883B50">
              <w:rPr>
                <w:rFonts w:cs="Arial"/>
                <w:bCs/>
                <w:i/>
                <w:color w:val="auto"/>
                <w:sz w:val="16"/>
                <w:szCs w:val="16"/>
                <w:lang w:val="en-GB"/>
              </w:rPr>
              <w:t>Coordination Group on Access to Location Information by Emergency Services (CEGALIES):</w:t>
            </w:r>
          </w:p>
          <w:p w:rsidR="005E6C92" w:rsidRPr="00883B50" w:rsidRDefault="00D8072A" w:rsidP="005E6C92">
            <w:pPr>
              <w:pStyle w:val="Default"/>
              <w:rPr>
                <w:rFonts w:cs="Arial"/>
                <w:bCs/>
                <w:color w:val="auto"/>
                <w:sz w:val="16"/>
                <w:szCs w:val="16"/>
                <w:lang w:val="en-GB"/>
              </w:rPr>
            </w:pPr>
            <w:r w:rsidRPr="00883B50">
              <w:rPr>
                <w:rFonts w:cs="Arial"/>
                <w:bCs/>
                <w:i/>
                <w:color w:val="auto"/>
                <w:sz w:val="16"/>
                <w:szCs w:val="16"/>
                <w:lang w:val="en-GB"/>
              </w:rPr>
              <w:tab/>
            </w:r>
            <w:r w:rsidR="005E6C92" w:rsidRPr="00883B50">
              <w:rPr>
                <w:rFonts w:cs="Arial"/>
                <w:bCs/>
                <w:i/>
                <w:color w:val="auto"/>
                <w:sz w:val="16"/>
                <w:szCs w:val="16"/>
                <w:lang w:val="en-GB"/>
              </w:rPr>
              <w:t xml:space="preserve">“Report on implementation issues related to access to location information by emergency services (E112) in the European </w:t>
            </w:r>
            <w:r w:rsidRPr="00883B50">
              <w:rPr>
                <w:rFonts w:cs="Arial"/>
                <w:bCs/>
                <w:i/>
                <w:color w:val="auto"/>
                <w:sz w:val="16"/>
                <w:szCs w:val="16"/>
                <w:lang w:val="en-GB"/>
              </w:rPr>
              <w:tab/>
            </w:r>
            <w:r w:rsidR="005E6C92" w:rsidRPr="00883B50">
              <w:rPr>
                <w:rFonts w:cs="Arial"/>
                <w:bCs/>
                <w:i/>
                <w:color w:val="auto"/>
                <w:sz w:val="16"/>
                <w:szCs w:val="16"/>
                <w:lang w:val="en-GB"/>
              </w:rPr>
              <w:t>Union”, Jan. 28th, 2002</w:t>
            </w:r>
          </w:p>
        </w:tc>
      </w:tr>
      <w:tr w:rsidR="001522D4" w:rsidRPr="00883B50" w:rsidTr="009B2B7A">
        <w:tc>
          <w:tcPr>
            <w:tcW w:w="1242" w:type="dxa"/>
            <w:vMerge w:val="restart"/>
            <w:vAlign w:val="center"/>
          </w:tcPr>
          <w:p w:rsidR="005E6C92" w:rsidRPr="00883B50" w:rsidRDefault="005E6C92" w:rsidP="001522D4">
            <w:pPr>
              <w:rPr>
                <w:rFonts w:cs="Arial"/>
                <w:b/>
                <w:bCs/>
                <w:sz w:val="16"/>
                <w:szCs w:val="16"/>
                <w:lang w:val="en-GB"/>
              </w:rPr>
            </w:pPr>
            <w:r w:rsidRPr="00883B50">
              <w:rPr>
                <w:rFonts w:cs="Arial"/>
                <w:b/>
                <w:bCs/>
                <w:sz w:val="16"/>
                <w:szCs w:val="16"/>
                <w:lang w:val="en-GB"/>
              </w:rPr>
              <w:t>Ireland ECAS</w:t>
            </w:r>
          </w:p>
        </w:tc>
        <w:tc>
          <w:tcPr>
            <w:tcW w:w="1134" w:type="dxa"/>
          </w:tcPr>
          <w:p w:rsidR="005E6C92" w:rsidRPr="00883B50" w:rsidRDefault="005E6C92" w:rsidP="005E6C92">
            <w:pPr>
              <w:pStyle w:val="Default"/>
              <w:rPr>
                <w:rFonts w:cs="Arial"/>
                <w:bCs/>
                <w:color w:val="auto"/>
                <w:sz w:val="16"/>
                <w:szCs w:val="16"/>
                <w:lang w:val="en-GB"/>
              </w:rPr>
            </w:pPr>
            <w:r w:rsidRPr="00883B50">
              <w:rPr>
                <w:rFonts w:cs="Arial"/>
                <w:bCs/>
                <w:color w:val="auto"/>
                <w:sz w:val="16"/>
                <w:szCs w:val="16"/>
                <w:lang w:val="en-GB"/>
              </w:rPr>
              <w:t>Fixed</w:t>
            </w:r>
          </w:p>
        </w:tc>
        <w:tc>
          <w:tcPr>
            <w:tcW w:w="992" w:type="dxa"/>
          </w:tcPr>
          <w:p w:rsidR="005E6C92" w:rsidRPr="00883B50" w:rsidRDefault="005E6C92" w:rsidP="005E6C92">
            <w:pPr>
              <w:pStyle w:val="Default"/>
              <w:rPr>
                <w:rFonts w:cs="Arial"/>
                <w:bCs/>
                <w:color w:val="auto"/>
                <w:sz w:val="16"/>
                <w:szCs w:val="16"/>
                <w:lang w:val="en-GB"/>
              </w:rPr>
            </w:pPr>
          </w:p>
        </w:tc>
        <w:tc>
          <w:tcPr>
            <w:tcW w:w="1134" w:type="dxa"/>
          </w:tcPr>
          <w:p w:rsidR="005E6C92" w:rsidRPr="00883B50" w:rsidRDefault="005E6C92" w:rsidP="005E6C92">
            <w:pPr>
              <w:pStyle w:val="Default"/>
              <w:rPr>
                <w:rFonts w:cs="Arial"/>
                <w:bCs/>
                <w:color w:val="auto"/>
                <w:sz w:val="16"/>
                <w:szCs w:val="16"/>
                <w:lang w:val="en-GB"/>
              </w:rPr>
            </w:pPr>
            <w:r w:rsidRPr="00883B50">
              <w:rPr>
                <w:rFonts w:cs="Arial"/>
                <w:bCs/>
                <w:color w:val="auto"/>
                <w:sz w:val="16"/>
                <w:szCs w:val="16"/>
                <w:lang w:val="en-GB"/>
              </w:rPr>
              <w:t>Identify correct ERO and operational area</w:t>
            </w:r>
          </w:p>
        </w:tc>
        <w:tc>
          <w:tcPr>
            <w:tcW w:w="1418" w:type="dxa"/>
          </w:tcPr>
          <w:p w:rsidR="005E6C92" w:rsidRPr="00883B50" w:rsidRDefault="005E6C92" w:rsidP="005E6C92">
            <w:pPr>
              <w:pStyle w:val="Default"/>
              <w:rPr>
                <w:rFonts w:cs="Arial"/>
                <w:bCs/>
                <w:color w:val="auto"/>
                <w:sz w:val="16"/>
                <w:szCs w:val="16"/>
                <w:lang w:val="en-GB"/>
              </w:rPr>
            </w:pPr>
            <w:r w:rsidRPr="00883B50">
              <w:rPr>
                <w:rFonts w:cs="Arial"/>
                <w:bCs/>
                <w:color w:val="auto"/>
                <w:sz w:val="16"/>
                <w:szCs w:val="16"/>
                <w:lang w:val="en-GB"/>
              </w:rPr>
              <w:t>Identify coordinates and address of the property where the fixed line call originated. +/-10m for coordinates.</w:t>
            </w:r>
          </w:p>
        </w:tc>
        <w:tc>
          <w:tcPr>
            <w:tcW w:w="1276" w:type="dxa"/>
          </w:tcPr>
          <w:p w:rsidR="005E6C92" w:rsidRPr="00883B50" w:rsidRDefault="005E6C92" w:rsidP="005E6C92">
            <w:pPr>
              <w:pStyle w:val="Default"/>
              <w:rPr>
                <w:rFonts w:cs="Arial"/>
                <w:bCs/>
                <w:color w:val="auto"/>
                <w:sz w:val="16"/>
                <w:szCs w:val="16"/>
                <w:lang w:val="en-GB"/>
              </w:rPr>
            </w:pPr>
            <w:r w:rsidRPr="00883B50">
              <w:rPr>
                <w:rFonts w:cs="Arial"/>
                <w:bCs/>
                <w:color w:val="auto"/>
                <w:sz w:val="16"/>
                <w:szCs w:val="16"/>
                <w:lang w:val="en-GB"/>
              </w:rPr>
              <w:t>Information should be available for &gt;99% of calls and expected reliability of the information should be close to 100%</w:t>
            </w:r>
          </w:p>
        </w:tc>
        <w:tc>
          <w:tcPr>
            <w:tcW w:w="1417" w:type="dxa"/>
          </w:tcPr>
          <w:p w:rsidR="005E6C92" w:rsidRPr="00883B50" w:rsidRDefault="005E6C92" w:rsidP="005E6C92">
            <w:pPr>
              <w:pStyle w:val="Default"/>
              <w:rPr>
                <w:rFonts w:cs="Arial"/>
                <w:bCs/>
                <w:color w:val="auto"/>
                <w:sz w:val="16"/>
                <w:szCs w:val="16"/>
                <w:lang w:val="en-GB"/>
              </w:rPr>
            </w:pPr>
            <w:r w:rsidRPr="00883B50">
              <w:rPr>
                <w:rFonts w:cs="Arial"/>
                <w:bCs/>
                <w:color w:val="auto"/>
                <w:sz w:val="16"/>
                <w:szCs w:val="16"/>
                <w:lang w:val="en-GB"/>
              </w:rPr>
              <w:t>Pre-populated database or real-time external lookup of fixed line installation details keyed on Originating CLI.</w:t>
            </w:r>
          </w:p>
        </w:tc>
        <w:tc>
          <w:tcPr>
            <w:tcW w:w="1667" w:type="dxa"/>
          </w:tcPr>
          <w:p w:rsidR="005E6C92" w:rsidRPr="00883B50" w:rsidRDefault="005E6C92" w:rsidP="005E6C92">
            <w:pPr>
              <w:pStyle w:val="Default"/>
              <w:rPr>
                <w:rFonts w:cs="Arial"/>
                <w:bCs/>
                <w:color w:val="auto"/>
                <w:sz w:val="16"/>
                <w:szCs w:val="16"/>
                <w:lang w:val="en-GB"/>
              </w:rPr>
            </w:pPr>
            <w:r w:rsidRPr="00883B50">
              <w:rPr>
                <w:rFonts w:cs="Arial"/>
                <w:bCs/>
                <w:color w:val="auto"/>
                <w:sz w:val="16"/>
                <w:szCs w:val="16"/>
                <w:lang w:val="en-GB"/>
              </w:rPr>
              <w:t xml:space="preserve">For fixed line installations, the address data is often provided in advance for all installations. It is not unreasonable to expect a high level of accuracy and reliability for this information derived and provided by the Telecoms operator based on actual, desktop, or automated GIS survey and property information.  </w:t>
            </w:r>
          </w:p>
        </w:tc>
      </w:tr>
      <w:tr w:rsidR="001522D4" w:rsidRPr="00883B50" w:rsidTr="009B2B7A">
        <w:tc>
          <w:tcPr>
            <w:tcW w:w="1242" w:type="dxa"/>
            <w:vMerge/>
            <w:vAlign w:val="center"/>
          </w:tcPr>
          <w:p w:rsidR="005E6C92" w:rsidRPr="00883B50" w:rsidRDefault="005E6C92" w:rsidP="001522D4">
            <w:pPr>
              <w:rPr>
                <w:rFonts w:cs="Arial"/>
                <w:b/>
                <w:bCs/>
                <w:sz w:val="16"/>
                <w:szCs w:val="16"/>
                <w:lang w:val="en-GB"/>
              </w:rPr>
            </w:pPr>
          </w:p>
        </w:tc>
        <w:tc>
          <w:tcPr>
            <w:tcW w:w="1134" w:type="dxa"/>
          </w:tcPr>
          <w:p w:rsidR="005E6C92" w:rsidRPr="00883B50" w:rsidRDefault="005E6C92" w:rsidP="005E6C92">
            <w:pPr>
              <w:pStyle w:val="Default"/>
              <w:rPr>
                <w:rFonts w:cs="Arial"/>
                <w:bCs/>
                <w:color w:val="auto"/>
                <w:sz w:val="16"/>
                <w:szCs w:val="16"/>
                <w:lang w:val="en-GB"/>
              </w:rPr>
            </w:pPr>
            <w:r w:rsidRPr="00883B50">
              <w:rPr>
                <w:rFonts w:cs="Arial"/>
                <w:bCs/>
                <w:color w:val="auto"/>
                <w:sz w:val="16"/>
                <w:szCs w:val="16"/>
                <w:lang w:val="en-GB"/>
              </w:rPr>
              <w:t>Fixed</w:t>
            </w:r>
          </w:p>
        </w:tc>
        <w:tc>
          <w:tcPr>
            <w:tcW w:w="992" w:type="dxa"/>
          </w:tcPr>
          <w:p w:rsidR="005E6C92" w:rsidRPr="00883B50" w:rsidRDefault="005E6C92" w:rsidP="005E6C92">
            <w:pPr>
              <w:pStyle w:val="Default"/>
              <w:rPr>
                <w:rFonts w:cs="Arial"/>
                <w:bCs/>
                <w:color w:val="auto"/>
                <w:sz w:val="16"/>
                <w:szCs w:val="16"/>
                <w:lang w:val="en-GB"/>
              </w:rPr>
            </w:pPr>
          </w:p>
        </w:tc>
        <w:tc>
          <w:tcPr>
            <w:tcW w:w="1134" w:type="dxa"/>
          </w:tcPr>
          <w:p w:rsidR="005E6C92" w:rsidRPr="00883B50" w:rsidRDefault="005E6C92" w:rsidP="005E6C92">
            <w:pPr>
              <w:pStyle w:val="Default"/>
              <w:rPr>
                <w:rFonts w:cs="Arial"/>
                <w:bCs/>
                <w:color w:val="auto"/>
                <w:sz w:val="16"/>
                <w:szCs w:val="16"/>
                <w:lang w:val="en-GB"/>
              </w:rPr>
            </w:pPr>
            <w:r w:rsidRPr="00883B50">
              <w:rPr>
                <w:rFonts w:cs="Arial"/>
                <w:bCs/>
                <w:color w:val="auto"/>
                <w:sz w:val="16"/>
                <w:szCs w:val="16"/>
                <w:lang w:val="en-GB"/>
              </w:rPr>
              <w:t>Determine the Exact Location of the Incident</w:t>
            </w:r>
          </w:p>
        </w:tc>
        <w:tc>
          <w:tcPr>
            <w:tcW w:w="1418" w:type="dxa"/>
          </w:tcPr>
          <w:p w:rsidR="005E6C92" w:rsidRPr="00883B50" w:rsidRDefault="005E6C92" w:rsidP="005E6C92">
            <w:pPr>
              <w:pStyle w:val="Default"/>
              <w:rPr>
                <w:rFonts w:cs="Arial"/>
                <w:bCs/>
                <w:color w:val="auto"/>
                <w:sz w:val="16"/>
                <w:szCs w:val="16"/>
                <w:lang w:val="en-GB"/>
              </w:rPr>
            </w:pPr>
            <w:r w:rsidRPr="00883B50">
              <w:rPr>
                <w:rFonts w:cs="Arial"/>
                <w:bCs/>
                <w:color w:val="auto"/>
                <w:sz w:val="16"/>
                <w:szCs w:val="16"/>
                <w:lang w:val="en-GB"/>
              </w:rPr>
              <w:t>Identify coordinates and address of the property where the fixed line call originated. +/-5m for coordinates. (5m requirement based on densely populated urban areas)</w:t>
            </w:r>
          </w:p>
        </w:tc>
        <w:tc>
          <w:tcPr>
            <w:tcW w:w="1276" w:type="dxa"/>
          </w:tcPr>
          <w:p w:rsidR="005E6C92" w:rsidRPr="00883B50" w:rsidRDefault="005E6C92" w:rsidP="005E6C92">
            <w:pPr>
              <w:pStyle w:val="Default"/>
              <w:rPr>
                <w:rFonts w:cs="Arial"/>
                <w:bCs/>
                <w:color w:val="auto"/>
                <w:sz w:val="16"/>
                <w:szCs w:val="16"/>
                <w:lang w:val="en-GB"/>
              </w:rPr>
            </w:pPr>
            <w:r w:rsidRPr="00883B50">
              <w:rPr>
                <w:rFonts w:cs="Arial"/>
                <w:bCs/>
                <w:color w:val="auto"/>
                <w:sz w:val="16"/>
                <w:szCs w:val="16"/>
                <w:lang w:val="en-GB"/>
              </w:rPr>
              <w:t>Information should be available for &gt;99% of calls and expected reliability of the information should be close to 100%</w:t>
            </w:r>
          </w:p>
        </w:tc>
        <w:tc>
          <w:tcPr>
            <w:tcW w:w="1417" w:type="dxa"/>
          </w:tcPr>
          <w:p w:rsidR="005E6C92" w:rsidRPr="00883B50" w:rsidRDefault="005E6C92" w:rsidP="005E6C92">
            <w:pPr>
              <w:pStyle w:val="Default"/>
              <w:rPr>
                <w:rFonts w:cs="Arial"/>
                <w:bCs/>
                <w:color w:val="auto"/>
                <w:sz w:val="16"/>
                <w:szCs w:val="16"/>
                <w:lang w:val="en-GB"/>
              </w:rPr>
            </w:pPr>
            <w:r w:rsidRPr="00883B50">
              <w:rPr>
                <w:rFonts w:cs="Arial"/>
                <w:bCs/>
                <w:color w:val="auto"/>
                <w:sz w:val="16"/>
                <w:szCs w:val="16"/>
                <w:lang w:val="en-GB"/>
              </w:rPr>
              <w:t>Pre-populated database or real-time external lookup of fixed line installation details keyed on Originating CLI.</w:t>
            </w:r>
          </w:p>
        </w:tc>
        <w:tc>
          <w:tcPr>
            <w:tcW w:w="1667" w:type="dxa"/>
          </w:tcPr>
          <w:p w:rsidR="005E6C92" w:rsidRPr="00883B50" w:rsidRDefault="005E6C92" w:rsidP="005E6C92">
            <w:pPr>
              <w:rPr>
                <w:rFonts w:cs="Arial"/>
                <w:bCs/>
                <w:sz w:val="16"/>
                <w:szCs w:val="16"/>
                <w:lang w:val="en-GB"/>
              </w:rPr>
            </w:pPr>
          </w:p>
        </w:tc>
      </w:tr>
      <w:tr w:rsidR="001522D4" w:rsidRPr="00883B50" w:rsidTr="009B2B7A">
        <w:tc>
          <w:tcPr>
            <w:tcW w:w="1242" w:type="dxa"/>
            <w:vMerge/>
            <w:vAlign w:val="center"/>
          </w:tcPr>
          <w:p w:rsidR="005E6C92" w:rsidRPr="00883B50" w:rsidRDefault="005E6C92" w:rsidP="001522D4">
            <w:pPr>
              <w:rPr>
                <w:rFonts w:cs="Arial"/>
                <w:b/>
                <w:bCs/>
                <w:sz w:val="16"/>
                <w:szCs w:val="16"/>
                <w:lang w:val="en-GB"/>
              </w:rPr>
            </w:pPr>
          </w:p>
        </w:tc>
        <w:tc>
          <w:tcPr>
            <w:tcW w:w="1134" w:type="dxa"/>
          </w:tcPr>
          <w:p w:rsidR="005E6C92" w:rsidRPr="00883B50" w:rsidRDefault="005E6C92" w:rsidP="005E6C92">
            <w:pPr>
              <w:pStyle w:val="Default"/>
              <w:rPr>
                <w:rFonts w:cs="Arial"/>
                <w:bCs/>
                <w:color w:val="auto"/>
                <w:sz w:val="16"/>
                <w:szCs w:val="16"/>
                <w:lang w:val="en-GB"/>
              </w:rPr>
            </w:pPr>
            <w:r w:rsidRPr="00883B50">
              <w:rPr>
                <w:rFonts w:cs="Arial"/>
                <w:bCs/>
                <w:color w:val="auto"/>
                <w:sz w:val="16"/>
                <w:szCs w:val="16"/>
                <w:lang w:val="en-GB"/>
              </w:rPr>
              <w:t>Mobile</w:t>
            </w:r>
          </w:p>
        </w:tc>
        <w:tc>
          <w:tcPr>
            <w:tcW w:w="992" w:type="dxa"/>
          </w:tcPr>
          <w:p w:rsidR="005E6C92" w:rsidRPr="00883B50" w:rsidRDefault="005E6C92" w:rsidP="005E6C92">
            <w:pPr>
              <w:pStyle w:val="Default"/>
              <w:rPr>
                <w:rFonts w:cs="Arial"/>
                <w:bCs/>
                <w:color w:val="auto"/>
                <w:sz w:val="16"/>
                <w:szCs w:val="16"/>
                <w:lang w:val="en-GB"/>
              </w:rPr>
            </w:pPr>
            <w:r w:rsidRPr="00883B50">
              <w:rPr>
                <w:rFonts w:cs="Arial"/>
                <w:bCs/>
                <w:color w:val="auto"/>
                <w:sz w:val="16"/>
                <w:szCs w:val="16"/>
                <w:lang w:val="en-GB"/>
              </w:rPr>
              <w:t>All</w:t>
            </w:r>
          </w:p>
        </w:tc>
        <w:tc>
          <w:tcPr>
            <w:tcW w:w="1134" w:type="dxa"/>
          </w:tcPr>
          <w:p w:rsidR="005E6C92" w:rsidRPr="00883B50" w:rsidRDefault="005E6C92" w:rsidP="005E6C92">
            <w:pPr>
              <w:pStyle w:val="Default"/>
              <w:rPr>
                <w:rFonts w:cs="Arial"/>
                <w:bCs/>
                <w:color w:val="auto"/>
                <w:sz w:val="16"/>
                <w:szCs w:val="16"/>
                <w:lang w:val="en-GB"/>
              </w:rPr>
            </w:pPr>
            <w:r w:rsidRPr="00883B50">
              <w:rPr>
                <w:rFonts w:cs="Arial"/>
                <w:bCs/>
                <w:color w:val="auto"/>
                <w:sz w:val="16"/>
                <w:szCs w:val="16"/>
                <w:lang w:val="en-GB"/>
              </w:rPr>
              <w:t>Identify correct ERO and operational area</w:t>
            </w:r>
          </w:p>
        </w:tc>
        <w:tc>
          <w:tcPr>
            <w:tcW w:w="1418" w:type="dxa"/>
          </w:tcPr>
          <w:p w:rsidR="005E6C92" w:rsidRPr="00883B50" w:rsidRDefault="005E6C92" w:rsidP="005E6C92">
            <w:pPr>
              <w:pStyle w:val="Default"/>
              <w:rPr>
                <w:rFonts w:cs="Arial"/>
                <w:bCs/>
                <w:color w:val="auto"/>
                <w:sz w:val="16"/>
                <w:szCs w:val="16"/>
                <w:lang w:val="en-GB"/>
              </w:rPr>
            </w:pPr>
            <w:r w:rsidRPr="00883B50">
              <w:rPr>
                <w:rFonts w:cs="Arial"/>
                <w:bCs/>
                <w:color w:val="auto"/>
                <w:sz w:val="16"/>
                <w:szCs w:val="16"/>
                <w:lang w:val="en-GB"/>
              </w:rPr>
              <w:t>+/- 500m is desirable but not possible with cell/sector ID based approaches.</w:t>
            </w:r>
          </w:p>
          <w:p w:rsidR="005E6C92" w:rsidRPr="00883B50" w:rsidRDefault="005E6C92" w:rsidP="005E6C92">
            <w:pPr>
              <w:pStyle w:val="Default"/>
              <w:rPr>
                <w:rFonts w:cs="Arial"/>
                <w:bCs/>
                <w:color w:val="auto"/>
                <w:sz w:val="16"/>
                <w:szCs w:val="16"/>
                <w:lang w:val="en-GB"/>
              </w:rPr>
            </w:pPr>
            <w:r w:rsidRPr="00883B50">
              <w:rPr>
                <w:rFonts w:cs="Arial"/>
                <w:bCs/>
                <w:color w:val="auto"/>
                <w:sz w:val="16"/>
                <w:szCs w:val="16"/>
                <w:lang w:val="en-GB"/>
              </w:rPr>
              <w:t>For cell/sector ID information to be used only to identify the correct ERO +/- 3km would be desirable.</w:t>
            </w:r>
          </w:p>
        </w:tc>
        <w:tc>
          <w:tcPr>
            <w:tcW w:w="1276" w:type="dxa"/>
          </w:tcPr>
          <w:p w:rsidR="005E6C92" w:rsidRPr="00883B50" w:rsidRDefault="005E6C92" w:rsidP="005E6C92">
            <w:pPr>
              <w:pStyle w:val="Default"/>
              <w:rPr>
                <w:rFonts w:cs="Arial"/>
                <w:bCs/>
                <w:color w:val="auto"/>
                <w:sz w:val="16"/>
                <w:szCs w:val="16"/>
                <w:lang w:val="en-GB"/>
              </w:rPr>
            </w:pPr>
            <w:r w:rsidRPr="00883B50">
              <w:rPr>
                <w:rFonts w:cs="Arial"/>
                <w:bCs/>
                <w:color w:val="auto"/>
                <w:sz w:val="16"/>
                <w:szCs w:val="16"/>
                <w:lang w:val="en-GB"/>
              </w:rPr>
              <w:t>Stated accuracy achieved in &gt; 95% of calls. This allows some margin for error due to mobile network topology etc. but should be consistently high (and available) in urban areas.</w:t>
            </w:r>
          </w:p>
        </w:tc>
        <w:tc>
          <w:tcPr>
            <w:tcW w:w="1417" w:type="dxa"/>
          </w:tcPr>
          <w:p w:rsidR="005E6C92" w:rsidRPr="00883B50" w:rsidRDefault="005E6C92" w:rsidP="005E6C92">
            <w:pPr>
              <w:pStyle w:val="Default"/>
              <w:rPr>
                <w:rFonts w:cs="Arial"/>
                <w:bCs/>
                <w:color w:val="auto"/>
                <w:sz w:val="16"/>
                <w:szCs w:val="16"/>
                <w:lang w:val="en-GB"/>
              </w:rPr>
            </w:pPr>
            <w:r w:rsidRPr="00883B50">
              <w:rPr>
                <w:rFonts w:cs="Arial"/>
                <w:bCs/>
                <w:color w:val="auto"/>
                <w:sz w:val="16"/>
                <w:szCs w:val="16"/>
                <w:lang w:val="en-GB"/>
              </w:rPr>
              <w:t>Cell/Sector ID,</w:t>
            </w:r>
          </w:p>
          <w:p w:rsidR="005E6C92" w:rsidRPr="00883B50" w:rsidRDefault="005E6C92" w:rsidP="005E6C92">
            <w:pPr>
              <w:pStyle w:val="Default"/>
              <w:rPr>
                <w:rFonts w:cs="Arial"/>
                <w:bCs/>
                <w:color w:val="auto"/>
                <w:sz w:val="16"/>
                <w:szCs w:val="16"/>
                <w:lang w:val="en-GB"/>
              </w:rPr>
            </w:pPr>
            <w:r w:rsidRPr="00883B50">
              <w:rPr>
                <w:rFonts w:cs="Arial"/>
                <w:bCs/>
                <w:color w:val="auto"/>
                <w:sz w:val="16"/>
                <w:szCs w:val="16"/>
                <w:lang w:val="en-GB"/>
              </w:rPr>
              <w:t>Network based methods,</w:t>
            </w:r>
          </w:p>
          <w:p w:rsidR="005E6C92" w:rsidRPr="00883B50" w:rsidRDefault="005E6C92" w:rsidP="005E6C92">
            <w:pPr>
              <w:pStyle w:val="Default"/>
              <w:rPr>
                <w:rFonts w:cs="Arial"/>
                <w:bCs/>
                <w:color w:val="auto"/>
                <w:sz w:val="16"/>
                <w:szCs w:val="16"/>
                <w:lang w:val="en-GB"/>
              </w:rPr>
            </w:pPr>
            <w:r w:rsidRPr="00883B50">
              <w:rPr>
                <w:rFonts w:cs="Arial"/>
                <w:bCs/>
                <w:color w:val="auto"/>
                <w:sz w:val="16"/>
                <w:szCs w:val="16"/>
                <w:lang w:val="en-GB"/>
              </w:rPr>
              <w:t>Handset based methods or hybrids.</w:t>
            </w:r>
          </w:p>
        </w:tc>
        <w:tc>
          <w:tcPr>
            <w:tcW w:w="1667" w:type="dxa"/>
          </w:tcPr>
          <w:p w:rsidR="005E6C92" w:rsidRPr="00883B50" w:rsidRDefault="005E6C92" w:rsidP="005E6C92">
            <w:pPr>
              <w:pStyle w:val="Default"/>
              <w:rPr>
                <w:rFonts w:cs="Arial"/>
                <w:bCs/>
                <w:color w:val="auto"/>
                <w:sz w:val="16"/>
                <w:szCs w:val="16"/>
                <w:lang w:val="en-GB"/>
              </w:rPr>
            </w:pPr>
            <w:r w:rsidRPr="00883B50">
              <w:rPr>
                <w:rFonts w:cs="Arial"/>
                <w:bCs/>
                <w:color w:val="auto"/>
                <w:sz w:val="16"/>
                <w:szCs w:val="16"/>
                <w:lang w:val="en-GB"/>
              </w:rPr>
              <w:t xml:space="preserve">Caller location for identification of the correct ERO should be available immediately. Network based and Device based positioning methods may introduce a delay in determining position and consequently initial call routing decisions will need to be based on cell/sector ID. This decision can be updated in-call </w:t>
            </w:r>
            <w:r w:rsidRPr="00883B50">
              <w:rPr>
                <w:rFonts w:cs="Arial"/>
                <w:bCs/>
                <w:color w:val="auto"/>
                <w:sz w:val="16"/>
                <w:szCs w:val="16"/>
                <w:lang w:val="en-GB"/>
              </w:rPr>
              <w:lastRenderedPageBreak/>
              <w:t>when more accurate information may be supplied from network based or device based methods.</w:t>
            </w:r>
          </w:p>
        </w:tc>
      </w:tr>
      <w:tr w:rsidR="001522D4" w:rsidRPr="00883B50" w:rsidTr="009B2B7A">
        <w:tc>
          <w:tcPr>
            <w:tcW w:w="1242" w:type="dxa"/>
            <w:vMerge/>
            <w:vAlign w:val="center"/>
          </w:tcPr>
          <w:p w:rsidR="005E6C92" w:rsidRPr="00883B50" w:rsidRDefault="005E6C92" w:rsidP="001522D4">
            <w:pPr>
              <w:rPr>
                <w:rFonts w:cs="Arial"/>
                <w:b/>
                <w:bCs/>
                <w:sz w:val="16"/>
                <w:szCs w:val="16"/>
                <w:lang w:val="en-GB"/>
              </w:rPr>
            </w:pPr>
          </w:p>
        </w:tc>
        <w:tc>
          <w:tcPr>
            <w:tcW w:w="1134" w:type="dxa"/>
          </w:tcPr>
          <w:p w:rsidR="005E6C92" w:rsidRPr="00883B50" w:rsidRDefault="005E6C92" w:rsidP="005E6C92">
            <w:pPr>
              <w:pStyle w:val="Default"/>
              <w:rPr>
                <w:rFonts w:cs="Arial"/>
                <w:bCs/>
                <w:color w:val="auto"/>
                <w:sz w:val="16"/>
                <w:szCs w:val="16"/>
                <w:lang w:val="en-GB"/>
              </w:rPr>
            </w:pPr>
            <w:r w:rsidRPr="00883B50">
              <w:rPr>
                <w:rFonts w:cs="Arial"/>
                <w:bCs/>
                <w:color w:val="auto"/>
                <w:sz w:val="16"/>
                <w:szCs w:val="16"/>
                <w:lang w:val="en-GB"/>
              </w:rPr>
              <w:t>Mobile</w:t>
            </w:r>
          </w:p>
        </w:tc>
        <w:tc>
          <w:tcPr>
            <w:tcW w:w="992" w:type="dxa"/>
          </w:tcPr>
          <w:p w:rsidR="005E6C92" w:rsidRPr="00883B50" w:rsidRDefault="005E6C92" w:rsidP="005E6C92">
            <w:pPr>
              <w:pStyle w:val="Default"/>
              <w:rPr>
                <w:rFonts w:cs="Arial"/>
                <w:bCs/>
                <w:color w:val="auto"/>
                <w:sz w:val="16"/>
                <w:szCs w:val="16"/>
                <w:lang w:val="en-GB"/>
              </w:rPr>
            </w:pPr>
            <w:r w:rsidRPr="00883B50">
              <w:rPr>
                <w:rFonts w:cs="Arial"/>
                <w:bCs/>
                <w:color w:val="auto"/>
                <w:sz w:val="16"/>
                <w:szCs w:val="16"/>
                <w:lang w:val="en-GB"/>
              </w:rPr>
              <w:t>All</w:t>
            </w:r>
          </w:p>
        </w:tc>
        <w:tc>
          <w:tcPr>
            <w:tcW w:w="1134" w:type="dxa"/>
          </w:tcPr>
          <w:p w:rsidR="005E6C92" w:rsidRPr="00883B50" w:rsidRDefault="005E6C92" w:rsidP="005E6C92">
            <w:pPr>
              <w:pStyle w:val="Default"/>
              <w:rPr>
                <w:rFonts w:cs="Arial"/>
                <w:bCs/>
                <w:color w:val="auto"/>
                <w:sz w:val="16"/>
                <w:szCs w:val="16"/>
                <w:lang w:val="en-GB"/>
              </w:rPr>
            </w:pPr>
            <w:r w:rsidRPr="00883B50">
              <w:rPr>
                <w:rFonts w:cs="Arial"/>
                <w:bCs/>
                <w:color w:val="auto"/>
                <w:sz w:val="16"/>
                <w:szCs w:val="16"/>
                <w:lang w:val="en-GB"/>
              </w:rPr>
              <w:t>Determine the Exact Location of the Incident</w:t>
            </w:r>
          </w:p>
        </w:tc>
        <w:tc>
          <w:tcPr>
            <w:tcW w:w="1418" w:type="dxa"/>
          </w:tcPr>
          <w:p w:rsidR="005E6C92" w:rsidRPr="00883B50" w:rsidRDefault="005E6C92" w:rsidP="005E6C92">
            <w:pPr>
              <w:pStyle w:val="Default"/>
              <w:rPr>
                <w:rFonts w:cs="Arial"/>
                <w:bCs/>
                <w:color w:val="auto"/>
                <w:sz w:val="16"/>
                <w:szCs w:val="16"/>
                <w:lang w:val="en-GB"/>
              </w:rPr>
            </w:pPr>
            <w:r w:rsidRPr="00883B50">
              <w:rPr>
                <w:rFonts w:cs="Arial"/>
                <w:bCs/>
                <w:color w:val="auto"/>
                <w:sz w:val="16"/>
                <w:szCs w:val="16"/>
                <w:lang w:val="en-GB"/>
              </w:rPr>
              <w:t>+/- 10m desirable to assist in locating person in need of assistance.</w:t>
            </w:r>
          </w:p>
        </w:tc>
        <w:tc>
          <w:tcPr>
            <w:tcW w:w="1276" w:type="dxa"/>
          </w:tcPr>
          <w:p w:rsidR="005E6C92" w:rsidRPr="00883B50" w:rsidRDefault="005E6C92" w:rsidP="005E6C92">
            <w:pPr>
              <w:pStyle w:val="Default"/>
              <w:rPr>
                <w:rFonts w:cs="Arial"/>
                <w:bCs/>
                <w:color w:val="auto"/>
                <w:sz w:val="16"/>
                <w:szCs w:val="16"/>
                <w:lang w:val="en-GB"/>
              </w:rPr>
            </w:pPr>
            <w:r w:rsidRPr="00883B50">
              <w:rPr>
                <w:rFonts w:cs="Arial"/>
                <w:bCs/>
                <w:color w:val="auto"/>
                <w:sz w:val="16"/>
                <w:szCs w:val="16"/>
                <w:lang w:val="en-GB"/>
              </w:rPr>
              <w:t>Enhanced level of accuracy should be available for &gt;70% of calls and if available the reliability of this information should be &gt;95%</w:t>
            </w:r>
          </w:p>
        </w:tc>
        <w:tc>
          <w:tcPr>
            <w:tcW w:w="1417" w:type="dxa"/>
          </w:tcPr>
          <w:p w:rsidR="005E6C92" w:rsidRPr="00883B50" w:rsidRDefault="005E6C92" w:rsidP="005E6C92">
            <w:pPr>
              <w:pStyle w:val="Default"/>
              <w:rPr>
                <w:rFonts w:cs="Arial"/>
                <w:bCs/>
                <w:color w:val="auto"/>
                <w:sz w:val="16"/>
                <w:szCs w:val="16"/>
                <w:lang w:val="en-GB"/>
              </w:rPr>
            </w:pPr>
            <w:r w:rsidRPr="00883B50">
              <w:rPr>
                <w:rFonts w:cs="Arial"/>
                <w:bCs/>
                <w:color w:val="auto"/>
                <w:sz w:val="16"/>
                <w:szCs w:val="16"/>
                <w:lang w:val="en-GB"/>
              </w:rPr>
              <w:t>(A)GNSS</w:t>
            </w:r>
          </w:p>
        </w:tc>
        <w:tc>
          <w:tcPr>
            <w:tcW w:w="1667" w:type="dxa"/>
          </w:tcPr>
          <w:p w:rsidR="005E6C92" w:rsidRPr="00883B50" w:rsidRDefault="005E6C92" w:rsidP="005E6C92">
            <w:pPr>
              <w:pStyle w:val="Default"/>
              <w:rPr>
                <w:rFonts w:cs="Arial"/>
                <w:bCs/>
                <w:color w:val="auto"/>
                <w:sz w:val="16"/>
                <w:szCs w:val="16"/>
                <w:lang w:val="en-GB"/>
              </w:rPr>
            </w:pPr>
            <w:r w:rsidRPr="00883B50">
              <w:rPr>
                <w:rFonts w:cs="Arial"/>
                <w:bCs/>
                <w:color w:val="auto"/>
                <w:sz w:val="16"/>
                <w:szCs w:val="16"/>
                <w:lang w:val="en-GB"/>
              </w:rPr>
              <w:t>See note below</w:t>
            </w:r>
            <w:r w:rsidRPr="00883B50">
              <w:rPr>
                <w:rFonts w:cs="Arial"/>
                <w:bCs/>
                <w:color w:val="auto"/>
                <w:sz w:val="16"/>
                <w:szCs w:val="16"/>
                <w:vertAlign w:val="superscript"/>
                <w:lang w:val="en-GB"/>
              </w:rPr>
              <w:t>!</w:t>
            </w:r>
          </w:p>
        </w:tc>
      </w:tr>
      <w:tr w:rsidR="005E6C92" w:rsidRPr="00883B50" w:rsidTr="009B2B7A">
        <w:tc>
          <w:tcPr>
            <w:tcW w:w="1242" w:type="dxa"/>
            <w:vMerge/>
            <w:vAlign w:val="center"/>
          </w:tcPr>
          <w:p w:rsidR="005E6C92" w:rsidRPr="00883B50" w:rsidRDefault="005E6C92" w:rsidP="001522D4">
            <w:pPr>
              <w:pStyle w:val="Default"/>
              <w:rPr>
                <w:rFonts w:cs="Arial"/>
                <w:b/>
                <w:bCs/>
                <w:sz w:val="16"/>
                <w:szCs w:val="16"/>
                <w:lang w:val="en-GB"/>
              </w:rPr>
            </w:pPr>
          </w:p>
        </w:tc>
        <w:tc>
          <w:tcPr>
            <w:tcW w:w="9038" w:type="dxa"/>
            <w:gridSpan w:val="7"/>
          </w:tcPr>
          <w:p w:rsidR="005E6C92" w:rsidRPr="00883B50" w:rsidRDefault="009C53C2" w:rsidP="005E6C92">
            <w:pPr>
              <w:pStyle w:val="Default"/>
              <w:spacing w:after="200"/>
              <w:rPr>
                <w:rFonts w:cs="Arial"/>
                <w:bCs/>
                <w:color w:val="auto"/>
                <w:sz w:val="16"/>
                <w:szCs w:val="16"/>
                <w:lang w:val="en-GB"/>
              </w:rPr>
            </w:pPr>
            <w:r w:rsidRPr="00883B50">
              <w:rPr>
                <w:rFonts w:cs="Arial"/>
                <w:bCs/>
                <w:color w:val="auto"/>
                <w:sz w:val="16"/>
                <w:szCs w:val="16"/>
                <w:lang w:val="en-GB"/>
              </w:rPr>
              <w:t>Note: While</w:t>
            </w:r>
            <w:r w:rsidR="005E6C92" w:rsidRPr="00883B50">
              <w:rPr>
                <w:rFonts w:cs="Arial"/>
                <w:bCs/>
                <w:color w:val="auto"/>
                <w:sz w:val="16"/>
                <w:szCs w:val="16"/>
                <w:lang w:val="en-GB"/>
              </w:rPr>
              <w:t xml:space="preserve"> (A</w:t>
            </w:r>
            <w:proofErr w:type="gramStart"/>
            <w:r w:rsidR="005E6C92" w:rsidRPr="00883B50">
              <w:rPr>
                <w:rFonts w:cs="Arial"/>
                <w:bCs/>
                <w:color w:val="auto"/>
                <w:sz w:val="16"/>
                <w:szCs w:val="16"/>
                <w:lang w:val="en-GB"/>
              </w:rPr>
              <w:t>)GNSS</w:t>
            </w:r>
            <w:proofErr w:type="gramEnd"/>
            <w:r w:rsidR="005E6C92" w:rsidRPr="00883B50">
              <w:rPr>
                <w:rFonts w:cs="Arial"/>
                <w:bCs/>
                <w:color w:val="auto"/>
                <w:sz w:val="16"/>
                <w:szCs w:val="16"/>
                <w:lang w:val="en-GB"/>
              </w:rPr>
              <w:t xml:space="preserve"> is likely to be the only reliable means of attaining the level of accuracy that the emergency services may require to locate people in all cases, there are a variety of technical and integration challenges associated with the use of device supplied (A)GNSS information including such factors as indoor coverage, device support, device reliability (e.g. user-preferences) etc. To address these challenges and provide a more universal caller location solution for mobile caller, network based technologies should also be util</w:t>
            </w:r>
            <w:r w:rsidR="0076095B" w:rsidRPr="00883B50">
              <w:rPr>
                <w:rFonts w:cs="Arial"/>
                <w:bCs/>
                <w:color w:val="auto"/>
                <w:sz w:val="16"/>
                <w:szCs w:val="16"/>
                <w:lang w:val="en-GB"/>
              </w:rPr>
              <w:t>ise</w:t>
            </w:r>
            <w:r w:rsidR="005E6C92" w:rsidRPr="00883B50">
              <w:rPr>
                <w:rFonts w:cs="Arial"/>
                <w:bCs/>
                <w:color w:val="auto"/>
                <w:sz w:val="16"/>
                <w:szCs w:val="16"/>
                <w:lang w:val="en-GB"/>
              </w:rPr>
              <w:t>d (in parallel) as and where supported by the underlying mobile networks. This is likely to result in a blended approach to Caller location based on the concept of immediate supply of Cell/Sector ID for call routing purposes and subsequently refined and updated in call with network based caller location and then (A</w:t>
            </w:r>
            <w:proofErr w:type="gramStart"/>
            <w:r w:rsidR="005E6C92" w:rsidRPr="00883B50">
              <w:rPr>
                <w:rFonts w:cs="Arial"/>
                <w:bCs/>
                <w:color w:val="auto"/>
                <w:sz w:val="16"/>
                <w:szCs w:val="16"/>
                <w:lang w:val="en-GB"/>
              </w:rPr>
              <w:t>)GNSS</w:t>
            </w:r>
            <w:proofErr w:type="gramEnd"/>
            <w:r w:rsidR="005E6C92" w:rsidRPr="00883B50">
              <w:rPr>
                <w:rFonts w:cs="Arial"/>
                <w:bCs/>
                <w:color w:val="auto"/>
                <w:sz w:val="16"/>
                <w:szCs w:val="16"/>
                <w:lang w:val="en-GB"/>
              </w:rPr>
              <w:t xml:space="preserve"> based device supplied information. The source of the information and in particular the relevant expected levels of accuracy and reliability should be clearly defined for and indicated to the PSAPs and ERO as the users of this information.</w:t>
            </w:r>
          </w:p>
        </w:tc>
      </w:tr>
      <w:tr w:rsidR="001522D4" w:rsidRPr="00883B50" w:rsidTr="009B2B7A">
        <w:tc>
          <w:tcPr>
            <w:tcW w:w="1242" w:type="dxa"/>
            <w:vMerge w:val="restart"/>
            <w:vAlign w:val="center"/>
          </w:tcPr>
          <w:p w:rsidR="005E6C92" w:rsidRPr="00883B50" w:rsidRDefault="005E6C92" w:rsidP="001522D4">
            <w:pPr>
              <w:rPr>
                <w:rFonts w:cs="Arial"/>
                <w:b/>
                <w:bCs/>
                <w:sz w:val="16"/>
                <w:szCs w:val="16"/>
                <w:lang w:val="en-GB"/>
              </w:rPr>
            </w:pPr>
            <w:r w:rsidRPr="00883B50">
              <w:rPr>
                <w:rFonts w:cs="Arial"/>
                <w:b/>
                <w:bCs/>
                <w:sz w:val="16"/>
                <w:szCs w:val="16"/>
                <w:lang w:val="en-GB"/>
              </w:rPr>
              <w:t>Latvia</w:t>
            </w:r>
          </w:p>
        </w:tc>
        <w:tc>
          <w:tcPr>
            <w:tcW w:w="1134" w:type="dxa"/>
          </w:tcPr>
          <w:p w:rsidR="005E6C92" w:rsidRPr="00883B50" w:rsidRDefault="005E6C92" w:rsidP="005E6C92">
            <w:pPr>
              <w:pStyle w:val="Default"/>
              <w:rPr>
                <w:rFonts w:cs="Arial"/>
                <w:bCs/>
                <w:color w:val="auto"/>
                <w:sz w:val="16"/>
                <w:szCs w:val="16"/>
                <w:lang w:val="en-GB"/>
              </w:rPr>
            </w:pPr>
            <w:r w:rsidRPr="00883B50">
              <w:rPr>
                <w:rFonts w:cs="Arial"/>
                <w:bCs/>
                <w:color w:val="auto"/>
                <w:sz w:val="16"/>
                <w:szCs w:val="16"/>
                <w:lang w:val="en-GB"/>
              </w:rPr>
              <w:t>Fixed</w:t>
            </w:r>
          </w:p>
          <w:p w:rsidR="005E6C92" w:rsidRPr="00883B50" w:rsidRDefault="005E6C92" w:rsidP="005E6C92">
            <w:pPr>
              <w:pStyle w:val="Default"/>
              <w:rPr>
                <w:rFonts w:cs="Arial"/>
                <w:bCs/>
                <w:color w:val="auto"/>
                <w:sz w:val="16"/>
                <w:szCs w:val="16"/>
                <w:lang w:val="en-GB"/>
              </w:rPr>
            </w:pPr>
          </w:p>
        </w:tc>
        <w:tc>
          <w:tcPr>
            <w:tcW w:w="992" w:type="dxa"/>
          </w:tcPr>
          <w:p w:rsidR="005E6C92" w:rsidRPr="00883B50" w:rsidRDefault="005E6C92" w:rsidP="005E6C92">
            <w:pPr>
              <w:pStyle w:val="Default"/>
              <w:rPr>
                <w:rFonts w:cs="Arial"/>
                <w:bCs/>
                <w:color w:val="auto"/>
                <w:sz w:val="16"/>
                <w:szCs w:val="16"/>
                <w:lang w:val="en-GB"/>
              </w:rPr>
            </w:pPr>
            <w:r w:rsidRPr="00883B50">
              <w:rPr>
                <w:rFonts w:cs="Arial"/>
                <w:bCs/>
                <w:color w:val="auto"/>
                <w:sz w:val="16"/>
                <w:szCs w:val="16"/>
                <w:lang w:val="en-GB"/>
              </w:rPr>
              <w:t>-</w:t>
            </w:r>
          </w:p>
          <w:p w:rsidR="005E6C92" w:rsidRPr="00883B50" w:rsidRDefault="005E6C92" w:rsidP="005E6C92">
            <w:pPr>
              <w:pStyle w:val="Default"/>
              <w:rPr>
                <w:rFonts w:cs="Arial"/>
                <w:bCs/>
                <w:color w:val="auto"/>
                <w:sz w:val="16"/>
                <w:szCs w:val="16"/>
                <w:lang w:val="en-GB"/>
              </w:rPr>
            </w:pPr>
          </w:p>
        </w:tc>
        <w:tc>
          <w:tcPr>
            <w:tcW w:w="1134" w:type="dxa"/>
          </w:tcPr>
          <w:p w:rsidR="005E6C92" w:rsidRPr="00883B50" w:rsidRDefault="005E6C92" w:rsidP="005E6C92">
            <w:pPr>
              <w:pStyle w:val="Default"/>
              <w:rPr>
                <w:rFonts w:cs="Arial"/>
                <w:bCs/>
                <w:color w:val="auto"/>
                <w:sz w:val="16"/>
                <w:szCs w:val="16"/>
                <w:lang w:val="en-GB"/>
              </w:rPr>
            </w:pPr>
            <w:r w:rsidRPr="00883B50">
              <w:rPr>
                <w:rFonts w:cs="Arial"/>
                <w:bCs/>
                <w:color w:val="auto"/>
                <w:sz w:val="16"/>
                <w:szCs w:val="16"/>
                <w:lang w:val="en-GB"/>
              </w:rPr>
              <w:t>All stages</w:t>
            </w:r>
          </w:p>
        </w:tc>
        <w:tc>
          <w:tcPr>
            <w:tcW w:w="1418" w:type="dxa"/>
          </w:tcPr>
          <w:p w:rsidR="005E6C92" w:rsidRPr="00883B50" w:rsidRDefault="005E6C92" w:rsidP="005E6C92">
            <w:pPr>
              <w:pStyle w:val="Default"/>
              <w:rPr>
                <w:rFonts w:cs="Arial"/>
                <w:bCs/>
                <w:color w:val="auto"/>
                <w:sz w:val="16"/>
                <w:szCs w:val="16"/>
                <w:lang w:val="en-GB"/>
              </w:rPr>
            </w:pPr>
          </w:p>
        </w:tc>
        <w:tc>
          <w:tcPr>
            <w:tcW w:w="1276" w:type="dxa"/>
          </w:tcPr>
          <w:p w:rsidR="005E6C92" w:rsidRPr="00883B50" w:rsidRDefault="005E6C92" w:rsidP="005E6C92">
            <w:pPr>
              <w:pStyle w:val="Default"/>
              <w:rPr>
                <w:rFonts w:cs="Arial"/>
                <w:bCs/>
                <w:color w:val="auto"/>
                <w:sz w:val="16"/>
                <w:szCs w:val="16"/>
                <w:lang w:val="en-GB"/>
              </w:rPr>
            </w:pPr>
          </w:p>
        </w:tc>
        <w:tc>
          <w:tcPr>
            <w:tcW w:w="1417" w:type="dxa"/>
          </w:tcPr>
          <w:p w:rsidR="005E6C92" w:rsidRPr="00883B50" w:rsidRDefault="005E6C92" w:rsidP="005E6C92">
            <w:pPr>
              <w:pStyle w:val="Default"/>
              <w:rPr>
                <w:rFonts w:cs="Arial"/>
                <w:bCs/>
                <w:color w:val="auto"/>
                <w:sz w:val="16"/>
                <w:szCs w:val="16"/>
                <w:lang w:val="en-GB"/>
              </w:rPr>
            </w:pPr>
            <w:r w:rsidRPr="00883B50">
              <w:rPr>
                <w:rFonts w:cs="Arial"/>
                <w:bCs/>
                <w:color w:val="auto"/>
                <w:sz w:val="16"/>
                <w:szCs w:val="16"/>
                <w:lang w:val="en-GB"/>
              </w:rPr>
              <w:t>Telecommunication operator data base</w:t>
            </w:r>
          </w:p>
        </w:tc>
        <w:tc>
          <w:tcPr>
            <w:tcW w:w="1667" w:type="dxa"/>
          </w:tcPr>
          <w:p w:rsidR="005E6C92" w:rsidRPr="00883B50" w:rsidRDefault="005E6C92" w:rsidP="005E6C92">
            <w:pPr>
              <w:pStyle w:val="Default"/>
              <w:rPr>
                <w:rFonts w:cs="Arial"/>
                <w:bCs/>
                <w:color w:val="auto"/>
                <w:sz w:val="16"/>
                <w:szCs w:val="16"/>
                <w:lang w:val="en-GB"/>
              </w:rPr>
            </w:pPr>
          </w:p>
        </w:tc>
      </w:tr>
      <w:tr w:rsidR="001522D4" w:rsidRPr="00883B50" w:rsidTr="009B2B7A">
        <w:tc>
          <w:tcPr>
            <w:tcW w:w="1242" w:type="dxa"/>
            <w:vMerge/>
            <w:vAlign w:val="center"/>
          </w:tcPr>
          <w:p w:rsidR="005E6C92" w:rsidRPr="00883B50" w:rsidRDefault="005E6C92" w:rsidP="001522D4">
            <w:pPr>
              <w:rPr>
                <w:rFonts w:cs="Arial"/>
                <w:b/>
                <w:bCs/>
                <w:sz w:val="16"/>
                <w:szCs w:val="16"/>
                <w:lang w:val="en-GB"/>
              </w:rPr>
            </w:pPr>
          </w:p>
        </w:tc>
        <w:tc>
          <w:tcPr>
            <w:tcW w:w="1134" w:type="dxa"/>
          </w:tcPr>
          <w:p w:rsidR="005E6C92" w:rsidRPr="00883B50" w:rsidRDefault="005E6C92" w:rsidP="005E6C92">
            <w:pPr>
              <w:pStyle w:val="Default"/>
              <w:rPr>
                <w:rFonts w:cs="Arial"/>
                <w:bCs/>
                <w:color w:val="auto"/>
                <w:sz w:val="16"/>
                <w:szCs w:val="16"/>
                <w:lang w:val="en-GB"/>
              </w:rPr>
            </w:pPr>
            <w:r w:rsidRPr="00883B50">
              <w:rPr>
                <w:rFonts w:cs="Arial"/>
                <w:bCs/>
                <w:color w:val="auto"/>
                <w:sz w:val="16"/>
                <w:szCs w:val="16"/>
                <w:lang w:val="en-GB"/>
              </w:rPr>
              <w:t>Mobile</w:t>
            </w:r>
          </w:p>
          <w:p w:rsidR="005E6C92" w:rsidRPr="00883B50" w:rsidRDefault="005E6C92" w:rsidP="005E6C92">
            <w:pPr>
              <w:pStyle w:val="Default"/>
              <w:rPr>
                <w:rFonts w:cs="Arial"/>
                <w:bCs/>
                <w:color w:val="auto"/>
                <w:sz w:val="16"/>
                <w:szCs w:val="16"/>
                <w:lang w:val="en-GB"/>
              </w:rPr>
            </w:pPr>
          </w:p>
        </w:tc>
        <w:tc>
          <w:tcPr>
            <w:tcW w:w="992" w:type="dxa"/>
          </w:tcPr>
          <w:p w:rsidR="005E6C92" w:rsidRPr="00883B50" w:rsidRDefault="005E6C92" w:rsidP="005E6C92">
            <w:pPr>
              <w:pStyle w:val="Default"/>
              <w:rPr>
                <w:rFonts w:cs="Arial"/>
                <w:bCs/>
                <w:color w:val="auto"/>
                <w:sz w:val="16"/>
                <w:szCs w:val="16"/>
                <w:lang w:val="en-GB"/>
              </w:rPr>
            </w:pPr>
            <w:r w:rsidRPr="00883B50">
              <w:rPr>
                <w:rFonts w:cs="Arial"/>
                <w:bCs/>
                <w:color w:val="auto"/>
                <w:sz w:val="16"/>
                <w:szCs w:val="16"/>
                <w:lang w:val="en-GB"/>
              </w:rPr>
              <w:t>Rural</w:t>
            </w:r>
          </w:p>
          <w:p w:rsidR="005E6C92" w:rsidRPr="00883B50" w:rsidRDefault="005E6C92" w:rsidP="005E6C92">
            <w:pPr>
              <w:pStyle w:val="Default"/>
              <w:rPr>
                <w:rFonts w:cs="Arial"/>
                <w:bCs/>
                <w:color w:val="auto"/>
                <w:sz w:val="16"/>
                <w:szCs w:val="16"/>
                <w:lang w:val="en-GB"/>
              </w:rPr>
            </w:pPr>
          </w:p>
        </w:tc>
        <w:tc>
          <w:tcPr>
            <w:tcW w:w="1134" w:type="dxa"/>
          </w:tcPr>
          <w:p w:rsidR="005E6C92" w:rsidRPr="00883B50" w:rsidRDefault="005E6C92" w:rsidP="005E6C92">
            <w:pPr>
              <w:pStyle w:val="Default"/>
              <w:rPr>
                <w:rFonts w:cs="Arial"/>
                <w:bCs/>
                <w:color w:val="auto"/>
                <w:sz w:val="16"/>
                <w:szCs w:val="16"/>
                <w:lang w:val="en-GB"/>
              </w:rPr>
            </w:pPr>
            <w:r w:rsidRPr="00883B50">
              <w:rPr>
                <w:rFonts w:cs="Arial"/>
                <w:bCs/>
                <w:color w:val="auto"/>
                <w:sz w:val="16"/>
                <w:szCs w:val="16"/>
                <w:lang w:val="en-GB"/>
              </w:rPr>
              <w:t>1. stage</w:t>
            </w:r>
          </w:p>
        </w:tc>
        <w:tc>
          <w:tcPr>
            <w:tcW w:w="1418" w:type="dxa"/>
          </w:tcPr>
          <w:p w:rsidR="005E6C92" w:rsidRPr="00883B50" w:rsidRDefault="005E6C92" w:rsidP="005E6C92">
            <w:pPr>
              <w:pStyle w:val="Default"/>
              <w:rPr>
                <w:rFonts w:cs="Arial"/>
                <w:bCs/>
                <w:color w:val="auto"/>
                <w:sz w:val="16"/>
                <w:szCs w:val="16"/>
                <w:lang w:val="en-GB"/>
              </w:rPr>
            </w:pPr>
          </w:p>
        </w:tc>
        <w:tc>
          <w:tcPr>
            <w:tcW w:w="1276" w:type="dxa"/>
          </w:tcPr>
          <w:p w:rsidR="005E6C92" w:rsidRPr="00883B50" w:rsidRDefault="005E6C92" w:rsidP="005E6C92">
            <w:pPr>
              <w:pStyle w:val="Default"/>
              <w:rPr>
                <w:rFonts w:cs="Arial"/>
                <w:bCs/>
                <w:color w:val="auto"/>
                <w:sz w:val="16"/>
                <w:szCs w:val="16"/>
                <w:lang w:val="en-GB"/>
              </w:rPr>
            </w:pPr>
          </w:p>
        </w:tc>
        <w:tc>
          <w:tcPr>
            <w:tcW w:w="1417" w:type="dxa"/>
          </w:tcPr>
          <w:p w:rsidR="005E6C92" w:rsidRPr="00883B50" w:rsidRDefault="005E6C92" w:rsidP="005E6C92">
            <w:pPr>
              <w:pStyle w:val="Default"/>
              <w:rPr>
                <w:rFonts w:cs="Arial"/>
                <w:bCs/>
                <w:color w:val="auto"/>
                <w:sz w:val="16"/>
                <w:szCs w:val="16"/>
                <w:lang w:val="en-GB"/>
              </w:rPr>
            </w:pPr>
            <w:r w:rsidRPr="00883B50">
              <w:rPr>
                <w:rFonts w:cs="Arial"/>
                <w:bCs/>
                <w:color w:val="auto"/>
                <w:sz w:val="16"/>
                <w:szCs w:val="16"/>
                <w:lang w:val="en-GB"/>
              </w:rPr>
              <w:t>Cell/sector location</w:t>
            </w:r>
          </w:p>
        </w:tc>
        <w:tc>
          <w:tcPr>
            <w:tcW w:w="1667" w:type="dxa"/>
          </w:tcPr>
          <w:p w:rsidR="005E6C92" w:rsidRPr="00883B50" w:rsidRDefault="005E6C92" w:rsidP="005E6C92">
            <w:pPr>
              <w:pStyle w:val="Default"/>
              <w:rPr>
                <w:rFonts w:cs="Arial"/>
                <w:bCs/>
                <w:color w:val="auto"/>
                <w:sz w:val="16"/>
                <w:szCs w:val="16"/>
                <w:lang w:val="en-GB"/>
              </w:rPr>
            </w:pPr>
          </w:p>
        </w:tc>
      </w:tr>
      <w:tr w:rsidR="001522D4" w:rsidRPr="00883B50" w:rsidTr="009B2B7A">
        <w:tc>
          <w:tcPr>
            <w:tcW w:w="1242" w:type="dxa"/>
            <w:vMerge/>
            <w:vAlign w:val="center"/>
          </w:tcPr>
          <w:p w:rsidR="005E6C92" w:rsidRPr="00883B50" w:rsidRDefault="005E6C92" w:rsidP="001522D4">
            <w:pPr>
              <w:rPr>
                <w:rFonts w:cs="Arial"/>
                <w:b/>
                <w:bCs/>
                <w:sz w:val="16"/>
                <w:szCs w:val="16"/>
                <w:lang w:val="en-GB"/>
              </w:rPr>
            </w:pPr>
          </w:p>
        </w:tc>
        <w:tc>
          <w:tcPr>
            <w:tcW w:w="1134" w:type="dxa"/>
          </w:tcPr>
          <w:p w:rsidR="005E6C92" w:rsidRPr="00883B50" w:rsidRDefault="005E6C92" w:rsidP="005E6C92">
            <w:pPr>
              <w:pStyle w:val="Default"/>
              <w:rPr>
                <w:rFonts w:cs="Arial"/>
                <w:bCs/>
                <w:color w:val="auto"/>
                <w:sz w:val="16"/>
                <w:szCs w:val="16"/>
                <w:lang w:val="en-GB"/>
              </w:rPr>
            </w:pPr>
            <w:r w:rsidRPr="00883B50">
              <w:rPr>
                <w:rFonts w:cs="Arial"/>
                <w:bCs/>
                <w:color w:val="auto"/>
                <w:sz w:val="16"/>
                <w:szCs w:val="16"/>
                <w:lang w:val="en-GB"/>
              </w:rPr>
              <w:t>Mobile</w:t>
            </w:r>
          </w:p>
          <w:p w:rsidR="005E6C92" w:rsidRPr="00883B50" w:rsidRDefault="005E6C92" w:rsidP="005E6C92">
            <w:pPr>
              <w:pStyle w:val="Default"/>
              <w:rPr>
                <w:rFonts w:cs="Arial"/>
                <w:bCs/>
                <w:color w:val="auto"/>
                <w:sz w:val="16"/>
                <w:szCs w:val="16"/>
                <w:lang w:val="en-GB"/>
              </w:rPr>
            </w:pPr>
          </w:p>
        </w:tc>
        <w:tc>
          <w:tcPr>
            <w:tcW w:w="992" w:type="dxa"/>
          </w:tcPr>
          <w:p w:rsidR="005E6C92" w:rsidRPr="00883B50" w:rsidRDefault="005E6C92" w:rsidP="005E6C92">
            <w:pPr>
              <w:pStyle w:val="Default"/>
              <w:rPr>
                <w:rFonts w:cs="Arial"/>
                <w:bCs/>
                <w:color w:val="auto"/>
                <w:sz w:val="16"/>
                <w:szCs w:val="16"/>
                <w:lang w:val="en-GB"/>
              </w:rPr>
            </w:pPr>
            <w:r w:rsidRPr="00883B50">
              <w:rPr>
                <w:rFonts w:cs="Arial"/>
                <w:bCs/>
                <w:color w:val="auto"/>
                <w:sz w:val="16"/>
                <w:szCs w:val="16"/>
                <w:lang w:val="en-GB"/>
              </w:rPr>
              <w:t>Rural</w:t>
            </w:r>
          </w:p>
          <w:p w:rsidR="005E6C92" w:rsidRPr="00883B50" w:rsidRDefault="005E6C92" w:rsidP="005E6C92">
            <w:pPr>
              <w:pStyle w:val="Default"/>
              <w:rPr>
                <w:rFonts w:cs="Arial"/>
                <w:bCs/>
                <w:color w:val="auto"/>
                <w:sz w:val="16"/>
                <w:szCs w:val="16"/>
                <w:lang w:val="en-GB"/>
              </w:rPr>
            </w:pPr>
          </w:p>
        </w:tc>
        <w:tc>
          <w:tcPr>
            <w:tcW w:w="1134" w:type="dxa"/>
          </w:tcPr>
          <w:p w:rsidR="005E6C92" w:rsidRPr="00883B50" w:rsidRDefault="005E6C92" w:rsidP="005E6C92">
            <w:pPr>
              <w:pStyle w:val="Default"/>
              <w:rPr>
                <w:rFonts w:cs="Arial"/>
                <w:bCs/>
                <w:color w:val="auto"/>
                <w:sz w:val="16"/>
                <w:szCs w:val="16"/>
                <w:lang w:val="en-GB"/>
              </w:rPr>
            </w:pPr>
            <w:r w:rsidRPr="00883B50">
              <w:rPr>
                <w:rFonts w:cs="Arial"/>
                <w:bCs/>
                <w:color w:val="auto"/>
                <w:sz w:val="16"/>
                <w:szCs w:val="16"/>
                <w:lang w:val="en-GB"/>
              </w:rPr>
              <w:t xml:space="preserve">2. stage </w:t>
            </w:r>
          </w:p>
        </w:tc>
        <w:tc>
          <w:tcPr>
            <w:tcW w:w="1418" w:type="dxa"/>
          </w:tcPr>
          <w:p w:rsidR="005E6C92" w:rsidRPr="00883B50" w:rsidRDefault="005E6C92" w:rsidP="005E6C92">
            <w:pPr>
              <w:pStyle w:val="Default"/>
              <w:rPr>
                <w:rFonts w:cs="Arial"/>
                <w:bCs/>
                <w:color w:val="auto"/>
                <w:sz w:val="16"/>
                <w:szCs w:val="16"/>
                <w:lang w:val="en-GB"/>
              </w:rPr>
            </w:pPr>
          </w:p>
        </w:tc>
        <w:tc>
          <w:tcPr>
            <w:tcW w:w="1276" w:type="dxa"/>
          </w:tcPr>
          <w:p w:rsidR="005E6C92" w:rsidRPr="00883B50" w:rsidRDefault="005E6C92" w:rsidP="005E6C92">
            <w:pPr>
              <w:pStyle w:val="Default"/>
              <w:rPr>
                <w:rFonts w:cs="Arial"/>
                <w:bCs/>
                <w:color w:val="auto"/>
                <w:sz w:val="16"/>
                <w:szCs w:val="16"/>
                <w:lang w:val="en-GB"/>
              </w:rPr>
            </w:pPr>
          </w:p>
        </w:tc>
        <w:tc>
          <w:tcPr>
            <w:tcW w:w="1417" w:type="dxa"/>
          </w:tcPr>
          <w:p w:rsidR="005E6C92" w:rsidRPr="00883B50" w:rsidRDefault="005E6C92" w:rsidP="005E6C92">
            <w:pPr>
              <w:pStyle w:val="Default"/>
              <w:rPr>
                <w:rFonts w:cs="Arial"/>
                <w:bCs/>
                <w:color w:val="auto"/>
                <w:sz w:val="16"/>
                <w:szCs w:val="16"/>
                <w:lang w:val="en-GB"/>
              </w:rPr>
            </w:pPr>
            <w:r w:rsidRPr="00883B50">
              <w:rPr>
                <w:rFonts w:cs="Arial"/>
                <w:bCs/>
                <w:color w:val="auto"/>
                <w:sz w:val="16"/>
                <w:szCs w:val="16"/>
                <w:lang w:val="en-GB"/>
              </w:rPr>
              <w:t>Cell/sector location</w:t>
            </w:r>
          </w:p>
        </w:tc>
        <w:tc>
          <w:tcPr>
            <w:tcW w:w="1667" w:type="dxa"/>
          </w:tcPr>
          <w:p w:rsidR="005E6C92" w:rsidRPr="00883B50" w:rsidRDefault="005E6C92" w:rsidP="005E6C92">
            <w:pPr>
              <w:pStyle w:val="Default"/>
              <w:rPr>
                <w:rFonts w:cs="Arial"/>
                <w:bCs/>
                <w:color w:val="auto"/>
                <w:sz w:val="16"/>
                <w:szCs w:val="16"/>
                <w:lang w:val="en-GB"/>
              </w:rPr>
            </w:pPr>
          </w:p>
        </w:tc>
      </w:tr>
      <w:tr w:rsidR="001522D4" w:rsidRPr="00883B50" w:rsidTr="009B2B7A">
        <w:tc>
          <w:tcPr>
            <w:tcW w:w="1242" w:type="dxa"/>
            <w:vMerge/>
            <w:vAlign w:val="center"/>
          </w:tcPr>
          <w:p w:rsidR="005E6C92" w:rsidRPr="00883B50" w:rsidRDefault="005E6C92" w:rsidP="001522D4">
            <w:pPr>
              <w:rPr>
                <w:rFonts w:cs="Arial"/>
                <w:b/>
                <w:bCs/>
                <w:sz w:val="16"/>
                <w:szCs w:val="16"/>
                <w:lang w:val="en-GB"/>
              </w:rPr>
            </w:pPr>
          </w:p>
        </w:tc>
        <w:tc>
          <w:tcPr>
            <w:tcW w:w="1134" w:type="dxa"/>
          </w:tcPr>
          <w:p w:rsidR="005E6C92" w:rsidRPr="00883B50" w:rsidRDefault="005E6C92" w:rsidP="005E6C92">
            <w:pPr>
              <w:pStyle w:val="Default"/>
              <w:rPr>
                <w:rFonts w:cs="Arial"/>
                <w:bCs/>
                <w:color w:val="auto"/>
                <w:sz w:val="16"/>
                <w:szCs w:val="16"/>
                <w:lang w:val="en-GB"/>
              </w:rPr>
            </w:pPr>
            <w:r w:rsidRPr="00883B50">
              <w:rPr>
                <w:rFonts w:cs="Arial"/>
                <w:bCs/>
                <w:color w:val="auto"/>
                <w:sz w:val="16"/>
                <w:szCs w:val="16"/>
                <w:lang w:val="en-GB"/>
              </w:rPr>
              <w:t>Mobile</w:t>
            </w:r>
          </w:p>
          <w:p w:rsidR="005E6C92" w:rsidRPr="00883B50" w:rsidRDefault="005E6C92" w:rsidP="005E6C92">
            <w:pPr>
              <w:pStyle w:val="Default"/>
              <w:rPr>
                <w:rFonts w:cs="Arial"/>
                <w:bCs/>
                <w:color w:val="auto"/>
                <w:sz w:val="16"/>
                <w:szCs w:val="16"/>
                <w:lang w:val="en-GB"/>
              </w:rPr>
            </w:pPr>
          </w:p>
        </w:tc>
        <w:tc>
          <w:tcPr>
            <w:tcW w:w="992" w:type="dxa"/>
          </w:tcPr>
          <w:p w:rsidR="005E6C92" w:rsidRPr="00883B50" w:rsidRDefault="005E6C92" w:rsidP="005E6C92">
            <w:pPr>
              <w:pStyle w:val="Default"/>
              <w:rPr>
                <w:rFonts w:cs="Arial"/>
                <w:bCs/>
                <w:color w:val="auto"/>
                <w:sz w:val="16"/>
                <w:szCs w:val="16"/>
                <w:lang w:val="en-GB"/>
              </w:rPr>
            </w:pPr>
            <w:r w:rsidRPr="00883B50">
              <w:rPr>
                <w:rFonts w:cs="Arial"/>
                <w:bCs/>
                <w:color w:val="auto"/>
                <w:sz w:val="16"/>
                <w:szCs w:val="16"/>
                <w:lang w:val="en-GB"/>
              </w:rPr>
              <w:t>Rural</w:t>
            </w:r>
          </w:p>
          <w:p w:rsidR="005E6C92" w:rsidRPr="00883B50" w:rsidRDefault="005E6C92" w:rsidP="005E6C92">
            <w:pPr>
              <w:pStyle w:val="Default"/>
              <w:rPr>
                <w:rFonts w:cs="Arial"/>
                <w:bCs/>
                <w:color w:val="auto"/>
                <w:sz w:val="16"/>
                <w:szCs w:val="16"/>
                <w:lang w:val="en-GB"/>
              </w:rPr>
            </w:pPr>
          </w:p>
        </w:tc>
        <w:tc>
          <w:tcPr>
            <w:tcW w:w="1134" w:type="dxa"/>
          </w:tcPr>
          <w:p w:rsidR="005E6C92" w:rsidRPr="00883B50" w:rsidRDefault="005E6C92" w:rsidP="005E6C92">
            <w:pPr>
              <w:pStyle w:val="Default"/>
              <w:rPr>
                <w:rFonts w:cs="Arial"/>
                <w:bCs/>
                <w:color w:val="auto"/>
                <w:sz w:val="16"/>
                <w:szCs w:val="16"/>
                <w:lang w:val="en-GB"/>
              </w:rPr>
            </w:pPr>
            <w:r w:rsidRPr="00883B50">
              <w:rPr>
                <w:rFonts w:cs="Arial"/>
                <w:bCs/>
                <w:color w:val="auto"/>
                <w:sz w:val="16"/>
                <w:szCs w:val="16"/>
                <w:lang w:val="en-GB"/>
              </w:rPr>
              <w:t>3. stage</w:t>
            </w:r>
          </w:p>
        </w:tc>
        <w:tc>
          <w:tcPr>
            <w:tcW w:w="1418" w:type="dxa"/>
          </w:tcPr>
          <w:p w:rsidR="005E6C92" w:rsidRPr="00883B50" w:rsidRDefault="005E6C92" w:rsidP="005E6C92">
            <w:pPr>
              <w:pStyle w:val="Default"/>
              <w:rPr>
                <w:rFonts w:cs="Arial"/>
                <w:bCs/>
                <w:color w:val="auto"/>
                <w:sz w:val="16"/>
                <w:szCs w:val="16"/>
                <w:lang w:val="en-GB"/>
              </w:rPr>
            </w:pPr>
          </w:p>
        </w:tc>
        <w:tc>
          <w:tcPr>
            <w:tcW w:w="1276" w:type="dxa"/>
          </w:tcPr>
          <w:p w:rsidR="005E6C92" w:rsidRPr="00883B50" w:rsidRDefault="005E6C92" w:rsidP="005E6C92">
            <w:pPr>
              <w:pStyle w:val="Default"/>
              <w:rPr>
                <w:rFonts w:cs="Arial"/>
                <w:bCs/>
                <w:color w:val="auto"/>
                <w:sz w:val="16"/>
                <w:szCs w:val="16"/>
                <w:lang w:val="en-GB"/>
              </w:rPr>
            </w:pPr>
          </w:p>
        </w:tc>
        <w:tc>
          <w:tcPr>
            <w:tcW w:w="1417" w:type="dxa"/>
          </w:tcPr>
          <w:p w:rsidR="005E6C92" w:rsidRPr="00883B50" w:rsidRDefault="005E6C92" w:rsidP="005E6C92">
            <w:pPr>
              <w:pStyle w:val="Default"/>
              <w:rPr>
                <w:rFonts w:cs="Arial"/>
                <w:bCs/>
                <w:color w:val="auto"/>
                <w:sz w:val="16"/>
                <w:szCs w:val="16"/>
                <w:lang w:val="en-GB"/>
              </w:rPr>
            </w:pPr>
            <w:r w:rsidRPr="00883B50">
              <w:rPr>
                <w:rFonts w:cs="Arial"/>
                <w:bCs/>
                <w:color w:val="auto"/>
                <w:sz w:val="16"/>
                <w:szCs w:val="16"/>
                <w:lang w:val="en-GB"/>
              </w:rPr>
              <w:t>Cell/sector location + GNSS</w:t>
            </w:r>
          </w:p>
        </w:tc>
        <w:tc>
          <w:tcPr>
            <w:tcW w:w="1667" w:type="dxa"/>
          </w:tcPr>
          <w:p w:rsidR="005E6C92" w:rsidRPr="00883B50" w:rsidRDefault="005E6C92" w:rsidP="005E6C92">
            <w:pPr>
              <w:pStyle w:val="Default"/>
              <w:rPr>
                <w:rFonts w:cs="Arial"/>
                <w:bCs/>
                <w:color w:val="auto"/>
                <w:sz w:val="16"/>
                <w:szCs w:val="16"/>
                <w:lang w:val="en-GB"/>
              </w:rPr>
            </w:pPr>
          </w:p>
        </w:tc>
      </w:tr>
      <w:tr w:rsidR="001522D4" w:rsidRPr="00883B50" w:rsidTr="009B2B7A">
        <w:tc>
          <w:tcPr>
            <w:tcW w:w="1242" w:type="dxa"/>
            <w:vMerge/>
            <w:vAlign w:val="center"/>
          </w:tcPr>
          <w:p w:rsidR="005E6C92" w:rsidRPr="00883B50" w:rsidRDefault="005E6C92" w:rsidP="001522D4">
            <w:pPr>
              <w:rPr>
                <w:rFonts w:cs="Arial"/>
                <w:b/>
                <w:bCs/>
                <w:sz w:val="16"/>
                <w:szCs w:val="16"/>
                <w:lang w:val="en-GB"/>
              </w:rPr>
            </w:pPr>
          </w:p>
        </w:tc>
        <w:tc>
          <w:tcPr>
            <w:tcW w:w="1134" w:type="dxa"/>
          </w:tcPr>
          <w:p w:rsidR="005E6C92" w:rsidRPr="00883B50" w:rsidRDefault="005E6C92" w:rsidP="005E6C92">
            <w:pPr>
              <w:pStyle w:val="Default"/>
              <w:rPr>
                <w:rFonts w:cs="Arial"/>
                <w:bCs/>
                <w:color w:val="auto"/>
                <w:sz w:val="16"/>
                <w:szCs w:val="16"/>
                <w:lang w:val="en-GB"/>
              </w:rPr>
            </w:pPr>
            <w:r w:rsidRPr="00883B50">
              <w:rPr>
                <w:rFonts w:cs="Arial"/>
                <w:bCs/>
                <w:color w:val="auto"/>
                <w:sz w:val="16"/>
                <w:szCs w:val="16"/>
                <w:lang w:val="en-GB"/>
              </w:rPr>
              <w:t>mobile</w:t>
            </w:r>
          </w:p>
        </w:tc>
        <w:tc>
          <w:tcPr>
            <w:tcW w:w="992" w:type="dxa"/>
          </w:tcPr>
          <w:p w:rsidR="005E6C92" w:rsidRPr="00883B50" w:rsidRDefault="005E6C92" w:rsidP="005E6C92">
            <w:pPr>
              <w:pStyle w:val="Default"/>
              <w:rPr>
                <w:rFonts w:cs="Arial"/>
                <w:bCs/>
                <w:color w:val="auto"/>
                <w:sz w:val="16"/>
                <w:szCs w:val="16"/>
                <w:lang w:val="en-GB"/>
              </w:rPr>
            </w:pPr>
            <w:r w:rsidRPr="00883B50">
              <w:rPr>
                <w:rFonts w:cs="Arial"/>
                <w:bCs/>
                <w:color w:val="auto"/>
                <w:sz w:val="16"/>
                <w:szCs w:val="16"/>
                <w:lang w:val="en-GB"/>
              </w:rPr>
              <w:t>Urban</w:t>
            </w:r>
          </w:p>
        </w:tc>
        <w:tc>
          <w:tcPr>
            <w:tcW w:w="1134" w:type="dxa"/>
          </w:tcPr>
          <w:p w:rsidR="005E6C92" w:rsidRPr="00883B50" w:rsidRDefault="005E6C92" w:rsidP="005E6C92">
            <w:pPr>
              <w:pStyle w:val="Default"/>
              <w:rPr>
                <w:rFonts w:cs="Arial"/>
                <w:bCs/>
                <w:color w:val="auto"/>
                <w:sz w:val="16"/>
                <w:szCs w:val="16"/>
                <w:lang w:val="en-GB"/>
              </w:rPr>
            </w:pPr>
            <w:r w:rsidRPr="00883B50">
              <w:rPr>
                <w:rFonts w:cs="Arial"/>
                <w:bCs/>
                <w:color w:val="auto"/>
                <w:sz w:val="16"/>
                <w:szCs w:val="16"/>
                <w:lang w:val="en-GB"/>
              </w:rPr>
              <w:t>1. stage</w:t>
            </w:r>
          </w:p>
        </w:tc>
        <w:tc>
          <w:tcPr>
            <w:tcW w:w="1418" w:type="dxa"/>
          </w:tcPr>
          <w:p w:rsidR="005E6C92" w:rsidRPr="00883B50" w:rsidRDefault="005E6C92" w:rsidP="005E6C92">
            <w:pPr>
              <w:pStyle w:val="Default"/>
              <w:rPr>
                <w:rFonts w:cs="Arial"/>
                <w:bCs/>
                <w:color w:val="auto"/>
                <w:sz w:val="16"/>
                <w:szCs w:val="16"/>
                <w:lang w:val="en-GB"/>
              </w:rPr>
            </w:pPr>
          </w:p>
        </w:tc>
        <w:tc>
          <w:tcPr>
            <w:tcW w:w="1276" w:type="dxa"/>
          </w:tcPr>
          <w:p w:rsidR="005E6C92" w:rsidRPr="00883B50" w:rsidRDefault="005E6C92" w:rsidP="005E6C92">
            <w:pPr>
              <w:pStyle w:val="Default"/>
              <w:rPr>
                <w:rFonts w:cs="Arial"/>
                <w:bCs/>
                <w:color w:val="auto"/>
                <w:sz w:val="16"/>
                <w:szCs w:val="16"/>
                <w:lang w:val="en-GB"/>
              </w:rPr>
            </w:pPr>
          </w:p>
        </w:tc>
        <w:tc>
          <w:tcPr>
            <w:tcW w:w="1417" w:type="dxa"/>
          </w:tcPr>
          <w:p w:rsidR="005E6C92" w:rsidRPr="00883B50" w:rsidRDefault="005E6C92" w:rsidP="005E6C92">
            <w:pPr>
              <w:pStyle w:val="Default"/>
              <w:rPr>
                <w:rFonts w:cs="Arial"/>
                <w:bCs/>
                <w:color w:val="auto"/>
                <w:sz w:val="16"/>
                <w:szCs w:val="16"/>
                <w:lang w:val="en-GB"/>
              </w:rPr>
            </w:pPr>
            <w:r w:rsidRPr="00883B50">
              <w:rPr>
                <w:rFonts w:cs="Arial"/>
                <w:bCs/>
                <w:color w:val="auto"/>
                <w:sz w:val="16"/>
                <w:szCs w:val="16"/>
                <w:lang w:val="en-GB"/>
              </w:rPr>
              <w:t xml:space="preserve">Cell/sector location </w:t>
            </w:r>
          </w:p>
        </w:tc>
        <w:tc>
          <w:tcPr>
            <w:tcW w:w="1667" w:type="dxa"/>
          </w:tcPr>
          <w:p w:rsidR="005E6C92" w:rsidRPr="00883B50" w:rsidRDefault="005E6C92" w:rsidP="005E6C92">
            <w:pPr>
              <w:pStyle w:val="Default"/>
              <w:rPr>
                <w:rFonts w:cs="Arial"/>
                <w:bCs/>
                <w:color w:val="auto"/>
                <w:sz w:val="16"/>
                <w:szCs w:val="16"/>
                <w:lang w:val="en-GB"/>
              </w:rPr>
            </w:pPr>
          </w:p>
        </w:tc>
      </w:tr>
      <w:tr w:rsidR="001522D4" w:rsidRPr="00883B50" w:rsidTr="009B2B7A">
        <w:tc>
          <w:tcPr>
            <w:tcW w:w="1242" w:type="dxa"/>
            <w:vMerge/>
            <w:vAlign w:val="center"/>
          </w:tcPr>
          <w:p w:rsidR="005E6C92" w:rsidRPr="00883B50" w:rsidRDefault="005E6C92" w:rsidP="001522D4">
            <w:pPr>
              <w:rPr>
                <w:rFonts w:cs="Arial"/>
                <w:b/>
                <w:bCs/>
                <w:sz w:val="16"/>
                <w:szCs w:val="16"/>
                <w:lang w:val="en-GB"/>
              </w:rPr>
            </w:pPr>
          </w:p>
        </w:tc>
        <w:tc>
          <w:tcPr>
            <w:tcW w:w="1134" w:type="dxa"/>
          </w:tcPr>
          <w:p w:rsidR="005E6C92" w:rsidRPr="00883B50" w:rsidRDefault="005E6C92" w:rsidP="005E6C92">
            <w:pPr>
              <w:pStyle w:val="Default"/>
              <w:rPr>
                <w:rFonts w:cs="Arial"/>
                <w:bCs/>
                <w:color w:val="auto"/>
                <w:sz w:val="16"/>
                <w:szCs w:val="16"/>
                <w:lang w:val="en-GB"/>
              </w:rPr>
            </w:pPr>
            <w:r w:rsidRPr="00883B50">
              <w:rPr>
                <w:rFonts w:cs="Arial"/>
                <w:bCs/>
                <w:color w:val="auto"/>
                <w:sz w:val="16"/>
                <w:szCs w:val="16"/>
                <w:lang w:val="en-GB"/>
              </w:rPr>
              <w:t>mobile</w:t>
            </w:r>
          </w:p>
        </w:tc>
        <w:tc>
          <w:tcPr>
            <w:tcW w:w="992" w:type="dxa"/>
          </w:tcPr>
          <w:p w:rsidR="005E6C92" w:rsidRPr="00883B50" w:rsidRDefault="005E6C92" w:rsidP="005E6C92">
            <w:pPr>
              <w:pStyle w:val="Default"/>
              <w:rPr>
                <w:rFonts w:cs="Arial"/>
                <w:bCs/>
                <w:color w:val="auto"/>
                <w:sz w:val="16"/>
                <w:szCs w:val="16"/>
                <w:lang w:val="en-GB"/>
              </w:rPr>
            </w:pPr>
            <w:r w:rsidRPr="00883B50">
              <w:rPr>
                <w:rFonts w:cs="Arial"/>
                <w:bCs/>
                <w:color w:val="auto"/>
                <w:sz w:val="16"/>
                <w:szCs w:val="16"/>
                <w:lang w:val="en-GB"/>
              </w:rPr>
              <w:t>Urban</w:t>
            </w:r>
          </w:p>
        </w:tc>
        <w:tc>
          <w:tcPr>
            <w:tcW w:w="1134" w:type="dxa"/>
          </w:tcPr>
          <w:p w:rsidR="005E6C92" w:rsidRPr="00883B50" w:rsidRDefault="005E6C92" w:rsidP="005E6C92">
            <w:pPr>
              <w:pStyle w:val="Default"/>
              <w:rPr>
                <w:rFonts w:cs="Arial"/>
                <w:bCs/>
                <w:color w:val="auto"/>
                <w:sz w:val="16"/>
                <w:szCs w:val="16"/>
                <w:lang w:val="en-GB"/>
              </w:rPr>
            </w:pPr>
            <w:r w:rsidRPr="00883B50">
              <w:rPr>
                <w:rFonts w:cs="Arial"/>
                <w:bCs/>
                <w:color w:val="auto"/>
                <w:sz w:val="16"/>
                <w:szCs w:val="16"/>
                <w:lang w:val="en-GB"/>
              </w:rPr>
              <w:t xml:space="preserve">2. stage </w:t>
            </w:r>
          </w:p>
        </w:tc>
        <w:tc>
          <w:tcPr>
            <w:tcW w:w="1418" w:type="dxa"/>
          </w:tcPr>
          <w:p w:rsidR="005E6C92" w:rsidRPr="00883B50" w:rsidRDefault="005E6C92" w:rsidP="005E6C92">
            <w:pPr>
              <w:pStyle w:val="Default"/>
              <w:rPr>
                <w:rFonts w:cs="Arial"/>
                <w:bCs/>
                <w:color w:val="auto"/>
                <w:sz w:val="16"/>
                <w:szCs w:val="16"/>
                <w:lang w:val="en-GB"/>
              </w:rPr>
            </w:pPr>
          </w:p>
        </w:tc>
        <w:tc>
          <w:tcPr>
            <w:tcW w:w="1276" w:type="dxa"/>
          </w:tcPr>
          <w:p w:rsidR="005E6C92" w:rsidRPr="00883B50" w:rsidRDefault="005E6C92" w:rsidP="005E6C92">
            <w:pPr>
              <w:pStyle w:val="Default"/>
              <w:rPr>
                <w:rFonts w:cs="Arial"/>
                <w:bCs/>
                <w:color w:val="auto"/>
                <w:sz w:val="16"/>
                <w:szCs w:val="16"/>
                <w:lang w:val="en-GB"/>
              </w:rPr>
            </w:pPr>
          </w:p>
        </w:tc>
        <w:tc>
          <w:tcPr>
            <w:tcW w:w="1417" w:type="dxa"/>
          </w:tcPr>
          <w:p w:rsidR="005E6C92" w:rsidRPr="00883B50" w:rsidRDefault="005E6C92" w:rsidP="005E6C92">
            <w:pPr>
              <w:pStyle w:val="Default"/>
              <w:rPr>
                <w:rFonts w:cs="Arial"/>
                <w:bCs/>
                <w:color w:val="auto"/>
                <w:sz w:val="16"/>
                <w:szCs w:val="16"/>
                <w:lang w:val="en-GB"/>
              </w:rPr>
            </w:pPr>
            <w:r w:rsidRPr="00883B50">
              <w:rPr>
                <w:rFonts w:cs="Arial"/>
                <w:bCs/>
                <w:color w:val="auto"/>
                <w:sz w:val="16"/>
                <w:szCs w:val="16"/>
                <w:lang w:val="en-GB"/>
              </w:rPr>
              <w:t>Cell/sector location + GNSS</w:t>
            </w:r>
          </w:p>
        </w:tc>
        <w:tc>
          <w:tcPr>
            <w:tcW w:w="1667" w:type="dxa"/>
          </w:tcPr>
          <w:p w:rsidR="005E6C92" w:rsidRPr="00883B50" w:rsidRDefault="005E6C92" w:rsidP="005E6C92">
            <w:pPr>
              <w:pStyle w:val="Default"/>
              <w:rPr>
                <w:rFonts w:cs="Arial"/>
                <w:bCs/>
                <w:color w:val="auto"/>
                <w:sz w:val="16"/>
                <w:szCs w:val="16"/>
                <w:lang w:val="en-GB"/>
              </w:rPr>
            </w:pPr>
          </w:p>
        </w:tc>
      </w:tr>
      <w:tr w:rsidR="001522D4" w:rsidRPr="00883B50" w:rsidTr="009B2B7A">
        <w:tc>
          <w:tcPr>
            <w:tcW w:w="1242" w:type="dxa"/>
            <w:vMerge/>
            <w:vAlign w:val="center"/>
          </w:tcPr>
          <w:p w:rsidR="005E6C92" w:rsidRPr="00883B50" w:rsidRDefault="005E6C92" w:rsidP="001522D4">
            <w:pPr>
              <w:rPr>
                <w:rFonts w:cs="Arial"/>
                <w:b/>
                <w:bCs/>
                <w:sz w:val="16"/>
                <w:szCs w:val="16"/>
                <w:lang w:val="en-GB"/>
              </w:rPr>
            </w:pPr>
          </w:p>
        </w:tc>
        <w:tc>
          <w:tcPr>
            <w:tcW w:w="1134" w:type="dxa"/>
          </w:tcPr>
          <w:p w:rsidR="005E6C92" w:rsidRPr="00883B50" w:rsidRDefault="005E6C92" w:rsidP="005E6C92">
            <w:pPr>
              <w:pStyle w:val="Default"/>
              <w:rPr>
                <w:rFonts w:cs="Arial"/>
                <w:bCs/>
                <w:color w:val="auto"/>
                <w:sz w:val="16"/>
                <w:szCs w:val="16"/>
                <w:lang w:val="en-GB"/>
              </w:rPr>
            </w:pPr>
            <w:r w:rsidRPr="00883B50">
              <w:rPr>
                <w:rFonts w:cs="Arial"/>
                <w:bCs/>
                <w:color w:val="auto"/>
                <w:sz w:val="16"/>
                <w:szCs w:val="16"/>
                <w:lang w:val="en-GB"/>
              </w:rPr>
              <w:t>mobile</w:t>
            </w:r>
          </w:p>
        </w:tc>
        <w:tc>
          <w:tcPr>
            <w:tcW w:w="992" w:type="dxa"/>
          </w:tcPr>
          <w:p w:rsidR="005E6C92" w:rsidRPr="00883B50" w:rsidRDefault="005E6C92" w:rsidP="005E6C92">
            <w:pPr>
              <w:pStyle w:val="Default"/>
              <w:rPr>
                <w:rFonts w:cs="Arial"/>
                <w:bCs/>
                <w:color w:val="auto"/>
                <w:sz w:val="16"/>
                <w:szCs w:val="16"/>
                <w:lang w:val="en-GB"/>
              </w:rPr>
            </w:pPr>
            <w:r w:rsidRPr="00883B50">
              <w:rPr>
                <w:rFonts w:cs="Arial"/>
                <w:bCs/>
                <w:color w:val="auto"/>
                <w:sz w:val="16"/>
                <w:szCs w:val="16"/>
                <w:lang w:val="en-GB"/>
              </w:rPr>
              <w:t>Urban</w:t>
            </w:r>
          </w:p>
        </w:tc>
        <w:tc>
          <w:tcPr>
            <w:tcW w:w="1134" w:type="dxa"/>
          </w:tcPr>
          <w:p w:rsidR="005E6C92" w:rsidRPr="00883B50" w:rsidRDefault="005E6C92" w:rsidP="005E6C92">
            <w:pPr>
              <w:pStyle w:val="Default"/>
              <w:rPr>
                <w:rFonts w:cs="Arial"/>
                <w:bCs/>
                <w:color w:val="auto"/>
                <w:sz w:val="16"/>
                <w:szCs w:val="16"/>
                <w:lang w:val="en-GB"/>
              </w:rPr>
            </w:pPr>
            <w:r w:rsidRPr="00883B50">
              <w:rPr>
                <w:rFonts w:cs="Arial"/>
                <w:bCs/>
                <w:color w:val="auto"/>
                <w:sz w:val="16"/>
                <w:szCs w:val="16"/>
                <w:lang w:val="en-GB"/>
              </w:rPr>
              <w:t>3. stage</w:t>
            </w:r>
          </w:p>
        </w:tc>
        <w:tc>
          <w:tcPr>
            <w:tcW w:w="1418" w:type="dxa"/>
          </w:tcPr>
          <w:p w:rsidR="005E6C92" w:rsidRPr="00883B50" w:rsidRDefault="005E6C92" w:rsidP="005E6C92">
            <w:pPr>
              <w:pStyle w:val="Default"/>
              <w:rPr>
                <w:rFonts w:cs="Arial"/>
                <w:bCs/>
                <w:color w:val="auto"/>
                <w:sz w:val="16"/>
                <w:szCs w:val="16"/>
                <w:lang w:val="en-GB"/>
              </w:rPr>
            </w:pPr>
          </w:p>
        </w:tc>
        <w:tc>
          <w:tcPr>
            <w:tcW w:w="1276" w:type="dxa"/>
          </w:tcPr>
          <w:p w:rsidR="005E6C92" w:rsidRPr="00883B50" w:rsidRDefault="005E6C92" w:rsidP="005E6C92">
            <w:pPr>
              <w:pStyle w:val="Default"/>
              <w:rPr>
                <w:rFonts w:cs="Arial"/>
                <w:bCs/>
                <w:color w:val="auto"/>
                <w:sz w:val="16"/>
                <w:szCs w:val="16"/>
                <w:lang w:val="en-GB"/>
              </w:rPr>
            </w:pPr>
          </w:p>
        </w:tc>
        <w:tc>
          <w:tcPr>
            <w:tcW w:w="1417" w:type="dxa"/>
          </w:tcPr>
          <w:p w:rsidR="005E6C92" w:rsidRPr="00883B50" w:rsidRDefault="005E6C92" w:rsidP="005E6C92">
            <w:pPr>
              <w:pStyle w:val="Default"/>
              <w:rPr>
                <w:rFonts w:cs="Arial"/>
                <w:bCs/>
                <w:color w:val="auto"/>
                <w:sz w:val="16"/>
                <w:szCs w:val="16"/>
                <w:lang w:val="en-GB"/>
              </w:rPr>
            </w:pPr>
            <w:r w:rsidRPr="00883B50">
              <w:rPr>
                <w:rFonts w:cs="Arial"/>
                <w:bCs/>
                <w:color w:val="auto"/>
                <w:sz w:val="16"/>
                <w:szCs w:val="16"/>
                <w:lang w:val="en-GB"/>
              </w:rPr>
              <w:t>Cell/sector location + GNSS</w:t>
            </w:r>
          </w:p>
        </w:tc>
        <w:tc>
          <w:tcPr>
            <w:tcW w:w="1667" w:type="dxa"/>
          </w:tcPr>
          <w:p w:rsidR="005E6C92" w:rsidRPr="00883B50" w:rsidRDefault="005E6C92" w:rsidP="005E6C92">
            <w:pPr>
              <w:pStyle w:val="Default"/>
              <w:rPr>
                <w:rFonts w:cs="Arial"/>
                <w:bCs/>
                <w:color w:val="auto"/>
                <w:sz w:val="16"/>
                <w:szCs w:val="16"/>
                <w:lang w:val="en-GB"/>
              </w:rPr>
            </w:pPr>
          </w:p>
        </w:tc>
      </w:tr>
      <w:tr w:rsidR="005E6C92" w:rsidRPr="00883B50" w:rsidTr="009B2B7A">
        <w:tc>
          <w:tcPr>
            <w:tcW w:w="1242" w:type="dxa"/>
            <w:vAlign w:val="center"/>
          </w:tcPr>
          <w:p w:rsidR="005E6C92" w:rsidRPr="00883B50" w:rsidRDefault="005E6C92" w:rsidP="001522D4">
            <w:pPr>
              <w:rPr>
                <w:rFonts w:cs="Arial"/>
                <w:b/>
                <w:bCs/>
                <w:sz w:val="16"/>
                <w:szCs w:val="16"/>
                <w:lang w:val="en-GB"/>
              </w:rPr>
            </w:pPr>
            <w:r w:rsidRPr="00883B50">
              <w:rPr>
                <w:rFonts w:cs="Arial"/>
                <w:b/>
                <w:bCs/>
                <w:sz w:val="16"/>
                <w:szCs w:val="16"/>
                <w:lang w:val="en-GB"/>
              </w:rPr>
              <w:t>Lithuania</w:t>
            </w:r>
          </w:p>
        </w:tc>
        <w:tc>
          <w:tcPr>
            <w:tcW w:w="9038" w:type="dxa"/>
            <w:gridSpan w:val="7"/>
          </w:tcPr>
          <w:p w:rsidR="005E6C92" w:rsidRPr="00883B50" w:rsidRDefault="005E6C92" w:rsidP="005E6C92">
            <w:pPr>
              <w:rPr>
                <w:rFonts w:cs="Arial"/>
                <w:bCs/>
                <w:sz w:val="16"/>
                <w:szCs w:val="16"/>
                <w:lang w:val="en-GB"/>
              </w:rPr>
            </w:pPr>
            <w:r w:rsidRPr="00883B50">
              <w:rPr>
                <w:rFonts w:cs="Arial"/>
                <w:bCs/>
                <w:sz w:val="16"/>
                <w:szCs w:val="16"/>
                <w:lang w:val="en-GB"/>
              </w:rPr>
              <w:t>There exist methods/technologies that can be used to increase caller localisation accuracy and reliability. As the emergency response organ</w:t>
            </w:r>
            <w:r w:rsidR="0076095B" w:rsidRPr="00883B50">
              <w:rPr>
                <w:rFonts w:cs="Arial"/>
                <w:bCs/>
                <w:sz w:val="16"/>
                <w:szCs w:val="16"/>
                <w:lang w:val="en-GB"/>
              </w:rPr>
              <w:t>isat</w:t>
            </w:r>
            <w:r w:rsidRPr="00883B50">
              <w:rPr>
                <w:rFonts w:cs="Arial"/>
                <w:bCs/>
                <w:sz w:val="16"/>
                <w:szCs w:val="16"/>
                <w:lang w:val="en-GB"/>
              </w:rPr>
              <w:t xml:space="preserve">ion we aren’t competent to tell which of technologies </w:t>
            </w:r>
            <w:proofErr w:type="gramStart"/>
            <w:r w:rsidRPr="00883B50">
              <w:rPr>
                <w:rFonts w:cs="Arial"/>
                <w:bCs/>
                <w:sz w:val="16"/>
                <w:szCs w:val="16"/>
                <w:lang w:val="en-GB"/>
              </w:rPr>
              <w:t>is the best to be used</w:t>
            </w:r>
            <w:proofErr w:type="gramEnd"/>
            <w:r w:rsidRPr="00883B50">
              <w:rPr>
                <w:rFonts w:cs="Arial"/>
                <w:bCs/>
                <w:sz w:val="16"/>
                <w:szCs w:val="16"/>
                <w:lang w:val="en-GB"/>
              </w:rPr>
              <w:t xml:space="preserve">. Our wish – precise address with every 112 call from fixed line networks and 100 meters </w:t>
            </w:r>
            <w:r w:rsidR="009C53C2" w:rsidRPr="00883B50">
              <w:rPr>
                <w:rFonts w:cs="Arial"/>
                <w:bCs/>
                <w:sz w:val="16"/>
                <w:szCs w:val="16"/>
                <w:lang w:val="en-GB"/>
              </w:rPr>
              <w:t>errors</w:t>
            </w:r>
            <w:r w:rsidRPr="00883B50">
              <w:rPr>
                <w:rFonts w:cs="Arial"/>
                <w:bCs/>
                <w:sz w:val="16"/>
                <w:szCs w:val="16"/>
                <w:lang w:val="en-GB"/>
              </w:rPr>
              <w:t xml:space="preserve"> radius accuracy with every 112 call from mobile networks.</w:t>
            </w:r>
          </w:p>
        </w:tc>
      </w:tr>
      <w:tr w:rsidR="001522D4" w:rsidRPr="00883B50" w:rsidTr="009B2B7A">
        <w:tc>
          <w:tcPr>
            <w:tcW w:w="1242" w:type="dxa"/>
            <w:vAlign w:val="center"/>
          </w:tcPr>
          <w:p w:rsidR="005E6C92" w:rsidRPr="00883B50" w:rsidRDefault="005E6C92" w:rsidP="001522D4">
            <w:pPr>
              <w:rPr>
                <w:rFonts w:cs="Arial"/>
                <w:b/>
                <w:bCs/>
                <w:sz w:val="16"/>
                <w:szCs w:val="16"/>
                <w:lang w:val="en-GB"/>
              </w:rPr>
            </w:pPr>
            <w:r w:rsidRPr="00883B50">
              <w:rPr>
                <w:rFonts w:cs="Arial"/>
                <w:b/>
                <w:bCs/>
                <w:sz w:val="16"/>
                <w:szCs w:val="16"/>
                <w:lang w:val="en-GB"/>
              </w:rPr>
              <w:t>Luxembourg</w:t>
            </w:r>
          </w:p>
        </w:tc>
        <w:tc>
          <w:tcPr>
            <w:tcW w:w="1134" w:type="dxa"/>
          </w:tcPr>
          <w:p w:rsidR="005E6C92" w:rsidRPr="00883B50" w:rsidRDefault="005E6C92" w:rsidP="005E6C92">
            <w:pPr>
              <w:shd w:val="clear" w:color="auto" w:fill="FFFFFF"/>
              <w:ind w:left="75" w:right="75"/>
              <w:rPr>
                <w:rFonts w:cs="Arial"/>
                <w:sz w:val="16"/>
                <w:szCs w:val="16"/>
                <w:lang w:val="en-GB"/>
              </w:rPr>
            </w:pPr>
            <w:r w:rsidRPr="00883B50">
              <w:rPr>
                <w:rStyle w:val="Textarea"/>
                <w:rFonts w:eastAsia="Verdana" w:cs="Arial"/>
                <w:sz w:val="16"/>
                <w:szCs w:val="16"/>
                <w:lang w:val="en-GB"/>
              </w:rPr>
              <w:t xml:space="preserve">All </w:t>
            </w:r>
          </w:p>
        </w:tc>
        <w:tc>
          <w:tcPr>
            <w:tcW w:w="992" w:type="dxa"/>
          </w:tcPr>
          <w:p w:rsidR="005E6C92" w:rsidRPr="00883B50" w:rsidRDefault="005E6C92" w:rsidP="005E6C92">
            <w:pPr>
              <w:shd w:val="clear" w:color="auto" w:fill="FFFFFF"/>
              <w:ind w:left="75" w:right="75"/>
              <w:rPr>
                <w:rFonts w:cs="Arial"/>
                <w:sz w:val="16"/>
                <w:szCs w:val="16"/>
                <w:lang w:val="en-GB"/>
              </w:rPr>
            </w:pPr>
            <w:r w:rsidRPr="00883B50">
              <w:rPr>
                <w:rStyle w:val="Textarea"/>
                <w:rFonts w:eastAsia="Verdana" w:cs="Arial"/>
                <w:sz w:val="16"/>
                <w:szCs w:val="16"/>
                <w:lang w:val="en-GB"/>
              </w:rPr>
              <w:t xml:space="preserve">All </w:t>
            </w:r>
          </w:p>
        </w:tc>
        <w:tc>
          <w:tcPr>
            <w:tcW w:w="1134" w:type="dxa"/>
          </w:tcPr>
          <w:p w:rsidR="005E6C92" w:rsidRPr="00883B50" w:rsidRDefault="005E6C92" w:rsidP="005E6C92">
            <w:pPr>
              <w:shd w:val="clear" w:color="auto" w:fill="FFFFFF"/>
              <w:ind w:left="75" w:right="75"/>
              <w:rPr>
                <w:rFonts w:cs="Arial"/>
                <w:sz w:val="16"/>
                <w:szCs w:val="16"/>
                <w:lang w:val="en-GB"/>
              </w:rPr>
            </w:pPr>
            <w:r w:rsidRPr="00883B50">
              <w:rPr>
                <w:rStyle w:val="Textarea"/>
                <w:rFonts w:eastAsia="Verdana" w:cs="Arial"/>
                <w:sz w:val="16"/>
                <w:szCs w:val="16"/>
                <w:lang w:val="en-GB"/>
              </w:rPr>
              <w:t xml:space="preserve">1,2,3 </w:t>
            </w:r>
          </w:p>
        </w:tc>
        <w:tc>
          <w:tcPr>
            <w:tcW w:w="1418" w:type="dxa"/>
          </w:tcPr>
          <w:p w:rsidR="005E6C92" w:rsidRPr="00883B50" w:rsidRDefault="005E6C92" w:rsidP="005E6C92">
            <w:pPr>
              <w:shd w:val="clear" w:color="auto" w:fill="FFFFFF"/>
              <w:ind w:left="75" w:right="75"/>
              <w:rPr>
                <w:rFonts w:cs="Arial"/>
                <w:sz w:val="16"/>
                <w:szCs w:val="16"/>
                <w:lang w:val="en-GB"/>
              </w:rPr>
            </w:pPr>
            <w:r w:rsidRPr="00883B50">
              <w:rPr>
                <w:rStyle w:val="Textarea"/>
                <w:rFonts w:eastAsia="Verdana" w:cs="Arial"/>
                <w:sz w:val="16"/>
                <w:szCs w:val="16"/>
                <w:lang w:val="en-GB"/>
              </w:rPr>
              <w:t xml:space="preserve">No requirements </w:t>
            </w:r>
          </w:p>
        </w:tc>
        <w:tc>
          <w:tcPr>
            <w:tcW w:w="1276" w:type="dxa"/>
          </w:tcPr>
          <w:p w:rsidR="005E6C92" w:rsidRPr="00883B50" w:rsidRDefault="005E6C92" w:rsidP="005E6C92">
            <w:pPr>
              <w:shd w:val="clear" w:color="auto" w:fill="FFFFFF"/>
              <w:ind w:left="75" w:right="75"/>
              <w:rPr>
                <w:rFonts w:cs="Arial"/>
                <w:sz w:val="16"/>
                <w:szCs w:val="16"/>
                <w:lang w:val="en-GB"/>
              </w:rPr>
            </w:pPr>
            <w:r w:rsidRPr="00883B50">
              <w:rPr>
                <w:rStyle w:val="Textarea"/>
                <w:rFonts w:eastAsia="Verdana" w:cs="Arial"/>
                <w:sz w:val="16"/>
                <w:szCs w:val="16"/>
                <w:lang w:val="en-GB"/>
              </w:rPr>
              <w:t xml:space="preserve">No requirements </w:t>
            </w:r>
          </w:p>
        </w:tc>
        <w:tc>
          <w:tcPr>
            <w:tcW w:w="1417" w:type="dxa"/>
          </w:tcPr>
          <w:p w:rsidR="005E6C92" w:rsidRPr="00883B50" w:rsidRDefault="005E6C92" w:rsidP="005E6C92">
            <w:pPr>
              <w:shd w:val="clear" w:color="auto" w:fill="FFFFFF"/>
              <w:ind w:left="75" w:right="75"/>
              <w:rPr>
                <w:rFonts w:cs="Arial"/>
                <w:sz w:val="16"/>
                <w:szCs w:val="16"/>
                <w:lang w:val="en-GB"/>
              </w:rPr>
            </w:pPr>
            <w:r w:rsidRPr="00883B50">
              <w:rPr>
                <w:rStyle w:val="Textarea"/>
                <w:rFonts w:eastAsia="Verdana" w:cs="Arial"/>
                <w:sz w:val="16"/>
                <w:szCs w:val="16"/>
                <w:lang w:val="en-GB"/>
              </w:rPr>
              <w:t xml:space="preserve">Cell/sector location </w:t>
            </w:r>
          </w:p>
        </w:tc>
        <w:tc>
          <w:tcPr>
            <w:tcW w:w="1667" w:type="dxa"/>
          </w:tcPr>
          <w:p w:rsidR="005E6C92" w:rsidRPr="00883B50" w:rsidRDefault="005E6C92" w:rsidP="005E6C92">
            <w:pPr>
              <w:shd w:val="clear" w:color="auto" w:fill="FFFFFF"/>
              <w:ind w:left="75" w:right="75"/>
              <w:rPr>
                <w:rFonts w:cs="Arial"/>
                <w:sz w:val="16"/>
                <w:szCs w:val="16"/>
                <w:lang w:val="en-GB"/>
              </w:rPr>
            </w:pPr>
            <w:r w:rsidRPr="00883B50">
              <w:rPr>
                <w:rStyle w:val="Textarea"/>
                <w:rFonts w:eastAsia="Verdana" w:cs="Arial"/>
                <w:sz w:val="16"/>
                <w:szCs w:val="16"/>
                <w:lang w:val="en-GB"/>
              </w:rPr>
              <w:t xml:space="preserve">For fixed service: detailed address of caller </w:t>
            </w:r>
          </w:p>
        </w:tc>
      </w:tr>
      <w:tr w:rsidR="001522D4" w:rsidRPr="00883B50" w:rsidTr="009B2B7A">
        <w:tc>
          <w:tcPr>
            <w:tcW w:w="1242" w:type="dxa"/>
            <w:vAlign w:val="center"/>
          </w:tcPr>
          <w:p w:rsidR="005E6C92" w:rsidRPr="00883B50" w:rsidRDefault="005E6C92" w:rsidP="001522D4">
            <w:pPr>
              <w:rPr>
                <w:rFonts w:cs="Arial"/>
                <w:b/>
                <w:bCs/>
                <w:sz w:val="16"/>
                <w:szCs w:val="16"/>
                <w:lang w:val="en-GB"/>
              </w:rPr>
            </w:pPr>
            <w:r w:rsidRPr="00883B50">
              <w:rPr>
                <w:rFonts w:cs="Arial"/>
                <w:b/>
                <w:bCs/>
                <w:sz w:val="16"/>
                <w:szCs w:val="16"/>
                <w:lang w:val="en-GB"/>
              </w:rPr>
              <w:t>Montenegro</w:t>
            </w:r>
          </w:p>
        </w:tc>
        <w:tc>
          <w:tcPr>
            <w:tcW w:w="1134" w:type="dxa"/>
          </w:tcPr>
          <w:p w:rsidR="005E6C92" w:rsidRPr="00883B50" w:rsidRDefault="005E6C92" w:rsidP="005E6C92">
            <w:pPr>
              <w:pStyle w:val="Default"/>
              <w:rPr>
                <w:rFonts w:cs="Arial"/>
                <w:b/>
                <w:bCs/>
                <w:color w:val="auto"/>
                <w:sz w:val="16"/>
                <w:szCs w:val="16"/>
                <w:lang w:val="en-GB"/>
              </w:rPr>
            </w:pPr>
          </w:p>
        </w:tc>
        <w:tc>
          <w:tcPr>
            <w:tcW w:w="992" w:type="dxa"/>
          </w:tcPr>
          <w:p w:rsidR="005E6C92" w:rsidRPr="00883B50" w:rsidRDefault="005E6C92" w:rsidP="005E6C92">
            <w:pPr>
              <w:pStyle w:val="Default"/>
              <w:rPr>
                <w:rFonts w:cs="Arial"/>
                <w:b/>
                <w:bCs/>
                <w:color w:val="auto"/>
                <w:sz w:val="16"/>
                <w:szCs w:val="16"/>
                <w:lang w:val="en-GB"/>
              </w:rPr>
            </w:pPr>
          </w:p>
        </w:tc>
        <w:tc>
          <w:tcPr>
            <w:tcW w:w="1134" w:type="dxa"/>
          </w:tcPr>
          <w:p w:rsidR="005E6C92" w:rsidRPr="00883B50" w:rsidRDefault="005E6C92" w:rsidP="005E6C92">
            <w:pPr>
              <w:pStyle w:val="Default"/>
              <w:rPr>
                <w:rFonts w:cs="Arial"/>
                <w:b/>
                <w:bCs/>
                <w:color w:val="auto"/>
                <w:sz w:val="16"/>
                <w:szCs w:val="16"/>
                <w:lang w:val="en-GB"/>
              </w:rPr>
            </w:pPr>
          </w:p>
        </w:tc>
        <w:tc>
          <w:tcPr>
            <w:tcW w:w="1418" w:type="dxa"/>
          </w:tcPr>
          <w:p w:rsidR="005E6C92" w:rsidRPr="00883B50" w:rsidRDefault="005E6C92" w:rsidP="005E6C92">
            <w:pPr>
              <w:pStyle w:val="Default"/>
              <w:rPr>
                <w:rFonts w:cs="Arial"/>
                <w:bCs/>
                <w:color w:val="auto"/>
                <w:sz w:val="16"/>
                <w:szCs w:val="16"/>
                <w:lang w:val="en-GB"/>
              </w:rPr>
            </w:pPr>
            <w:r w:rsidRPr="00883B50">
              <w:rPr>
                <w:rFonts w:cs="Arial"/>
                <w:bCs/>
                <w:color w:val="auto"/>
                <w:sz w:val="16"/>
                <w:szCs w:val="16"/>
                <w:lang w:val="en-GB"/>
              </w:rPr>
              <w:t>Yes</w:t>
            </w:r>
          </w:p>
        </w:tc>
        <w:tc>
          <w:tcPr>
            <w:tcW w:w="1276" w:type="dxa"/>
          </w:tcPr>
          <w:p w:rsidR="005E6C92" w:rsidRPr="00883B50" w:rsidRDefault="005E6C92" w:rsidP="005E6C92">
            <w:pPr>
              <w:pStyle w:val="Default"/>
              <w:rPr>
                <w:rFonts w:cs="Arial"/>
                <w:bCs/>
                <w:color w:val="auto"/>
                <w:sz w:val="16"/>
                <w:szCs w:val="16"/>
                <w:lang w:val="en-GB"/>
              </w:rPr>
            </w:pPr>
            <w:r w:rsidRPr="00883B50">
              <w:rPr>
                <w:rFonts w:cs="Arial"/>
                <w:bCs/>
                <w:color w:val="auto"/>
                <w:sz w:val="16"/>
                <w:szCs w:val="16"/>
                <w:lang w:val="en-GB"/>
              </w:rPr>
              <w:t>Yes</w:t>
            </w:r>
          </w:p>
        </w:tc>
        <w:tc>
          <w:tcPr>
            <w:tcW w:w="1417" w:type="dxa"/>
          </w:tcPr>
          <w:p w:rsidR="005E6C92" w:rsidRPr="00883B50" w:rsidRDefault="005E6C92" w:rsidP="005E6C92">
            <w:pPr>
              <w:pStyle w:val="Default"/>
              <w:rPr>
                <w:rFonts w:cs="Arial"/>
                <w:b/>
                <w:bCs/>
                <w:color w:val="auto"/>
                <w:sz w:val="16"/>
                <w:szCs w:val="16"/>
                <w:lang w:val="en-GB"/>
              </w:rPr>
            </w:pPr>
            <w:r w:rsidRPr="00883B50">
              <w:rPr>
                <w:rFonts w:cs="Arial"/>
                <w:color w:val="auto"/>
                <w:sz w:val="16"/>
                <w:szCs w:val="16"/>
                <w:lang w:val="en-GB"/>
              </w:rPr>
              <w:t>This depends from technical capabilities of mobile phones operators</w:t>
            </w:r>
          </w:p>
        </w:tc>
        <w:tc>
          <w:tcPr>
            <w:tcW w:w="1667" w:type="dxa"/>
          </w:tcPr>
          <w:p w:rsidR="005E6C92" w:rsidRPr="00883B50" w:rsidRDefault="005E6C92" w:rsidP="005E6C92">
            <w:pPr>
              <w:pStyle w:val="Default"/>
              <w:rPr>
                <w:rFonts w:cs="Arial"/>
                <w:b/>
                <w:bCs/>
                <w:color w:val="auto"/>
                <w:sz w:val="16"/>
                <w:szCs w:val="16"/>
                <w:lang w:val="en-GB"/>
              </w:rPr>
            </w:pPr>
            <w:r w:rsidRPr="00883B50">
              <w:rPr>
                <w:rFonts w:cs="Arial"/>
                <w:color w:val="auto"/>
                <w:sz w:val="16"/>
                <w:szCs w:val="16"/>
                <w:lang w:val="en-GB"/>
              </w:rPr>
              <w:t>They have to meet the expectation from Regulation, and it’s their decision which type of service satisfies required precision</w:t>
            </w:r>
          </w:p>
        </w:tc>
      </w:tr>
      <w:tr w:rsidR="001522D4" w:rsidRPr="00883B50" w:rsidTr="009B2B7A">
        <w:tc>
          <w:tcPr>
            <w:tcW w:w="1242" w:type="dxa"/>
            <w:vMerge w:val="restart"/>
            <w:vAlign w:val="center"/>
          </w:tcPr>
          <w:p w:rsidR="005E6C92" w:rsidRPr="00883B50" w:rsidRDefault="005E6C92" w:rsidP="001522D4">
            <w:pPr>
              <w:rPr>
                <w:rFonts w:cs="Arial"/>
                <w:b/>
                <w:bCs/>
                <w:sz w:val="16"/>
                <w:szCs w:val="16"/>
                <w:lang w:val="en-GB"/>
              </w:rPr>
            </w:pPr>
            <w:r w:rsidRPr="00883B50">
              <w:rPr>
                <w:rFonts w:cs="Arial"/>
                <w:b/>
                <w:bCs/>
                <w:sz w:val="16"/>
                <w:szCs w:val="16"/>
                <w:lang w:val="en-GB"/>
              </w:rPr>
              <w:t>Norway</w:t>
            </w:r>
          </w:p>
          <w:p w:rsidR="005E6C92" w:rsidRPr="00883B50" w:rsidRDefault="005E6C92" w:rsidP="001522D4">
            <w:pPr>
              <w:rPr>
                <w:rFonts w:cs="Arial"/>
                <w:b/>
                <w:sz w:val="16"/>
                <w:szCs w:val="16"/>
                <w:lang w:val="en-GB"/>
              </w:rPr>
            </w:pPr>
          </w:p>
        </w:tc>
        <w:tc>
          <w:tcPr>
            <w:tcW w:w="1134" w:type="dxa"/>
          </w:tcPr>
          <w:p w:rsidR="005E6C92" w:rsidRPr="00883B50" w:rsidRDefault="005E6C92" w:rsidP="005E6C92">
            <w:pPr>
              <w:shd w:val="clear" w:color="auto" w:fill="FFFFFF"/>
              <w:ind w:left="75" w:right="75"/>
              <w:rPr>
                <w:rFonts w:cs="Arial"/>
                <w:sz w:val="16"/>
                <w:szCs w:val="16"/>
                <w:lang w:val="en-GB"/>
              </w:rPr>
            </w:pPr>
            <w:r w:rsidRPr="00883B50">
              <w:rPr>
                <w:rStyle w:val="Textarea"/>
                <w:rFonts w:eastAsia="Verdana" w:cs="Arial"/>
                <w:sz w:val="16"/>
                <w:szCs w:val="16"/>
                <w:lang w:val="en-GB"/>
              </w:rPr>
              <w:t xml:space="preserve">Mobile </w:t>
            </w:r>
          </w:p>
        </w:tc>
        <w:tc>
          <w:tcPr>
            <w:tcW w:w="992" w:type="dxa"/>
          </w:tcPr>
          <w:p w:rsidR="005E6C92" w:rsidRPr="00883B50" w:rsidRDefault="005E6C92" w:rsidP="005E6C92">
            <w:pPr>
              <w:shd w:val="clear" w:color="auto" w:fill="FFFFFF"/>
              <w:ind w:left="75" w:right="75"/>
              <w:rPr>
                <w:rFonts w:cs="Arial"/>
                <w:sz w:val="16"/>
                <w:szCs w:val="16"/>
                <w:lang w:val="en-GB"/>
              </w:rPr>
            </w:pPr>
          </w:p>
        </w:tc>
        <w:tc>
          <w:tcPr>
            <w:tcW w:w="1134" w:type="dxa"/>
          </w:tcPr>
          <w:p w:rsidR="005E6C92" w:rsidRPr="00883B50" w:rsidRDefault="005E6C92" w:rsidP="005E6C92">
            <w:pPr>
              <w:shd w:val="clear" w:color="auto" w:fill="FFFFFF"/>
              <w:ind w:left="75" w:right="75"/>
              <w:rPr>
                <w:rFonts w:cs="Arial"/>
                <w:sz w:val="16"/>
                <w:szCs w:val="16"/>
                <w:lang w:val="en-GB"/>
              </w:rPr>
            </w:pPr>
          </w:p>
        </w:tc>
        <w:tc>
          <w:tcPr>
            <w:tcW w:w="1418" w:type="dxa"/>
          </w:tcPr>
          <w:p w:rsidR="005E6C92" w:rsidRPr="00883B50" w:rsidRDefault="005E6C92" w:rsidP="005E6C92">
            <w:pPr>
              <w:shd w:val="clear" w:color="auto" w:fill="FFFFFF"/>
              <w:ind w:left="75" w:right="75"/>
              <w:rPr>
                <w:rFonts w:cs="Arial"/>
                <w:sz w:val="16"/>
                <w:szCs w:val="16"/>
                <w:lang w:val="en-GB"/>
              </w:rPr>
            </w:pPr>
          </w:p>
        </w:tc>
        <w:tc>
          <w:tcPr>
            <w:tcW w:w="1276" w:type="dxa"/>
          </w:tcPr>
          <w:p w:rsidR="005E6C92" w:rsidRPr="00883B50" w:rsidRDefault="005E6C92" w:rsidP="005E6C92">
            <w:pPr>
              <w:shd w:val="clear" w:color="auto" w:fill="FFFFFF"/>
              <w:ind w:left="75" w:right="75"/>
              <w:rPr>
                <w:rFonts w:cs="Arial"/>
                <w:sz w:val="16"/>
                <w:szCs w:val="16"/>
                <w:lang w:val="en-GB"/>
              </w:rPr>
            </w:pPr>
            <w:r w:rsidRPr="00883B50">
              <w:rPr>
                <w:rStyle w:val="Textarea"/>
                <w:rFonts w:eastAsia="Verdana" w:cs="Arial"/>
                <w:sz w:val="16"/>
                <w:szCs w:val="16"/>
                <w:lang w:val="en-GB"/>
              </w:rPr>
              <w:t xml:space="preserve">Very good </w:t>
            </w:r>
          </w:p>
        </w:tc>
        <w:tc>
          <w:tcPr>
            <w:tcW w:w="1417" w:type="dxa"/>
          </w:tcPr>
          <w:p w:rsidR="005E6C92" w:rsidRPr="00883B50" w:rsidRDefault="005E6C92" w:rsidP="005E6C92">
            <w:pPr>
              <w:shd w:val="clear" w:color="auto" w:fill="FFFFFF"/>
              <w:ind w:left="75" w:right="75"/>
              <w:rPr>
                <w:rFonts w:cs="Arial"/>
                <w:sz w:val="16"/>
                <w:szCs w:val="16"/>
                <w:lang w:val="en-GB"/>
              </w:rPr>
            </w:pPr>
            <w:r w:rsidRPr="00883B50">
              <w:rPr>
                <w:rStyle w:val="Textarea"/>
                <w:rFonts w:eastAsia="Verdana" w:cs="Arial"/>
                <w:sz w:val="16"/>
                <w:szCs w:val="16"/>
                <w:lang w:val="en-GB"/>
              </w:rPr>
              <w:t xml:space="preserve">Cell ID, Sector view, Timing Advance and cell coverage measures/estimates. </w:t>
            </w:r>
            <w:r w:rsidRPr="00883B50">
              <w:rPr>
                <w:rStyle w:val="Textarea"/>
                <w:rFonts w:eastAsia="Verdana" w:cs="Arial"/>
                <w:sz w:val="16"/>
                <w:szCs w:val="16"/>
                <w:lang w:val="en-GB"/>
              </w:rPr>
              <w:br/>
              <w:t xml:space="preserve">+ </w:t>
            </w:r>
            <w:r w:rsidRPr="00883B50">
              <w:rPr>
                <w:rStyle w:val="Textarea"/>
                <w:rFonts w:eastAsia="Verdana" w:cs="Arial"/>
                <w:sz w:val="16"/>
                <w:szCs w:val="16"/>
                <w:lang w:val="en-GB"/>
              </w:rPr>
              <w:br/>
              <w:t xml:space="preserve">GPS positioning provided by the handset. </w:t>
            </w:r>
          </w:p>
        </w:tc>
        <w:tc>
          <w:tcPr>
            <w:tcW w:w="1667" w:type="dxa"/>
          </w:tcPr>
          <w:p w:rsidR="005E6C92" w:rsidRPr="00883B50" w:rsidRDefault="005E6C92" w:rsidP="005E6C92">
            <w:pPr>
              <w:pStyle w:val="Default"/>
              <w:rPr>
                <w:rFonts w:cs="Arial"/>
                <w:color w:val="auto"/>
                <w:sz w:val="16"/>
                <w:szCs w:val="16"/>
                <w:lang w:val="en-GB"/>
              </w:rPr>
            </w:pPr>
          </w:p>
        </w:tc>
      </w:tr>
      <w:tr w:rsidR="001522D4" w:rsidRPr="00883B50" w:rsidTr="009B2B7A">
        <w:tc>
          <w:tcPr>
            <w:tcW w:w="1242" w:type="dxa"/>
            <w:vMerge/>
            <w:vAlign w:val="center"/>
          </w:tcPr>
          <w:p w:rsidR="005E6C92" w:rsidRPr="00883B50" w:rsidRDefault="005E6C92" w:rsidP="001522D4">
            <w:pPr>
              <w:rPr>
                <w:rFonts w:cs="Arial"/>
                <w:b/>
                <w:bCs/>
                <w:sz w:val="16"/>
                <w:szCs w:val="16"/>
                <w:lang w:val="en-GB"/>
              </w:rPr>
            </w:pPr>
          </w:p>
        </w:tc>
        <w:tc>
          <w:tcPr>
            <w:tcW w:w="1134" w:type="dxa"/>
          </w:tcPr>
          <w:p w:rsidR="005E6C92" w:rsidRPr="00883B50" w:rsidRDefault="005E6C92" w:rsidP="005E6C92">
            <w:pPr>
              <w:shd w:val="clear" w:color="auto" w:fill="FFFFFF"/>
              <w:ind w:left="75" w:right="75"/>
              <w:rPr>
                <w:rFonts w:cs="Arial"/>
                <w:sz w:val="16"/>
                <w:szCs w:val="16"/>
                <w:lang w:val="en-GB"/>
              </w:rPr>
            </w:pPr>
            <w:r w:rsidRPr="00883B50">
              <w:rPr>
                <w:rStyle w:val="Textarea"/>
                <w:rFonts w:eastAsia="Verdana" w:cs="Arial"/>
                <w:sz w:val="16"/>
                <w:szCs w:val="16"/>
                <w:lang w:val="en-GB"/>
              </w:rPr>
              <w:t xml:space="preserve">Fixed </w:t>
            </w:r>
          </w:p>
        </w:tc>
        <w:tc>
          <w:tcPr>
            <w:tcW w:w="992" w:type="dxa"/>
          </w:tcPr>
          <w:p w:rsidR="005E6C92" w:rsidRPr="00883B50" w:rsidRDefault="005E6C92" w:rsidP="005E6C92">
            <w:pPr>
              <w:shd w:val="clear" w:color="auto" w:fill="FFFFFF"/>
              <w:ind w:left="75" w:right="75"/>
              <w:rPr>
                <w:rFonts w:cs="Arial"/>
                <w:sz w:val="16"/>
                <w:szCs w:val="16"/>
                <w:lang w:val="en-GB"/>
              </w:rPr>
            </w:pPr>
          </w:p>
        </w:tc>
        <w:tc>
          <w:tcPr>
            <w:tcW w:w="1134" w:type="dxa"/>
          </w:tcPr>
          <w:p w:rsidR="005E6C92" w:rsidRPr="00883B50" w:rsidRDefault="005E6C92" w:rsidP="005E6C92">
            <w:pPr>
              <w:shd w:val="clear" w:color="auto" w:fill="FFFFFF"/>
              <w:ind w:left="75" w:right="75"/>
              <w:rPr>
                <w:rFonts w:cs="Arial"/>
                <w:sz w:val="16"/>
                <w:szCs w:val="16"/>
                <w:lang w:val="en-GB"/>
              </w:rPr>
            </w:pPr>
          </w:p>
        </w:tc>
        <w:tc>
          <w:tcPr>
            <w:tcW w:w="1418" w:type="dxa"/>
          </w:tcPr>
          <w:p w:rsidR="005E6C92" w:rsidRPr="00883B50" w:rsidRDefault="005E6C92" w:rsidP="005E6C92">
            <w:pPr>
              <w:shd w:val="clear" w:color="auto" w:fill="FFFFFF"/>
              <w:ind w:left="75" w:right="75"/>
              <w:rPr>
                <w:rFonts w:cs="Arial"/>
                <w:sz w:val="16"/>
                <w:szCs w:val="16"/>
                <w:lang w:val="en-GB"/>
              </w:rPr>
            </w:pPr>
            <w:r w:rsidRPr="00883B50">
              <w:rPr>
                <w:rStyle w:val="Textarea"/>
                <w:rFonts w:eastAsia="Verdana" w:cs="Arial"/>
                <w:sz w:val="16"/>
                <w:szCs w:val="16"/>
                <w:lang w:val="en-GB"/>
              </w:rPr>
              <w:t xml:space="preserve">Correct registered address. </w:t>
            </w:r>
          </w:p>
        </w:tc>
        <w:tc>
          <w:tcPr>
            <w:tcW w:w="1276" w:type="dxa"/>
          </w:tcPr>
          <w:p w:rsidR="005E6C92" w:rsidRPr="00883B50" w:rsidRDefault="005E6C92" w:rsidP="005E6C92">
            <w:pPr>
              <w:shd w:val="clear" w:color="auto" w:fill="FFFFFF"/>
              <w:ind w:left="75" w:right="75"/>
              <w:rPr>
                <w:rFonts w:cs="Arial"/>
                <w:sz w:val="16"/>
                <w:szCs w:val="16"/>
                <w:lang w:val="en-GB"/>
              </w:rPr>
            </w:pPr>
            <w:r w:rsidRPr="00883B50">
              <w:rPr>
                <w:rStyle w:val="Textarea"/>
                <w:rFonts w:eastAsia="Verdana" w:cs="Arial"/>
                <w:sz w:val="16"/>
                <w:szCs w:val="16"/>
                <w:lang w:val="en-GB"/>
              </w:rPr>
              <w:t xml:space="preserve">100% </w:t>
            </w:r>
          </w:p>
        </w:tc>
        <w:tc>
          <w:tcPr>
            <w:tcW w:w="1417" w:type="dxa"/>
          </w:tcPr>
          <w:p w:rsidR="005E6C92" w:rsidRPr="00883B50" w:rsidRDefault="005E6C92" w:rsidP="005E6C92">
            <w:pPr>
              <w:shd w:val="clear" w:color="auto" w:fill="FFFFFF"/>
              <w:spacing w:before="150" w:after="450"/>
              <w:rPr>
                <w:rFonts w:cs="Arial"/>
                <w:sz w:val="16"/>
                <w:szCs w:val="16"/>
                <w:lang w:val="en-GB"/>
              </w:rPr>
            </w:pPr>
          </w:p>
        </w:tc>
        <w:tc>
          <w:tcPr>
            <w:tcW w:w="1667" w:type="dxa"/>
          </w:tcPr>
          <w:p w:rsidR="005E6C92" w:rsidRPr="00883B50" w:rsidRDefault="005E6C92" w:rsidP="005E6C92">
            <w:pPr>
              <w:pStyle w:val="Default"/>
              <w:rPr>
                <w:rFonts w:cs="Arial"/>
                <w:color w:val="auto"/>
                <w:sz w:val="16"/>
                <w:szCs w:val="16"/>
                <w:lang w:val="en-GB"/>
              </w:rPr>
            </w:pPr>
          </w:p>
        </w:tc>
      </w:tr>
      <w:tr w:rsidR="001522D4" w:rsidRPr="00883B50" w:rsidTr="009B2B7A">
        <w:tc>
          <w:tcPr>
            <w:tcW w:w="1242" w:type="dxa"/>
            <w:vMerge/>
            <w:vAlign w:val="center"/>
          </w:tcPr>
          <w:p w:rsidR="005E6C92" w:rsidRPr="00883B50" w:rsidRDefault="005E6C92" w:rsidP="001522D4">
            <w:pPr>
              <w:rPr>
                <w:rFonts w:cs="Arial"/>
                <w:b/>
                <w:bCs/>
                <w:sz w:val="16"/>
                <w:szCs w:val="16"/>
                <w:lang w:val="en-GB"/>
              </w:rPr>
            </w:pPr>
          </w:p>
        </w:tc>
        <w:tc>
          <w:tcPr>
            <w:tcW w:w="1134" w:type="dxa"/>
          </w:tcPr>
          <w:p w:rsidR="005E6C92" w:rsidRPr="00883B50" w:rsidRDefault="005E6C92" w:rsidP="005E6C92">
            <w:pPr>
              <w:shd w:val="clear" w:color="auto" w:fill="FFFFFF"/>
              <w:ind w:left="75" w:right="75"/>
              <w:rPr>
                <w:rFonts w:cs="Arial"/>
                <w:sz w:val="16"/>
                <w:szCs w:val="16"/>
                <w:lang w:val="en-GB"/>
              </w:rPr>
            </w:pPr>
            <w:r w:rsidRPr="00883B50">
              <w:rPr>
                <w:rStyle w:val="Textarea"/>
                <w:rFonts w:eastAsia="Verdana" w:cs="Arial"/>
                <w:sz w:val="16"/>
                <w:szCs w:val="16"/>
                <w:lang w:val="en-GB"/>
              </w:rPr>
              <w:t xml:space="preserve">Nomadic </w:t>
            </w:r>
          </w:p>
        </w:tc>
        <w:tc>
          <w:tcPr>
            <w:tcW w:w="992" w:type="dxa"/>
          </w:tcPr>
          <w:p w:rsidR="005E6C92" w:rsidRPr="00883B50" w:rsidRDefault="005E6C92" w:rsidP="005E6C92">
            <w:pPr>
              <w:shd w:val="clear" w:color="auto" w:fill="FFFFFF"/>
              <w:ind w:left="75" w:right="75"/>
              <w:rPr>
                <w:rFonts w:cs="Arial"/>
                <w:sz w:val="16"/>
                <w:szCs w:val="16"/>
                <w:lang w:val="en-GB"/>
              </w:rPr>
            </w:pPr>
          </w:p>
        </w:tc>
        <w:tc>
          <w:tcPr>
            <w:tcW w:w="1134" w:type="dxa"/>
          </w:tcPr>
          <w:p w:rsidR="005E6C92" w:rsidRPr="00883B50" w:rsidRDefault="005E6C92" w:rsidP="005E6C92">
            <w:pPr>
              <w:shd w:val="clear" w:color="auto" w:fill="FFFFFF"/>
              <w:ind w:left="75" w:right="75"/>
              <w:rPr>
                <w:rFonts w:cs="Arial"/>
                <w:sz w:val="16"/>
                <w:szCs w:val="16"/>
                <w:lang w:val="en-GB"/>
              </w:rPr>
            </w:pPr>
            <w:r w:rsidRPr="00883B50">
              <w:rPr>
                <w:rStyle w:val="Textarea"/>
                <w:rFonts w:eastAsia="Verdana" w:cs="Arial"/>
                <w:sz w:val="16"/>
                <w:szCs w:val="16"/>
                <w:lang w:val="en-GB"/>
              </w:rPr>
              <w:t xml:space="preserve">«Flag» indicating </w:t>
            </w:r>
            <w:r w:rsidRPr="00883B50">
              <w:rPr>
                <w:rStyle w:val="Textarea"/>
                <w:rFonts w:eastAsia="Verdana" w:cs="Arial"/>
                <w:sz w:val="16"/>
                <w:szCs w:val="16"/>
                <w:lang w:val="en-GB"/>
              </w:rPr>
              <w:lastRenderedPageBreak/>
              <w:t xml:space="preserve">that the device may be located </w:t>
            </w:r>
            <w:r w:rsidR="009C53C2" w:rsidRPr="00883B50">
              <w:rPr>
                <w:rStyle w:val="Textarea"/>
                <w:rFonts w:eastAsia="Verdana" w:cs="Arial"/>
                <w:sz w:val="16"/>
                <w:szCs w:val="16"/>
                <w:lang w:val="en-GB"/>
              </w:rPr>
              <w:t>elsewhere</w:t>
            </w:r>
            <w:r w:rsidRPr="00883B50">
              <w:rPr>
                <w:rStyle w:val="Textarea"/>
                <w:rFonts w:eastAsia="Verdana" w:cs="Arial"/>
                <w:sz w:val="16"/>
                <w:szCs w:val="16"/>
                <w:lang w:val="en-GB"/>
              </w:rPr>
              <w:t xml:space="preserve"> than the given registered </w:t>
            </w:r>
            <w:proofErr w:type="gramStart"/>
            <w:r w:rsidRPr="00883B50">
              <w:rPr>
                <w:rStyle w:val="Textarea"/>
                <w:rFonts w:eastAsia="Verdana" w:cs="Arial"/>
                <w:sz w:val="16"/>
                <w:szCs w:val="16"/>
                <w:lang w:val="en-GB"/>
              </w:rPr>
              <w:t>address(</w:t>
            </w:r>
            <w:proofErr w:type="spellStart"/>
            <w:proofErr w:type="gramEnd"/>
            <w:r w:rsidRPr="00883B50">
              <w:rPr>
                <w:rStyle w:val="Textarea"/>
                <w:rFonts w:eastAsia="Verdana" w:cs="Arial"/>
                <w:sz w:val="16"/>
                <w:szCs w:val="16"/>
                <w:lang w:val="en-GB"/>
              </w:rPr>
              <w:t>es</w:t>
            </w:r>
            <w:proofErr w:type="spellEnd"/>
            <w:r w:rsidRPr="00883B50">
              <w:rPr>
                <w:rStyle w:val="Textarea"/>
                <w:rFonts w:eastAsia="Verdana" w:cs="Arial"/>
                <w:sz w:val="16"/>
                <w:szCs w:val="16"/>
                <w:lang w:val="en-GB"/>
              </w:rPr>
              <w:t xml:space="preserve">). </w:t>
            </w:r>
          </w:p>
        </w:tc>
        <w:tc>
          <w:tcPr>
            <w:tcW w:w="1418" w:type="dxa"/>
          </w:tcPr>
          <w:p w:rsidR="005E6C92" w:rsidRPr="00883B50" w:rsidRDefault="005E6C92" w:rsidP="005E6C92">
            <w:pPr>
              <w:shd w:val="clear" w:color="auto" w:fill="FFFFFF"/>
              <w:ind w:left="75" w:right="75"/>
              <w:rPr>
                <w:rFonts w:cs="Arial"/>
                <w:sz w:val="16"/>
                <w:szCs w:val="16"/>
                <w:lang w:val="en-GB"/>
              </w:rPr>
            </w:pPr>
            <w:r w:rsidRPr="00883B50">
              <w:rPr>
                <w:rStyle w:val="Textarea"/>
                <w:rFonts w:eastAsia="Verdana" w:cs="Arial"/>
                <w:sz w:val="16"/>
                <w:szCs w:val="16"/>
                <w:lang w:val="en-GB"/>
              </w:rPr>
              <w:lastRenderedPageBreak/>
              <w:t xml:space="preserve">Correct registered </w:t>
            </w:r>
            <w:r w:rsidRPr="00883B50">
              <w:rPr>
                <w:rStyle w:val="Textarea"/>
                <w:rFonts w:eastAsia="Verdana" w:cs="Arial"/>
                <w:sz w:val="16"/>
                <w:szCs w:val="16"/>
                <w:lang w:val="en-GB"/>
              </w:rPr>
              <w:lastRenderedPageBreak/>
              <w:t xml:space="preserve">address, and at least one alternative address. </w:t>
            </w:r>
          </w:p>
        </w:tc>
        <w:tc>
          <w:tcPr>
            <w:tcW w:w="1276" w:type="dxa"/>
          </w:tcPr>
          <w:p w:rsidR="005E6C92" w:rsidRPr="00883B50" w:rsidRDefault="005E6C92" w:rsidP="005E6C92">
            <w:pPr>
              <w:shd w:val="clear" w:color="auto" w:fill="FFFFFF"/>
              <w:ind w:left="75" w:right="75"/>
              <w:rPr>
                <w:rStyle w:val="Textarea"/>
                <w:rFonts w:eastAsia="Verdana" w:cs="Arial"/>
                <w:sz w:val="16"/>
                <w:szCs w:val="16"/>
                <w:lang w:val="en-GB"/>
              </w:rPr>
            </w:pPr>
          </w:p>
        </w:tc>
        <w:tc>
          <w:tcPr>
            <w:tcW w:w="1417" w:type="dxa"/>
          </w:tcPr>
          <w:p w:rsidR="005E6C92" w:rsidRPr="00883B50" w:rsidRDefault="005E6C92" w:rsidP="005E6C92">
            <w:pPr>
              <w:shd w:val="clear" w:color="auto" w:fill="FFFFFF"/>
              <w:spacing w:after="450"/>
              <w:rPr>
                <w:rFonts w:cs="Arial"/>
                <w:sz w:val="16"/>
                <w:szCs w:val="16"/>
                <w:lang w:val="en-GB"/>
              </w:rPr>
            </w:pPr>
            <w:r w:rsidRPr="00883B50">
              <w:rPr>
                <w:rStyle w:val="Textarea"/>
                <w:rFonts w:eastAsia="Verdana" w:cs="Arial"/>
                <w:sz w:val="16"/>
                <w:szCs w:val="16"/>
                <w:lang w:val="en-GB"/>
              </w:rPr>
              <w:t xml:space="preserve">The use of </w:t>
            </w:r>
            <w:r w:rsidRPr="00883B50">
              <w:rPr>
                <w:rStyle w:val="Textarea"/>
                <w:rFonts w:eastAsia="Verdana" w:cs="Arial"/>
                <w:sz w:val="16"/>
                <w:szCs w:val="16"/>
                <w:lang w:val="en-GB"/>
              </w:rPr>
              <w:lastRenderedPageBreak/>
              <w:t xml:space="preserve">location servers. </w:t>
            </w:r>
          </w:p>
        </w:tc>
        <w:tc>
          <w:tcPr>
            <w:tcW w:w="1667" w:type="dxa"/>
          </w:tcPr>
          <w:p w:rsidR="005E6C92" w:rsidRPr="00883B50" w:rsidRDefault="005E6C92" w:rsidP="005E6C92">
            <w:pPr>
              <w:pStyle w:val="Default"/>
              <w:rPr>
                <w:rFonts w:cs="Arial"/>
                <w:color w:val="auto"/>
                <w:sz w:val="16"/>
                <w:szCs w:val="16"/>
                <w:lang w:val="en-GB"/>
              </w:rPr>
            </w:pPr>
          </w:p>
        </w:tc>
      </w:tr>
      <w:tr w:rsidR="001522D4" w:rsidRPr="00883B50" w:rsidTr="009B2B7A">
        <w:tc>
          <w:tcPr>
            <w:tcW w:w="1242" w:type="dxa"/>
            <w:vAlign w:val="center"/>
          </w:tcPr>
          <w:p w:rsidR="005E6C92" w:rsidRPr="00883B50" w:rsidRDefault="005E6C92" w:rsidP="001522D4">
            <w:pPr>
              <w:rPr>
                <w:rFonts w:cs="Arial"/>
                <w:b/>
                <w:bCs/>
                <w:sz w:val="16"/>
                <w:szCs w:val="16"/>
                <w:lang w:val="en-GB"/>
              </w:rPr>
            </w:pPr>
            <w:r w:rsidRPr="00883B50">
              <w:rPr>
                <w:rFonts w:cs="Arial"/>
                <w:b/>
                <w:bCs/>
                <w:sz w:val="16"/>
                <w:szCs w:val="16"/>
                <w:lang w:val="en-GB"/>
              </w:rPr>
              <w:lastRenderedPageBreak/>
              <w:t>Poland</w:t>
            </w:r>
          </w:p>
        </w:tc>
        <w:tc>
          <w:tcPr>
            <w:tcW w:w="1134" w:type="dxa"/>
          </w:tcPr>
          <w:p w:rsidR="005E6C92" w:rsidRPr="00883B50" w:rsidRDefault="005E6C92" w:rsidP="005E6C92">
            <w:pPr>
              <w:pStyle w:val="default0"/>
              <w:spacing w:after="120"/>
              <w:rPr>
                <w:rFonts w:ascii="Arial" w:hAnsi="Arial" w:cs="Arial"/>
                <w:color w:val="auto"/>
                <w:sz w:val="16"/>
                <w:szCs w:val="16"/>
                <w:lang w:val="en-GB"/>
              </w:rPr>
            </w:pPr>
            <w:r w:rsidRPr="00883B50">
              <w:rPr>
                <w:rFonts w:ascii="Arial" w:hAnsi="Arial" w:cs="Arial"/>
                <w:bCs/>
                <w:color w:val="auto"/>
                <w:sz w:val="16"/>
                <w:szCs w:val="16"/>
                <w:lang w:val="en-GB"/>
              </w:rPr>
              <w:t>fixed and mobile</w:t>
            </w:r>
          </w:p>
          <w:p w:rsidR="005E6C92" w:rsidRPr="00883B50" w:rsidRDefault="005E6C92" w:rsidP="005E6C92">
            <w:pPr>
              <w:pStyle w:val="default0"/>
              <w:spacing w:after="120"/>
              <w:rPr>
                <w:rFonts w:ascii="Arial" w:hAnsi="Arial" w:cs="Arial"/>
                <w:color w:val="auto"/>
                <w:sz w:val="16"/>
                <w:szCs w:val="16"/>
                <w:lang w:val="en-GB"/>
              </w:rPr>
            </w:pPr>
            <w:r w:rsidRPr="00883B50">
              <w:rPr>
                <w:rFonts w:ascii="Arial" w:hAnsi="Arial" w:cs="Arial"/>
                <w:bCs/>
                <w:color w:val="auto"/>
                <w:sz w:val="16"/>
                <w:szCs w:val="16"/>
                <w:lang w:val="en-GB"/>
              </w:rPr>
              <w:t> </w:t>
            </w:r>
          </w:p>
        </w:tc>
        <w:tc>
          <w:tcPr>
            <w:tcW w:w="992" w:type="dxa"/>
          </w:tcPr>
          <w:p w:rsidR="005E6C92" w:rsidRPr="00883B50" w:rsidRDefault="005E6C92" w:rsidP="005E6C92">
            <w:pPr>
              <w:pStyle w:val="default0"/>
              <w:spacing w:after="120"/>
              <w:rPr>
                <w:rFonts w:ascii="Arial" w:hAnsi="Arial" w:cs="Arial"/>
                <w:color w:val="auto"/>
                <w:sz w:val="16"/>
                <w:szCs w:val="16"/>
                <w:lang w:val="en-GB"/>
              </w:rPr>
            </w:pPr>
            <w:r w:rsidRPr="00883B50">
              <w:rPr>
                <w:rFonts w:ascii="Arial" w:hAnsi="Arial" w:cs="Arial"/>
                <w:bCs/>
                <w:color w:val="auto"/>
                <w:sz w:val="16"/>
                <w:szCs w:val="16"/>
                <w:lang w:val="en-GB"/>
              </w:rPr>
              <w:t>as listed in in the article 78.3 of  ‘The act of 16 July 2004 Telecommunications Law’</w:t>
            </w:r>
          </w:p>
          <w:p w:rsidR="005E6C92" w:rsidRPr="00883B50" w:rsidRDefault="005E6C92" w:rsidP="005E6C92">
            <w:pPr>
              <w:pStyle w:val="default0"/>
              <w:spacing w:after="120"/>
              <w:rPr>
                <w:rFonts w:ascii="Arial" w:hAnsi="Arial" w:cs="Arial"/>
                <w:color w:val="auto"/>
                <w:sz w:val="16"/>
                <w:szCs w:val="16"/>
                <w:lang w:val="en-GB"/>
              </w:rPr>
            </w:pPr>
            <w:r w:rsidRPr="00883B50">
              <w:rPr>
                <w:rFonts w:ascii="Arial" w:hAnsi="Arial" w:cs="Arial"/>
                <w:bCs/>
                <w:color w:val="auto"/>
                <w:sz w:val="16"/>
                <w:szCs w:val="16"/>
                <w:lang w:val="en-GB"/>
              </w:rPr>
              <w:t> </w:t>
            </w:r>
          </w:p>
          <w:p w:rsidR="005E6C92" w:rsidRPr="00883B50" w:rsidRDefault="005E6C92" w:rsidP="005E6C92">
            <w:pPr>
              <w:pStyle w:val="default0"/>
              <w:spacing w:after="120"/>
              <w:rPr>
                <w:rFonts w:ascii="Arial" w:hAnsi="Arial" w:cs="Arial"/>
                <w:color w:val="auto"/>
                <w:sz w:val="16"/>
                <w:szCs w:val="16"/>
                <w:lang w:val="en-GB"/>
              </w:rPr>
            </w:pPr>
            <w:r w:rsidRPr="00883B50">
              <w:rPr>
                <w:rFonts w:ascii="Arial" w:hAnsi="Arial" w:cs="Arial"/>
                <w:bCs/>
                <w:color w:val="auto"/>
                <w:sz w:val="16"/>
                <w:szCs w:val="16"/>
                <w:lang w:val="en-GB"/>
              </w:rPr>
              <w:t xml:space="preserve">(for a public mobile telecommunications network – geographic location of publicly </w:t>
            </w:r>
          </w:p>
          <w:p w:rsidR="005E6C92" w:rsidRPr="00883B50" w:rsidRDefault="009C53C2" w:rsidP="005E6C92">
            <w:pPr>
              <w:pStyle w:val="default0"/>
              <w:spacing w:after="120"/>
              <w:rPr>
                <w:rFonts w:ascii="Arial" w:hAnsi="Arial" w:cs="Arial"/>
                <w:color w:val="auto"/>
                <w:sz w:val="16"/>
                <w:szCs w:val="16"/>
                <w:lang w:val="en-GB"/>
              </w:rPr>
            </w:pPr>
            <w:r w:rsidRPr="00883B50">
              <w:rPr>
                <w:rFonts w:ascii="Arial" w:hAnsi="Arial" w:cs="Arial"/>
                <w:bCs/>
                <w:color w:val="auto"/>
                <w:sz w:val="16"/>
                <w:szCs w:val="16"/>
                <w:lang w:val="en-GB"/>
              </w:rPr>
              <w:t>Available</w:t>
            </w:r>
            <w:r w:rsidR="005E6C92" w:rsidRPr="00883B50">
              <w:rPr>
                <w:rFonts w:ascii="Arial" w:hAnsi="Arial" w:cs="Arial"/>
                <w:bCs/>
                <w:color w:val="auto"/>
                <w:sz w:val="16"/>
                <w:szCs w:val="16"/>
                <w:lang w:val="en-GB"/>
              </w:rPr>
              <w:t xml:space="preserve"> telecommunications services user’s terminal).</w:t>
            </w:r>
          </w:p>
        </w:tc>
        <w:tc>
          <w:tcPr>
            <w:tcW w:w="1134" w:type="dxa"/>
          </w:tcPr>
          <w:p w:rsidR="005E6C92" w:rsidRPr="00883B50" w:rsidRDefault="005E6C92" w:rsidP="005E6C92">
            <w:pPr>
              <w:pStyle w:val="default0"/>
              <w:spacing w:after="240"/>
              <w:rPr>
                <w:rFonts w:ascii="Arial" w:hAnsi="Arial" w:cs="Arial"/>
                <w:color w:val="auto"/>
                <w:sz w:val="16"/>
                <w:szCs w:val="16"/>
                <w:lang w:val="en-GB"/>
              </w:rPr>
            </w:pPr>
            <w:r w:rsidRPr="00883B50">
              <w:rPr>
                <w:rFonts w:ascii="Arial" w:hAnsi="Arial" w:cs="Arial"/>
                <w:bCs/>
                <w:color w:val="auto"/>
                <w:sz w:val="16"/>
                <w:szCs w:val="16"/>
                <w:lang w:val="en-GB"/>
              </w:rPr>
              <w:t>at all stages</w:t>
            </w:r>
          </w:p>
          <w:p w:rsidR="005E6C92" w:rsidRPr="00883B50" w:rsidRDefault="005E6C92" w:rsidP="005E6C92">
            <w:pPr>
              <w:pStyle w:val="default0"/>
              <w:spacing w:after="120"/>
              <w:rPr>
                <w:rFonts w:ascii="Arial" w:hAnsi="Arial" w:cs="Arial"/>
                <w:color w:val="auto"/>
                <w:sz w:val="16"/>
                <w:szCs w:val="16"/>
                <w:lang w:val="en-GB"/>
              </w:rPr>
            </w:pPr>
            <w:r w:rsidRPr="00883B50">
              <w:rPr>
                <w:rFonts w:ascii="Arial" w:hAnsi="Arial" w:cs="Arial"/>
                <w:bCs/>
                <w:color w:val="auto"/>
                <w:sz w:val="16"/>
                <w:szCs w:val="16"/>
                <w:lang w:val="en-GB"/>
              </w:rPr>
              <w:t>(as described in Question 1)</w:t>
            </w:r>
          </w:p>
        </w:tc>
        <w:tc>
          <w:tcPr>
            <w:tcW w:w="1418" w:type="dxa"/>
          </w:tcPr>
          <w:p w:rsidR="005E6C92" w:rsidRPr="00883B50" w:rsidRDefault="005E6C92" w:rsidP="005E6C92">
            <w:pPr>
              <w:pStyle w:val="default0"/>
              <w:spacing w:after="120"/>
              <w:rPr>
                <w:rFonts w:ascii="Arial" w:hAnsi="Arial" w:cs="Arial"/>
                <w:color w:val="auto"/>
                <w:sz w:val="16"/>
                <w:szCs w:val="16"/>
                <w:lang w:val="en-GB"/>
              </w:rPr>
            </w:pPr>
            <w:r w:rsidRPr="00883B50">
              <w:rPr>
                <w:rFonts w:ascii="Arial" w:hAnsi="Arial" w:cs="Arial"/>
                <w:bCs/>
                <w:color w:val="auto"/>
                <w:sz w:val="16"/>
                <w:szCs w:val="16"/>
                <w:lang w:val="en-GB"/>
              </w:rPr>
              <w:t>no additional requirements;</w:t>
            </w:r>
          </w:p>
          <w:p w:rsidR="005E6C92" w:rsidRPr="00883B50" w:rsidRDefault="005E6C92" w:rsidP="005E6C92">
            <w:pPr>
              <w:pStyle w:val="default0"/>
              <w:spacing w:after="120"/>
              <w:rPr>
                <w:rFonts w:ascii="Arial" w:hAnsi="Arial" w:cs="Arial"/>
                <w:color w:val="auto"/>
                <w:sz w:val="16"/>
                <w:szCs w:val="16"/>
                <w:lang w:val="en-GB"/>
              </w:rPr>
            </w:pPr>
            <w:r w:rsidRPr="00883B50">
              <w:rPr>
                <w:rFonts w:ascii="Arial" w:hAnsi="Arial" w:cs="Arial"/>
                <w:bCs/>
                <w:color w:val="auto"/>
                <w:sz w:val="16"/>
                <w:szCs w:val="16"/>
                <w:lang w:val="en-GB"/>
              </w:rPr>
              <w:t> </w:t>
            </w:r>
          </w:p>
          <w:p w:rsidR="005E6C92" w:rsidRPr="00883B50" w:rsidRDefault="005E6C92" w:rsidP="005E6C92">
            <w:pPr>
              <w:pStyle w:val="default0"/>
              <w:spacing w:after="120"/>
              <w:rPr>
                <w:rFonts w:ascii="Arial" w:hAnsi="Arial" w:cs="Arial"/>
                <w:color w:val="auto"/>
                <w:sz w:val="16"/>
                <w:szCs w:val="16"/>
                <w:lang w:val="en-GB"/>
              </w:rPr>
            </w:pPr>
            <w:r w:rsidRPr="00883B50">
              <w:rPr>
                <w:rFonts w:ascii="Arial" w:hAnsi="Arial" w:cs="Arial"/>
                <w:bCs/>
                <w:color w:val="auto"/>
                <w:sz w:val="16"/>
                <w:szCs w:val="16"/>
                <w:lang w:val="en-GB"/>
              </w:rPr>
              <w:t>but if necessary, the President of the Office of Electronic Communications may specify, by means of a decision for a particular operator, detailed requirements concerning the accuracy and reliability of a network termination point location for public mobile telecommunications networks</w:t>
            </w:r>
          </w:p>
        </w:tc>
        <w:tc>
          <w:tcPr>
            <w:tcW w:w="1276" w:type="dxa"/>
          </w:tcPr>
          <w:p w:rsidR="005E6C92" w:rsidRPr="00883B50" w:rsidRDefault="005E6C92" w:rsidP="005E6C92">
            <w:pPr>
              <w:pStyle w:val="default0"/>
              <w:spacing w:after="120"/>
              <w:rPr>
                <w:rFonts w:ascii="Arial" w:hAnsi="Arial" w:cs="Arial"/>
                <w:color w:val="auto"/>
                <w:sz w:val="16"/>
                <w:szCs w:val="16"/>
                <w:lang w:val="en-GB"/>
              </w:rPr>
            </w:pPr>
            <w:r w:rsidRPr="00883B50">
              <w:rPr>
                <w:rFonts w:ascii="Arial" w:hAnsi="Arial" w:cs="Arial"/>
                <w:bCs/>
                <w:color w:val="auto"/>
                <w:sz w:val="16"/>
                <w:szCs w:val="16"/>
                <w:lang w:val="en-GB"/>
              </w:rPr>
              <w:t>no additional requirements;</w:t>
            </w:r>
          </w:p>
          <w:p w:rsidR="005E6C92" w:rsidRPr="00883B50" w:rsidRDefault="005E6C92" w:rsidP="005E6C92">
            <w:pPr>
              <w:pStyle w:val="default0"/>
              <w:spacing w:after="120"/>
              <w:rPr>
                <w:rFonts w:ascii="Arial" w:hAnsi="Arial" w:cs="Arial"/>
                <w:color w:val="auto"/>
                <w:sz w:val="16"/>
                <w:szCs w:val="16"/>
                <w:lang w:val="en-GB"/>
              </w:rPr>
            </w:pPr>
            <w:r w:rsidRPr="00883B50">
              <w:rPr>
                <w:rFonts w:ascii="Arial" w:hAnsi="Arial" w:cs="Arial"/>
                <w:bCs/>
                <w:color w:val="auto"/>
                <w:sz w:val="16"/>
                <w:szCs w:val="16"/>
                <w:lang w:val="en-GB"/>
              </w:rPr>
              <w:t> </w:t>
            </w:r>
          </w:p>
          <w:p w:rsidR="005E6C92" w:rsidRPr="00883B50" w:rsidRDefault="005E6C92" w:rsidP="005E6C92">
            <w:pPr>
              <w:pStyle w:val="default0"/>
              <w:spacing w:after="120"/>
              <w:rPr>
                <w:rFonts w:ascii="Arial" w:hAnsi="Arial" w:cs="Arial"/>
                <w:color w:val="auto"/>
                <w:sz w:val="16"/>
                <w:szCs w:val="16"/>
                <w:lang w:val="en-GB"/>
              </w:rPr>
            </w:pPr>
            <w:r w:rsidRPr="00883B50">
              <w:rPr>
                <w:rFonts w:ascii="Arial" w:hAnsi="Arial" w:cs="Arial"/>
                <w:bCs/>
                <w:color w:val="auto"/>
                <w:sz w:val="16"/>
                <w:szCs w:val="16"/>
                <w:lang w:val="en-GB"/>
              </w:rPr>
              <w:t>but if necessary, the President of the Office of Electronic Communications may specify, by means of a decision for a particular operator, detailed requirements concerning the accuracy and reliability of a network termination point location for public mobile telecommunications networks</w:t>
            </w:r>
          </w:p>
        </w:tc>
        <w:tc>
          <w:tcPr>
            <w:tcW w:w="1417" w:type="dxa"/>
          </w:tcPr>
          <w:p w:rsidR="005E6C92" w:rsidRPr="00883B50" w:rsidRDefault="005E6C92" w:rsidP="005E6C92">
            <w:pPr>
              <w:pStyle w:val="default0"/>
              <w:spacing w:after="120"/>
              <w:rPr>
                <w:rFonts w:ascii="Arial" w:hAnsi="Arial" w:cs="Arial"/>
                <w:color w:val="auto"/>
                <w:sz w:val="16"/>
                <w:szCs w:val="16"/>
                <w:lang w:val="en-GB"/>
              </w:rPr>
            </w:pPr>
            <w:r w:rsidRPr="00883B50">
              <w:rPr>
                <w:rFonts w:ascii="Arial" w:hAnsi="Arial" w:cs="Arial"/>
                <w:bCs/>
                <w:color w:val="auto"/>
                <w:sz w:val="16"/>
                <w:szCs w:val="16"/>
                <w:lang w:val="en-GB"/>
              </w:rPr>
              <w:t>no additional data</w:t>
            </w:r>
          </w:p>
        </w:tc>
        <w:tc>
          <w:tcPr>
            <w:tcW w:w="1667" w:type="dxa"/>
          </w:tcPr>
          <w:p w:rsidR="005E6C92" w:rsidRPr="00883B50" w:rsidRDefault="005E6C92" w:rsidP="009635DA">
            <w:pPr>
              <w:pStyle w:val="default0"/>
              <w:spacing w:before="120" w:after="120"/>
              <w:rPr>
                <w:rFonts w:ascii="Arial" w:hAnsi="Arial" w:cs="Arial"/>
                <w:color w:val="auto"/>
                <w:sz w:val="16"/>
                <w:szCs w:val="16"/>
                <w:lang w:val="en-GB"/>
              </w:rPr>
            </w:pPr>
            <w:r w:rsidRPr="00883B50">
              <w:rPr>
                <w:rFonts w:ascii="Arial" w:hAnsi="Arial" w:cs="Arial"/>
                <w:bCs/>
                <w:color w:val="auto"/>
                <w:sz w:val="16"/>
                <w:szCs w:val="16"/>
                <w:lang w:val="en-GB"/>
              </w:rPr>
              <w:t>no additional comment</w:t>
            </w:r>
          </w:p>
        </w:tc>
      </w:tr>
      <w:tr w:rsidR="005E6C92" w:rsidRPr="00883B50" w:rsidTr="009B2B7A">
        <w:tc>
          <w:tcPr>
            <w:tcW w:w="1242" w:type="dxa"/>
            <w:vAlign w:val="center"/>
          </w:tcPr>
          <w:p w:rsidR="005E6C92" w:rsidRPr="00883B50" w:rsidRDefault="005E6C92" w:rsidP="001522D4">
            <w:pPr>
              <w:rPr>
                <w:rFonts w:cs="Arial"/>
                <w:b/>
                <w:bCs/>
                <w:sz w:val="16"/>
                <w:szCs w:val="16"/>
                <w:lang w:val="en-GB"/>
              </w:rPr>
            </w:pPr>
            <w:r w:rsidRPr="00883B50">
              <w:rPr>
                <w:rFonts w:cs="Arial"/>
                <w:b/>
                <w:bCs/>
                <w:sz w:val="16"/>
                <w:szCs w:val="16"/>
                <w:lang w:val="en-GB"/>
              </w:rPr>
              <w:t>Romania</w:t>
            </w:r>
          </w:p>
        </w:tc>
        <w:tc>
          <w:tcPr>
            <w:tcW w:w="9038" w:type="dxa"/>
            <w:gridSpan w:val="7"/>
          </w:tcPr>
          <w:p w:rsidR="005E6C92" w:rsidRPr="00883B50" w:rsidRDefault="005E6C92" w:rsidP="005E6C92">
            <w:pPr>
              <w:rPr>
                <w:rFonts w:cs="Arial"/>
                <w:bCs/>
                <w:sz w:val="16"/>
                <w:szCs w:val="16"/>
                <w:lang w:val="en-GB"/>
              </w:rPr>
            </w:pPr>
            <w:r w:rsidRPr="00883B50">
              <w:rPr>
                <w:rFonts w:cs="Arial"/>
                <w:bCs/>
                <w:sz w:val="16"/>
                <w:szCs w:val="16"/>
                <w:lang w:val="en-GB"/>
              </w:rPr>
              <w:t>For fixed service the current solution works right, particular problems are mainly related to location inside large private networks. The nomadic service does not currently pose a lot of problems due to the limited no. of such calls to 112.</w:t>
            </w:r>
          </w:p>
          <w:p w:rsidR="005E6C92" w:rsidRPr="00883B50" w:rsidRDefault="005E6C92" w:rsidP="005E6C92">
            <w:pPr>
              <w:rPr>
                <w:rFonts w:cs="Arial"/>
                <w:bCs/>
                <w:sz w:val="16"/>
                <w:szCs w:val="16"/>
                <w:lang w:val="en-GB"/>
              </w:rPr>
            </w:pPr>
            <w:r w:rsidRPr="00883B50">
              <w:rPr>
                <w:rFonts w:cs="Arial"/>
                <w:bCs/>
                <w:sz w:val="16"/>
                <w:szCs w:val="16"/>
                <w:lang w:val="en-GB"/>
              </w:rPr>
              <w:t>Regarding the mobile service an upgrade of the current solution or other solutions resulting in a “designated area” might not help improve significantly the results; the accuracy seen as a significant improvement relates generally with the possibility to send a response team (i.e. to allow dispatching a team to an assigned location).</w:t>
            </w:r>
          </w:p>
          <w:p w:rsidR="005E6C92" w:rsidRPr="00883B50" w:rsidRDefault="005E6C92" w:rsidP="005E6C92">
            <w:pPr>
              <w:rPr>
                <w:rFonts w:cs="Arial"/>
                <w:bCs/>
                <w:sz w:val="16"/>
                <w:szCs w:val="16"/>
                <w:lang w:val="en-GB"/>
              </w:rPr>
            </w:pPr>
            <w:r w:rsidRPr="00883B50">
              <w:rPr>
                <w:rFonts w:cs="Arial"/>
                <w:bCs/>
                <w:sz w:val="16"/>
                <w:szCs w:val="16"/>
                <w:lang w:val="en-GB"/>
              </w:rPr>
              <w:t>From an operational perspective some ideas which might help better identify the problems encountered by the emergency organ</w:t>
            </w:r>
            <w:r w:rsidR="0076095B" w:rsidRPr="00883B50">
              <w:rPr>
                <w:rFonts w:cs="Arial"/>
                <w:bCs/>
                <w:sz w:val="16"/>
                <w:szCs w:val="16"/>
                <w:lang w:val="en-GB"/>
              </w:rPr>
              <w:t>isat</w:t>
            </w:r>
            <w:r w:rsidRPr="00883B50">
              <w:rPr>
                <w:rFonts w:cs="Arial"/>
                <w:bCs/>
                <w:sz w:val="16"/>
                <w:szCs w:val="16"/>
                <w:lang w:val="en-GB"/>
              </w:rPr>
              <w:t xml:space="preserve">ions are presented below: </w:t>
            </w:r>
          </w:p>
          <w:p w:rsidR="005E6C92" w:rsidRPr="00883B50" w:rsidRDefault="005E6C92" w:rsidP="005E6C92">
            <w:pPr>
              <w:ind w:left="339" w:hanging="339"/>
              <w:rPr>
                <w:rFonts w:cs="Arial"/>
                <w:bCs/>
                <w:sz w:val="16"/>
                <w:szCs w:val="16"/>
                <w:lang w:val="en-GB"/>
              </w:rPr>
            </w:pPr>
            <w:r w:rsidRPr="00883B50">
              <w:rPr>
                <w:rFonts w:cs="Arial"/>
                <w:bCs/>
                <w:sz w:val="16"/>
                <w:szCs w:val="16"/>
                <w:lang w:val="en-GB"/>
              </w:rPr>
              <w:t>-</w:t>
            </w:r>
            <w:r w:rsidRPr="00883B50">
              <w:rPr>
                <w:rFonts w:cs="Arial"/>
                <w:bCs/>
                <w:sz w:val="16"/>
                <w:szCs w:val="16"/>
                <w:lang w:val="en-GB"/>
              </w:rPr>
              <w:tab/>
              <w:t>False/hoax calls pose sometimes significantly more problems in terms of costs of dispatching intervention teams than those caused by inaccurate location information – estimation, no data available. They happen mostly in urban areas rather than in rural ones, usually from mobile pre-paid subscriptions – estimation;</w:t>
            </w:r>
          </w:p>
          <w:p w:rsidR="005E6C92" w:rsidRPr="00883B50" w:rsidRDefault="005E6C92" w:rsidP="005E6C92">
            <w:pPr>
              <w:ind w:left="339" w:hanging="339"/>
              <w:rPr>
                <w:rFonts w:cs="Arial"/>
                <w:bCs/>
                <w:sz w:val="16"/>
                <w:szCs w:val="16"/>
                <w:lang w:val="en-GB"/>
              </w:rPr>
            </w:pPr>
            <w:r w:rsidRPr="00883B50">
              <w:rPr>
                <w:rFonts w:cs="Arial"/>
                <w:bCs/>
                <w:sz w:val="16"/>
                <w:szCs w:val="16"/>
                <w:lang w:val="en-GB"/>
              </w:rPr>
              <w:t>-</w:t>
            </w:r>
            <w:r w:rsidRPr="00883B50">
              <w:rPr>
                <w:rFonts w:cs="Arial"/>
                <w:bCs/>
                <w:sz w:val="16"/>
                <w:szCs w:val="16"/>
                <w:lang w:val="en-GB"/>
              </w:rPr>
              <w:tab/>
              <w:t>(Possible) Worst case scenario from positioning perspective: person unable to provide any info regarding the incident site, rural area with low to zero population density, large location area (cell, currently) intersecting several different responsibility zones;</w:t>
            </w:r>
          </w:p>
          <w:p w:rsidR="005E6C92" w:rsidRPr="00883B50" w:rsidRDefault="005E6C92" w:rsidP="005E6C92">
            <w:pPr>
              <w:ind w:left="339" w:hanging="339"/>
              <w:rPr>
                <w:rFonts w:cs="Arial"/>
                <w:bCs/>
                <w:sz w:val="16"/>
                <w:szCs w:val="16"/>
                <w:lang w:val="en-GB"/>
              </w:rPr>
            </w:pPr>
            <w:r w:rsidRPr="00883B50">
              <w:rPr>
                <w:rFonts w:cs="Arial"/>
                <w:bCs/>
                <w:sz w:val="16"/>
                <w:szCs w:val="16"/>
                <w:lang w:val="en-GB"/>
              </w:rPr>
              <w:t>-</w:t>
            </w:r>
            <w:r w:rsidRPr="00883B50">
              <w:rPr>
                <w:rFonts w:cs="Arial"/>
                <w:bCs/>
                <w:sz w:val="16"/>
                <w:szCs w:val="16"/>
                <w:lang w:val="en-GB"/>
              </w:rPr>
              <w:tab/>
              <w:t>A very important role also plays the level of detail of the GIS map available for emergency services, all the way to the intervention team, and the number of additional details regarding the points of interest shown on the map (useful during interview to “understand” the exact location of the incident). Ideally, all parties involved (112 PSAP, agency PSAP, intervention team) should access/share the same location data; access to online street-view cameras would also be useful;</w:t>
            </w:r>
          </w:p>
          <w:p w:rsidR="005E6C92" w:rsidRPr="00883B50" w:rsidRDefault="005E6C92" w:rsidP="00285567">
            <w:pPr>
              <w:ind w:left="339" w:hanging="339"/>
              <w:rPr>
                <w:rFonts w:cs="Arial"/>
                <w:bCs/>
                <w:sz w:val="16"/>
                <w:szCs w:val="16"/>
                <w:lang w:val="en-GB"/>
              </w:rPr>
            </w:pPr>
            <w:r w:rsidRPr="00883B50">
              <w:rPr>
                <w:rFonts w:cs="Arial"/>
                <w:bCs/>
                <w:sz w:val="16"/>
                <w:szCs w:val="16"/>
                <w:lang w:val="en-GB"/>
              </w:rPr>
              <w:t>-</w:t>
            </w:r>
            <w:r w:rsidRPr="00883B50">
              <w:rPr>
                <w:rFonts w:cs="Arial"/>
                <w:bCs/>
                <w:sz w:val="16"/>
                <w:szCs w:val="16"/>
                <w:lang w:val="en-GB"/>
              </w:rPr>
              <w:tab/>
              <w:t>The call-</w:t>
            </w:r>
            <w:r w:rsidR="00285567" w:rsidRPr="00883B50">
              <w:rPr>
                <w:rFonts w:cs="Arial"/>
                <w:bCs/>
                <w:sz w:val="16"/>
                <w:szCs w:val="16"/>
                <w:lang w:val="en-GB"/>
              </w:rPr>
              <w:t xml:space="preserve">back </w:t>
            </w:r>
            <w:r w:rsidR="009C53C2" w:rsidRPr="00883B50">
              <w:rPr>
                <w:rFonts w:cs="Arial"/>
                <w:bCs/>
                <w:sz w:val="16"/>
                <w:szCs w:val="16"/>
                <w:lang w:val="en-GB"/>
              </w:rPr>
              <w:t>possibility</w:t>
            </w:r>
            <w:r w:rsidRPr="00883B50">
              <w:rPr>
                <w:rFonts w:cs="Arial"/>
                <w:bCs/>
                <w:sz w:val="16"/>
                <w:szCs w:val="16"/>
                <w:lang w:val="en-GB"/>
              </w:rPr>
              <w:t xml:space="preserve"> can be used, sometimes, to update de location, directly (new positioning request in the telecom network or new call) and via interview (asking for more details).</w:t>
            </w:r>
          </w:p>
        </w:tc>
      </w:tr>
      <w:tr w:rsidR="007A5850" w:rsidRPr="00883B50" w:rsidTr="009B2B7A">
        <w:tc>
          <w:tcPr>
            <w:tcW w:w="1242" w:type="dxa"/>
            <w:vAlign w:val="center"/>
          </w:tcPr>
          <w:p w:rsidR="007A5850" w:rsidRPr="00883B50" w:rsidRDefault="007A5850" w:rsidP="001522D4">
            <w:pPr>
              <w:rPr>
                <w:rFonts w:cs="Arial"/>
                <w:b/>
                <w:bCs/>
                <w:sz w:val="16"/>
                <w:szCs w:val="16"/>
                <w:lang w:val="en-GB"/>
              </w:rPr>
            </w:pPr>
            <w:r w:rsidRPr="00883B50">
              <w:rPr>
                <w:rFonts w:cs="Arial"/>
                <w:b/>
                <w:bCs/>
                <w:sz w:val="16"/>
                <w:szCs w:val="16"/>
                <w:lang w:val="en-GB"/>
              </w:rPr>
              <w:t>Slovak Republic (PSAP)</w:t>
            </w:r>
          </w:p>
        </w:tc>
        <w:tc>
          <w:tcPr>
            <w:tcW w:w="9038" w:type="dxa"/>
            <w:gridSpan w:val="7"/>
          </w:tcPr>
          <w:p w:rsidR="007A5850" w:rsidRPr="00883B50" w:rsidRDefault="007A5850" w:rsidP="005E6C92">
            <w:pPr>
              <w:rPr>
                <w:rFonts w:cs="Arial"/>
                <w:bCs/>
                <w:sz w:val="16"/>
                <w:szCs w:val="16"/>
                <w:lang w:val="en-GB"/>
              </w:rPr>
            </w:pPr>
            <w:r w:rsidRPr="00883B50">
              <w:rPr>
                <w:rFonts w:cs="Arial"/>
                <w:bCs/>
                <w:sz w:val="16"/>
                <w:szCs w:val="16"/>
                <w:lang w:val="en-GB"/>
              </w:rPr>
              <w:t xml:space="preserve">We adhere to the requirements identified in the  EENA operations document  „Caller Location in Support of Emergency Services“ </w:t>
            </w:r>
          </w:p>
          <w:p w:rsidR="007A5850" w:rsidRPr="00883B50" w:rsidRDefault="007A5850" w:rsidP="005E6C92">
            <w:pPr>
              <w:pStyle w:val="Default"/>
              <w:spacing w:after="200"/>
              <w:rPr>
                <w:rFonts w:cs="Arial"/>
                <w:bCs/>
                <w:color w:val="auto"/>
                <w:sz w:val="16"/>
                <w:szCs w:val="16"/>
                <w:lang w:val="en-GB"/>
              </w:rPr>
            </w:pPr>
            <w:r w:rsidRPr="00883B50">
              <w:rPr>
                <w:rFonts w:cs="Arial"/>
                <w:bCs/>
                <w:sz w:val="16"/>
                <w:szCs w:val="16"/>
                <w:lang w:val="en-GB"/>
              </w:rPr>
              <w:t>(http://www.eena.org/ressource/static/files/2011_05_27_2.2.2.cl_v1.3.pdf)</w:t>
            </w:r>
          </w:p>
        </w:tc>
      </w:tr>
      <w:tr w:rsidR="001522D4" w:rsidRPr="00883B50" w:rsidTr="009B2B7A">
        <w:tc>
          <w:tcPr>
            <w:tcW w:w="1242" w:type="dxa"/>
            <w:vAlign w:val="center"/>
          </w:tcPr>
          <w:p w:rsidR="007A5850" w:rsidRPr="00883B50" w:rsidRDefault="001522D4" w:rsidP="001522D4">
            <w:pPr>
              <w:rPr>
                <w:rFonts w:cs="Arial"/>
                <w:b/>
                <w:bCs/>
                <w:sz w:val="16"/>
                <w:szCs w:val="16"/>
                <w:lang w:val="en-GB"/>
              </w:rPr>
            </w:pPr>
            <w:r w:rsidRPr="00883B50">
              <w:rPr>
                <w:rFonts w:cs="Arial"/>
                <w:b/>
                <w:bCs/>
                <w:sz w:val="16"/>
                <w:szCs w:val="16"/>
                <w:lang w:val="en-GB"/>
              </w:rPr>
              <w:t>Spain (</w:t>
            </w:r>
            <w:r w:rsidR="007A5850" w:rsidRPr="00883B50">
              <w:rPr>
                <w:rFonts w:cs="Arial"/>
                <w:b/>
                <w:bCs/>
                <w:sz w:val="16"/>
                <w:szCs w:val="16"/>
                <w:lang w:val="en-GB"/>
              </w:rPr>
              <w:t>Canaries</w:t>
            </w:r>
            <w:r w:rsidRPr="00883B50">
              <w:rPr>
                <w:rFonts w:cs="Arial"/>
                <w:b/>
                <w:bCs/>
                <w:sz w:val="16"/>
                <w:szCs w:val="16"/>
                <w:lang w:val="en-GB"/>
              </w:rPr>
              <w:t>)</w:t>
            </w:r>
          </w:p>
        </w:tc>
        <w:tc>
          <w:tcPr>
            <w:tcW w:w="1134" w:type="dxa"/>
          </w:tcPr>
          <w:p w:rsidR="007A5850" w:rsidRPr="00883B50" w:rsidRDefault="007A5850" w:rsidP="001522D4">
            <w:pPr>
              <w:pStyle w:val="Default"/>
              <w:rPr>
                <w:rFonts w:cs="Arial"/>
                <w:bCs/>
                <w:color w:val="auto"/>
                <w:sz w:val="16"/>
                <w:szCs w:val="16"/>
                <w:lang w:val="en-GB"/>
              </w:rPr>
            </w:pPr>
            <w:r w:rsidRPr="00883B50">
              <w:rPr>
                <w:rFonts w:cs="Arial"/>
                <w:bCs/>
                <w:color w:val="auto"/>
                <w:sz w:val="16"/>
                <w:szCs w:val="16"/>
                <w:lang w:val="en-GB"/>
              </w:rPr>
              <w:t>Currently there is no periodic statistic about call location.</w:t>
            </w:r>
          </w:p>
        </w:tc>
        <w:tc>
          <w:tcPr>
            <w:tcW w:w="992" w:type="dxa"/>
          </w:tcPr>
          <w:p w:rsidR="007A5850" w:rsidRPr="00883B50" w:rsidRDefault="007A5850" w:rsidP="005E6C92">
            <w:pPr>
              <w:pStyle w:val="Default"/>
              <w:spacing w:after="200"/>
              <w:rPr>
                <w:rFonts w:cs="Arial"/>
                <w:bCs/>
                <w:color w:val="auto"/>
                <w:sz w:val="16"/>
                <w:szCs w:val="16"/>
                <w:lang w:val="en-GB"/>
              </w:rPr>
            </w:pPr>
          </w:p>
        </w:tc>
        <w:tc>
          <w:tcPr>
            <w:tcW w:w="1134" w:type="dxa"/>
          </w:tcPr>
          <w:p w:rsidR="007A5850" w:rsidRPr="00883B50" w:rsidRDefault="007A5850" w:rsidP="005E6C92">
            <w:pPr>
              <w:pStyle w:val="Default"/>
              <w:spacing w:after="200"/>
              <w:rPr>
                <w:rFonts w:cs="Arial"/>
                <w:bCs/>
                <w:color w:val="auto"/>
                <w:sz w:val="16"/>
                <w:szCs w:val="16"/>
                <w:lang w:val="en-GB"/>
              </w:rPr>
            </w:pPr>
          </w:p>
        </w:tc>
        <w:tc>
          <w:tcPr>
            <w:tcW w:w="1418" w:type="dxa"/>
          </w:tcPr>
          <w:p w:rsidR="007A5850" w:rsidRPr="00883B50" w:rsidRDefault="007A5850" w:rsidP="005E6C92">
            <w:pPr>
              <w:pStyle w:val="Default"/>
              <w:rPr>
                <w:rFonts w:cs="Arial"/>
                <w:bCs/>
                <w:color w:val="auto"/>
                <w:sz w:val="16"/>
                <w:szCs w:val="16"/>
                <w:lang w:val="en-GB"/>
              </w:rPr>
            </w:pPr>
          </w:p>
        </w:tc>
        <w:tc>
          <w:tcPr>
            <w:tcW w:w="1276" w:type="dxa"/>
          </w:tcPr>
          <w:p w:rsidR="007A5850" w:rsidRPr="00883B50" w:rsidRDefault="007A5850" w:rsidP="005E6C92">
            <w:pPr>
              <w:pStyle w:val="Default"/>
              <w:spacing w:after="200"/>
              <w:rPr>
                <w:rFonts w:cs="Arial"/>
                <w:bCs/>
                <w:color w:val="auto"/>
                <w:sz w:val="16"/>
                <w:szCs w:val="16"/>
                <w:lang w:val="en-GB"/>
              </w:rPr>
            </w:pPr>
          </w:p>
        </w:tc>
        <w:tc>
          <w:tcPr>
            <w:tcW w:w="1417" w:type="dxa"/>
          </w:tcPr>
          <w:p w:rsidR="007A5850" w:rsidRPr="00883B50" w:rsidRDefault="007A5850" w:rsidP="005E6C92">
            <w:pPr>
              <w:pStyle w:val="Default"/>
              <w:spacing w:after="200"/>
              <w:rPr>
                <w:rFonts w:cs="Arial"/>
                <w:bCs/>
                <w:color w:val="auto"/>
                <w:sz w:val="16"/>
                <w:szCs w:val="16"/>
                <w:lang w:val="en-GB"/>
              </w:rPr>
            </w:pPr>
          </w:p>
        </w:tc>
        <w:tc>
          <w:tcPr>
            <w:tcW w:w="1667" w:type="dxa"/>
          </w:tcPr>
          <w:p w:rsidR="007A5850" w:rsidRPr="00883B50" w:rsidRDefault="007A5850" w:rsidP="005E6C92">
            <w:pPr>
              <w:pStyle w:val="Default"/>
              <w:spacing w:after="200"/>
              <w:rPr>
                <w:rFonts w:cs="Arial"/>
                <w:bCs/>
                <w:color w:val="auto"/>
                <w:sz w:val="16"/>
                <w:szCs w:val="16"/>
                <w:lang w:val="en-GB"/>
              </w:rPr>
            </w:pPr>
          </w:p>
        </w:tc>
      </w:tr>
      <w:tr w:rsidR="001522D4" w:rsidRPr="00883B50" w:rsidTr="009B2B7A">
        <w:tc>
          <w:tcPr>
            <w:tcW w:w="1242" w:type="dxa"/>
            <w:vAlign w:val="center"/>
          </w:tcPr>
          <w:p w:rsidR="007A5850" w:rsidRPr="00883B50" w:rsidRDefault="001522D4" w:rsidP="001522D4">
            <w:pPr>
              <w:rPr>
                <w:rFonts w:cs="Arial"/>
                <w:b/>
                <w:bCs/>
                <w:sz w:val="16"/>
                <w:szCs w:val="16"/>
                <w:lang w:val="en-GB"/>
              </w:rPr>
            </w:pPr>
            <w:r w:rsidRPr="00883B50">
              <w:rPr>
                <w:rFonts w:cs="Arial"/>
                <w:b/>
                <w:bCs/>
                <w:sz w:val="16"/>
                <w:szCs w:val="16"/>
                <w:lang w:val="en-GB"/>
              </w:rPr>
              <w:t>Spain (</w:t>
            </w:r>
            <w:r w:rsidR="009C53C2" w:rsidRPr="00883B50">
              <w:rPr>
                <w:rFonts w:cs="Arial"/>
                <w:b/>
                <w:bCs/>
                <w:sz w:val="16"/>
                <w:szCs w:val="16"/>
                <w:lang w:val="en-GB"/>
              </w:rPr>
              <w:t>Cataluña</w:t>
            </w:r>
            <w:r w:rsidRPr="00883B50">
              <w:rPr>
                <w:rFonts w:cs="Arial"/>
                <w:b/>
                <w:bCs/>
                <w:sz w:val="16"/>
                <w:szCs w:val="16"/>
                <w:lang w:val="en-GB"/>
              </w:rPr>
              <w:t>)</w:t>
            </w:r>
          </w:p>
        </w:tc>
        <w:tc>
          <w:tcPr>
            <w:tcW w:w="1134" w:type="dxa"/>
          </w:tcPr>
          <w:p w:rsidR="007A5850" w:rsidRPr="00883B50" w:rsidRDefault="007A5850" w:rsidP="001522D4">
            <w:pPr>
              <w:pStyle w:val="Default"/>
              <w:rPr>
                <w:rFonts w:cs="Arial"/>
                <w:bCs/>
                <w:color w:val="auto"/>
                <w:sz w:val="16"/>
                <w:szCs w:val="16"/>
                <w:lang w:val="en-GB"/>
              </w:rPr>
            </w:pPr>
            <w:r w:rsidRPr="00883B50">
              <w:rPr>
                <w:rFonts w:cs="Arial"/>
                <w:bCs/>
                <w:color w:val="auto"/>
                <w:sz w:val="16"/>
                <w:szCs w:val="16"/>
                <w:lang w:val="en-GB"/>
              </w:rPr>
              <w:t>Fixed</w:t>
            </w:r>
          </w:p>
        </w:tc>
        <w:tc>
          <w:tcPr>
            <w:tcW w:w="992" w:type="dxa"/>
          </w:tcPr>
          <w:p w:rsidR="007A5850" w:rsidRPr="00883B50" w:rsidRDefault="007A5850" w:rsidP="001522D4">
            <w:pPr>
              <w:pStyle w:val="Default"/>
              <w:rPr>
                <w:rFonts w:cs="Arial"/>
                <w:bCs/>
                <w:color w:val="auto"/>
                <w:sz w:val="16"/>
                <w:szCs w:val="16"/>
                <w:lang w:val="en-GB"/>
              </w:rPr>
            </w:pPr>
          </w:p>
        </w:tc>
        <w:tc>
          <w:tcPr>
            <w:tcW w:w="1134" w:type="dxa"/>
          </w:tcPr>
          <w:p w:rsidR="007A5850" w:rsidRPr="00883B50" w:rsidRDefault="007A5850" w:rsidP="001522D4">
            <w:pPr>
              <w:pStyle w:val="Default"/>
              <w:rPr>
                <w:rFonts w:cs="Arial"/>
                <w:bCs/>
                <w:color w:val="auto"/>
                <w:sz w:val="16"/>
                <w:szCs w:val="16"/>
                <w:lang w:val="en-GB"/>
              </w:rPr>
            </w:pPr>
            <w:r w:rsidRPr="00883B50">
              <w:rPr>
                <w:rFonts w:cs="Arial"/>
                <w:bCs/>
                <w:color w:val="auto"/>
                <w:sz w:val="16"/>
                <w:szCs w:val="16"/>
                <w:lang w:val="en-GB"/>
              </w:rPr>
              <w:t>establish the correct PSAP</w:t>
            </w:r>
          </w:p>
        </w:tc>
        <w:tc>
          <w:tcPr>
            <w:tcW w:w="1418" w:type="dxa"/>
          </w:tcPr>
          <w:p w:rsidR="007A5850" w:rsidRPr="00883B50" w:rsidRDefault="007A5850" w:rsidP="001522D4">
            <w:pPr>
              <w:pStyle w:val="Default"/>
              <w:rPr>
                <w:rFonts w:cs="Arial"/>
                <w:bCs/>
                <w:color w:val="auto"/>
                <w:sz w:val="16"/>
                <w:szCs w:val="16"/>
                <w:lang w:val="en-GB"/>
              </w:rPr>
            </w:pPr>
            <w:r w:rsidRPr="00883B50">
              <w:rPr>
                <w:rFonts w:cs="Arial"/>
                <w:bCs/>
                <w:color w:val="auto"/>
                <w:sz w:val="16"/>
                <w:szCs w:val="16"/>
                <w:lang w:val="en-GB"/>
              </w:rPr>
              <w:t>1 km.</w:t>
            </w:r>
          </w:p>
        </w:tc>
        <w:tc>
          <w:tcPr>
            <w:tcW w:w="1276" w:type="dxa"/>
          </w:tcPr>
          <w:p w:rsidR="007A5850" w:rsidRPr="00883B50" w:rsidRDefault="007A5850" w:rsidP="001522D4">
            <w:pPr>
              <w:pStyle w:val="Default"/>
              <w:rPr>
                <w:rFonts w:cs="Arial"/>
                <w:bCs/>
                <w:color w:val="auto"/>
                <w:sz w:val="16"/>
                <w:szCs w:val="16"/>
                <w:lang w:val="en-GB"/>
              </w:rPr>
            </w:pPr>
            <w:r w:rsidRPr="00883B50">
              <w:rPr>
                <w:rFonts w:cs="Arial"/>
                <w:bCs/>
                <w:color w:val="auto"/>
                <w:sz w:val="16"/>
                <w:szCs w:val="16"/>
                <w:lang w:val="en-GB"/>
              </w:rPr>
              <w:t>98 %</w:t>
            </w:r>
          </w:p>
        </w:tc>
        <w:tc>
          <w:tcPr>
            <w:tcW w:w="1417" w:type="dxa"/>
          </w:tcPr>
          <w:p w:rsidR="007A5850" w:rsidRPr="00883B50" w:rsidRDefault="007A5850" w:rsidP="001522D4">
            <w:pPr>
              <w:pStyle w:val="Default"/>
              <w:rPr>
                <w:rFonts w:cs="Arial"/>
                <w:bCs/>
                <w:color w:val="auto"/>
                <w:sz w:val="16"/>
                <w:szCs w:val="16"/>
                <w:lang w:val="en-GB"/>
              </w:rPr>
            </w:pPr>
          </w:p>
        </w:tc>
        <w:tc>
          <w:tcPr>
            <w:tcW w:w="1667" w:type="dxa"/>
          </w:tcPr>
          <w:p w:rsidR="007A5850" w:rsidRPr="00883B50" w:rsidRDefault="007A5850" w:rsidP="001522D4">
            <w:pPr>
              <w:pStyle w:val="Default"/>
              <w:rPr>
                <w:rFonts w:cs="Arial"/>
                <w:bCs/>
                <w:color w:val="auto"/>
                <w:sz w:val="16"/>
                <w:szCs w:val="16"/>
                <w:lang w:val="en-GB"/>
              </w:rPr>
            </w:pPr>
          </w:p>
        </w:tc>
      </w:tr>
      <w:tr w:rsidR="001522D4" w:rsidRPr="00883B50" w:rsidTr="009B2B7A">
        <w:tc>
          <w:tcPr>
            <w:tcW w:w="1242" w:type="dxa"/>
            <w:vAlign w:val="center"/>
          </w:tcPr>
          <w:p w:rsidR="007A5850" w:rsidRPr="00883B50" w:rsidRDefault="007A5850" w:rsidP="001522D4">
            <w:pPr>
              <w:rPr>
                <w:rFonts w:cs="Arial"/>
                <w:b/>
                <w:bCs/>
                <w:sz w:val="16"/>
                <w:szCs w:val="16"/>
                <w:lang w:val="en-GB"/>
              </w:rPr>
            </w:pPr>
          </w:p>
        </w:tc>
        <w:tc>
          <w:tcPr>
            <w:tcW w:w="1134" w:type="dxa"/>
          </w:tcPr>
          <w:p w:rsidR="007A5850" w:rsidRPr="00883B50" w:rsidRDefault="007A5850" w:rsidP="001522D4">
            <w:pPr>
              <w:pStyle w:val="Default"/>
              <w:rPr>
                <w:rFonts w:cs="Arial"/>
                <w:bCs/>
                <w:color w:val="auto"/>
                <w:sz w:val="16"/>
                <w:szCs w:val="16"/>
                <w:lang w:val="en-GB"/>
              </w:rPr>
            </w:pPr>
            <w:r w:rsidRPr="00883B50">
              <w:rPr>
                <w:rFonts w:cs="Arial"/>
                <w:bCs/>
                <w:color w:val="auto"/>
                <w:sz w:val="16"/>
                <w:szCs w:val="16"/>
                <w:lang w:val="en-GB"/>
              </w:rPr>
              <w:t>Mobile</w:t>
            </w:r>
          </w:p>
        </w:tc>
        <w:tc>
          <w:tcPr>
            <w:tcW w:w="992" w:type="dxa"/>
          </w:tcPr>
          <w:p w:rsidR="007A5850" w:rsidRPr="00883B50" w:rsidRDefault="007A5850" w:rsidP="001522D4">
            <w:pPr>
              <w:pStyle w:val="Default"/>
              <w:rPr>
                <w:rFonts w:cs="Arial"/>
                <w:bCs/>
                <w:color w:val="auto"/>
                <w:sz w:val="16"/>
                <w:szCs w:val="16"/>
                <w:lang w:val="en-GB"/>
              </w:rPr>
            </w:pPr>
            <w:r w:rsidRPr="00883B50">
              <w:rPr>
                <w:rFonts w:cs="Arial"/>
                <w:bCs/>
                <w:color w:val="auto"/>
                <w:sz w:val="16"/>
                <w:szCs w:val="16"/>
                <w:lang w:val="en-GB"/>
              </w:rPr>
              <w:t>All</w:t>
            </w:r>
          </w:p>
        </w:tc>
        <w:tc>
          <w:tcPr>
            <w:tcW w:w="1134" w:type="dxa"/>
          </w:tcPr>
          <w:p w:rsidR="007A5850" w:rsidRPr="00883B50" w:rsidRDefault="007A5850" w:rsidP="001522D4">
            <w:pPr>
              <w:pStyle w:val="Default"/>
              <w:rPr>
                <w:rFonts w:cs="Arial"/>
                <w:bCs/>
                <w:color w:val="auto"/>
                <w:sz w:val="16"/>
                <w:szCs w:val="16"/>
                <w:lang w:val="en-GB"/>
              </w:rPr>
            </w:pPr>
            <w:r w:rsidRPr="00883B50">
              <w:rPr>
                <w:rFonts w:cs="Arial"/>
                <w:bCs/>
                <w:color w:val="auto"/>
                <w:sz w:val="16"/>
                <w:szCs w:val="16"/>
                <w:lang w:val="en-GB"/>
              </w:rPr>
              <w:t xml:space="preserve">establish the correct </w:t>
            </w:r>
            <w:r w:rsidRPr="00883B50">
              <w:rPr>
                <w:rFonts w:cs="Arial"/>
                <w:bCs/>
                <w:color w:val="auto"/>
                <w:sz w:val="16"/>
                <w:szCs w:val="16"/>
                <w:lang w:val="en-GB"/>
              </w:rPr>
              <w:lastRenderedPageBreak/>
              <w:t>PSAP</w:t>
            </w:r>
          </w:p>
        </w:tc>
        <w:tc>
          <w:tcPr>
            <w:tcW w:w="1418" w:type="dxa"/>
          </w:tcPr>
          <w:p w:rsidR="007A5850" w:rsidRPr="00883B50" w:rsidRDefault="007A5850" w:rsidP="001522D4">
            <w:pPr>
              <w:pStyle w:val="Default"/>
              <w:rPr>
                <w:rFonts w:cs="Arial"/>
                <w:bCs/>
                <w:color w:val="auto"/>
                <w:sz w:val="16"/>
                <w:szCs w:val="16"/>
                <w:lang w:val="en-GB"/>
              </w:rPr>
            </w:pPr>
            <w:r w:rsidRPr="00883B50">
              <w:rPr>
                <w:rFonts w:cs="Arial"/>
                <w:bCs/>
                <w:color w:val="auto"/>
                <w:sz w:val="16"/>
                <w:szCs w:val="16"/>
                <w:lang w:val="en-GB"/>
              </w:rPr>
              <w:lastRenderedPageBreak/>
              <w:t>1 km.</w:t>
            </w:r>
          </w:p>
        </w:tc>
        <w:tc>
          <w:tcPr>
            <w:tcW w:w="1276" w:type="dxa"/>
          </w:tcPr>
          <w:p w:rsidR="007A5850" w:rsidRPr="00883B50" w:rsidRDefault="007A5850" w:rsidP="001522D4">
            <w:pPr>
              <w:pStyle w:val="Default"/>
              <w:rPr>
                <w:rFonts w:cs="Arial"/>
                <w:bCs/>
                <w:color w:val="auto"/>
                <w:sz w:val="16"/>
                <w:szCs w:val="16"/>
                <w:lang w:val="en-GB"/>
              </w:rPr>
            </w:pPr>
            <w:r w:rsidRPr="00883B50">
              <w:rPr>
                <w:rFonts w:cs="Arial"/>
                <w:bCs/>
                <w:color w:val="auto"/>
                <w:sz w:val="16"/>
                <w:szCs w:val="16"/>
                <w:lang w:val="en-GB"/>
              </w:rPr>
              <w:t>98 %</w:t>
            </w:r>
          </w:p>
        </w:tc>
        <w:tc>
          <w:tcPr>
            <w:tcW w:w="1417" w:type="dxa"/>
          </w:tcPr>
          <w:p w:rsidR="007A5850" w:rsidRPr="00883B50" w:rsidRDefault="007A5850" w:rsidP="001522D4">
            <w:pPr>
              <w:pStyle w:val="Default"/>
              <w:rPr>
                <w:rFonts w:cs="Arial"/>
                <w:bCs/>
                <w:color w:val="auto"/>
                <w:sz w:val="16"/>
                <w:szCs w:val="16"/>
                <w:lang w:val="en-GB"/>
              </w:rPr>
            </w:pPr>
          </w:p>
        </w:tc>
        <w:tc>
          <w:tcPr>
            <w:tcW w:w="1667" w:type="dxa"/>
          </w:tcPr>
          <w:p w:rsidR="007A5850" w:rsidRPr="00883B50" w:rsidRDefault="007A5850" w:rsidP="001522D4">
            <w:pPr>
              <w:pStyle w:val="Default"/>
              <w:rPr>
                <w:rFonts w:cs="Arial"/>
                <w:bCs/>
                <w:color w:val="auto"/>
                <w:sz w:val="16"/>
                <w:szCs w:val="16"/>
                <w:lang w:val="en-GB"/>
              </w:rPr>
            </w:pPr>
          </w:p>
        </w:tc>
      </w:tr>
      <w:tr w:rsidR="001522D4" w:rsidRPr="00883B50" w:rsidTr="009B2B7A">
        <w:tc>
          <w:tcPr>
            <w:tcW w:w="1242" w:type="dxa"/>
            <w:vAlign w:val="center"/>
          </w:tcPr>
          <w:p w:rsidR="007A5850" w:rsidRPr="00883B50" w:rsidRDefault="007A5850" w:rsidP="001522D4">
            <w:pPr>
              <w:rPr>
                <w:rFonts w:cs="Arial"/>
                <w:b/>
                <w:bCs/>
                <w:sz w:val="16"/>
                <w:szCs w:val="16"/>
                <w:lang w:val="en-GB"/>
              </w:rPr>
            </w:pPr>
          </w:p>
        </w:tc>
        <w:tc>
          <w:tcPr>
            <w:tcW w:w="1134" w:type="dxa"/>
          </w:tcPr>
          <w:p w:rsidR="007A5850" w:rsidRPr="00883B50" w:rsidRDefault="007A5850" w:rsidP="001522D4">
            <w:pPr>
              <w:pStyle w:val="Default"/>
              <w:rPr>
                <w:rFonts w:cs="Arial"/>
                <w:bCs/>
                <w:color w:val="auto"/>
                <w:sz w:val="16"/>
                <w:szCs w:val="16"/>
                <w:lang w:val="en-GB"/>
              </w:rPr>
            </w:pPr>
            <w:r w:rsidRPr="00883B50">
              <w:rPr>
                <w:rFonts w:cs="Arial"/>
                <w:bCs/>
                <w:color w:val="auto"/>
                <w:sz w:val="16"/>
                <w:szCs w:val="16"/>
                <w:lang w:val="en-GB"/>
              </w:rPr>
              <w:t>Fixed</w:t>
            </w:r>
          </w:p>
        </w:tc>
        <w:tc>
          <w:tcPr>
            <w:tcW w:w="992" w:type="dxa"/>
          </w:tcPr>
          <w:p w:rsidR="007A5850" w:rsidRPr="00883B50" w:rsidRDefault="007A5850" w:rsidP="001522D4">
            <w:pPr>
              <w:pStyle w:val="Default"/>
              <w:rPr>
                <w:rFonts w:cs="Arial"/>
                <w:bCs/>
                <w:color w:val="auto"/>
                <w:sz w:val="16"/>
                <w:szCs w:val="16"/>
                <w:lang w:val="en-GB"/>
              </w:rPr>
            </w:pPr>
          </w:p>
        </w:tc>
        <w:tc>
          <w:tcPr>
            <w:tcW w:w="1134" w:type="dxa"/>
          </w:tcPr>
          <w:p w:rsidR="007A5850" w:rsidRPr="00883B50" w:rsidRDefault="007A5850" w:rsidP="001522D4">
            <w:pPr>
              <w:pStyle w:val="Default"/>
              <w:rPr>
                <w:rFonts w:cs="Arial"/>
                <w:bCs/>
                <w:color w:val="auto"/>
                <w:sz w:val="16"/>
                <w:szCs w:val="16"/>
                <w:lang w:val="en-GB"/>
              </w:rPr>
            </w:pPr>
            <w:r w:rsidRPr="00883B50">
              <w:rPr>
                <w:rFonts w:cs="Arial"/>
                <w:bCs/>
                <w:color w:val="auto"/>
                <w:sz w:val="16"/>
                <w:szCs w:val="16"/>
                <w:lang w:val="en-GB"/>
              </w:rPr>
              <w:t>assign the correct dispatch</w:t>
            </w:r>
          </w:p>
        </w:tc>
        <w:tc>
          <w:tcPr>
            <w:tcW w:w="1418" w:type="dxa"/>
          </w:tcPr>
          <w:p w:rsidR="007A5850" w:rsidRPr="00883B50" w:rsidRDefault="007A5850" w:rsidP="001522D4">
            <w:pPr>
              <w:pStyle w:val="Default"/>
              <w:rPr>
                <w:rFonts w:cs="Arial"/>
                <w:bCs/>
                <w:color w:val="auto"/>
                <w:sz w:val="16"/>
                <w:szCs w:val="16"/>
                <w:lang w:val="en-GB"/>
              </w:rPr>
            </w:pPr>
            <w:r w:rsidRPr="00883B50">
              <w:rPr>
                <w:rFonts w:cs="Arial"/>
                <w:bCs/>
                <w:color w:val="auto"/>
                <w:sz w:val="16"/>
                <w:szCs w:val="16"/>
                <w:lang w:val="en-GB"/>
              </w:rPr>
              <w:t>50 m.</w:t>
            </w:r>
          </w:p>
        </w:tc>
        <w:tc>
          <w:tcPr>
            <w:tcW w:w="1276" w:type="dxa"/>
          </w:tcPr>
          <w:p w:rsidR="007A5850" w:rsidRPr="00883B50" w:rsidRDefault="007A5850" w:rsidP="001522D4">
            <w:pPr>
              <w:pStyle w:val="Default"/>
              <w:rPr>
                <w:rFonts w:cs="Arial"/>
                <w:bCs/>
                <w:color w:val="auto"/>
                <w:sz w:val="16"/>
                <w:szCs w:val="16"/>
                <w:lang w:val="en-GB"/>
              </w:rPr>
            </w:pPr>
            <w:r w:rsidRPr="00883B50">
              <w:rPr>
                <w:rFonts w:cs="Arial"/>
                <w:bCs/>
                <w:color w:val="auto"/>
                <w:sz w:val="16"/>
                <w:szCs w:val="16"/>
                <w:lang w:val="en-GB"/>
              </w:rPr>
              <w:t>98 %</w:t>
            </w:r>
          </w:p>
        </w:tc>
        <w:tc>
          <w:tcPr>
            <w:tcW w:w="1417" w:type="dxa"/>
          </w:tcPr>
          <w:p w:rsidR="007A5850" w:rsidRPr="00883B50" w:rsidRDefault="007A5850" w:rsidP="001522D4">
            <w:pPr>
              <w:pStyle w:val="Default"/>
              <w:rPr>
                <w:rFonts w:cs="Arial"/>
                <w:bCs/>
                <w:color w:val="auto"/>
                <w:sz w:val="16"/>
                <w:szCs w:val="16"/>
                <w:lang w:val="en-GB"/>
              </w:rPr>
            </w:pPr>
          </w:p>
        </w:tc>
        <w:tc>
          <w:tcPr>
            <w:tcW w:w="1667" w:type="dxa"/>
          </w:tcPr>
          <w:p w:rsidR="007A5850" w:rsidRPr="00883B50" w:rsidRDefault="007A5850" w:rsidP="001522D4">
            <w:pPr>
              <w:pStyle w:val="Default"/>
              <w:rPr>
                <w:rFonts w:cs="Arial"/>
                <w:bCs/>
                <w:color w:val="auto"/>
                <w:sz w:val="16"/>
                <w:szCs w:val="16"/>
                <w:lang w:val="en-GB"/>
              </w:rPr>
            </w:pPr>
          </w:p>
        </w:tc>
      </w:tr>
      <w:tr w:rsidR="001522D4" w:rsidRPr="00883B50" w:rsidTr="009B2B7A">
        <w:tc>
          <w:tcPr>
            <w:tcW w:w="1242" w:type="dxa"/>
            <w:vAlign w:val="center"/>
          </w:tcPr>
          <w:p w:rsidR="007A5850" w:rsidRPr="00883B50" w:rsidRDefault="007A5850" w:rsidP="001522D4">
            <w:pPr>
              <w:rPr>
                <w:rFonts w:cs="Arial"/>
                <w:b/>
                <w:bCs/>
                <w:sz w:val="16"/>
                <w:szCs w:val="16"/>
                <w:lang w:val="en-GB"/>
              </w:rPr>
            </w:pPr>
          </w:p>
        </w:tc>
        <w:tc>
          <w:tcPr>
            <w:tcW w:w="1134" w:type="dxa"/>
          </w:tcPr>
          <w:p w:rsidR="007A5850" w:rsidRPr="00883B50" w:rsidRDefault="007A5850" w:rsidP="001522D4">
            <w:pPr>
              <w:pStyle w:val="Default"/>
              <w:rPr>
                <w:rFonts w:cs="Arial"/>
                <w:bCs/>
                <w:color w:val="auto"/>
                <w:sz w:val="16"/>
                <w:szCs w:val="16"/>
                <w:lang w:val="en-GB"/>
              </w:rPr>
            </w:pPr>
            <w:r w:rsidRPr="00883B50">
              <w:rPr>
                <w:rFonts w:cs="Arial"/>
                <w:bCs/>
                <w:color w:val="auto"/>
                <w:sz w:val="16"/>
                <w:szCs w:val="16"/>
                <w:lang w:val="en-GB"/>
              </w:rPr>
              <w:t>Mobile</w:t>
            </w:r>
          </w:p>
        </w:tc>
        <w:tc>
          <w:tcPr>
            <w:tcW w:w="992" w:type="dxa"/>
          </w:tcPr>
          <w:p w:rsidR="007A5850" w:rsidRPr="00883B50" w:rsidRDefault="007A5850" w:rsidP="001522D4">
            <w:pPr>
              <w:pStyle w:val="Default"/>
              <w:rPr>
                <w:rFonts w:cs="Arial"/>
                <w:bCs/>
                <w:color w:val="auto"/>
                <w:sz w:val="16"/>
                <w:szCs w:val="16"/>
                <w:lang w:val="en-GB"/>
              </w:rPr>
            </w:pPr>
            <w:r w:rsidRPr="00883B50">
              <w:rPr>
                <w:rFonts w:cs="Arial"/>
                <w:bCs/>
                <w:color w:val="auto"/>
                <w:sz w:val="16"/>
                <w:szCs w:val="16"/>
                <w:lang w:val="en-GB"/>
              </w:rPr>
              <w:t>All</w:t>
            </w:r>
          </w:p>
        </w:tc>
        <w:tc>
          <w:tcPr>
            <w:tcW w:w="1134" w:type="dxa"/>
          </w:tcPr>
          <w:p w:rsidR="007A5850" w:rsidRPr="00883B50" w:rsidRDefault="007A5850" w:rsidP="001522D4">
            <w:pPr>
              <w:pStyle w:val="Default"/>
              <w:rPr>
                <w:rFonts w:cs="Arial"/>
                <w:bCs/>
                <w:color w:val="auto"/>
                <w:sz w:val="16"/>
                <w:szCs w:val="16"/>
                <w:lang w:val="en-GB"/>
              </w:rPr>
            </w:pPr>
            <w:r w:rsidRPr="00883B50">
              <w:rPr>
                <w:rFonts w:cs="Arial"/>
                <w:bCs/>
                <w:color w:val="auto"/>
                <w:sz w:val="16"/>
                <w:szCs w:val="16"/>
                <w:lang w:val="en-GB"/>
              </w:rPr>
              <w:t>assign the correct dispatch</w:t>
            </w:r>
          </w:p>
        </w:tc>
        <w:tc>
          <w:tcPr>
            <w:tcW w:w="1418" w:type="dxa"/>
          </w:tcPr>
          <w:p w:rsidR="007A5850" w:rsidRPr="00883B50" w:rsidRDefault="007A5850" w:rsidP="001522D4">
            <w:pPr>
              <w:pStyle w:val="Default"/>
              <w:rPr>
                <w:rFonts w:cs="Arial"/>
                <w:bCs/>
                <w:color w:val="auto"/>
                <w:sz w:val="16"/>
                <w:szCs w:val="16"/>
                <w:lang w:val="en-GB"/>
              </w:rPr>
            </w:pPr>
            <w:r w:rsidRPr="00883B50">
              <w:rPr>
                <w:rFonts w:cs="Arial"/>
                <w:bCs/>
                <w:color w:val="auto"/>
                <w:sz w:val="16"/>
                <w:szCs w:val="16"/>
                <w:lang w:val="en-GB"/>
              </w:rPr>
              <w:t>50 m.</w:t>
            </w:r>
          </w:p>
        </w:tc>
        <w:tc>
          <w:tcPr>
            <w:tcW w:w="1276" w:type="dxa"/>
          </w:tcPr>
          <w:p w:rsidR="007A5850" w:rsidRPr="00883B50" w:rsidRDefault="007A5850" w:rsidP="001522D4">
            <w:pPr>
              <w:pStyle w:val="Default"/>
              <w:rPr>
                <w:rFonts w:cs="Arial"/>
                <w:bCs/>
                <w:color w:val="auto"/>
                <w:sz w:val="16"/>
                <w:szCs w:val="16"/>
                <w:lang w:val="en-GB"/>
              </w:rPr>
            </w:pPr>
            <w:r w:rsidRPr="00883B50">
              <w:rPr>
                <w:rFonts w:cs="Arial"/>
                <w:bCs/>
                <w:color w:val="auto"/>
                <w:sz w:val="16"/>
                <w:szCs w:val="16"/>
                <w:lang w:val="en-GB"/>
              </w:rPr>
              <w:t>98 %</w:t>
            </w:r>
          </w:p>
        </w:tc>
        <w:tc>
          <w:tcPr>
            <w:tcW w:w="1417" w:type="dxa"/>
          </w:tcPr>
          <w:p w:rsidR="007A5850" w:rsidRPr="00883B50" w:rsidRDefault="007A5850" w:rsidP="001522D4">
            <w:pPr>
              <w:pStyle w:val="Default"/>
              <w:rPr>
                <w:rFonts w:cs="Arial"/>
                <w:bCs/>
                <w:color w:val="auto"/>
                <w:sz w:val="16"/>
                <w:szCs w:val="16"/>
                <w:lang w:val="en-GB"/>
              </w:rPr>
            </w:pPr>
          </w:p>
        </w:tc>
        <w:tc>
          <w:tcPr>
            <w:tcW w:w="1667" w:type="dxa"/>
          </w:tcPr>
          <w:p w:rsidR="007A5850" w:rsidRPr="00883B50" w:rsidRDefault="007A5850" w:rsidP="001522D4">
            <w:pPr>
              <w:pStyle w:val="Default"/>
              <w:rPr>
                <w:rFonts w:cs="Arial"/>
                <w:bCs/>
                <w:color w:val="auto"/>
                <w:sz w:val="16"/>
                <w:szCs w:val="16"/>
                <w:lang w:val="en-GB"/>
              </w:rPr>
            </w:pPr>
          </w:p>
        </w:tc>
      </w:tr>
      <w:tr w:rsidR="001522D4" w:rsidRPr="00883B50" w:rsidTr="009B2B7A">
        <w:tc>
          <w:tcPr>
            <w:tcW w:w="1242" w:type="dxa"/>
            <w:vAlign w:val="center"/>
          </w:tcPr>
          <w:p w:rsidR="007A5850" w:rsidRPr="00883B50" w:rsidRDefault="007A5850" w:rsidP="001522D4">
            <w:pPr>
              <w:rPr>
                <w:rFonts w:cs="Arial"/>
                <w:b/>
                <w:bCs/>
                <w:sz w:val="16"/>
                <w:szCs w:val="16"/>
                <w:lang w:val="en-GB"/>
              </w:rPr>
            </w:pPr>
          </w:p>
        </w:tc>
        <w:tc>
          <w:tcPr>
            <w:tcW w:w="1134" w:type="dxa"/>
          </w:tcPr>
          <w:p w:rsidR="007A5850" w:rsidRPr="00883B50" w:rsidRDefault="007A5850" w:rsidP="001522D4">
            <w:pPr>
              <w:pStyle w:val="Default"/>
              <w:rPr>
                <w:rFonts w:cs="Arial"/>
                <w:bCs/>
                <w:color w:val="auto"/>
                <w:sz w:val="16"/>
                <w:szCs w:val="16"/>
                <w:lang w:val="en-GB"/>
              </w:rPr>
            </w:pPr>
            <w:r w:rsidRPr="00883B50">
              <w:rPr>
                <w:rFonts w:cs="Arial"/>
                <w:bCs/>
                <w:color w:val="auto"/>
                <w:sz w:val="16"/>
                <w:szCs w:val="16"/>
                <w:lang w:val="en-GB"/>
              </w:rPr>
              <w:t>Fixed</w:t>
            </w:r>
          </w:p>
        </w:tc>
        <w:tc>
          <w:tcPr>
            <w:tcW w:w="992" w:type="dxa"/>
          </w:tcPr>
          <w:p w:rsidR="007A5850" w:rsidRPr="00883B50" w:rsidRDefault="007A5850" w:rsidP="001522D4">
            <w:pPr>
              <w:pStyle w:val="Default"/>
              <w:rPr>
                <w:rFonts w:cs="Arial"/>
                <w:bCs/>
                <w:color w:val="auto"/>
                <w:sz w:val="16"/>
                <w:szCs w:val="16"/>
                <w:lang w:val="en-GB"/>
              </w:rPr>
            </w:pPr>
          </w:p>
        </w:tc>
        <w:tc>
          <w:tcPr>
            <w:tcW w:w="1134" w:type="dxa"/>
          </w:tcPr>
          <w:p w:rsidR="007A5850" w:rsidRPr="00883B50" w:rsidRDefault="007A5850" w:rsidP="001522D4">
            <w:pPr>
              <w:pStyle w:val="Default"/>
              <w:rPr>
                <w:rFonts w:cs="Arial"/>
                <w:bCs/>
                <w:color w:val="auto"/>
                <w:sz w:val="16"/>
                <w:szCs w:val="16"/>
                <w:lang w:val="en-GB"/>
              </w:rPr>
            </w:pPr>
            <w:r w:rsidRPr="00883B50">
              <w:rPr>
                <w:rFonts w:cs="Arial"/>
                <w:bCs/>
                <w:color w:val="auto"/>
                <w:sz w:val="16"/>
                <w:szCs w:val="16"/>
                <w:lang w:val="en-GB"/>
              </w:rPr>
              <w:t>determine the location of the incident</w:t>
            </w:r>
          </w:p>
        </w:tc>
        <w:tc>
          <w:tcPr>
            <w:tcW w:w="1418" w:type="dxa"/>
          </w:tcPr>
          <w:p w:rsidR="007A5850" w:rsidRPr="00883B50" w:rsidRDefault="007A5850" w:rsidP="001522D4">
            <w:pPr>
              <w:pStyle w:val="Default"/>
              <w:rPr>
                <w:rFonts w:cs="Arial"/>
                <w:bCs/>
                <w:color w:val="auto"/>
                <w:sz w:val="16"/>
                <w:szCs w:val="16"/>
                <w:lang w:val="en-GB"/>
              </w:rPr>
            </w:pPr>
            <w:r w:rsidRPr="00883B50">
              <w:rPr>
                <w:rFonts w:cs="Arial"/>
                <w:bCs/>
                <w:color w:val="auto"/>
                <w:sz w:val="16"/>
                <w:szCs w:val="16"/>
                <w:lang w:val="en-GB"/>
              </w:rPr>
              <w:t>50 m.</w:t>
            </w:r>
          </w:p>
        </w:tc>
        <w:tc>
          <w:tcPr>
            <w:tcW w:w="1276" w:type="dxa"/>
          </w:tcPr>
          <w:p w:rsidR="007A5850" w:rsidRPr="00883B50" w:rsidRDefault="007A5850" w:rsidP="001522D4">
            <w:pPr>
              <w:pStyle w:val="Default"/>
              <w:rPr>
                <w:rFonts w:cs="Arial"/>
                <w:bCs/>
                <w:color w:val="auto"/>
                <w:sz w:val="16"/>
                <w:szCs w:val="16"/>
                <w:lang w:val="en-GB"/>
              </w:rPr>
            </w:pPr>
            <w:r w:rsidRPr="00883B50">
              <w:rPr>
                <w:rFonts w:cs="Arial"/>
                <w:bCs/>
                <w:color w:val="auto"/>
                <w:sz w:val="16"/>
                <w:szCs w:val="16"/>
                <w:lang w:val="en-GB"/>
              </w:rPr>
              <w:t>99 %</w:t>
            </w:r>
          </w:p>
        </w:tc>
        <w:tc>
          <w:tcPr>
            <w:tcW w:w="1417" w:type="dxa"/>
          </w:tcPr>
          <w:p w:rsidR="007A5850" w:rsidRPr="00883B50" w:rsidRDefault="007A5850" w:rsidP="001522D4">
            <w:pPr>
              <w:pStyle w:val="Default"/>
              <w:rPr>
                <w:rFonts w:cs="Arial"/>
                <w:bCs/>
                <w:color w:val="auto"/>
                <w:sz w:val="16"/>
                <w:szCs w:val="16"/>
                <w:lang w:val="en-GB"/>
              </w:rPr>
            </w:pPr>
          </w:p>
        </w:tc>
        <w:tc>
          <w:tcPr>
            <w:tcW w:w="1667" w:type="dxa"/>
          </w:tcPr>
          <w:p w:rsidR="007A5850" w:rsidRPr="00883B50" w:rsidRDefault="007A5850" w:rsidP="001522D4">
            <w:pPr>
              <w:pStyle w:val="Default"/>
              <w:rPr>
                <w:rFonts w:cs="Arial"/>
                <w:bCs/>
                <w:color w:val="auto"/>
                <w:sz w:val="16"/>
                <w:szCs w:val="16"/>
                <w:lang w:val="en-GB"/>
              </w:rPr>
            </w:pPr>
          </w:p>
        </w:tc>
      </w:tr>
      <w:tr w:rsidR="001522D4" w:rsidRPr="00883B50" w:rsidTr="009B2B7A">
        <w:tc>
          <w:tcPr>
            <w:tcW w:w="1242" w:type="dxa"/>
            <w:vAlign w:val="center"/>
          </w:tcPr>
          <w:p w:rsidR="007A5850" w:rsidRPr="00883B50" w:rsidRDefault="007A5850" w:rsidP="001522D4">
            <w:pPr>
              <w:rPr>
                <w:rFonts w:cs="Arial"/>
                <w:b/>
                <w:bCs/>
                <w:sz w:val="16"/>
                <w:szCs w:val="16"/>
                <w:lang w:val="en-GB"/>
              </w:rPr>
            </w:pPr>
          </w:p>
        </w:tc>
        <w:tc>
          <w:tcPr>
            <w:tcW w:w="1134" w:type="dxa"/>
          </w:tcPr>
          <w:p w:rsidR="007A5850" w:rsidRPr="00883B50" w:rsidRDefault="007A5850" w:rsidP="001522D4">
            <w:pPr>
              <w:pStyle w:val="Default"/>
              <w:rPr>
                <w:rFonts w:cs="Arial"/>
                <w:bCs/>
                <w:color w:val="auto"/>
                <w:sz w:val="16"/>
                <w:szCs w:val="16"/>
                <w:lang w:val="en-GB"/>
              </w:rPr>
            </w:pPr>
            <w:r w:rsidRPr="00883B50">
              <w:rPr>
                <w:rFonts w:cs="Arial"/>
                <w:bCs/>
                <w:color w:val="auto"/>
                <w:sz w:val="16"/>
                <w:szCs w:val="16"/>
                <w:lang w:val="en-GB"/>
              </w:rPr>
              <w:t>Mobile</w:t>
            </w:r>
          </w:p>
        </w:tc>
        <w:tc>
          <w:tcPr>
            <w:tcW w:w="992" w:type="dxa"/>
          </w:tcPr>
          <w:p w:rsidR="007A5850" w:rsidRPr="00883B50" w:rsidRDefault="007A5850" w:rsidP="001522D4">
            <w:pPr>
              <w:pStyle w:val="Default"/>
              <w:rPr>
                <w:rFonts w:cs="Arial"/>
                <w:bCs/>
                <w:color w:val="auto"/>
                <w:sz w:val="16"/>
                <w:szCs w:val="16"/>
                <w:lang w:val="en-GB"/>
              </w:rPr>
            </w:pPr>
            <w:r w:rsidRPr="00883B50">
              <w:rPr>
                <w:rFonts w:cs="Arial"/>
                <w:bCs/>
                <w:color w:val="auto"/>
                <w:sz w:val="16"/>
                <w:szCs w:val="16"/>
                <w:lang w:val="en-GB"/>
              </w:rPr>
              <w:t>All</w:t>
            </w:r>
          </w:p>
        </w:tc>
        <w:tc>
          <w:tcPr>
            <w:tcW w:w="1134" w:type="dxa"/>
          </w:tcPr>
          <w:p w:rsidR="007A5850" w:rsidRPr="00883B50" w:rsidRDefault="007A5850" w:rsidP="001522D4">
            <w:pPr>
              <w:pStyle w:val="Default"/>
              <w:rPr>
                <w:rFonts w:cs="Arial"/>
                <w:bCs/>
                <w:color w:val="auto"/>
                <w:sz w:val="16"/>
                <w:szCs w:val="16"/>
                <w:lang w:val="en-GB"/>
              </w:rPr>
            </w:pPr>
            <w:r w:rsidRPr="00883B50">
              <w:rPr>
                <w:rFonts w:cs="Arial"/>
                <w:bCs/>
                <w:color w:val="auto"/>
                <w:sz w:val="16"/>
                <w:szCs w:val="16"/>
                <w:lang w:val="en-GB"/>
              </w:rPr>
              <w:t>determine the location of the incident</w:t>
            </w:r>
          </w:p>
        </w:tc>
        <w:tc>
          <w:tcPr>
            <w:tcW w:w="1418" w:type="dxa"/>
          </w:tcPr>
          <w:p w:rsidR="007A5850" w:rsidRPr="00883B50" w:rsidRDefault="007A5850" w:rsidP="001522D4">
            <w:pPr>
              <w:pStyle w:val="Default"/>
              <w:rPr>
                <w:rFonts w:cs="Arial"/>
                <w:bCs/>
                <w:color w:val="auto"/>
                <w:sz w:val="16"/>
                <w:szCs w:val="16"/>
                <w:lang w:val="en-GB"/>
              </w:rPr>
            </w:pPr>
            <w:r w:rsidRPr="00883B50">
              <w:rPr>
                <w:rFonts w:cs="Arial"/>
                <w:bCs/>
                <w:color w:val="auto"/>
                <w:sz w:val="16"/>
                <w:szCs w:val="16"/>
                <w:lang w:val="en-GB"/>
              </w:rPr>
              <w:t>50 m.</w:t>
            </w:r>
          </w:p>
        </w:tc>
        <w:tc>
          <w:tcPr>
            <w:tcW w:w="1276" w:type="dxa"/>
          </w:tcPr>
          <w:p w:rsidR="007A5850" w:rsidRPr="00883B50" w:rsidRDefault="007A5850" w:rsidP="001522D4">
            <w:pPr>
              <w:pStyle w:val="Default"/>
              <w:rPr>
                <w:rFonts w:cs="Arial"/>
                <w:bCs/>
                <w:color w:val="auto"/>
                <w:sz w:val="16"/>
                <w:szCs w:val="16"/>
                <w:lang w:val="en-GB"/>
              </w:rPr>
            </w:pPr>
            <w:r w:rsidRPr="00883B50">
              <w:rPr>
                <w:rFonts w:cs="Arial"/>
                <w:bCs/>
                <w:color w:val="auto"/>
                <w:sz w:val="16"/>
                <w:szCs w:val="16"/>
                <w:lang w:val="en-GB"/>
              </w:rPr>
              <w:t>99 %</w:t>
            </w:r>
          </w:p>
        </w:tc>
        <w:tc>
          <w:tcPr>
            <w:tcW w:w="1417" w:type="dxa"/>
          </w:tcPr>
          <w:p w:rsidR="007A5850" w:rsidRPr="00883B50" w:rsidRDefault="007A5850" w:rsidP="001522D4">
            <w:pPr>
              <w:pStyle w:val="Default"/>
              <w:rPr>
                <w:rFonts w:cs="Arial"/>
                <w:bCs/>
                <w:color w:val="auto"/>
                <w:sz w:val="16"/>
                <w:szCs w:val="16"/>
                <w:lang w:val="en-GB"/>
              </w:rPr>
            </w:pPr>
          </w:p>
        </w:tc>
        <w:tc>
          <w:tcPr>
            <w:tcW w:w="1667" w:type="dxa"/>
          </w:tcPr>
          <w:p w:rsidR="007A5850" w:rsidRPr="00883B50" w:rsidRDefault="007A5850" w:rsidP="001522D4">
            <w:pPr>
              <w:pStyle w:val="Default"/>
              <w:rPr>
                <w:rFonts w:cs="Arial"/>
                <w:bCs/>
                <w:color w:val="auto"/>
                <w:sz w:val="16"/>
                <w:szCs w:val="16"/>
                <w:lang w:val="en-GB"/>
              </w:rPr>
            </w:pPr>
          </w:p>
        </w:tc>
      </w:tr>
      <w:tr w:rsidR="001522D4" w:rsidRPr="00883B50" w:rsidTr="009B2B7A">
        <w:tc>
          <w:tcPr>
            <w:tcW w:w="1242" w:type="dxa"/>
            <w:vAlign w:val="center"/>
          </w:tcPr>
          <w:p w:rsidR="007A5850" w:rsidRPr="00883B50" w:rsidRDefault="007A5850" w:rsidP="001522D4">
            <w:pPr>
              <w:rPr>
                <w:rFonts w:cs="Arial"/>
                <w:b/>
                <w:bCs/>
                <w:sz w:val="16"/>
                <w:szCs w:val="16"/>
                <w:lang w:val="en-GB"/>
              </w:rPr>
            </w:pPr>
          </w:p>
        </w:tc>
        <w:tc>
          <w:tcPr>
            <w:tcW w:w="1134" w:type="dxa"/>
          </w:tcPr>
          <w:p w:rsidR="007A5850" w:rsidRPr="00883B50" w:rsidRDefault="007A5850" w:rsidP="001522D4">
            <w:pPr>
              <w:pStyle w:val="Default"/>
              <w:rPr>
                <w:rFonts w:cs="Arial"/>
                <w:bCs/>
                <w:color w:val="auto"/>
                <w:sz w:val="16"/>
                <w:szCs w:val="16"/>
                <w:lang w:val="en-GB"/>
              </w:rPr>
            </w:pPr>
            <w:r w:rsidRPr="00883B50">
              <w:rPr>
                <w:rFonts w:cs="Arial"/>
                <w:bCs/>
                <w:color w:val="auto"/>
                <w:sz w:val="16"/>
                <w:szCs w:val="16"/>
                <w:lang w:val="en-GB"/>
              </w:rPr>
              <w:t>Fixed</w:t>
            </w:r>
          </w:p>
        </w:tc>
        <w:tc>
          <w:tcPr>
            <w:tcW w:w="992" w:type="dxa"/>
          </w:tcPr>
          <w:p w:rsidR="007A5850" w:rsidRPr="00883B50" w:rsidRDefault="007A5850" w:rsidP="001522D4">
            <w:pPr>
              <w:pStyle w:val="Default"/>
              <w:rPr>
                <w:rFonts w:cs="Arial"/>
                <w:bCs/>
                <w:color w:val="auto"/>
                <w:sz w:val="16"/>
                <w:szCs w:val="16"/>
                <w:lang w:val="en-GB"/>
              </w:rPr>
            </w:pPr>
          </w:p>
        </w:tc>
        <w:tc>
          <w:tcPr>
            <w:tcW w:w="1134" w:type="dxa"/>
          </w:tcPr>
          <w:p w:rsidR="007A5850" w:rsidRPr="00883B50" w:rsidRDefault="007A5850" w:rsidP="001522D4">
            <w:pPr>
              <w:pStyle w:val="Default"/>
              <w:rPr>
                <w:rFonts w:cs="Arial"/>
                <w:bCs/>
                <w:color w:val="auto"/>
                <w:sz w:val="16"/>
                <w:szCs w:val="16"/>
                <w:lang w:val="en-GB"/>
              </w:rPr>
            </w:pPr>
            <w:r w:rsidRPr="00883B50">
              <w:rPr>
                <w:rFonts w:cs="Arial"/>
                <w:bCs/>
                <w:color w:val="auto"/>
                <w:sz w:val="16"/>
                <w:szCs w:val="16"/>
                <w:lang w:val="en-GB"/>
              </w:rPr>
              <w:t>establish the correct PSAP</w:t>
            </w:r>
          </w:p>
        </w:tc>
        <w:tc>
          <w:tcPr>
            <w:tcW w:w="1418" w:type="dxa"/>
          </w:tcPr>
          <w:p w:rsidR="007A5850" w:rsidRPr="00883B50" w:rsidRDefault="007A5850" w:rsidP="001522D4">
            <w:pPr>
              <w:pStyle w:val="Default"/>
              <w:rPr>
                <w:rFonts w:cs="Arial"/>
                <w:bCs/>
                <w:color w:val="auto"/>
                <w:sz w:val="16"/>
                <w:szCs w:val="16"/>
                <w:lang w:val="en-GB"/>
              </w:rPr>
            </w:pPr>
            <w:r w:rsidRPr="00883B50">
              <w:rPr>
                <w:rFonts w:cs="Arial"/>
                <w:bCs/>
                <w:color w:val="auto"/>
                <w:sz w:val="16"/>
                <w:szCs w:val="16"/>
                <w:lang w:val="en-GB"/>
              </w:rPr>
              <w:t>1 km.</w:t>
            </w:r>
          </w:p>
        </w:tc>
        <w:tc>
          <w:tcPr>
            <w:tcW w:w="1276" w:type="dxa"/>
          </w:tcPr>
          <w:p w:rsidR="007A5850" w:rsidRPr="00883B50" w:rsidRDefault="007A5850" w:rsidP="001522D4">
            <w:pPr>
              <w:pStyle w:val="Default"/>
              <w:rPr>
                <w:rFonts w:cs="Arial"/>
                <w:bCs/>
                <w:color w:val="auto"/>
                <w:sz w:val="16"/>
                <w:szCs w:val="16"/>
                <w:lang w:val="en-GB"/>
              </w:rPr>
            </w:pPr>
            <w:r w:rsidRPr="00883B50">
              <w:rPr>
                <w:rFonts w:cs="Arial"/>
                <w:bCs/>
                <w:color w:val="auto"/>
                <w:sz w:val="16"/>
                <w:szCs w:val="16"/>
                <w:lang w:val="en-GB"/>
              </w:rPr>
              <w:t>98 %</w:t>
            </w:r>
          </w:p>
        </w:tc>
        <w:tc>
          <w:tcPr>
            <w:tcW w:w="1417" w:type="dxa"/>
          </w:tcPr>
          <w:p w:rsidR="007A5850" w:rsidRPr="00883B50" w:rsidRDefault="007A5850" w:rsidP="001522D4">
            <w:pPr>
              <w:pStyle w:val="Default"/>
              <w:rPr>
                <w:rFonts w:cs="Arial"/>
                <w:bCs/>
                <w:color w:val="auto"/>
                <w:sz w:val="16"/>
                <w:szCs w:val="16"/>
                <w:lang w:val="en-GB"/>
              </w:rPr>
            </w:pPr>
          </w:p>
        </w:tc>
        <w:tc>
          <w:tcPr>
            <w:tcW w:w="1667" w:type="dxa"/>
          </w:tcPr>
          <w:p w:rsidR="007A5850" w:rsidRPr="00883B50" w:rsidRDefault="007A5850" w:rsidP="001522D4">
            <w:pPr>
              <w:pStyle w:val="Default"/>
              <w:rPr>
                <w:rFonts w:cs="Arial"/>
                <w:bCs/>
                <w:color w:val="auto"/>
                <w:sz w:val="16"/>
                <w:szCs w:val="16"/>
                <w:lang w:val="en-GB"/>
              </w:rPr>
            </w:pPr>
          </w:p>
        </w:tc>
      </w:tr>
      <w:tr w:rsidR="001522D4" w:rsidRPr="00883B50" w:rsidTr="009B2B7A">
        <w:tc>
          <w:tcPr>
            <w:tcW w:w="1242" w:type="dxa"/>
            <w:vAlign w:val="center"/>
          </w:tcPr>
          <w:p w:rsidR="007A5850" w:rsidRPr="00883B50" w:rsidRDefault="001522D4" w:rsidP="001522D4">
            <w:pPr>
              <w:rPr>
                <w:rFonts w:cs="Arial"/>
                <w:b/>
                <w:bCs/>
                <w:sz w:val="16"/>
                <w:szCs w:val="16"/>
                <w:lang w:val="en-GB"/>
              </w:rPr>
            </w:pPr>
            <w:r w:rsidRPr="00883B50">
              <w:rPr>
                <w:rFonts w:cs="Arial"/>
                <w:b/>
                <w:bCs/>
                <w:sz w:val="16"/>
                <w:szCs w:val="16"/>
                <w:lang w:val="en-GB"/>
              </w:rPr>
              <w:t>Spain (</w:t>
            </w:r>
            <w:r w:rsidR="007A5850" w:rsidRPr="00883B50">
              <w:rPr>
                <w:rFonts w:cs="Arial"/>
                <w:b/>
                <w:bCs/>
                <w:sz w:val="16"/>
                <w:szCs w:val="16"/>
                <w:lang w:val="en-GB"/>
              </w:rPr>
              <w:t>JCLM</w:t>
            </w:r>
            <w:r w:rsidRPr="00883B50">
              <w:rPr>
                <w:rFonts w:cs="Arial"/>
                <w:b/>
                <w:bCs/>
                <w:sz w:val="16"/>
                <w:szCs w:val="16"/>
                <w:lang w:val="en-GB"/>
              </w:rPr>
              <w:t>)</w:t>
            </w:r>
          </w:p>
        </w:tc>
        <w:tc>
          <w:tcPr>
            <w:tcW w:w="1134" w:type="dxa"/>
          </w:tcPr>
          <w:p w:rsidR="007A5850" w:rsidRPr="00883B50" w:rsidRDefault="007A5850" w:rsidP="001522D4">
            <w:pPr>
              <w:pStyle w:val="Default"/>
              <w:rPr>
                <w:rFonts w:cs="Arial"/>
                <w:bCs/>
                <w:color w:val="auto"/>
                <w:sz w:val="16"/>
                <w:szCs w:val="16"/>
                <w:lang w:val="en-GB"/>
              </w:rPr>
            </w:pPr>
            <w:r w:rsidRPr="00883B50">
              <w:rPr>
                <w:rFonts w:cs="Arial"/>
                <w:bCs/>
                <w:color w:val="auto"/>
                <w:sz w:val="16"/>
                <w:szCs w:val="16"/>
                <w:lang w:val="en-GB"/>
              </w:rPr>
              <w:t>Fixed</w:t>
            </w:r>
          </w:p>
        </w:tc>
        <w:tc>
          <w:tcPr>
            <w:tcW w:w="992" w:type="dxa"/>
          </w:tcPr>
          <w:p w:rsidR="007A5850" w:rsidRPr="00883B50" w:rsidRDefault="007A5850" w:rsidP="001522D4">
            <w:pPr>
              <w:pStyle w:val="Default"/>
              <w:rPr>
                <w:rFonts w:cs="Arial"/>
                <w:bCs/>
                <w:color w:val="auto"/>
                <w:sz w:val="16"/>
                <w:szCs w:val="16"/>
                <w:lang w:val="en-GB"/>
              </w:rPr>
            </w:pPr>
          </w:p>
        </w:tc>
        <w:tc>
          <w:tcPr>
            <w:tcW w:w="1134" w:type="dxa"/>
          </w:tcPr>
          <w:p w:rsidR="007A5850" w:rsidRPr="00883B50" w:rsidRDefault="007A5850" w:rsidP="001522D4">
            <w:pPr>
              <w:pStyle w:val="Default"/>
              <w:rPr>
                <w:rFonts w:cs="Arial"/>
                <w:bCs/>
                <w:color w:val="auto"/>
                <w:sz w:val="16"/>
                <w:szCs w:val="16"/>
                <w:lang w:val="en-GB"/>
              </w:rPr>
            </w:pPr>
            <w:r w:rsidRPr="00883B50">
              <w:rPr>
                <w:rFonts w:cs="Arial"/>
                <w:bCs/>
                <w:color w:val="auto"/>
                <w:sz w:val="16"/>
                <w:szCs w:val="16"/>
                <w:lang w:val="en-GB"/>
              </w:rPr>
              <w:t>Determine the location of the incident</w:t>
            </w:r>
          </w:p>
        </w:tc>
        <w:tc>
          <w:tcPr>
            <w:tcW w:w="1418" w:type="dxa"/>
          </w:tcPr>
          <w:p w:rsidR="007A5850" w:rsidRPr="00883B50" w:rsidRDefault="007A5850" w:rsidP="001522D4">
            <w:pPr>
              <w:pStyle w:val="Default"/>
              <w:rPr>
                <w:rFonts w:cs="Arial"/>
                <w:bCs/>
                <w:color w:val="auto"/>
                <w:sz w:val="16"/>
                <w:szCs w:val="16"/>
                <w:lang w:val="en-GB"/>
              </w:rPr>
            </w:pPr>
            <w:r w:rsidRPr="00883B50">
              <w:rPr>
                <w:rFonts w:cs="Arial"/>
                <w:bCs/>
                <w:color w:val="auto"/>
                <w:sz w:val="16"/>
                <w:szCs w:val="16"/>
                <w:lang w:val="en-GB"/>
              </w:rPr>
              <w:t>Establish standards in the information related to the user personal files, provided by communications networks.</w:t>
            </w:r>
          </w:p>
        </w:tc>
        <w:tc>
          <w:tcPr>
            <w:tcW w:w="1276" w:type="dxa"/>
          </w:tcPr>
          <w:p w:rsidR="007A5850" w:rsidRPr="00883B50" w:rsidRDefault="007A5850" w:rsidP="001522D4">
            <w:pPr>
              <w:pStyle w:val="Default"/>
              <w:rPr>
                <w:rFonts w:cs="Arial"/>
                <w:bCs/>
                <w:color w:val="auto"/>
                <w:sz w:val="16"/>
                <w:szCs w:val="16"/>
                <w:lang w:val="en-GB"/>
              </w:rPr>
            </w:pPr>
          </w:p>
        </w:tc>
        <w:tc>
          <w:tcPr>
            <w:tcW w:w="1417" w:type="dxa"/>
          </w:tcPr>
          <w:p w:rsidR="007A5850" w:rsidRPr="00883B50" w:rsidRDefault="007A5850" w:rsidP="001522D4">
            <w:pPr>
              <w:pStyle w:val="Default"/>
              <w:rPr>
                <w:rFonts w:cs="Arial"/>
                <w:bCs/>
                <w:color w:val="auto"/>
                <w:sz w:val="16"/>
                <w:szCs w:val="16"/>
                <w:lang w:val="en-GB"/>
              </w:rPr>
            </w:pPr>
            <w:r w:rsidRPr="00883B50">
              <w:rPr>
                <w:rFonts w:cs="Arial"/>
                <w:bCs/>
                <w:color w:val="auto"/>
                <w:sz w:val="16"/>
                <w:szCs w:val="16"/>
                <w:lang w:val="en-GB"/>
              </w:rPr>
              <w:t>CMT Database</w:t>
            </w:r>
          </w:p>
        </w:tc>
        <w:tc>
          <w:tcPr>
            <w:tcW w:w="1667" w:type="dxa"/>
          </w:tcPr>
          <w:p w:rsidR="007A5850" w:rsidRPr="00883B50" w:rsidRDefault="007A5850" w:rsidP="001522D4">
            <w:pPr>
              <w:pStyle w:val="Default"/>
              <w:rPr>
                <w:rFonts w:cs="Arial"/>
                <w:bCs/>
                <w:color w:val="auto"/>
                <w:sz w:val="16"/>
                <w:szCs w:val="16"/>
                <w:lang w:val="en-GB"/>
              </w:rPr>
            </w:pPr>
          </w:p>
        </w:tc>
      </w:tr>
      <w:tr w:rsidR="001522D4" w:rsidRPr="00883B50" w:rsidTr="009B2B7A">
        <w:tc>
          <w:tcPr>
            <w:tcW w:w="1242" w:type="dxa"/>
            <w:vAlign w:val="center"/>
          </w:tcPr>
          <w:p w:rsidR="007A5850" w:rsidRPr="00883B50" w:rsidRDefault="007A5850" w:rsidP="001522D4">
            <w:pPr>
              <w:rPr>
                <w:rFonts w:cs="Arial"/>
                <w:b/>
                <w:bCs/>
                <w:sz w:val="16"/>
                <w:szCs w:val="16"/>
                <w:lang w:val="en-GB"/>
              </w:rPr>
            </w:pPr>
          </w:p>
        </w:tc>
        <w:tc>
          <w:tcPr>
            <w:tcW w:w="1134" w:type="dxa"/>
          </w:tcPr>
          <w:p w:rsidR="007A5850" w:rsidRPr="00883B50" w:rsidRDefault="007A5850" w:rsidP="001522D4">
            <w:pPr>
              <w:pStyle w:val="Default"/>
              <w:rPr>
                <w:rFonts w:cs="Arial"/>
                <w:bCs/>
                <w:color w:val="auto"/>
                <w:sz w:val="16"/>
                <w:szCs w:val="16"/>
                <w:lang w:val="en-GB"/>
              </w:rPr>
            </w:pPr>
            <w:r w:rsidRPr="00883B50">
              <w:rPr>
                <w:rFonts w:cs="Arial"/>
                <w:bCs/>
                <w:color w:val="auto"/>
                <w:sz w:val="16"/>
                <w:szCs w:val="16"/>
                <w:lang w:val="en-GB"/>
              </w:rPr>
              <w:t>mobile</w:t>
            </w:r>
          </w:p>
        </w:tc>
        <w:tc>
          <w:tcPr>
            <w:tcW w:w="992" w:type="dxa"/>
          </w:tcPr>
          <w:p w:rsidR="007A5850" w:rsidRPr="00883B50" w:rsidRDefault="007A5850" w:rsidP="001522D4">
            <w:pPr>
              <w:pStyle w:val="Default"/>
              <w:rPr>
                <w:rFonts w:cs="Arial"/>
                <w:bCs/>
                <w:color w:val="auto"/>
                <w:sz w:val="16"/>
                <w:szCs w:val="16"/>
                <w:lang w:val="en-GB"/>
              </w:rPr>
            </w:pPr>
          </w:p>
        </w:tc>
        <w:tc>
          <w:tcPr>
            <w:tcW w:w="1134" w:type="dxa"/>
          </w:tcPr>
          <w:p w:rsidR="007A5850" w:rsidRPr="00883B50" w:rsidRDefault="007A5850" w:rsidP="001522D4">
            <w:pPr>
              <w:pStyle w:val="Default"/>
              <w:rPr>
                <w:rFonts w:cs="Arial"/>
                <w:bCs/>
                <w:color w:val="auto"/>
                <w:sz w:val="16"/>
                <w:szCs w:val="16"/>
                <w:lang w:val="en-GB"/>
              </w:rPr>
            </w:pPr>
            <w:r w:rsidRPr="00883B50">
              <w:rPr>
                <w:rFonts w:cs="Arial"/>
                <w:bCs/>
                <w:color w:val="auto"/>
                <w:sz w:val="16"/>
                <w:szCs w:val="16"/>
                <w:lang w:val="en-GB"/>
              </w:rPr>
              <w:t>Establish the correct PSAP</w:t>
            </w:r>
          </w:p>
        </w:tc>
        <w:tc>
          <w:tcPr>
            <w:tcW w:w="1418" w:type="dxa"/>
          </w:tcPr>
          <w:p w:rsidR="007A5850" w:rsidRPr="00883B50" w:rsidRDefault="007A5850" w:rsidP="001522D4">
            <w:pPr>
              <w:pStyle w:val="Default"/>
              <w:rPr>
                <w:rFonts w:cs="Arial"/>
                <w:bCs/>
                <w:color w:val="auto"/>
                <w:sz w:val="16"/>
                <w:szCs w:val="16"/>
                <w:lang w:val="en-GB"/>
              </w:rPr>
            </w:pPr>
            <w:r w:rsidRPr="00883B50">
              <w:rPr>
                <w:rFonts w:cs="Arial"/>
                <w:bCs/>
                <w:color w:val="auto"/>
                <w:sz w:val="16"/>
                <w:szCs w:val="16"/>
                <w:lang w:val="en-GB"/>
              </w:rPr>
              <w:t>Reduce the number of calls received on each other PSAP region from bordering areas</w:t>
            </w:r>
          </w:p>
        </w:tc>
        <w:tc>
          <w:tcPr>
            <w:tcW w:w="1276" w:type="dxa"/>
          </w:tcPr>
          <w:p w:rsidR="007A5850" w:rsidRPr="00883B50" w:rsidRDefault="007A5850" w:rsidP="001522D4">
            <w:pPr>
              <w:pStyle w:val="Default"/>
              <w:rPr>
                <w:rFonts w:cs="Arial"/>
                <w:bCs/>
                <w:color w:val="auto"/>
                <w:sz w:val="16"/>
                <w:szCs w:val="16"/>
                <w:lang w:val="en-GB"/>
              </w:rPr>
            </w:pPr>
          </w:p>
        </w:tc>
        <w:tc>
          <w:tcPr>
            <w:tcW w:w="1417" w:type="dxa"/>
          </w:tcPr>
          <w:p w:rsidR="007A5850" w:rsidRPr="00883B50" w:rsidRDefault="007A5850" w:rsidP="001522D4">
            <w:pPr>
              <w:pStyle w:val="Default"/>
              <w:rPr>
                <w:rFonts w:cs="Arial"/>
                <w:bCs/>
                <w:color w:val="auto"/>
                <w:sz w:val="16"/>
                <w:szCs w:val="16"/>
                <w:lang w:val="en-GB"/>
              </w:rPr>
            </w:pPr>
            <w:r w:rsidRPr="00883B50">
              <w:rPr>
                <w:rFonts w:cs="Arial"/>
                <w:bCs/>
                <w:color w:val="auto"/>
                <w:sz w:val="16"/>
                <w:szCs w:val="16"/>
                <w:lang w:val="en-GB"/>
              </w:rPr>
              <w:t>cell/sector location</w:t>
            </w:r>
          </w:p>
        </w:tc>
        <w:tc>
          <w:tcPr>
            <w:tcW w:w="1667" w:type="dxa"/>
          </w:tcPr>
          <w:p w:rsidR="007A5850" w:rsidRPr="00883B50" w:rsidRDefault="007A5850" w:rsidP="001522D4">
            <w:pPr>
              <w:pStyle w:val="Default"/>
              <w:rPr>
                <w:rFonts w:cs="Arial"/>
                <w:bCs/>
                <w:color w:val="auto"/>
                <w:sz w:val="16"/>
                <w:szCs w:val="16"/>
                <w:lang w:val="en-GB"/>
              </w:rPr>
            </w:pPr>
          </w:p>
        </w:tc>
      </w:tr>
      <w:tr w:rsidR="001522D4" w:rsidRPr="00883B50" w:rsidTr="009B2B7A">
        <w:tc>
          <w:tcPr>
            <w:tcW w:w="1242" w:type="dxa"/>
            <w:vAlign w:val="center"/>
          </w:tcPr>
          <w:p w:rsidR="007A5850" w:rsidRPr="00883B50" w:rsidRDefault="001522D4" w:rsidP="001522D4">
            <w:pPr>
              <w:rPr>
                <w:rFonts w:cs="Arial"/>
                <w:b/>
                <w:bCs/>
                <w:sz w:val="16"/>
                <w:szCs w:val="16"/>
                <w:lang w:val="en-GB"/>
              </w:rPr>
            </w:pPr>
            <w:r w:rsidRPr="00883B50">
              <w:rPr>
                <w:rFonts w:cs="Arial"/>
                <w:b/>
                <w:bCs/>
                <w:sz w:val="16"/>
                <w:szCs w:val="16"/>
                <w:lang w:val="en-GB"/>
              </w:rPr>
              <w:t>Spain (</w:t>
            </w:r>
            <w:proofErr w:type="spellStart"/>
            <w:r w:rsidR="007A5850" w:rsidRPr="00883B50">
              <w:rPr>
                <w:rFonts w:cs="Arial"/>
                <w:b/>
                <w:bCs/>
                <w:sz w:val="16"/>
                <w:szCs w:val="16"/>
                <w:lang w:val="en-GB"/>
              </w:rPr>
              <w:t>JCyL</w:t>
            </w:r>
            <w:proofErr w:type="spellEnd"/>
            <w:r w:rsidRPr="00883B50">
              <w:rPr>
                <w:rFonts w:cs="Arial"/>
                <w:b/>
                <w:bCs/>
                <w:sz w:val="16"/>
                <w:szCs w:val="16"/>
                <w:lang w:val="en-GB"/>
              </w:rPr>
              <w:t>)</w:t>
            </w:r>
          </w:p>
        </w:tc>
        <w:tc>
          <w:tcPr>
            <w:tcW w:w="1134" w:type="dxa"/>
            <w:vAlign w:val="center"/>
          </w:tcPr>
          <w:p w:rsidR="007A5850" w:rsidRPr="00883B50" w:rsidRDefault="007A5850" w:rsidP="001522D4">
            <w:pPr>
              <w:pStyle w:val="Default"/>
              <w:rPr>
                <w:rFonts w:cs="Arial"/>
                <w:color w:val="auto"/>
                <w:sz w:val="16"/>
                <w:szCs w:val="16"/>
                <w:lang w:val="en-GB"/>
              </w:rPr>
            </w:pPr>
            <w:r w:rsidRPr="00883B50">
              <w:rPr>
                <w:rFonts w:cs="Arial"/>
                <w:color w:val="auto"/>
                <w:sz w:val="16"/>
                <w:szCs w:val="16"/>
                <w:lang w:val="en-GB"/>
              </w:rPr>
              <w:t>Fixed</w:t>
            </w:r>
          </w:p>
        </w:tc>
        <w:tc>
          <w:tcPr>
            <w:tcW w:w="992" w:type="dxa"/>
            <w:vAlign w:val="center"/>
          </w:tcPr>
          <w:p w:rsidR="007A5850" w:rsidRPr="00883B50" w:rsidRDefault="007A5850" w:rsidP="001522D4">
            <w:pPr>
              <w:pStyle w:val="Default"/>
              <w:rPr>
                <w:rFonts w:cs="Arial"/>
                <w:color w:val="auto"/>
                <w:sz w:val="16"/>
                <w:szCs w:val="16"/>
                <w:lang w:val="en-GB"/>
              </w:rPr>
            </w:pPr>
          </w:p>
        </w:tc>
        <w:tc>
          <w:tcPr>
            <w:tcW w:w="1134" w:type="dxa"/>
            <w:vAlign w:val="center"/>
          </w:tcPr>
          <w:p w:rsidR="007A5850" w:rsidRPr="00883B50" w:rsidRDefault="007A5850" w:rsidP="001522D4">
            <w:pPr>
              <w:pStyle w:val="Default"/>
              <w:rPr>
                <w:rFonts w:cs="Arial"/>
                <w:color w:val="auto"/>
                <w:sz w:val="16"/>
                <w:szCs w:val="16"/>
                <w:lang w:val="en-GB"/>
              </w:rPr>
            </w:pPr>
            <w:r w:rsidRPr="00883B50">
              <w:rPr>
                <w:rFonts w:cs="Arial"/>
                <w:color w:val="auto"/>
                <w:sz w:val="16"/>
                <w:szCs w:val="16"/>
                <w:lang w:val="en-GB"/>
              </w:rPr>
              <w:t>All</w:t>
            </w:r>
          </w:p>
        </w:tc>
        <w:tc>
          <w:tcPr>
            <w:tcW w:w="1418" w:type="dxa"/>
            <w:vAlign w:val="center"/>
          </w:tcPr>
          <w:p w:rsidR="007A5850" w:rsidRPr="00883B50" w:rsidRDefault="007A5850" w:rsidP="001522D4">
            <w:pPr>
              <w:pStyle w:val="Default"/>
              <w:rPr>
                <w:rFonts w:cs="Arial"/>
                <w:color w:val="auto"/>
                <w:sz w:val="16"/>
                <w:szCs w:val="16"/>
                <w:lang w:val="en-GB"/>
              </w:rPr>
            </w:pPr>
            <w:r w:rsidRPr="00883B50">
              <w:rPr>
                <w:rFonts w:cs="Arial"/>
                <w:color w:val="auto"/>
                <w:sz w:val="16"/>
                <w:szCs w:val="16"/>
                <w:lang w:val="en-GB"/>
              </w:rPr>
              <w:t>Actual</w:t>
            </w:r>
            <w:r w:rsidR="0076095B" w:rsidRPr="00883B50">
              <w:rPr>
                <w:rFonts w:cs="Arial"/>
                <w:color w:val="auto"/>
                <w:sz w:val="16"/>
                <w:szCs w:val="16"/>
                <w:lang w:val="en-GB"/>
              </w:rPr>
              <w:t>ise</w:t>
            </w:r>
            <w:r w:rsidRPr="00883B50">
              <w:rPr>
                <w:rFonts w:cs="Arial"/>
                <w:color w:val="auto"/>
                <w:sz w:val="16"/>
                <w:szCs w:val="16"/>
                <w:lang w:val="en-GB"/>
              </w:rPr>
              <w:t>d Data</w:t>
            </w:r>
          </w:p>
        </w:tc>
        <w:tc>
          <w:tcPr>
            <w:tcW w:w="1276" w:type="dxa"/>
            <w:vAlign w:val="center"/>
          </w:tcPr>
          <w:p w:rsidR="007A5850" w:rsidRPr="00883B50" w:rsidRDefault="007A5850" w:rsidP="001522D4">
            <w:pPr>
              <w:pStyle w:val="Default"/>
              <w:rPr>
                <w:rFonts w:cs="Arial"/>
                <w:color w:val="auto"/>
                <w:sz w:val="16"/>
                <w:szCs w:val="16"/>
                <w:lang w:val="en-GB"/>
              </w:rPr>
            </w:pPr>
            <w:r w:rsidRPr="00883B50">
              <w:rPr>
                <w:rFonts w:cs="Arial"/>
                <w:color w:val="auto"/>
                <w:sz w:val="16"/>
                <w:szCs w:val="16"/>
                <w:lang w:val="en-GB"/>
              </w:rPr>
              <w:t>Actual</w:t>
            </w:r>
            <w:r w:rsidR="0076095B" w:rsidRPr="00883B50">
              <w:rPr>
                <w:rFonts w:cs="Arial"/>
                <w:color w:val="auto"/>
                <w:sz w:val="16"/>
                <w:szCs w:val="16"/>
                <w:lang w:val="en-GB"/>
              </w:rPr>
              <w:t>ise</w:t>
            </w:r>
            <w:r w:rsidRPr="00883B50">
              <w:rPr>
                <w:rFonts w:cs="Arial"/>
                <w:color w:val="auto"/>
                <w:sz w:val="16"/>
                <w:szCs w:val="16"/>
                <w:lang w:val="en-GB"/>
              </w:rPr>
              <w:t>d Data</w:t>
            </w:r>
          </w:p>
        </w:tc>
        <w:tc>
          <w:tcPr>
            <w:tcW w:w="1417" w:type="dxa"/>
          </w:tcPr>
          <w:p w:rsidR="007A5850" w:rsidRPr="00883B50" w:rsidRDefault="007A5850" w:rsidP="001522D4">
            <w:pPr>
              <w:pStyle w:val="Default"/>
              <w:rPr>
                <w:rFonts w:cs="Arial"/>
                <w:bCs/>
                <w:color w:val="auto"/>
                <w:sz w:val="16"/>
                <w:szCs w:val="16"/>
                <w:lang w:val="en-GB"/>
              </w:rPr>
            </w:pPr>
          </w:p>
        </w:tc>
        <w:tc>
          <w:tcPr>
            <w:tcW w:w="1667" w:type="dxa"/>
          </w:tcPr>
          <w:p w:rsidR="007A5850" w:rsidRPr="00883B50" w:rsidRDefault="007A5850" w:rsidP="001522D4">
            <w:pPr>
              <w:pStyle w:val="Default"/>
              <w:rPr>
                <w:rFonts w:cs="Arial"/>
                <w:bCs/>
                <w:color w:val="auto"/>
                <w:sz w:val="16"/>
                <w:szCs w:val="16"/>
                <w:lang w:val="en-GB"/>
              </w:rPr>
            </w:pPr>
          </w:p>
        </w:tc>
      </w:tr>
      <w:tr w:rsidR="001522D4" w:rsidRPr="00883B50" w:rsidTr="009B2B7A">
        <w:tc>
          <w:tcPr>
            <w:tcW w:w="1242" w:type="dxa"/>
            <w:vAlign w:val="center"/>
          </w:tcPr>
          <w:p w:rsidR="007A5850" w:rsidRPr="00883B50" w:rsidRDefault="007A5850" w:rsidP="001522D4">
            <w:pPr>
              <w:rPr>
                <w:rFonts w:cs="Arial"/>
                <w:b/>
                <w:bCs/>
                <w:sz w:val="16"/>
                <w:szCs w:val="16"/>
                <w:lang w:val="en-GB"/>
              </w:rPr>
            </w:pPr>
          </w:p>
        </w:tc>
        <w:tc>
          <w:tcPr>
            <w:tcW w:w="1134" w:type="dxa"/>
            <w:vAlign w:val="center"/>
          </w:tcPr>
          <w:p w:rsidR="007A5850" w:rsidRPr="00883B50" w:rsidRDefault="007A5850" w:rsidP="001522D4">
            <w:pPr>
              <w:pStyle w:val="Default"/>
              <w:rPr>
                <w:rFonts w:cs="Arial"/>
                <w:color w:val="auto"/>
                <w:sz w:val="16"/>
                <w:szCs w:val="16"/>
                <w:lang w:val="en-GB"/>
              </w:rPr>
            </w:pPr>
            <w:r w:rsidRPr="00883B50">
              <w:rPr>
                <w:rFonts w:cs="Arial"/>
                <w:color w:val="auto"/>
                <w:sz w:val="16"/>
                <w:szCs w:val="16"/>
                <w:lang w:val="en-GB"/>
              </w:rPr>
              <w:t>Mobile</w:t>
            </w:r>
          </w:p>
        </w:tc>
        <w:tc>
          <w:tcPr>
            <w:tcW w:w="992" w:type="dxa"/>
            <w:vAlign w:val="center"/>
          </w:tcPr>
          <w:p w:rsidR="007A5850" w:rsidRPr="00883B50" w:rsidRDefault="007A5850" w:rsidP="001522D4">
            <w:pPr>
              <w:pStyle w:val="Default"/>
              <w:rPr>
                <w:rFonts w:cs="Arial"/>
                <w:color w:val="auto"/>
                <w:sz w:val="16"/>
                <w:szCs w:val="16"/>
                <w:lang w:val="en-GB"/>
              </w:rPr>
            </w:pPr>
            <w:r w:rsidRPr="00883B50">
              <w:rPr>
                <w:rFonts w:cs="Arial"/>
                <w:color w:val="auto"/>
                <w:sz w:val="16"/>
                <w:szCs w:val="16"/>
                <w:lang w:val="en-GB"/>
              </w:rPr>
              <w:t>All</w:t>
            </w:r>
          </w:p>
        </w:tc>
        <w:tc>
          <w:tcPr>
            <w:tcW w:w="1134" w:type="dxa"/>
            <w:vAlign w:val="center"/>
          </w:tcPr>
          <w:p w:rsidR="007A5850" w:rsidRPr="00883B50" w:rsidRDefault="007A5850" w:rsidP="001522D4">
            <w:pPr>
              <w:pStyle w:val="Default"/>
              <w:rPr>
                <w:rFonts w:cs="Arial"/>
                <w:color w:val="auto"/>
                <w:sz w:val="16"/>
                <w:szCs w:val="16"/>
                <w:lang w:val="en-GB"/>
              </w:rPr>
            </w:pPr>
            <w:r w:rsidRPr="00883B50">
              <w:rPr>
                <w:rFonts w:cs="Arial"/>
                <w:color w:val="auto"/>
                <w:sz w:val="16"/>
                <w:szCs w:val="16"/>
                <w:lang w:val="en-GB"/>
              </w:rPr>
              <w:t>All</w:t>
            </w:r>
          </w:p>
        </w:tc>
        <w:tc>
          <w:tcPr>
            <w:tcW w:w="1418" w:type="dxa"/>
            <w:vAlign w:val="center"/>
          </w:tcPr>
          <w:p w:rsidR="007A5850" w:rsidRPr="00883B50" w:rsidRDefault="007A5850" w:rsidP="001522D4">
            <w:pPr>
              <w:pStyle w:val="Default"/>
              <w:rPr>
                <w:rFonts w:cs="Arial"/>
                <w:color w:val="auto"/>
                <w:sz w:val="16"/>
                <w:szCs w:val="16"/>
                <w:lang w:val="en-GB"/>
              </w:rPr>
            </w:pPr>
            <w:r w:rsidRPr="00883B50">
              <w:rPr>
                <w:rFonts w:cs="Arial"/>
                <w:color w:val="auto"/>
                <w:sz w:val="16"/>
                <w:szCs w:val="16"/>
                <w:lang w:val="en-GB"/>
              </w:rPr>
              <w:t>The best according the available technologies of telecommunication operator</w:t>
            </w:r>
          </w:p>
        </w:tc>
        <w:tc>
          <w:tcPr>
            <w:tcW w:w="1276" w:type="dxa"/>
            <w:vAlign w:val="center"/>
          </w:tcPr>
          <w:p w:rsidR="007A5850" w:rsidRPr="00883B50" w:rsidRDefault="007A5850" w:rsidP="001522D4">
            <w:pPr>
              <w:pStyle w:val="Default"/>
              <w:rPr>
                <w:rFonts w:cs="Arial"/>
                <w:color w:val="auto"/>
                <w:sz w:val="16"/>
                <w:szCs w:val="16"/>
                <w:lang w:val="en-GB"/>
              </w:rPr>
            </w:pPr>
            <w:r w:rsidRPr="00883B50">
              <w:rPr>
                <w:rFonts w:cs="Arial"/>
                <w:color w:val="auto"/>
                <w:sz w:val="16"/>
                <w:szCs w:val="16"/>
                <w:lang w:val="en-GB"/>
              </w:rPr>
              <w:t>The best according the available technologies of telecommunication operator</w:t>
            </w:r>
          </w:p>
        </w:tc>
        <w:tc>
          <w:tcPr>
            <w:tcW w:w="1417" w:type="dxa"/>
          </w:tcPr>
          <w:p w:rsidR="007A5850" w:rsidRPr="00883B50" w:rsidRDefault="007A5850" w:rsidP="001522D4">
            <w:pPr>
              <w:pStyle w:val="Default"/>
              <w:rPr>
                <w:rFonts w:cs="Arial"/>
                <w:bCs/>
                <w:color w:val="auto"/>
                <w:sz w:val="16"/>
                <w:szCs w:val="16"/>
                <w:lang w:val="en-GB"/>
              </w:rPr>
            </w:pPr>
          </w:p>
        </w:tc>
        <w:tc>
          <w:tcPr>
            <w:tcW w:w="1667" w:type="dxa"/>
          </w:tcPr>
          <w:p w:rsidR="007A5850" w:rsidRPr="00883B50" w:rsidRDefault="007A5850" w:rsidP="001522D4">
            <w:pPr>
              <w:pStyle w:val="Default"/>
              <w:rPr>
                <w:rFonts w:cs="Arial"/>
                <w:bCs/>
                <w:color w:val="auto"/>
                <w:sz w:val="16"/>
                <w:szCs w:val="16"/>
                <w:lang w:val="en-GB"/>
              </w:rPr>
            </w:pPr>
          </w:p>
        </w:tc>
      </w:tr>
      <w:tr w:rsidR="001522D4" w:rsidRPr="00883B50" w:rsidTr="009B2B7A">
        <w:tc>
          <w:tcPr>
            <w:tcW w:w="1242" w:type="dxa"/>
            <w:vAlign w:val="center"/>
          </w:tcPr>
          <w:p w:rsidR="007A5850" w:rsidRPr="00883B50" w:rsidRDefault="007A5850" w:rsidP="001522D4">
            <w:pPr>
              <w:rPr>
                <w:rFonts w:cs="Arial"/>
                <w:b/>
                <w:bCs/>
                <w:sz w:val="16"/>
                <w:szCs w:val="16"/>
                <w:lang w:val="en-GB"/>
              </w:rPr>
            </w:pPr>
          </w:p>
        </w:tc>
        <w:tc>
          <w:tcPr>
            <w:tcW w:w="1134" w:type="dxa"/>
            <w:vAlign w:val="center"/>
          </w:tcPr>
          <w:p w:rsidR="007A5850" w:rsidRPr="00883B50" w:rsidRDefault="009C53C2" w:rsidP="001522D4">
            <w:pPr>
              <w:pStyle w:val="Default"/>
              <w:rPr>
                <w:rFonts w:cs="Arial"/>
                <w:color w:val="auto"/>
                <w:sz w:val="16"/>
                <w:szCs w:val="16"/>
                <w:lang w:val="en-GB"/>
              </w:rPr>
            </w:pPr>
            <w:r w:rsidRPr="00883B50">
              <w:rPr>
                <w:rFonts w:cs="Arial"/>
                <w:color w:val="auto"/>
                <w:sz w:val="16"/>
                <w:szCs w:val="16"/>
                <w:lang w:val="en-GB"/>
              </w:rPr>
              <w:t>VoIP</w:t>
            </w:r>
          </w:p>
        </w:tc>
        <w:tc>
          <w:tcPr>
            <w:tcW w:w="992" w:type="dxa"/>
            <w:vAlign w:val="center"/>
          </w:tcPr>
          <w:p w:rsidR="007A5850" w:rsidRPr="00883B50" w:rsidRDefault="007A5850" w:rsidP="001522D4">
            <w:pPr>
              <w:pStyle w:val="Default"/>
              <w:rPr>
                <w:rFonts w:cs="Arial"/>
                <w:color w:val="auto"/>
                <w:sz w:val="16"/>
                <w:szCs w:val="16"/>
                <w:lang w:val="en-GB"/>
              </w:rPr>
            </w:pPr>
          </w:p>
        </w:tc>
        <w:tc>
          <w:tcPr>
            <w:tcW w:w="1134" w:type="dxa"/>
            <w:vAlign w:val="center"/>
          </w:tcPr>
          <w:p w:rsidR="007A5850" w:rsidRPr="00883B50" w:rsidRDefault="007A5850" w:rsidP="001522D4">
            <w:pPr>
              <w:pStyle w:val="Default"/>
              <w:rPr>
                <w:rFonts w:cs="Arial"/>
                <w:color w:val="auto"/>
                <w:sz w:val="16"/>
                <w:szCs w:val="16"/>
                <w:lang w:val="en-GB"/>
              </w:rPr>
            </w:pPr>
            <w:r w:rsidRPr="00883B50">
              <w:rPr>
                <w:rFonts w:cs="Arial"/>
                <w:color w:val="auto"/>
                <w:sz w:val="16"/>
                <w:szCs w:val="16"/>
                <w:lang w:val="en-GB"/>
              </w:rPr>
              <w:t>All</w:t>
            </w:r>
          </w:p>
        </w:tc>
        <w:tc>
          <w:tcPr>
            <w:tcW w:w="1418" w:type="dxa"/>
          </w:tcPr>
          <w:p w:rsidR="007A5850" w:rsidRPr="00883B50" w:rsidRDefault="007A5850" w:rsidP="001522D4">
            <w:pPr>
              <w:pStyle w:val="Default"/>
              <w:rPr>
                <w:rFonts w:cs="Arial"/>
                <w:color w:val="auto"/>
                <w:sz w:val="16"/>
                <w:szCs w:val="16"/>
                <w:lang w:val="en-GB"/>
              </w:rPr>
            </w:pPr>
            <w:r w:rsidRPr="00883B50">
              <w:rPr>
                <w:rFonts w:cs="Arial"/>
                <w:color w:val="auto"/>
                <w:sz w:val="16"/>
                <w:szCs w:val="16"/>
                <w:lang w:val="en-GB"/>
              </w:rPr>
              <w:t>The best according the available technologies of telecommunication operator</w:t>
            </w:r>
          </w:p>
        </w:tc>
        <w:tc>
          <w:tcPr>
            <w:tcW w:w="1276" w:type="dxa"/>
          </w:tcPr>
          <w:p w:rsidR="007A5850" w:rsidRPr="00883B50" w:rsidRDefault="007A5850" w:rsidP="001522D4">
            <w:pPr>
              <w:pStyle w:val="Default"/>
              <w:rPr>
                <w:rFonts w:cs="Arial"/>
                <w:color w:val="auto"/>
                <w:sz w:val="16"/>
                <w:szCs w:val="16"/>
                <w:lang w:val="en-GB"/>
              </w:rPr>
            </w:pPr>
            <w:r w:rsidRPr="00883B50">
              <w:rPr>
                <w:rFonts w:cs="Arial"/>
                <w:color w:val="auto"/>
                <w:sz w:val="16"/>
                <w:szCs w:val="16"/>
                <w:lang w:val="en-GB"/>
              </w:rPr>
              <w:t>The best according the available technologies of telecommunication operator</w:t>
            </w:r>
          </w:p>
        </w:tc>
        <w:tc>
          <w:tcPr>
            <w:tcW w:w="1417" w:type="dxa"/>
          </w:tcPr>
          <w:p w:rsidR="007A5850" w:rsidRPr="00883B50" w:rsidRDefault="007A5850" w:rsidP="001522D4">
            <w:pPr>
              <w:pStyle w:val="Default"/>
              <w:rPr>
                <w:rFonts w:cs="Arial"/>
                <w:bCs/>
                <w:color w:val="auto"/>
                <w:sz w:val="16"/>
                <w:szCs w:val="16"/>
                <w:lang w:val="en-GB"/>
              </w:rPr>
            </w:pPr>
          </w:p>
        </w:tc>
        <w:tc>
          <w:tcPr>
            <w:tcW w:w="1667" w:type="dxa"/>
          </w:tcPr>
          <w:p w:rsidR="007A5850" w:rsidRPr="00883B50" w:rsidRDefault="007A5850" w:rsidP="001522D4">
            <w:pPr>
              <w:pStyle w:val="Default"/>
              <w:rPr>
                <w:rFonts w:cs="Arial"/>
                <w:bCs/>
                <w:color w:val="auto"/>
                <w:sz w:val="16"/>
                <w:szCs w:val="16"/>
                <w:lang w:val="en-GB"/>
              </w:rPr>
            </w:pPr>
          </w:p>
        </w:tc>
      </w:tr>
      <w:tr w:rsidR="001522D4" w:rsidRPr="00883B50" w:rsidTr="009B2B7A">
        <w:tc>
          <w:tcPr>
            <w:tcW w:w="1242" w:type="dxa"/>
            <w:vAlign w:val="center"/>
          </w:tcPr>
          <w:p w:rsidR="007A5850" w:rsidRPr="00883B50" w:rsidRDefault="001522D4" w:rsidP="001522D4">
            <w:pPr>
              <w:rPr>
                <w:rFonts w:cs="Arial"/>
                <w:b/>
                <w:bCs/>
                <w:sz w:val="16"/>
                <w:szCs w:val="16"/>
                <w:lang w:val="en-GB"/>
              </w:rPr>
            </w:pPr>
            <w:r w:rsidRPr="00883B50">
              <w:rPr>
                <w:rFonts w:cs="Arial"/>
                <w:b/>
                <w:bCs/>
                <w:sz w:val="16"/>
                <w:szCs w:val="16"/>
                <w:lang w:val="en-GB"/>
              </w:rPr>
              <w:t>Spain (</w:t>
            </w:r>
            <w:r w:rsidR="007A5850" w:rsidRPr="00883B50">
              <w:rPr>
                <w:rFonts w:cs="Arial"/>
                <w:b/>
                <w:bCs/>
                <w:sz w:val="16"/>
                <w:szCs w:val="16"/>
                <w:lang w:val="en-GB"/>
              </w:rPr>
              <w:t>Murcia</w:t>
            </w:r>
            <w:r w:rsidRPr="00883B50">
              <w:rPr>
                <w:rFonts w:cs="Arial"/>
                <w:b/>
                <w:bCs/>
                <w:sz w:val="16"/>
                <w:szCs w:val="16"/>
                <w:lang w:val="en-GB"/>
              </w:rPr>
              <w:t>)</w:t>
            </w:r>
          </w:p>
        </w:tc>
        <w:tc>
          <w:tcPr>
            <w:tcW w:w="1134" w:type="dxa"/>
          </w:tcPr>
          <w:p w:rsidR="007A5850" w:rsidRPr="00883B50" w:rsidRDefault="007A5850" w:rsidP="001522D4">
            <w:pPr>
              <w:pStyle w:val="Default"/>
              <w:rPr>
                <w:rFonts w:cs="Arial"/>
                <w:bCs/>
                <w:color w:val="auto"/>
                <w:sz w:val="16"/>
                <w:szCs w:val="16"/>
                <w:lang w:val="en-GB"/>
              </w:rPr>
            </w:pPr>
            <w:r w:rsidRPr="00883B50">
              <w:rPr>
                <w:rFonts w:cs="Arial"/>
                <w:bCs/>
                <w:color w:val="auto"/>
                <w:sz w:val="16"/>
                <w:szCs w:val="16"/>
                <w:lang w:val="en-GB"/>
              </w:rPr>
              <w:t>Mobile</w:t>
            </w:r>
          </w:p>
        </w:tc>
        <w:tc>
          <w:tcPr>
            <w:tcW w:w="992" w:type="dxa"/>
          </w:tcPr>
          <w:p w:rsidR="007A5850" w:rsidRPr="00883B50" w:rsidRDefault="007A5850" w:rsidP="001522D4">
            <w:pPr>
              <w:pStyle w:val="Default"/>
              <w:rPr>
                <w:rFonts w:cs="Arial"/>
                <w:bCs/>
                <w:color w:val="auto"/>
                <w:sz w:val="16"/>
                <w:szCs w:val="16"/>
                <w:lang w:val="en-GB"/>
              </w:rPr>
            </w:pPr>
            <w:r w:rsidRPr="00883B50">
              <w:rPr>
                <w:rFonts w:cs="Arial"/>
                <w:bCs/>
                <w:color w:val="auto"/>
                <w:sz w:val="16"/>
                <w:szCs w:val="16"/>
                <w:lang w:val="en-GB"/>
              </w:rPr>
              <w:t>All of them</w:t>
            </w:r>
          </w:p>
        </w:tc>
        <w:tc>
          <w:tcPr>
            <w:tcW w:w="1134" w:type="dxa"/>
          </w:tcPr>
          <w:p w:rsidR="007A5850" w:rsidRPr="00883B50" w:rsidRDefault="007A5850" w:rsidP="001522D4">
            <w:pPr>
              <w:pStyle w:val="Default"/>
              <w:rPr>
                <w:rFonts w:cs="Arial"/>
                <w:bCs/>
                <w:color w:val="auto"/>
                <w:sz w:val="16"/>
                <w:szCs w:val="16"/>
                <w:lang w:val="en-GB"/>
              </w:rPr>
            </w:pPr>
            <w:r w:rsidRPr="00883B50">
              <w:rPr>
                <w:rFonts w:cs="Arial"/>
                <w:bCs/>
                <w:color w:val="auto"/>
                <w:sz w:val="16"/>
                <w:szCs w:val="16"/>
                <w:lang w:val="en-GB"/>
              </w:rPr>
              <w:t>1 y 2</w:t>
            </w:r>
          </w:p>
        </w:tc>
        <w:tc>
          <w:tcPr>
            <w:tcW w:w="1418" w:type="dxa"/>
          </w:tcPr>
          <w:p w:rsidR="007A5850" w:rsidRPr="00883B50" w:rsidRDefault="007A5850" w:rsidP="001522D4">
            <w:pPr>
              <w:pStyle w:val="Default"/>
              <w:rPr>
                <w:rFonts w:cs="Arial"/>
                <w:bCs/>
                <w:color w:val="auto"/>
                <w:sz w:val="16"/>
                <w:szCs w:val="16"/>
                <w:lang w:val="en-GB"/>
              </w:rPr>
            </w:pPr>
          </w:p>
        </w:tc>
        <w:tc>
          <w:tcPr>
            <w:tcW w:w="1276" w:type="dxa"/>
          </w:tcPr>
          <w:p w:rsidR="007A5850" w:rsidRPr="00883B50" w:rsidRDefault="007A5850" w:rsidP="001522D4">
            <w:pPr>
              <w:pStyle w:val="Default"/>
              <w:rPr>
                <w:rFonts w:cs="Arial"/>
                <w:bCs/>
                <w:color w:val="auto"/>
                <w:sz w:val="16"/>
                <w:szCs w:val="16"/>
                <w:lang w:val="en-GB"/>
              </w:rPr>
            </w:pPr>
          </w:p>
        </w:tc>
        <w:tc>
          <w:tcPr>
            <w:tcW w:w="1417" w:type="dxa"/>
          </w:tcPr>
          <w:p w:rsidR="007A5850" w:rsidRPr="00883B50" w:rsidRDefault="007A5850" w:rsidP="001522D4">
            <w:pPr>
              <w:pStyle w:val="Default"/>
              <w:rPr>
                <w:rFonts w:cs="Arial"/>
                <w:bCs/>
                <w:color w:val="auto"/>
                <w:sz w:val="16"/>
                <w:szCs w:val="16"/>
                <w:lang w:val="en-GB"/>
              </w:rPr>
            </w:pPr>
            <w:r w:rsidRPr="00883B50">
              <w:rPr>
                <w:rFonts w:cs="Arial"/>
                <w:bCs/>
                <w:color w:val="auto"/>
                <w:sz w:val="16"/>
                <w:szCs w:val="16"/>
                <w:lang w:val="en-GB"/>
              </w:rPr>
              <w:t>Cell/Sector ID</w:t>
            </w:r>
          </w:p>
        </w:tc>
        <w:tc>
          <w:tcPr>
            <w:tcW w:w="1667" w:type="dxa"/>
          </w:tcPr>
          <w:p w:rsidR="007A5850" w:rsidRPr="00883B50" w:rsidRDefault="007A5850" w:rsidP="001522D4">
            <w:pPr>
              <w:pStyle w:val="Default"/>
              <w:rPr>
                <w:rFonts w:cs="Arial"/>
                <w:bCs/>
                <w:color w:val="auto"/>
                <w:sz w:val="16"/>
                <w:szCs w:val="16"/>
                <w:lang w:val="en-GB"/>
              </w:rPr>
            </w:pPr>
          </w:p>
        </w:tc>
      </w:tr>
      <w:tr w:rsidR="001522D4" w:rsidRPr="00883B50" w:rsidTr="009B2B7A">
        <w:tc>
          <w:tcPr>
            <w:tcW w:w="1242" w:type="dxa"/>
            <w:vAlign w:val="center"/>
          </w:tcPr>
          <w:p w:rsidR="007A5850" w:rsidRPr="00883B50" w:rsidRDefault="007A5850" w:rsidP="001522D4">
            <w:pPr>
              <w:rPr>
                <w:rFonts w:cs="Arial"/>
                <w:b/>
                <w:bCs/>
                <w:sz w:val="16"/>
                <w:szCs w:val="16"/>
                <w:lang w:val="en-GB"/>
              </w:rPr>
            </w:pPr>
          </w:p>
        </w:tc>
        <w:tc>
          <w:tcPr>
            <w:tcW w:w="1134" w:type="dxa"/>
          </w:tcPr>
          <w:p w:rsidR="007A5850" w:rsidRPr="00883B50" w:rsidRDefault="007A5850" w:rsidP="001522D4">
            <w:pPr>
              <w:pStyle w:val="Default"/>
              <w:rPr>
                <w:rFonts w:cs="Arial"/>
                <w:bCs/>
                <w:color w:val="auto"/>
                <w:sz w:val="16"/>
                <w:szCs w:val="16"/>
                <w:lang w:val="en-GB"/>
              </w:rPr>
            </w:pPr>
            <w:r w:rsidRPr="00883B50">
              <w:rPr>
                <w:rFonts w:cs="Arial"/>
                <w:bCs/>
                <w:color w:val="auto"/>
                <w:sz w:val="16"/>
                <w:szCs w:val="16"/>
                <w:lang w:val="en-GB"/>
              </w:rPr>
              <w:t>Mobile</w:t>
            </w:r>
          </w:p>
        </w:tc>
        <w:tc>
          <w:tcPr>
            <w:tcW w:w="992" w:type="dxa"/>
          </w:tcPr>
          <w:p w:rsidR="007A5850" w:rsidRPr="00883B50" w:rsidRDefault="007A5850" w:rsidP="001522D4">
            <w:pPr>
              <w:pStyle w:val="Default"/>
              <w:rPr>
                <w:rFonts w:cs="Arial"/>
                <w:bCs/>
                <w:color w:val="auto"/>
                <w:sz w:val="16"/>
                <w:szCs w:val="16"/>
                <w:lang w:val="en-GB"/>
              </w:rPr>
            </w:pPr>
            <w:r w:rsidRPr="00883B50">
              <w:rPr>
                <w:rFonts w:cs="Arial"/>
                <w:bCs/>
                <w:color w:val="auto"/>
                <w:sz w:val="16"/>
                <w:szCs w:val="16"/>
                <w:lang w:val="en-GB"/>
              </w:rPr>
              <w:t>All of them</w:t>
            </w:r>
          </w:p>
        </w:tc>
        <w:tc>
          <w:tcPr>
            <w:tcW w:w="1134" w:type="dxa"/>
          </w:tcPr>
          <w:p w:rsidR="007A5850" w:rsidRPr="00883B50" w:rsidRDefault="007A5850" w:rsidP="001522D4">
            <w:pPr>
              <w:pStyle w:val="Default"/>
              <w:rPr>
                <w:rFonts w:cs="Arial"/>
                <w:bCs/>
                <w:color w:val="auto"/>
                <w:sz w:val="16"/>
                <w:szCs w:val="16"/>
                <w:lang w:val="en-GB"/>
              </w:rPr>
            </w:pPr>
            <w:r w:rsidRPr="00883B50">
              <w:rPr>
                <w:rFonts w:cs="Arial"/>
                <w:bCs/>
                <w:color w:val="auto"/>
                <w:sz w:val="16"/>
                <w:szCs w:val="16"/>
                <w:lang w:val="en-GB"/>
              </w:rPr>
              <w:t>3</w:t>
            </w:r>
          </w:p>
        </w:tc>
        <w:tc>
          <w:tcPr>
            <w:tcW w:w="1418" w:type="dxa"/>
          </w:tcPr>
          <w:p w:rsidR="007A5850" w:rsidRPr="00883B50" w:rsidRDefault="007A5850" w:rsidP="001522D4">
            <w:pPr>
              <w:pStyle w:val="Default"/>
              <w:rPr>
                <w:rFonts w:cs="Arial"/>
                <w:bCs/>
                <w:color w:val="auto"/>
                <w:sz w:val="16"/>
                <w:szCs w:val="16"/>
                <w:lang w:val="en-GB"/>
              </w:rPr>
            </w:pPr>
          </w:p>
        </w:tc>
        <w:tc>
          <w:tcPr>
            <w:tcW w:w="1276" w:type="dxa"/>
          </w:tcPr>
          <w:p w:rsidR="007A5850" w:rsidRPr="00883B50" w:rsidRDefault="007A5850" w:rsidP="001522D4">
            <w:pPr>
              <w:pStyle w:val="Default"/>
              <w:rPr>
                <w:rFonts w:cs="Arial"/>
                <w:bCs/>
                <w:color w:val="auto"/>
                <w:sz w:val="16"/>
                <w:szCs w:val="16"/>
                <w:lang w:val="en-GB"/>
              </w:rPr>
            </w:pPr>
          </w:p>
        </w:tc>
        <w:tc>
          <w:tcPr>
            <w:tcW w:w="1417" w:type="dxa"/>
          </w:tcPr>
          <w:p w:rsidR="007A5850" w:rsidRPr="00883B50" w:rsidRDefault="007A5850" w:rsidP="001522D4">
            <w:pPr>
              <w:pStyle w:val="Default"/>
              <w:rPr>
                <w:rFonts w:cs="Arial"/>
                <w:bCs/>
                <w:color w:val="auto"/>
                <w:sz w:val="16"/>
                <w:szCs w:val="16"/>
                <w:lang w:val="en-GB"/>
              </w:rPr>
            </w:pPr>
            <w:r w:rsidRPr="00883B50">
              <w:rPr>
                <w:rFonts w:cs="Arial"/>
                <w:bCs/>
                <w:color w:val="auto"/>
                <w:sz w:val="16"/>
                <w:szCs w:val="16"/>
                <w:lang w:val="en-GB"/>
              </w:rPr>
              <w:t>GNSS</w:t>
            </w:r>
          </w:p>
        </w:tc>
        <w:tc>
          <w:tcPr>
            <w:tcW w:w="1667" w:type="dxa"/>
          </w:tcPr>
          <w:p w:rsidR="007A5850" w:rsidRPr="00883B50" w:rsidRDefault="007A5850" w:rsidP="001522D4">
            <w:pPr>
              <w:pStyle w:val="Default"/>
              <w:rPr>
                <w:rFonts w:cs="Arial"/>
                <w:bCs/>
                <w:color w:val="auto"/>
                <w:sz w:val="16"/>
                <w:szCs w:val="16"/>
                <w:lang w:val="en-GB"/>
              </w:rPr>
            </w:pPr>
          </w:p>
        </w:tc>
      </w:tr>
      <w:tr w:rsidR="001522D4" w:rsidRPr="00883B50" w:rsidTr="009B2B7A">
        <w:tc>
          <w:tcPr>
            <w:tcW w:w="1242" w:type="dxa"/>
            <w:vAlign w:val="center"/>
          </w:tcPr>
          <w:p w:rsidR="007A5850" w:rsidRPr="00883B50" w:rsidRDefault="007A5850" w:rsidP="001522D4">
            <w:pPr>
              <w:rPr>
                <w:rFonts w:cs="Arial"/>
                <w:b/>
                <w:bCs/>
                <w:sz w:val="16"/>
                <w:szCs w:val="16"/>
                <w:lang w:val="en-GB"/>
              </w:rPr>
            </w:pPr>
          </w:p>
        </w:tc>
        <w:tc>
          <w:tcPr>
            <w:tcW w:w="1134" w:type="dxa"/>
          </w:tcPr>
          <w:p w:rsidR="007A5850" w:rsidRPr="00883B50" w:rsidRDefault="007A5850" w:rsidP="001522D4">
            <w:pPr>
              <w:pStyle w:val="Default"/>
              <w:rPr>
                <w:rFonts w:cs="Arial"/>
                <w:bCs/>
                <w:color w:val="auto"/>
                <w:sz w:val="16"/>
                <w:szCs w:val="16"/>
                <w:lang w:val="en-GB"/>
              </w:rPr>
            </w:pPr>
            <w:r w:rsidRPr="00883B50">
              <w:rPr>
                <w:rFonts w:cs="Arial"/>
                <w:bCs/>
                <w:color w:val="auto"/>
                <w:sz w:val="16"/>
                <w:szCs w:val="16"/>
                <w:lang w:val="en-GB"/>
              </w:rPr>
              <w:t>Fixed</w:t>
            </w:r>
          </w:p>
        </w:tc>
        <w:tc>
          <w:tcPr>
            <w:tcW w:w="992" w:type="dxa"/>
          </w:tcPr>
          <w:p w:rsidR="007A5850" w:rsidRPr="00883B50" w:rsidRDefault="007A5850" w:rsidP="001522D4">
            <w:pPr>
              <w:pStyle w:val="Default"/>
              <w:rPr>
                <w:rFonts w:cs="Arial"/>
                <w:bCs/>
                <w:color w:val="auto"/>
                <w:sz w:val="16"/>
                <w:szCs w:val="16"/>
                <w:lang w:val="en-GB"/>
              </w:rPr>
            </w:pPr>
            <w:r w:rsidRPr="00883B50">
              <w:rPr>
                <w:rFonts w:cs="Arial"/>
                <w:bCs/>
                <w:color w:val="auto"/>
                <w:sz w:val="16"/>
                <w:szCs w:val="16"/>
                <w:lang w:val="en-GB"/>
              </w:rPr>
              <w:t>-</w:t>
            </w:r>
          </w:p>
        </w:tc>
        <w:tc>
          <w:tcPr>
            <w:tcW w:w="1134" w:type="dxa"/>
          </w:tcPr>
          <w:p w:rsidR="007A5850" w:rsidRPr="00883B50" w:rsidRDefault="007A5850" w:rsidP="001522D4">
            <w:pPr>
              <w:pStyle w:val="Default"/>
              <w:rPr>
                <w:rFonts w:cs="Arial"/>
                <w:bCs/>
                <w:color w:val="auto"/>
                <w:sz w:val="16"/>
                <w:szCs w:val="16"/>
                <w:lang w:val="en-GB"/>
              </w:rPr>
            </w:pPr>
            <w:r w:rsidRPr="00883B50">
              <w:rPr>
                <w:rFonts w:cs="Arial"/>
                <w:bCs/>
                <w:color w:val="auto"/>
                <w:sz w:val="16"/>
                <w:szCs w:val="16"/>
                <w:lang w:val="en-GB"/>
              </w:rPr>
              <w:t>1, 2 y 3</w:t>
            </w:r>
          </w:p>
        </w:tc>
        <w:tc>
          <w:tcPr>
            <w:tcW w:w="1418" w:type="dxa"/>
          </w:tcPr>
          <w:p w:rsidR="007A5850" w:rsidRPr="00883B50" w:rsidRDefault="007A5850" w:rsidP="001522D4">
            <w:pPr>
              <w:pStyle w:val="Default"/>
              <w:rPr>
                <w:rFonts w:cs="Arial"/>
                <w:bCs/>
                <w:color w:val="auto"/>
                <w:sz w:val="16"/>
                <w:szCs w:val="16"/>
                <w:lang w:val="en-GB"/>
              </w:rPr>
            </w:pPr>
          </w:p>
        </w:tc>
        <w:tc>
          <w:tcPr>
            <w:tcW w:w="1276" w:type="dxa"/>
          </w:tcPr>
          <w:p w:rsidR="007A5850" w:rsidRPr="00883B50" w:rsidRDefault="007A5850" w:rsidP="001522D4">
            <w:pPr>
              <w:pStyle w:val="Default"/>
              <w:rPr>
                <w:rFonts w:cs="Arial"/>
                <w:bCs/>
                <w:color w:val="auto"/>
                <w:sz w:val="16"/>
                <w:szCs w:val="16"/>
                <w:lang w:val="en-GB"/>
              </w:rPr>
            </w:pPr>
          </w:p>
        </w:tc>
        <w:tc>
          <w:tcPr>
            <w:tcW w:w="1417" w:type="dxa"/>
          </w:tcPr>
          <w:p w:rsidR="007A5850" w:rsidRPr="00883B50" w:rsidRDefault="007A5850" w:rsidP="001522D4">
            <w:pPr>
              <w:pStyle w:val="Default"/>
              <w:rPr>
                <w:rFonts w:cs="Arial"/>
                <w:bCs/>
                <w:color w:val="auto"/>
                <w:sz w:val="16"/>
                <w:szCs w:val="16"/>
                <w:lang w:val="en-GB"/>
              </w:rPr>
            </w:pPr>
            <w:r w:rsidRPr="00883B50">
              <w:rPr>
                <w:rFonts w:cs="Arial"/>
                <w:bCs/>
                <w:color w:val="auto"/>
                <w:sz w:val="16"/>
                <w:szCs w:val="16"/>
                <w:lang w:val="en-GB"/>
              </w:rPr>
              <w:t>Matching with database of networks operators</w:t>
            </w:r>
          </w:p>
        </w:tc>
        <w:tc>
          <w:tcPr>
            <w:tcW w:w="1667" w:type="dxa"/>
          </w:tcPr>
          <w:p w:rsidR="007A5850" w:rsidRPr="00883B50" w:rsidRDefault="007A5850" w:rsidP="001522D4">
            <w:pPr>
              <w:pStyle w:val="Default"/>
              <w:rPr>
                <w:rFonts w:cs="Arial"/>
                <w:bCs/>
                <w:color w:val="auto"/>
                <w:sz w:val="16"/>
                <w:szCs w:val="16"/>
                <w:lang w:val="en-GB"/>
              </w:rPr>
            </w:pPr>
          </w:p>
        </w:tc>
      </w:tr>
      <w:tr w:rsidR="001522D4" w:rsidRPr="00883B50" w:rsidTr="009B2B7A">
        <w:tc>
          <w:tcPr>
            <w:tcW w:w="1242" w:type="dxa"/>
            <w:vAlign w:val="center"/>
          </w:tcPr>
          <w:p w:rsidR="007A5850" w:rsidRPr="00883B50" w:rsidRDefault="007A5850" w:rsidP="001522D4">
            <w:pPr>
              <w:rPr>
                <w:rFonts w:cs="Arial"/>
                <w:b/>
                <w:bCs/>
                <w:sz w:val="16"/>
                <w:szCs w:val="16"/>
                <w:lang w:val="en-GB"/>
              </w:rPr>
            </w:pPr>
            <w:r w:rsidRPr="00883B50">
              <w:rPr>
                <w:rFonts w:cs="Arial"/>
                <w:b/>
                <w:bCs/>
                <w:sz w:val="16"/>
                <w:szCs w:val="16"/>
                <w:lang w:val="en-GB"/>
              </w:rPr>
              <w:t>Switzerland (Swisscom)</w:t>
            </w:r>
          </w:p>
        </w:tc>
        <w:tc>
          <w:tcPr>
            <w:tcW w:w="1134" w:type="dxa"/>
          </w:tcPr>
          <w:p w:rsidR="007A5850" w:rsidRPr="00883B50" w:rsidRDefault="007A5850" w:rsidP="001522D4">
            <w:pPr>
              <w:shd w:val="clear" w:color="auto" w:fill="FFFFFF"/>
              <w:ind w:left="75" w:right="75"/>
              <w:rPr>
                <w:rFonts w:cs="Arial"/>
                <w:sz w:val="16"/>
                <w:szCs w:val="16"/>
                <w:lang w:val="en-GB"/>
              </w:rPr>
            </w:pPr>
            <w:r w:rsidRPr="00883B50">
              <w:rPr>
                <w:rStyle w:val="Textarea"/>
                <w:rFonts w:eastAsia="Verdana" w:cs="Arial"/>
                <w:sz w:val="16"/>
                <w:szCs w:val="16"/>
                <w:lang w:val="en-GB"/>
              </w:rPr>
              <w:t xml:space="preserve">Any </w:t>
            </w:r>
          </w:p>
        </w:tc>
        <w:tc>
          <w:tcPr>
            <w:tcW w:w="992" w:type="dxa"/>
          </w:tcPr>
          <w:p w:rsidR="007A5850" w:rsidRPr="00883B50" w:rsidRDefault="007A5850" w:rsidP="001522D4">
            <w:pPr>
              <w:shd w:val="clear" w:color="auto" w:fill="FFFFFF"/>
              <w:ind w:left="75" w:right="75"/>
              <w:rPr>
                <w:rFonts w:cs="Arial"/>
                <w:sz w:val="16"/>
                <w:szCs w:val="16"/>
                <w:lang w:val="en-GB"/>
              </w:rPr>
            </w:pPr>
            <w:r w:rsidRPr="00883B50">
              <w:rPr>
                <w:rStyle w:val="Textarea"/>
                <w:rFonts w:eastAsia="Verdana" w:cs="Arial"/>
                <w:sz w:val="16"/>
                <w:szCs w:val="16"/>
                <w:lang w:val="en-GB"/>
              </w:rPr>
              <w:t xml:space="preserve">dense urban, urban, rural </w:t>
            </w:r>
          </w:p>
        </w:tc>
        <w:tc>
          <w:tcPr>
            <w:tcW w:w="1134" w:type="dxa"/>
          </w:tcPr>
          <w:p w:rsidR="007A5850" w:rsidRPr="00883B50" w:rsidRDefault="007A5850" w:rsidP="001522D4">
            <w:pPr>
              <w:shd w:val="clear" w:color="auto" w:fill="FFFFFF"/>
              <w:ind w:left="75" w:right="75"/>
              <w:rPr>
                <w:rFonts w:cs="Arial"/>
                <w:sz w:val="16"/>
                <w:szCs w:val="16"/>
                <w:lang w:val="en-GB"/>
              </w:rPr>
            </w:pPr>
            <w:r w:rsidRPr="00883B50">
              <w:rPr>
                <w:rStyle w:val="Textarea"/>
                <w:rFonts w:eastAsia="Verdana" w:cs="Arial"/>
                <w:sz w:val="16"/>
                <w:szCs w:val="16"/>
                <w:lang w:val="en-GB"/>
              </w:rPr>
              <w:t xml:space="preserve">1 </w:t>
            </w:r>
          </w:p>
        </w:tc>
        <w:tc>
          <w:tcPr>
            <w:tcW w:w="1418" w:type="dxa"/>
          </w:tcPr>
          <w:p w:rsidR="007A5850" w:rsidRPr="00883B50" w:rsidRDefault="007A5850" w:rsidP="001522D4">
            <w:pPr>
              <w:shd w:val="clear" w:color="auto" w:fill="FFFFFF"/>
              <w:ind w:left="75" w:right="75"/>
              <w:rPr>
                <w:rFonts w:cs="Arial"/>
                <w:sz w:val="16"/>
                <w:szCs w:val="16"/>
                <w:lang w:val="en-GB"/>
              </w:rPr>
            </w:pPr>
            <w:r w:rsidRPr="00883B50">
              <w:rPr>
                <w:rStyle w:val="Textarea"/>
                <w:rFonts w:eastAsia="Verdana" w:cs="Arial"/>
                <w:sz w:val="16"/>
                <w:szCs w:val="16"/>
                <w:lang w:val="en-GB"/>
              </w:rPr>
              <w:t xml:space="preserve">municipality </w:t>
            </w:r>
          </w:p>
        </w:tc>
        <w:tc>
          <w:tcPr>
            <w:tcW w:w="1276" w:type="dxa"/>
          </w:tcPr>
          <w:p w:rsidR="007A5850" w:rsidRPr="00883B50" w:rsidRDefault="007A5850" w:rsidP="001522D4">
            <w:pPr>
              <w:shd w:val="clear" w:color="auto" w:fill="FFFFFF"/>
              <w:ind w:left="75" w:right="75"/>
              <w:rPr>
                <w:rFonts w:cs="Arial"/>
                <w:sz w:val="16"/>
                <w:szCs w:val="16"/>
                <w:lang w:val="en-GB"/>
              </w:rPr>
            </w:pPr>
            <w:r w:rsidRPr="00883B50">
              <w:rPr>
                <w:rStyle w:val="Textarea"/>
                <w:rFonts w:eastAsia="Verdana" w:cs="Arial"/>
                <w:sz w:val="16"/>
                <w:szCs w:val="16"/>
                <w:lang w:val="en-GB"/>
              </w:rPr>
              <w:t xml:space="preserve">99,7% </w:t>
            </w:r>
          </w:p>
        </w:tc>
        <w:tc>
          <w:tcPr>
            <w:tcW w:w="1417" w:type="dxa"/>
          </w:tcPr>
          <w:p w:rsidR="007A5850" w:rsidRPr="00883B50" w:rsidRDefault="007A5850" w:rsidP="001522D4">
            <w:pPr>
              <w:shd w:val="clear" w:color="auto" w:fill="FFFFFF"/>
              <w:ind w:left="75" w:right="75"/>
              <w:rPr>
                <w:rFonts w:cs="Arial"/>
                <w:sz w:val="16"/>
                <w:szCs w:val="16"/>
                <w:lang w:val="en-GB"/>
              </w:rPr>
            </w:pPr>
            <w:r w:rsidRPr="00883B50">
              <w:rPr>
                <w:rStyle w:val="Textarea"/>
                <w:rFonts w:eastAsia="Verdana" w:cs="Arial"/>
                <w:sz w:val="16"/>
                <w:szCs w:val="16"/>
                <w:lang w:val="en-GB"/>
              </w:rPr>
              <w:t xml:space="preserve">Any suitable </w:t>
            </w:r>
          </w:p>
        </w:tc>
        <w:tc>
          <w:tcPr>
            <w:tcW w:w="1667" w:type="dxa"/>
          </w:tcPr>
          <w:p w:rsidR="007A5850" w:rsidRPr="00883B50" w:rsidRDefault="007A5850" w:rsidP="001522D4">
            <w:pPr>
              <w:rPr>
                <w:rFonts w:cs="Arial"/>
                <w:bCs/>
                <w:sz w:val="16"/>
                <w:szCs w:val="16"/>
                <w:lang w:val="en-GB"/>
              </w:rPr>
            </w:pPr>
          </w:p>
        </w:tc>
      </w:tr>
      <w:tr w:rsidR="001522D4" w:rsidRPr="00883B50" w:rsidTr="009B2B7A">
        <w:tc>
          <w:tcPr>
            <w:tcW w:w="1242" w:type="dxa"/>
            <w:vAlign w:val="center"/>
          </w:tcPr>
          <w:p w:rsidR="007A5850" w:rsidRPr="00883B50" w:rsidRDefault="007A5850" w:rsidP="001522D4">
            <w:pPr>
              <w:rPr>
                <w:rFonts w:cs="Arial"/>
                <w:b/>
                <w:bCs/>
                <w:sz w:val="16"/>
                <w:szCs w:val="16"/>
                <w:lang w:val="en-GB"/>
              </w:rPr>
            </w:pPr>
          </w:p>
        </w:tc>
        <w:tc>
          <w:tcPr>
            <w:tcW w:w="1134" w:type="dxa"/>
          </w:tcPr>
          <w:p w:rsidR="007A5850" w:rsidRPr="00883B50" w:rsidRDefault="007A5850" w:rsidP="001522D4">
            <w:pPr>
              <w:shd w:val="clear" w:color="auto" w:fill="FFFFFF"/>
              <w:ind w:left="75" w:right="75"/>
              <w:rPr>
                <w:rFonts w:cs="Arial"/>
                <w:sz w:val="16"/>
                <w:szCs w:val="16"/>
                <w:lang w:val="en-GB"/>
              </w:rPr>
            </w:pPr>
            <w:r w:rsidRPr="00883B50">
              <w:rPr>
                <w:rStyle w:val="Textarea"/>
                <w:rFonts w:eastAsia="Verdana" w:cs="Arial"/>
                <w:sz w:val="16"/>
                <w:szCs w:val="16"/>
                <w:lang w:val="en-GB"/>
              </w:rPr>
              <w:t xml:space="preserve">Any </w:t>
            </w:r>
          </w:p>
        </w:tc>
        <w:tc>
          <w:tcPr>
            <w:tcW w:w="992" w:type="dxa"/>
          </w:tcPr>
          <w:p w:rsidR="007A5850" w:rsidRPr="00883B50" w:rsidRDefault="007A5850" w:rsidP="001522D4">
            <w:pPr>
              <w:shd w:val="clear" w:color="auto" w:fill="FFFFFF"/>
              <w:ind w:left="75" w:right="75"/>
              <w:rPr>
                <w:rFonts w:cs="Arial"/>
                <w:sz w:val="16"/>
                <w:szCs w:val="16"/>
                <w:lang w:val="en-GB"/>
              </w:rPr>
            </w:pPr>
            <w:r w:rsidRPr="00883B50">
              <w:rPr>
                <w:rStyle w:val="Textarea"/>
                <w:rFonts w:eastAsia="Verdana" w:cs="Arial"/>
                <w:sz w:val="16"/>
                <w:szCs w:val="16"/>
                <w:lang w:val="en-GB"/>
              </w:rPr>
              <w:t xml:space="preserve">dense urban, urban, rural </w:t>
            </w:r>
          </w:p>
        </w:tc>
        <w:tc>
          <w:tcPr>
            <w:tcW w:w="1134" w:type="dxa"/>
          </w:tcPr>
          <w:p w:rsidR="007A5850" w:rsidRPr="00883B50" w:rsidRDefault="007A5850" w:rsidP="001522D4">
            <w:pPr>
              <w:shd w:val="clear" w:color="auto" w:fill="FFFFFF"/>
              <w:ind w:left="75" w:right="75"/>
              <w:rPr>
                <w:rFonts w:cs="Arial"/>
                <w:sz w:val="16"/>
                <w:szCs w:val="16"/>
                <w:lang w:val="en-GB"/>
              </w:rPr>
            </w:pPr>
            <w:r w:rsidRPr="00883B50">
              <w:rPr>
                <w:rStyle w:val="Textarea"/>
                <w:rFonts w:eastAsia="Verdana" w:cs="Arial"/>
                <w:sz w:val="16"/>
                <w:szCs w:val="16"/>
                <w:lang w:val="en-GB"/>
              </w:rPr>
              <w:t xml:space="preserve">2 </w:t>
            </w:r>
          </w:p>
        </w:tc>
        <w:tc>
          <w:tcPr>
            <w:tcW w:w="1418" w:type="dxa"/>
          </w:tcPr>
          <w:p w:rsidR="007A5850" w:rsidRPr="00883B50" w:rsidRDefault="007A5850" w:rsidP="001522D4">
            <w:pPr>
              <w:shd w:val="clear" w:color="auto" w:fill="FFFFFF"/>
              <w:ind w:left="75" w:right="75"/>
              <w:rPr>
                <w:rFonts w:cs="Arial"/>
                <w:sz w:val="16"/>
                <w:szCs w:val="16"/>
                <w:lang w:val="en-GB"/>
              </w:rPr>
            </w:pPr>
            <w:r w:rsidRPr="00883B50">
              <w:rPr>
                <w:rStyle w:val="Textarea"/>
                <w:rFonts w:eastAsia="Verdana" w:cs="Arial"/>
                <w:sz w:val="16"/>
                <w:szCs w:val="16"/>
                <w:lang w:val="en-GB"/>
              </w:rPr>
              <w:t xml:space="preserve">1 km </w:t>
            </w:r>
          </w:p>
        </w:tc>
        <w:tc>
          <w:tcPr>
            <w:tcW w:w="1276" w:type="dxa"/>
          </w:tcPr>
          <w:p w:rsidR="007A5850" w:rsidRPr="00883B50" w:rsidRDefault="007A5850" w:rsidP="001522D4">
            <w:pPr>
              <w:shd w:val="clear" w:color="auto" w:fill="FFFFFF"/>
              <w:ind w:left="75" w:right="75"/>
              <w:rPr>
                <w:rFonts w:cs="Arial"/>
                <w:sz w:val="16"/>
                <w:szCs w:val="16"/>
                <w:lang w:val="en-GB"/>
              </w:rPr>
            </w:pPr>
            <w:r w:rsidRPr="00883B50">
              <w:rPr>
                <w:rStyle w:val="Textarea"/>
                <w:rFonts w:eastAsia="Verdana" w:cs="Arial"/>
                <w:sz w:val="16"/>
                <w:szCs w:val="16"/>
                <w:lang w:val="en-GB"/>
              </w:rPr>
              <w:t xml:space="preserve">99,7% </w:t>
            </w:r>
          </w:p>
        </w:tc>
        <w:tc>
          <w:tcPr>
            <w:tcW w:w="1417" w:type="dxa"/>
          </w:tcPr>
          <w:p w:rsidR="007A5850" w:rsidRPr="00883B50" w:rsidRDefault="007A5850" w:rsidP="001522D4">
            <w:pPr>
              <w:shd w:val="clear" w:color="auto" w:fill="FFFFFF"/>
              <w:ind w:left="75" w:right="75"/>
              <w:rPr>
                <w:rFonts w:cs="Arial"/>
                <w:sz w:val="16"/>
                <w:szCs w:val="16"/>
                <w:lang w:val="en-GB"/>
              </w:rPr>
            </w:pPr>
            <w:r w:rsidRPr="00883B50">
              <w:rPr>
                <w:rStyle w:val="Textarea"/>
                <w:rFonts w:eastAsia="Verdana" w:cs="Arial"/>
                <w:sz w:val="16"/>
                <w:szCs w:val="16"/>
                <w:lang w:val="en-GB"/>
              </w:rPr>
              <w:t xml:space="preserve">Any suitable </w:t>
            </w:r>
          </w:p>
        </w:tc>
        <w:tc>
          <w:tcPr>
            <w:tcW w:w="1667" w:type="dxa"/>
          </w:tcPr>
          <w:p w:rsidR="007A5850" w:rsidRPr="00883B50" w:rsidRDefault="007A5850" w:rsidP="001522D4">
            <w:pPr>
              <w:rPr>
                <w:rFonts w:cs="Arial"/>
                <w:bCs/>
                <w:sz w:val="16"/>
                <w:szCs w:val="16"/>
                <w:lang w:val="en-GB"/>
              </w:rPr>
            </w:pPr>
          </w:p>
        </w:tc>
      </w:tr>
      <w:tr w:rsidR="001522D4" w:rsidRPr="00883B50" w:rsidTr="009B2B7A">
        <w:tc>
          <w:tcPr>
            <w:tcW w:w="1242" w:type="dxa"/>
            <w:vAlign w:val="center"/>
          </w:tcPr>
          <w:p w:rsidR="007A5850" w:rsidRPr="00883B50" w:rsidRDefault="007A5850" w:rsidP="001522D4">
            <w:pPr>
              <w:rPr>
                <w:rFonts w:cs="Arial"/>
                <w:b/>
                <w:bCs/>
                <w:sz w:val="16"/>
                <w:szCs w:val="16"/>
                <w:lang w:val="en-GB"/>
              </w:rPr>
            </w:pPr>
          </w:p>
        </w:tc>
        <w:tc>
          <w:tcPr>
            <w:tcW w:w="1134" w:type="dxa"/>
          </w:tcPr>
          <w:p w:rsidR="007A5850" w:rsidRPr="00883B50" w:rsidRDefault="007A5850" w:rsidP="001522D4">
            <w:pPr>
              <w:shd w:val="clear" w:color="auto" w:fill="FFFFFF"/>
              <w:ind w:left="75" w:right="75"/>
              <w:rPr>
                <w:rFonts w:cs="Arial"/>
                <w:sz w:val="16"/>
                <w:szCs w:val="16"/>
                <w:lang w:val="en-GB"/>
              </w:rPr>
            </w:pPr>
            <w:r w:rsidRPr="00883B50">
              <w:rPr>
                <w:rStyle w:val="Textarea"/>
                <w:rFonts w:eastAsia="Verdana" w:cs="Arial"/>
                <w:sz w:val="16"/>
                <w:szCs w:val="16"/>
                <w:lang w:val="en-GB"/>
              </w:rPr>
              <w:t xml:space="preserve">Any </w:t>
            </w:r>
          </w:p>
        </w:tc>
        <w:tc>
          <w:tcPr>
            <w:tcW w:w="992" w:type="dxa"/>
          </w:tcPr>
          <w:p w:rsidR="007A5850" w:rsidRPr="00883B50" w:rsidRDefault="007A5850" w:rsidP="001522D4">
            <w:pPr>
              <w:shd w:val="clear" w:color="auto" w:fill="FFFFFF"/>
              <w:ind w:left="75" w:right="75"/>
              <w:rPr>
                <w:rFonts w:cs="Arial"/>
                <w:sz w:val="16"/>
                <w:szCs w:val="16"/>
                <w:lang w:val="en-GB"/>
              </w:rPr>
            </w:pPr>
            <w:r w:rsidRPr="00883B50">
              <w:rPr>
                <w:rStyle w:val="Textarea"/>
                <w:rFonts w:eastAsia="Verdana" w:cs="Arial"/>
                <w:sz w:val="16"/>
                <w:szCs w:val="16"/>
                <w:lang w:val="en-GB"/>
              </w:rPr>
              <w:t xml:space="preserve">dense urban, urban, rural </w:t>
            </w:r>
          </w:p>
        </w:tc>
        <w:tc>
          <w:tcPr>
            <w:tcW w:w="1134" w:type="dxa"/>
          </w:tcPr>
          <w:p w:rsidR="007A5850" w:rsidRPr="00883B50" w:rsidRDefault="007A5850" w:rsidP="001522D4">
            <w:pPr>
              <w:shd w:val="clear" w:color="auto" w:fill="FFFFFF"/>
              <w:ind w:left="75" w:right="75"/>
              <w:rPr>
                <w:rFonts w:cs="Arial"/>
                <w:sz w:val="16"/>
                <w:szCs w:val="16"/>
                <w:lang w:val="en-GB"/>
              </w:rPr>
            </w:pPr>
            <w:r w:rsidRPr="00883B50">
              <w:rPr>
                <w:rStyle w:val="Textarea"/>
                <w:rFonts w:eastAsia="Verdana" w:cs="Arial"/>
                <w:sz w:val="16"/>
                <w:szCs w:val="16"/>
                <w:lang w:val="en-GB"/>
              </w:rPr>
              <w:t xml:space="preserve">3 </w:t>
            </w:r>
          </w:p>
        </w:tc>
        <w:tc>
          <w:tcPr>
            <w:tcW w:w="1418" w:type="dxa"/>
          </w:tcPr>
          <w:p w:rsidR="007A5850" w:rsidRPr="00883B50" w:rsidRDefault="007A5850" w:rsidP="001522D4">
            <w:pPr>
              <w:shd w:val="clear" w:color="auto" w:fill="FFFFFF"/>
              <w:ind w:left="75" w:right="75"/>
              <w:rPr>
                <w:rFonts w:cs="Arial"/>
                <w:sz w:val="16"/>
                <w:szCs w:val="16"/>
                <w:lang w:val="en-GB"/>
              </w:rPr>
            </w:pPr>
            <w:r w:rsidRPr="00883B50">
              <w:rPr>
                <w:rStyle w:val="Textarea"/>
                <w:rFonts w:eastAsia="Verdana" w:cs="Arial"/>
                <w:sz w:val="16"/>
                <w:szCs w:val="16"/>
                <w:lang w:val="en-GB"/>
              </w:rPr>
              <w:t xml:space="preserve">100 Meter </w:t>
            </w:r>
          </w:p>
        </w:tc>
        <w:tc>
          <w:tcPr>
            <w:tcW w:w="1276" w:type="dxa"/>
          </w:tcPr>
          <w:p w:rsidR="007A5850" w:rsidRPr="00883B50" w:rsidRDefault="007A5850" w:rsidP="001522D4">
            <w:pPr>
              <w:shd w:val="clear" w:color="auto" w:fill="FFFFFF"/>
              <w:ind w:left="75" w:right="75"/>
              <w:rPr>
                <w:rFonts w:cs="Arial"/>
                <w:sz w:val="16"/>
                <w:szCs w:val="16"/>
                <w:lang w:val="en-GB"/>
              </w:rPr>
            </w:pPr>
            <w:r w:rsidRPr="00883B50">
              <w:rPr>
                <w:rStyle w:val="Textarea"/>
                <w:rFonts w:eastAsia="Verdana" w:cs="Arial"/>
                <w:sz w:val="16"/>
                <w:szCs w:val="16"/>
                <w:lang w:val="en-GB"/>
              </w:rPr>
              <w:t xml:space="preserve">95% </w:t>
            </w:r>
          </w:p>
        </w:tc>
        <w:tc>
          <w:tcPr>
            <w:tcW w:w="1417" w:type="dxa"/>
          </w:tcPr>
          <w:p w:rsidR="007A5850" w:rsidRPr="00883B50" w:rsidRDefault="007A5850" w:rsidP="001522D4">
            <w:pPr>
              <w:shd w:val="clear" w:color="auto" w:fill="FFFFFF"/>
              <w:ind w:left="75" w:right="75"/>
              <w:rPr>
                <w:rFonts w:cs="Arial"/>
                <w:sz w:val="16"/>
                <w:szCs w:val="16"/>
                <w:lang w:val="en-GB"/>
              </w:rPr>
            </w:pPr>
            <w:r w:rsidRPr="00883B50">
              <w:rPr>
                <w:rStyle w:val="Textarea"/>
                <w:rFonts w:eastAsia="Verdana" w:cs="Arial"/>
                <w:sz w:val="16"/>
                <w:szCs w:val="16"/>
                <w:lang w:val="en-GB"/>
              </w:rPr>
              <w:t xml:space="preserve">Any suitable </w:t>
            </w:r>
          </w:p>
        </w:tc>
        <w:tc>
          <w:tcPr>
            <w:tcW w:w="1667" w:type="dxa"/>
          </w:tcPr>
          <w:p w:rsidR="007A5850" w:rsidRPr="00883B50" w:rsidRDefault="007A5850" w:rsidP="001522D4">
            <w:pPr>
              <w:rPr>
                <w:rFonts w:cs="Arial"/>
                <w:bCs/>
                <w:sz w:val="16"/>
                <w:szCs w:val="16"/>
                <w:lang w:val="en-GB"/>
              </w:rPr>
            </w:pPr>
          </w:p>
        </w:tc>
      </w:tr>
    </w:tbl>
    <w:p w:rsidR="00B45EB2" w:rsidRDefault="00B45EB2" w:rsidP="00045446">
      <w:pPr>
        <w:pStyle w:val="ECCParagraph"/>
        <w:rPr>
          <w:rFonts w:cs="Arial"/>
          <w:sz w:val="22"/>
          <w:szCs w:val="22"/>
        </w:rPr>
      </w:pPr>
    </w:p>
    <w:p w:rsidR="00BD4D77" w:rsidRPr="00883B50" w:rsidRDefault="00BD4D77" w:rsidP="00045446">
      <w:pPr>
        <w:pStyle w:val="ECCParagraph"/>
        <w:rPr>
          <w:rFonts w:cs="Arial"/>
          <w:sz w:val="22"/>
          <w:szCs w:val="22"/>
        </w:rPr>
      </w:pPr>
    </w:p>
    <w:p w:rsidR="00290FAE" w:rsidRPr="00883B50" w:rsidRDefault="00290FAE" w:rsidP="00BD4D77">
      <w:pPr>
        <w:pStyle w:val="ECCParagraph"/>
        <w:keepNext/>
        <w:pBdr>
          <w:top w:val="single" w:sz="4" w:space="1" w:color="auto"/>
          <w:left w:val="single" w:sz="4" w:space="4" w:color="auto"/>
          <w:bottom w:val="single" w:sz="4" w:space="1" w:color="auto"/>
          <w:right w:val="single" w:sz="4" w:space="4" w:color="auto"/>
        </w:pBdr>
        <w:rPr>
          <w:rFonts w:cs="Arial"/>
          <w:b/>
          <w:szCs w:val="20"/>
        </w:rPr>
      </w:pPr>
      <w:r w:rsidRPr="00883B50">
        <w:rPr>
          <w:rFonts w:cs="Arial"/>
          <w:b/>
          <w:szCs w:val="20"/>
        </w:rPr>
        <w:lastRenderedPageBreak/>
        <w:t xml:space="preserve">Questions 15 to 17 relate to statistics of 112 calls with accuracy &amp; reliability problems and measurement methods, per type of service and </w:t>
      </w:r>
      <w:proofErr w:type="spellStart"/>
      <w:r w:rsidRPr="00883B50">
        <w:rPr>
          <w:rFonts w:cs="Arial"/>
          <w:b/>
          <w:szCs w:val="20"/>
        </w:rPr>
        <w:t>geotype</w:t>
      </w:r>
      <w:proofErr w:type="spellEnd"/>
      <w:r w:rsidRPr="00883B50">
        <w:rPr>
          <w:rFonts w:cs="Arial"/>
          <w:b/>
          <w:szCs w:val="20"/>
        </w:rPr>
        <w:t>. This inquiry aims to gather relevant opinions based on existing call statistics or future projections regarding inaccurate information or where reliability may be questionable. The purpose of this is to quantify the impact of accuracy and reliability requirements on the performance of the emergency services particularly where any modifications have been made and how those modifications helped to improve the performance of emergency responders.</w:t>
      </w:r>
    </w:p>
    <w:p w:rsidR="001522D4" w:rsidRPr="00883B50" w:rsidRDefault="00932734" w:rsidP="00BD4D77">
      <w:pPr>
        <w:pStyle w:val="Heading2"/>
        <w:rPr>
          <w:lang w:val="en-GB"/>
        </w:rPr>
      </w:pPr>
      <w:bookmarkStart w:id="33" w:name="_Toc402336786"/>
      <w:r w:rsidRPr="00883B50">
        <w:rPr>
          <w:lang w:val="en-GB"/>
        </w:rPr>
        <w:t>Question</w:t>
      </w:r>
      <w:r w:rsidR="001522D4" w:rsidRPr="00883B50">
        <w:rPr>
          <w:lang w:val="en-GB"/>
        </w:rPr>
        <w:t xml:space="preserve"> 15</w:t>
      </w:r>
      <w:bookmarkEnd w:id="33"/>
    </w:p>
    <w:p w:rsidR="001522D4" w:rsidRPr="00883B50" w:rsidRDefault="00290FAE" w:rsidP="00290FAE">
      <w:pPr>
        <w:pStyle w:val="ECCParagraph"/>
        <w:rPr>
          <w:rFonts w:cs="Arial"/>
          <w:sz w:val="22"/>
          <w:szCs w:val="22"/>
        </w:rPr>
      </w:pPr>
      <w:r w:rsidRPr="00883B50">
        <w:rPr>
          <w:rFonts w:cs="Arial"/>
        </w:rPr>
        <w:t>In Question 15</w:t>
      </w:r>
      <w:r w:rsidR="001522D4" w:rsidRPr="00883B50">
        <w:rPr>
          <w:rFonts w:cs="Arial"/>
        </w:rPr>
        <w:t xml:space="preserve"> res</w:t>
      </w:r>
      <w:r w:rsidRPr="00883B50">
        <w:rPr>
          <w:rFonts w:cs="Arial"/>
        </w:rPr>
        <w:t xml:space="preserve">pondents were asked if they measure in any way the impact of accuracy and/or reliability of the 112 caller location information related problems or quantify the impact they have on the performance of emergency service </w:t>
      </w:r>
      <w:r w:rsidR="009C53C2" w:rsidRPr="00883B50">
        <w:rPr>
          <w:rFonts w:cs="Arial"/>
        </w:rPr>
        <w:t>responders.</w:t>
      </w:r>
    </w:p>
    <w:p w:rsidR="00BA7306" w:rsidRPr="00883B50" w:rsidRDefault="00BA7306" w:rsidP="00D408D6">
      <w:pPr>
        <w:pStyle w:val="Heading2"/>
        <w:rPr>
          <w:lang w:val="en-GB"/>
        </w:rPr>
      </w:pPr>
      <w:bookmarkStart w:id="34" w:name="_Toc402336787"/>
      <w:r w:rsidRPr="00883B50">
        <w:rPr>
          <w:lang w:val="en-GB"/>
        </w:rPr>
        <w:t>Summary of Responses to Question 15</w:t>
      </w:r>
      <w:bookmarkEnd w:id="34"/>
    </w:p>
    <w:p w:rsidR="00CD3C56" w:rsidRPr="00883B50" w:rsidRDefault="00A061FE" w:rsidP="00045446">
      <w:pPr>
        <w:pStyle w:val="ECCParagraph"/>
        <w:rPr>
          <w:rFonts w:cs="Arial"/>
          <w:szCs w:val="20"/>
          <w:u w:val="single"/>
        </w:rPr>
      </w:pPr>
      <w:r w:rsidRPr="00883B50">
        <w:rPr>
          <w:rFonts w:cs="Arial"/>
          <w:szCs w:val="20"/>
          <w:u w:val="single"/>
        </w:rPr>
        <w:t>2</w:t>
      </w:r>
      <w:r w:rsidR="00B017AB" w:rsidRPr="00883B50">
        <w:rPr>
          <w:rFonts w:cs="Arial"/>
          <w:szCs w:val="20"/>
          <w:u w:val="single"/>
        </w:rPr>
        <w:t>5</w:t>
      </w:r>
      <w:r w:rsidR="00CD3C56" w:rsidRPr="00883B50">
        <w:rPr>
          <w:rFonts w:cs="Arial"/>
          <w:szCs w:val="20"/>
          <w:u w:val="single"/>
        </w:rPr>
        <w:t xml:space="preserve"> respondents answered “No”. </w:t>
      </w:r>
    </w:p>
    <w:p w:rsidR="001522D4" w:rsidRPr="00883B50" w:rsidRDefault="00CD3C56" w:rsidP="00045446">
      <w:pPr>
        <w:pStyle w:val="ECCParagraph"/>
        <w:rPr>
          <w:rFonts w:cs="Arial"/>
          <w:szCs w:val="20"/>
        </w:rPr>
      </w:pPr>
      <w:r w:rsidRPr="00883B50">
        <w:rPr>
          <w:rFonts w:cs="Arial"/>
          <w:b/>
          <w:szCs w:val="20"/>
        </w:rPr>
        <w:t>Ireland (ECAS</w:t>
      </w:r>
      <w:r w:rsidRPr="00883B50">
        <w:rPr>
          <w:rFonts w:cs="Arial"/>
          <w:szCs w:val="20"/>
        </w:rPr>
        <w:t xml:space="preserve">) stated that as a stage-1 filtering PSAP ECAS does not have visibility of the full impact of caller location information on performance of the Emergency Services in responding to persons in need of assistance at this time. </w:t>
      </w:r>
    </w:p>
    <w:p w:rsidR="00CD3C56" w:rsidRPr="00883B50" w:rsidRDefault="00CD3C56" w:rsidP="00CD3C56">
      <w:pPr>
        <w:pStyle w:val="ECCParagraph"/>
        <w:rPr>
          <w:rFonts w:cs="Arial"/>
          <w:szCs w:val="20"/>
        </w:rPr>
      </w:pPr>
      <w:r w:rsidRPr="00883B50">
        <w:rPr>
          <w:rFonts w:cs="Arial"/>
          <w:b/>
          <w:szCs w:val="20"/>
        </w:rPr>
        <w:t>Romania</w:t>
      </w:r>
      <w:r w:rsidRPr="00883B50">
        <w:rPr>
          <w:rFonts w:cs="Arial"/>
          <w:szCs w:val="20"/>
        </w:rPr>
        <w:t xml:space="preserve"> stated that no statistics exist for measuring the adequacy of the current accuracy of the caller location coming from the telecom side. The general expert opinion signals no issues with the location sent via fixed service. Nomadic service is not currently seen as an issue also. Current statistics available refer to number of different types of calls, response times and QoS factors mentioned in COCOM questionnaire.</w:t>
      </w:r>
    </w:p>
    <w:p w:rsidR="00CD3C56" w:rsidRPr="00883B50" w:rsidRDefault="00CD3C56" w:rsidP="00CD3C56">
      <w:pPr>
        <w:pStyle w:val="ECCParagraph"/>
        <w:rPr>
          <w:rFonts w:cs="Arial"/>
          <w:szCs w:val="20"/>
        </w:rPr>
      </w:pPr>
      <w:r w:rsidRPr="00883B50">
        <w:rPr>
          <w:rFonts w:cs="Arial"/>
          <w:b/>
          <w:szCs w:val="20"/>
        </w:rPr>
        <w:t>Spain (Galicia)</w:t>
      </w:r>
      <w:r w:rsidRPr="00883B50">
        <w:rPr>
          <w:rFonts w:cs="Arial"/>
          <w:szCs w:val="20"/>
        </w:rPr>
        <w:t xml:space="preserve"> added that they don´t have tools in order to measure the performance of the system.</w:t>
      </w:r>
    </w:p>
    <w:p w:rsidR="00CD3C56" w:rsidRPr="00883B50" w:rsidRDefault="00CD3C56" w:rsidP="00CD3C56">
      <w:pPr>
        <w:pStyle w:val="ECCParagraph"/>
        <w:rPr>
          <w:rFonts w:cs="Arial"/>
          <w:szCs w:val="20"/>
          <w:u w:val="single"/>
        </w:rPr>
      </w:pPr>
      <w:r w:rsidRPr="00883B50">
        <w:rPr>
          <w:rFonts w:cs="Arial"/>
          <w:szCs w:val="20"/>
          <w:u w:val="single"/>
        </w:rPr>
        <w:t xml:space="preserve">Only </w:t>
      </w:r>
      <w:r w:rsidRPr="00883B50">
        <w:rPr>
          <w:rFonts w:cs="Arial"/>
          <w:b/>
          <w:szCs w:val="20"/>
          <w:u w:val="single"/>
        </w:rPr>
        <w:t>Ireland (HSE Ambulance)</w:t>
      </w:r>
      <w:r w:rsidRPr="00883B50">
        <w:rPr>
          <w:rFonts w:cs="Arial"/>
          <w:szCs w:val="20"/>
          <w:u w:val="single"/>
        </w:rPr>
        <w:t xml:space="preserve"> answered “Yes”.</w:t>
      </w:r>
    </w:p>
    <w:p w:rsidR="00CD3C56" w:rsidRPr="00883B50" w:rsidRDefault="00932734" w:rsidP="00D408D6">
      <w:pPr>
        <w:pStyle w:val="Heading2"/>
        <w:rPr>
          <w:lang w:val="en-GB"/>
        </w:rPr>
      </w:pPr>
      <w:bookmarkStart w:id="35" w:name="_Toc402336788"/>
      <w:r w:rsidRPr="00883B50">
        <w:rPr>
          <w:lang w:val="en-GB"/>
        </w:rPr>
        <w:t>Question</w:t>
      </w:r>
      <w:r w:rsidR="00D15861" w:rsidRPr="00883B50">
        <w:rPr>
          <w:lang w:val="en-GB"/>
        </w:rPr>
        <w:t xml:space="preserve"> 16</w:t>
      </w:r>
      <w:bookmarkEnd w:id="35"/>
    </w:p>
    <w:p w:rsidR="00CD3C56" w:rsidRPr="00883B50" w:rsidRDefault="00CD3C56" w:rsidP="00CD3C56">
      <w:pPr>
        <w:pStyle w:val="ECCParagraph"/>
        <w:rPr>
          <w:rFonts w:cs="Arial"/>
          <w:sz w:val="22"/>
          <w:szCs w:val="22"/>
        </w:rPr>
      </w:pPr>
      <w:r w:rsidRPr="00883B50">
        <w:rPr>
          <w:rFonts w:cs="Arial"/>
        </w:rPr>
        <w:t>In Question 16 t</w:t>
      </w:r>
      <w:r w:rsidR="00D15861" w:rsidRPr="00883B50">
        <w:rPr>
          <w:rFonts w:cs="Arial"/>
        </w:rPr>
        <w:t xml:space="preserve">hose respondents that answered “Yes” to the previous Question 15 were asked to describe their measurement and quantification processes and methods and also including the type of service and </w:t>
      </w:r>
      <w:proofErr w:type="spellStart"/>
      <w:r w:rsidR="00D15861" w:rsidRPr="00883B50">
        <w:rPr>
          <w:rFonts w:cs="Arial"/>
        </w:rPr>
        <w:t>geotype</w:t>
      </w:r>
      <w:proofErr w:type="spellEnd"/>
      <w:r w:rsidR="00D15861" w:rsidRPr="00883B50">
        <w:rPr>
          <w:rFonts w:cs="Arial"/>
        </w:rPr>
        <w:t xml:space="preserve"> (for mobile) it applies to.</w:t>
      </w:r>
    </w:p>
    <w:p w:rsidR="00BA7306" w:rsidRPr="00883B50" w:rsidRDefault="00BA7306" w:rsidP="00D408D6">
      <w:pPr>
        <w:pStyle w:val="Heading2"/>
        <w:rPr>
          <w:lang w:val="en-GB"/>
        </w:rPr>
      </w:pPr>
      <w:bookmarkStart w:id="36" w:name="_Toc402336789"/>
      <w:r w:rsidRPr="00883B50">
        <w:rPr>
          <w:lang w:val="en-GB"/>
        </w:rPr>
        <w:t>Summary of Responses to Question 16</w:t>
      </w:r>
      <w:bookmarkEnd w:id="36"/>
    </w:p>
    <w:p w:rsidR="00CD3C56" w:rsidRPr="00883B50" w:rsidRDefault="00D15861" w:rsidP="00D15861">
      <w:pPr>
        <w:pStyle w:val="ECCParagraph"/>
        <w:rPr>
          <w:rFonts w:cs="Arial"/>
          <w:szCs w:val="20"/>
        </w:rPr>
      </w:pPr>
      <w:r w:rsidRPr="00883B50">
        <w:rPr>
          <w:rFonts w:cs="Arial"/>
          <w:b/>
          <w:szCs w:val="20"/>
        </w:rPr>
        <w:t>Ireland (HSE Ambulance)</w:t>
      </w:r>
      <w:r w:rsidRPr="00883B50">
        <w:rPr>
          <w:rFonts w:cs="Arial"/>
          <w:szCs w:val="20"/>
        </w:rPr>
        <w:t xml:space="preserve"> stated that they</w:t>
      </w:r>
      <w:r w:rsidR="00AD5EF0" w:rsidRPr="00883B50">
        <w:rPr>
          <w:rFonts w:cs="Arial"/>
          <w:szCs w:val="20"/>
        </w:rPr>
        <w:t xml:space="preserve"> measure t</w:t>
      </w:r>
      <w:r w:rsidRPr="00883B50">
        <w:rPr>
          <w:rFonts w:cs="Arial"/>
          <w:szCs w:val="20"/>
        </w:rPr>
        <w:t>imings within the anatomy of a call. All timings are examined to ascertain if a more effective way of providing patient care can be devised.</w:t>
      </w:r>
    </w:p>
    <w:p w:rsidR="00D15861" w:rsidRPr="00883B50" w:rsidRDefault="00932734" w:rsidP="00D408D6">
      <w:pPr>
        <w:pStyle w:val="Heading2"/>
        <w:rPr>
          <w:lang w:val="en-GB"/>
        </w:rPr>
      </w:pPr>
      <w:bookmarkStart w:id="37" w:name="_Toc402336790"/>
      <w:r w:rsidRPr="00883B50">
        <w:rPr>
          <w:lang w:val="en-GB"/>
        </w:rPr>
        <w:t>Question</w:t>
      </w:r>
      <w:r w:rsidR="00D15861" w:rsidRPr="00883B50">
        <w:rPr>
          <w:lang w:val="en-GB"/>
        </w:rPr>
        <w:t xml:space="preserve"> 17</w:t>
      </w:r>
      <w:bookmarkEnd w:id="37"/>
    </w:p>
    <w:p w:rsidR="00D15861" w:rsidRPr="00883B50" w:rsidRDefault="00D15861" w:rsidP="00D15861">
      <w:pPr>
        <w:pStyle w:val="ECCParagraph"/>
        <w:rPr>
          <w:rFonts w:cs="Arial"/>
          <w:sz w:val="22"/>
          <w:szCs w:val="22"/>
        </w:rPr>
      </w:pPr>
      <w:r w:rsidRPr="00883B50">
        <w:rPr>
          <w:rFonts w:cs="Arial"/>
        </w:rPr>
        <w:t>In Question 17 those respondents that answered “No” to Question 15 were asked if they thought it would be useful to have a process in order to track the impact, in time, of (insufficient) accuracy and reliability of the 112 caller location information?</w:t>
      </w:r>
    </w:p>
    <w:p w:rsidR="00BA7306" w:rsidRPr="00883B50" w:rsidRDefault="00BA7306" w:rsidP="00D408D6">
      <w:pPr>
        <w:pStyle w:val="Heading2"/>
        <w:rPr>
          <w:lang w:val="en-GB"/>
        </w:rPr>
      </w:pPr>
      <w:bookmarkStart w:id="38" w:name="_Toc402336791"/>
      <w:r w:rsidRPr="00883B50">
        <w:rPr>
          <w:lang w:val="en-GB"/>
        </w:rPr>
        <w:t>Summary of Responses to Question 17</w:t>
      </w:r>
      <w:bookmarkEnd w:id="38"/>
    </w:p>
    <w:p w:rsidR="00AD4D17" w:rsidRPr="00883B50" w:rsidRDefault="00A061FE" w:rsidP="00D15861">
      <w:pPr>
        <w:pStyle w:val="ECCParagraph"/>
        <w:rPr>
          <w:rFonts w:cs="Arial"/>
          <w:szCs w:val="20"/>
        </w:rPr>
      </w:pPr>
      <w:r w:rsidRPr="00883B50">
        <w:rPr>
          <w:rFonts w:cs="Arial"/>
          <w:szCs w:val="20"/>
          <w:u w:val="single"/>
        </w:rPr>
        <w:t>20</w:t>
      </w:r>
      <w:r w:rsidR="00D15861" w:rsidRPr="00883B50">
        <w:rPr>
          <w:rFonts w:cs="Arial"/>
          <w:szCs w:val="20"/>
          <w:u w:val="single"/>
        </w:rPr>
        <w:t xml:space="preserve"> respondents answered “Yes”</w:t>
      </w:r>
      <w:r w:rsidR="00D15861" w:rsidRPr="00883B50">
        <w:rPr>
          <w:rFonts w:cs="Arial"/>
          <w:szCs w:val="20"/>
        </w:rPr>
        <w:t xml:space="preserve"> that it would be useful to have tools to track and record this information. </w:t>
      </w:r>
    </w:p>
    <w:p w:rsidR="00D15861" w:rsidRPr="00883B50" w:rsidRDefault="00D15861" w:rsidP="00D15861">
      <w:pPr>
        <w:pStyle w:val="ECCParagraph"/>
        <w:rPr>
          <w:rFonts w:cs="Arial"/>
          <w:szCs w:val="20"/>
        </w:rPr>
      </w:pPr>
      <w:r w:rsidRPr="00883B50">
        <w:rPr>
          <w:rFonts w:cs="Arial"/>
          <w:b/>
          <w:szCs w:val="20"/>
        </w:rPr>
        <w:lastRenderedPageBreak/>
        <w:t>Denmark (CPH Fire Brigade)</w:t>
      </w:r>
      <w:r w:rsidRPr="00883B50">
        <w:rPr>
          <w:rFonts w:cs="Arial"/>
          <w:szCs w:val="20"/>
        </w:rPr>
        <w:t xml:space="preserve"> stated that it is a chicken vs. egg situation. Unless position quality is improved IT does not make sense to monitor the impact.</w:t>
      </w:r>
    </w:p>
    <w:p w:rsidR="00AD4D17" w:rsidRPr="00883B50" w:rsidRDefault="00AD4D17" w:rsidP="00D15861">
      <w:pPr>
        <w:pStyle w:val="ECCParagraph"/>
        <w:rPr>
          <w:rFonts w:cs="Arial"/>
          <w:szCs w:val="20"/>
        </w:rPr>
      </w:pPr>
      <w:r w:rsidRPr="00883B50">
        <w:rPr>
          <w:rFonts w:cs="Arial"/>
          <w:b/>
          <w:szCs w:val="20"/>
        </w:rPr>
        <w:t>Ireland (ECAS)</w:t>
      </w:r>
      <w:r w:rsidRPr="00883B50">
        <w:rPr>
          <w:rFonts w:cs="Arial"/>
          <w:szCs w:val="20"/>
        </w:rPr>
        <w:t xml:space="preserve"> and </w:t>
      </w:r>
      <w:r w:rsidRPr="00883B50">
        <w:rPr>
          <w:rFonts w:cs="Arial"/>
          <w:b/>
          <w:szCs w:val="20"/>
        </w:rPr>
        <w:t>Montenegro</w:t>
      </w:r>
      <w:r w:rsidRPr="00883B50">
        <w:rPr>
          <w:rFonts w:cs="Arial"/>
          <w:szCs w:val="20"/>
        </w:rPr>
        <w:t xml:space="preserve"> considers that this would be a useful metric to discuss and improve the overall services offered. </w:t>
      </w:r>
    </w:p>
    <w:p w:rsidR="00AD4D17" w:rsidRPr="00883B50" w:rsidRDefault="00AD4D17" w:rsidP="00D15861">
      <w:pPr>
        <w:pStyle w:val="ECCParagraph"/>
        <w:rPr>
          <w:rFonts w:cs="Arial"/>
          <w:szCs w:val="20"/>
        </w:rPr>
      </w:pPr>
      <w:r w:rsidRPr="00883B50">
        <w:rPr>
          <w:rFonts w:cs="Arial"/>
          <w:b/>
          <w:szCs w:val="20"/>
        </w:rPr>
        <w:t>Germany (EGN</w:t>
      </w:r>
      <w:r w:rsidRPr="00883B50">
        <w:rPr>
          <w:rFonts w:cs="Arial"/>
          <w:szCs w:val="20"/>
        </w:rPr>
        <w:t xml:space="preserve">) answered “Yes” provided that the information could be collected automatically. </w:t>
      </w:r>
    </w:p>
    <w:p w:rsidR="00D15861" w:rsidRPr="00883B50" w:rsidRDefault="00AD4D17" w:rsidP="00D15861">
      <w:pPr>
        <w:pStyle w:val="ECCParagraph"/>
        <w:rPr>
          <w:rFonts w:cs="Arial"/>
          <w:szCs w:val="20"/>
        </w:rPr>
      </w:pPr>
      <w:r w:rsidRPr="00883B50">
        <w:rPr>
          <w:rFonts w:cs="Arial"/>
          <w:b/>
          <w:szCs w:val="20"/>
        </w:rPr>
        <w:t>Romania</w:t>
      </w:r>
      <w:r w:rsidRPr="00883B50">
        <w:rPr>
          <w:rFonts w:cs="Arial"/>
          <w:szCs w:val="20"/>
        </w:rPr>
        <w:t xml:space="preserve"> stated that Implementation of statistics is important in order to monitor the specific cases where location fails or more accuracy is needed. This might affect the current flow of actions, requirements of emergency teams to complete some more data is necessary. A periodic exercise is favoured over a permanent one.</w:t>
      </w:r>
    </w:p>
    <w:p w:rsidR="009C6AC2" w:rsidRPr="00883B50" w:rsidRDefault="00AD4D17" w:rsidP="009C6AC2">
      <w:pPr>
        <w:pStyle w:val="ECCParagraph"/>
        <w:rPr>
          <w:rFonts w:cs="Arial"/>
          <w:b/>
          <w:szCs w:val="20"/>
        </w:rPr>
      </w:pPr>
      <w:r w:rsidRPr="00883B50">
        <w:rPr>
          <w:rFonts w:cs="Arial"/>
          <w:szCs w:val="20"/>
        </w:rPr>
        <w:t xml:space="preserve">The </w:t>
      </w:r>
      <w:r w:rsidRPr="00883B50">
        <w:rPr>
          <w:rFonts w:cs="Arial"/>
          <w:b/>
          <w:szCs w:val="20"/>
        </w:rPr>
        <w:t>Slovak Republic</w:t>
      </w:r>
      <w:r w:rsidRPr="00883B50">
        <w:rPr>
          <w:rFonts w:cs="Arial"/>
          <w:szCs w:val="20"/>
        </w:rPr>
        <w:t xml:space="preserve"> thinks it would be useful in order to justify expenditures on implementation of progressive technologies to enhance accuracy and reliability of caller location.</w:t>
      </w:r>
      <w:r w:rsidR="009C6AC2" w:rsidRPr="00883B50">
        <w:rPr>
          <w:rFonts w:cs="Arial"/>
          <w:b/>
          <w:szCs w:val="20"/>
        </w:rPr>
        <w:t xml:space="preserve"> </w:t>
      </w:r>
    </w:p>
    <w:p w:rsidR="009C6AC2" w:rsidRPr="00883B50" w:rsidRDefault="009C6AC2" w:rsidP="009C6AC2">
      <w:pPr>
        <w:pStyle w:val="ECCParagraph"/>
        <w:rPr>
          <w:rFonts w:cs="Arial"/>
          <w:szCs w:val="20"/>
        </w:rPr>
      </w:pPr>
      <w:r w:rsidRPr="00883B50">
        <w:rPr>
          <w:rFonts w:cs="Arial"/>
          <w:b/>
          <w:szCs w:val="20"/>
        </w:rPr>
        <w:t>Switzerland (Swisscom)</w:t>
      </w:r>
      <w:r w:rsidRPr="00883B50">
        <w:rPr>
          <w:rFonts w:cs="Arial"/>
          <w:szCs w:val="20"/>
        </w:rPr>
        <w:t xml:space="preserve"> would be especially interested for the cases where it had a huge impact, so they could perhaps optim</w:t>
      </w:r>
      <w:r w:rsidR="0076095B" w:rsidRPr="00883B50">
        <w:rPr>
          <w:rFonts w:cs="Arial"/>
          <w:szCs w:val="20"/>
        </w:rPr>
        <w:t>ise</w:t>
      </w:r>
      <w:r w:rsidRPr="00883B50">
        <w:rPr>
          <w:rFonts w:cs="Arial"/>
          <w:szCs w:val="20"/>
        </w:rPr>
        <w:t xml:space="preserve"> their location estimation. Like Slovakia, Swisscom also considers that </w:t>
      </w:r>
      <w:r w:rsidR="009C53C2" w:rsidRPr="00883B50">
        <w:rPr>
          <w:rFonts w:cs="Arial"/>
          <w:szCs w:val="20"/>
        </w:rPr>
        <w:t>it</w:t>
      </w:r>
      <w:r w:rsidRPr="00883B50">
        <w:rPr>
          <w:rFonts w:cs="Arial"/>
          <w:szCs w:val="20"/>
        </w:rPr>
        <w:t xml:space="preserve"> would make it easier to justify investments.</w:t>
      </w:r>
    </w:p>
    <w:p w:rsidR="009C6AC2" w:rsidRPr="00883B50" w:rsidRDefault="009C6AC2" w:rsidP="00D15861">
      <w:pPr>
        <w:pStyle w:val="ECCParagraph"/>
        <w:rPr>
          <w:rFonts w:cs="Arial"/>
          <w:szCs w:val="20"/>
        </w:rPr>
      </w:pPr>
      <w:r w:rsidRPr="00883B50">
        <w:rPr>
          <w:rFonts w:cs="Arial"/>
          <w:b/>
          <w:szCs w:val="20"/>
        </w:rPr>
        <w:t>Spain (Canaries)</w:t>
      </w:r>
      <w:r w:rsidRPr="00883B50">
        <w:rPr>
          <w:rFonts w:cs="Arial"/>
          <w:szCs w:val="20"/>
        </w:rPr>
        <w:t xml:space="preserve"> believes that it would allow to have a  target to measure the number of calls positioned, their degree of reliability and have  a comparison  between incidents  of the same type  managed with or without call  location,</w:t>
      </w:r>
    </w:p>
    <w:p w:rsidR="009C6AC2" w:rsidRPr="00883B50" w:rsidRDefault="009C6AC2" w:rsidP="00D15861">
      <w:pPr>
        <w:pStyle w:val="ECCParagraph"/>
        <w:rPr>
          <w:rFonts w:cs="Arial"/>
          <w:szCs w:val="20"/>
        </w:rPr>
      </w:pPr>
      <w:r w:rsidRPr="00883B50">
        <w:rPr>
          <w:rFonts w:cs="Arial"/>
          <w:b/>
          <w:szCs w:val="20"/>
        </w:rPr>
        <w:t>Spain (Galicia)</w:t>
      </w:r>
      <w:r w:rsidRPr="00883B50">
        <w:rPr>
          <w:rFonts w:cs="Arial"/>
          <w:szCs w:val="20"/>
        </w:rPr>
        <w:t xml:space="preserve"> considers that it would be useful to have some kind of mechanism for being able to measure the impact, the accuracy and the reliability of the information on the location from the call made to our 112 PSAP.</w:t>
      </w:r>
    </w:p>
    <w:p w:rsidR="00B017AB" w:rsidRPr="00883B50" w:rsidRDefault="00B017AB" w:rsidP="00D15861">
      <w:pPr>
        <w:pStyle w:val="ECCParagraph"/>
        <w:rPr>
          <w:rFonts w:cs="Arial"/>
          <w:szCs w:val="20"/>
        </w:rPr>
      </w:pPr>
      <w:r w:rsidRPr="00883B50">
        <w:rPr>
          <w:rFonts w:cs="Arial"/>
          <w:b/>
          <w:szCs w:val="20"/>
        </w:rPr>
        <w:t>Sweden (SOS Alarm)</w:t>
      </w:r>
      <w:r w:rsidRPr="00883B50">
        <w:rPr>
          <w:rFonts w:cs="Arial"/>
          <w:szCs w:val="20"/>
        </w:rPr>
        <w:t xml:space="preserve"> stated that it would be very useful to be able to measure, but it needs to collect data from the entire chain, </w:t>
      </w:r>
      <w:proofErr w:type="spellStart"/>
      <w:r w:rsidRPr="00883B50">
        <w:rPr>
          <w:rFonts w:cs="Arial"/>
          <w:szCs w:val="20"/>
        </w:rPr>
        <w:t>ie</w:t>
      </w:r>
      <w:proofErr w:type="spellEnd"/>
      <w:r w:rsidRPr="00883B50">
        <w:rPr>
          <w:rFonts w:cs="Arial"/>
          <w:szCs w:val="20"/>
        </w:rPr>
        <w:t xml:space="preserve"> from the first approximate position until the helpful resource is in place on the actual position (which requires that the resource actually reports when he arrives on location and not before).</w:t>
      </w:r>
    </w:p>
    <w:p w:rsidR="009C6AC2" w:rsidRPr="00883B50" w:rsidRDefault="00F954EC" w:rsidP="00D408D6">
      <w:pPr>
        <w:pStyle w:val="Heading2"/>
        <w:rPr>
          <w:lang w:val="en-GB"/>
        </w:rPr>
      </w:pPr>
      <w:bookmarkStart w:id="39" w:name="_Toc402336792"/>
      <w:r w:rsidRPr="00883B50">
        <w:rPr>
          <w:lang w:val="en-GB"/>
        </w:rPr>
        <w:t>Question</w:t>
      </w:r>
      <w:r w:rsidR="009C6AC2" w:rsidRPr="00883B50">
        <w:rPr>
          <w:lang w:val="en-GB"/>
        </w:rPr>
        <w:t xml:space="preserve"> 17</w:t>
      </w:r>
      <w:r w:rsidR="00932734" w:rsidRPr="00883B50">
        <w:rPr>
          <w:lang w:val="en-GB"/>
        </w:rPr>
        <w:t>a</w:t>
      </w:r>
      <w:bookmarkEnd w:id="39"/>
    </w:p>
    <w:p w:rsidR="009C6AC2" w:rsidRPr="00883B50" w:rsidRDefault="009C6AC2" w:rsidP="009C6AC2">
      <w:pPr>
        <w:pStyle w:val="ECCParagraph"/>
        <w:rPr>
          <w:rFonts w:cs="Arial"/>
          <w:szCs w:val="20"/>
        </w:rPr>
      </w:pPr>
      <w:r w:rsidRPr="00883B50">
        <w:rPr>
          <w:rFonts w:cs="Arial"/>
          <w:szCs w:val="20"/>
        </w:rPr>
        <w:t xml:space="preserve">A sub-question of Question 17 asked if it would be difficult to implement such a mechanism to track the impact, in time, of (insufficient) accuracy and reliability of the 112 caller location </w:t>
      </w:r>
      <w:r w:rsidR="009C53C2" w:rsidRPr="00883B50">
        <w:rPr>
          <w:rFonts w:cs="Arial"/>
          <w:szCs w:val="20"/>
        </w:rPr>
        <w:t>information.</w:t>
      </w:r>
    </w:p>
    <w:p w:rsidR="009C6AC2" w:rsidRPr="00883B50" w:rsidRDefault="009C6AC2" w:rsidP="00D408D6">
      <w:pPr>
        <w:pStyle w:val="Heading2"/>
        <w:rPr>
          <w:lang w:val="en-GB"/>
        </w:rPr>
      </w:pPr>
      <w:bookmarkStart w:id="40" w:name="_Toc402336793"/>
      <w:r w:rsidRPr="00883B50">
        <w:rPr>
          <w:lang w:val="en-GB"/>
        </w:rPr>
        <w:t>Summary of Responses to Question 17a</w:t>
      </w:r>
      <w:bookmarkEnd w:id="40"/>
    </w:p>
    <w:p w:rsidR="009C6AC2" w:rsidRPr="00883B50" w:rsidRDefault="008C439D">
      <w:pPr>
        <w:pStyle w:val="ECCParagraph"/>
        <w:rPr>
          <w:rFonts w:cs="Arial"/>
          <w:szCs w:val="20"/>
          <w:u w:val="single"/>
        </w:rPr>
      </w:pPr>
      <w:r w:rsidRPr="00883B50">
        <w:rPr>
          <w:rFonts w:cs="Arial"/>
          <w:szCs w:val="20"/>
          <w:u w:val="single"/>
        </w:rPr>
        <w:t>11 respondents answered</w:t>
      </w:r>
      <w:r w:rsidR="00B753F4" w:rsidRPr="00883B50">
        <w:rPr>
          <w:rFonts w:cs="Arial"/>
          <w:szCs w:val="20"/>
          <w:u w:val="single"/>
        </w:rPr>
        <w:t xml:space="preserve"> “Yes” it would be </w:t>
      </w:r>
      <w:r w:rsidRPr="00883B50">
        <w:rPr>
          <w:rFonts w:cs="Arial"/>
          <w:szCs w:val="20"/>
          <w:u w:val="single"/>
        </w:rPr>
        <w:t>difficult</w:t>
      </w:r>
      <w:r w:rsidR="00B753F4" w:rsidRPr="00883B50">
        <w:rPr>
          <w:rFonts w:cs="Arial"/>
          <w:szCs w:val="20"/>
          <w:u w:val="single"/>
        </w:rPr>
        <w:t>.</w:t>
      </w:r>
    </w:p>
    <w:p w:rsidR="00B753F4" w:rsidRPr="00883B50" w:rsidRDefault="00B753F4">
      <w:pPr>
        <w:pStyle w:val="ECCParagraph"/>
        <w:rPr>
          <w:rFonts w:cs="Arial"/>
          <w:szCs w:val="20"/>
        </w:rPr>
      </w:pPr>
      <w:r w:rsidRPr="00883B50">
        <w:rPr>
          <w:rFonts w:cs="Arial"/>
          <w:b/>
          <w:szCs w:val="20"/>
        </w:rPr>
        <w:t>Hungary (National Police)</w:t>
      </w:r>
      <w:r w:rsidRPr="00883B50">
        <w:rPr>
          <w:rFonts w:cs="Arial"/>
          <w:szCs w:val="20"/>
        </w:rPr>
        <w:t xml:space="preserve"> stated that it would not be easy. The mechanism can be based on the existing mission control/management systems. The quantification process can rely on the evaluation of information stored in it. Otherwise the mission </w:t>
      </w:r>
      <w:r w:rsidR="009C53C2" w:rsidRPr="00883B50">
        <w:rPr>
          <w:rFonts w:cs="Arial"/>
          <w:szCs w:val="20"/>
        </w:rPr>
        <w:t>control</w:t>
      </w:r>
      <w:r w:rsidRPr="00883B50">
        <w:rPr>
          <w:rFonts w:cs="Arial"/>
          <w:szCs w:val="20"/>
        </w:rPr>
        <w:t>/</w:t>
      </w:r>
      <w:r w:rsidR="009C53C2" w:rsidRPr="00883B50">
        <w:rPr>
          <w:rFonts w:cs="Arial"/>
          <w:szCs w:val="20"/>
        </w:rPr>
        <w:t>management</w:t>
      </w:r>
      <w:r w:rsidRPr="00883B50">
        <w:rPr>
          <w:rFonts w:cs="Arial"/>
          <w:szCs w:val="20"/>
        </w:rPr>
        <w:t xml:space="preserve"> systems have different architecture, databases, data format etc. Due to these facts the implementation would be a challenge.</w:t>
      </w:r>
    </w:p>
    <w:p w:rsidR="009C6AC2" w:rsidRPr="00883B50" w:rsidRDefault="00B753F4">
      <w:pPr>
        <w:pStyle w:val="ECCParagraph"/>
        <w:rPr>
          <w:rFonts w:cs="Arial"/>
          <w:szCs w:val="20"/>
        </w:rPr>
      </w:pPr>
      <w:r w:rsidRPr="00883B50">
        <w:rPr>
          <w:rFonts w:cs="Arial"/>
          <w:b/>
          <w:szCs w:val="20"/>
        </w:rPr>
        <w:t>Norway</w:t>
      </w:r>
      <w:r w:rsidRPr="00883B50">
        <w:rPr>
          <w:rFonts w:cs="Arial"/>
          <w:szCs w:val="20"/>
        </w:rPr>
        <w:t xml:space="preserve"> stated that it would be difficult and maybe the focus should be on improving the actual accuracy performance.</w:t>
      </w:r>
    </w:p>
    <w:p w:rsidR="00B753F4" w:rsidRPr="00883B50" w:rsidRDefault="00B753F4">
      <w:pPr>
        <w:pStyle w:val="ECCParagraph"/>
        <w:rPr>
          <w:rFonts w:cs="Arial"/>
          <w:szCs w:val="20"/>
        </w:rPr>
      </w:pPr>
      <w:r w:rsidRPr="00883B50">
        <w:rPr>
          <w:rFonts w:cs="Arial"/>
          <w:b/>
          <w:szCs w:val="20"/>
        </w:rPr>
        <w:t>Spain (JCLM)</w:t>
      </w:r>
      <w:r w:rsidRPr="00883B50">
        <w:rPr>
          <w:rFonts w:cs="Arial"/>
          <w:szCs w:val="20"/>
        </w:rPr>
        <w:t xml:space="preserve"> stated that its technology platform currently does not allow it.</w:t>
      </w:r>
    </w:p>
    <w:p w:rsidR="00B753F4" w:rsidRPr="00883B50" w:rsidRDefault="00B753F4">
      <w:pPr>
        <w:pStyle w:val="ECCParagraph"/>
        <w:rPr>
          <w:rFonts w:cs="Arial"/>
          <w:szCs w:val="20"/>
        </w:rPr>
      </w:pPr>
      <w:r w:rsidRPr="00883B50">
        <w:rPr>
          <w:rFonts w:cs="Arial"/>
          <w:szCs w:val="20"/>
          <w:u w:val="single"/>
        </w:rPr>
        <w:t>5 respondents answered “No”</w:t>
      </w:r>
      <w:r w:rsidRPr="00883B50">
        <w:rPr>
          <w:rFonts w:cs="Arial"/>
          <w:szCs w:val="20"/>
        </w:rPr>
        <w:t xml:space="preserve"> that it would not be difficult</w:t>
      </w:r>
      <w:r w:rsidR="0055459E" w:rsidRPr="00883B50">
        <w:rPr>
          <w:rFonts w:cs="Arial"/>
          <w:szCs w:val="20"/>
        </w:rPr>
        <w:t xml:space="preserve"> to implement such a mechanism.</w:t>
      </w:r>
    </w:p>
    <w:p w:rsidR="0055459E" w:rsidRPr="00883B50" w:rsidRDefault="0055459E">
      <w:pPr>
        <w:pStyle w:val="ECCParagraph"/>
        <w:rPr>
          <w:rFonts w:cs="Arial"/>
          <w:szCs w:val="20"/>
        </w:rPr>
      </w:pPr>
      <w:r w:rsidRPr="00883B50">
        <w:rPr>
          <w:rFonts w:cs="Arial"/>
          <w:b/>
          <w:szCs w:val="20"/>
        </w:rPr>
        <w:t>Finland (ERCA)</w:t>
      </w:r>
      <w:r w:rsidRPr="00883B50">
        <w:rPr>
          <w:rFonts w:cs="Arial"/>
          <w:szCs w:val="20"/>
        </w:rPr>
        <w:t xml:space="preserve"> stated that a comparison of util</w:t>
      </w:r>
      <w:r w:rsidR="0076095B" w:rsidRPr="00883B50">
        <w:rPr>
          <w:rFonts w:cs="Arial"/>
          <w:szCs w:val="20"/>
        </w:rPr>
        <w:t>ise</w:t>
      </w:r>
      <w:r w:rsidRPr="00883B50">
        <w:rPr>
          <w:rFonts w:cs="Arial"/>
          <w:szCs w:val="20"/>
        </w:rPr>
        <w:t xml:space="preserve">d information data and emergency response delays would be easy and </w:t>
      </w:r>
      <w:r w:rsidRPr="00883B50">
        <w:rPr>
          <w:rFonts w:cs="Arial"/>
          <w:b/>
          <w:szCs w:val="20"/>
        </w:rPr>
        <w:t>Ireland (HSE – Ambulance)</w:t>
      </w:r>
      <w:r w:rsidRPr="00883B50">
        <w:rPr>
          <w:rFonts w:cs="Arial"/>
          <w:szCs w:val="20"/>
        </w:rPr>
        <w:t xml:space="preserve"> stated that parameters could be set on a measuring tool.</w:t>
      </w:r>
    </w:p>
    <w:p w:rsidR="0055459E" w:rsidRPr="00883B50" w:rsidRDefault="0055459E">
      <w:pPr>
        <w:pStyle w:val="ECCParagraph"/>
        <w:rPr>
          <w:rFonts w:cs="Arial"/>
          <w:szCs w:val="20"/>
        </w:rPr>
      </w:pPr>
      <w:r w:rsidRPr="00883B50">
        <w:rPr>
          <w:rFonts w:cs="Arial"/>
          <w:szCs w:val="20"/>
          <w:u w:val="single"/>
        </w:rPr>
        <w:t>8 respondents did not answer “Yes” or “No”</w:t>
      </w:r>
      <w:r w:rsidRPr="00883B50">
        <w:rPr>
          <w:rFonts w:cs="Arial"/>
          <w:szCs w:val="20"/>
        </w:rPr>
        <w:t xml:space="preserve"> but provided the following information.</w:t>
      </w:r>
    </w:p>
    <w:p w:rsidR="0055459E" w:rsidRPr="00883B50" w:rsidRDefault="0055459E">
      <w:pPr>
        <w:pStyle w:val="ECCParagraph"/>
        <w:rPr>
          <w:rFonts w:cs="Arial"/>
          <w:szCs w:val="20"/>
        </w:rPr>
      </w:pPr>
      <w:r w:rsidRPr="00883B50">
        <w:rPr>
          <w:rFonts w:cs="Arial"/>
          <w:b/>
          <w:szCs w:val="20"/>
        </w:rPr>
        <w:lastRenderedPageBreak/>
        <w:t>Germany (EGN)</w:t>
      </w:r>
      <w:r w:rsidRPr="00883B50">
        <w:rPr>
          <w:rFonts w:cs="Arial"/>
          <w:szCs w:val="20"/>
        </w:rPr>
        <w:t xml:space="preserve"> stated that the possibility had not been evaluated yet and </w:t>
      </w:r>
      <w:r w:rsidRPr="00883B50">
        <w:rPr>
          <w:rFonts w:cs="Arial"/>
          <w:b/>
          <w:szCs w:val="20"/>
        </w:rPr>
        <w:t>Ireland (ECAS)</w:t>
      </w:r>
      <w:r w:rsidRPr="00883B50">
        <w:rPr>
          <w:rFonts w:cs="Arial"/>
          <w:szCs w:val="20"/>
        </w:rPr>
        <w:t xml:space="preserve"> stated that it was unknown but that some of the Emergency services in Ireland may be able to develop such metrics. For Example the Ambulance Service will have data on the time taken to dispatch assistance on a call by call basis however this data would need to be analysed in the context</w:t>
      </w:r>
    </w:p>
    <w:p w:rsidR="00A061FE" w:rsidRPr="00883B50" w:rsidRDefault="00A061FE">
      <w:pPr>
        <w:pStyle w:val="ECCParagraph"/>
        <w:rPr>
          <w:rFonts w:cs="Arial"/>
          <w:szCs w:val="20"/>
        </w:rPr>
      </w:pPr>
      <w:r w:rsidRPr="00883B50">
        <w:rPr>
          <w:rFonts w:cs="Arial"/>
          <w:b/>
          <w:szCs w:val="20"/>
        </w:rPr>
        <w:t>Greece</w:t>
      </w:r>
      <w:r w:rsidRPr="00883B50">
        <w:rPr>
          <w:rFonts w:cs="Arial"/>
          <w:szCs w:val="20"/>
        </w:rPr>
        <w:t xml:space="preserve"> answered that it is “Not necessary”.</w:t>
      </w:r>
    </w:p>
    <w:p w:rsidR="0055459E" w:rsidRPr="00883B50" w:rsidRDefault="0055459E">
      <w:pPr>
        <w:pStyle w:val="ECCParagraph"/>
        <w:rPr>
          <w:rFonts w:cs="Arial"/>
          <w:szCs w:val="20"/>
        </w:rPr>
      </w:pPr>
      <w:r w:rsidRPr="00883B50">
        <w:rPr>
          <w:rFonts w:cs="Arial"/>
          <w:b/>
          <w:szCs w:val="20"/>
        </w:rPr>
        <w:t>Montenegro</w:t>
      </w:r>
      <w:r w:rsidRPr="00883B50">
        <w:rPr>
          <w:rFonts w:cs="Arial"/>
          <w:szCs w:val="20"/>
        </w:rPr>
        <w:t xml:space="preserve"> stated that it could confirm the information about location received from its operational units and that it could confirm if the </w:t>
      </w:r>
      <w:proofErr w:type="spellStart"/>
      <w:r w:rsidRPr="00883B50">
        <w:rPr>
          <w:rFonts w:cs="Arial"/>
          <w:szCs w:val="20"/>
        </w:rPr>
        <w:t>informations</w:t>
      </w:r>
      <w:proofErr w:type="spellEnd"/>
      <w:r w:rsidRPr="00883B50">
        <w:rPr>
          <w:rFonts w:cs="Arial"/>
          <w:szCs w:val="20"/>
        </w:rPr>
        <w:t xml:space="preserve"> received is true or not.</w:t>
      </w:r>
    </w:p>
    <w:p w:rsidR="0055459E" w:rsidRPr="00883B50" w:rsidRDefault="00946653" w:rsidP="00946653">
      <w:pPr>
        <w:pStyle w:val="ECCParagraph"/>
        <w:rPr>
          <w:rFonts w:cs="Arial"/>
          <w:szCs w:val="20"/>
        </w:rPr>
      </w:pPr>
      <w:r w:rsidRPr="00883B50">
        <w:rPr>
          <w:rFonts w:cs="Arial"/>
          <w:b/>
          <w:szCs w:val="20"/>
        </w:rPr>
        <w:t>Poland</w:t>
      </w:r>
      <w:r w:rsidRPr="00883B50">
        <w:rPr>
          <w:rFonts w:cs="Arial"/>
          <w:szCs w:val="20"/>
        </w:rPr>
        <w:t xml:space="preserve"> stated that the Ministry of Administration and Digit</w:t>
      </w:r>
      <w:r w:rsidR="0076095B" w:rsidRPr="00883B50">
        <w:rPr>
          <w:rFonts w:cs="Arial"/>
          <w:szCs w:val="20"/>
        </w:rPr>
        <w:t>isat</w:t>
      </w:r>
      <w:r w:rsidRPr="00883B50">
        <w:rPr>
          <w:rFonts w:cs="Arial"/>
          <w:szCs w:val="20"/>
        </w:rPr>
        <w:t>ion is responsible for the general modern</w:t>
      </w:r>
      <w:r w:rsidR="0076095B" w:rsidRPr="00883B50">
        <w:rPr>
          <w:rFonts w:cs="Arial"/>
          <w:szCs w:val="20"/>
        </w:rPr>
        <w:t>isat</w:t>
      </w:r>
      <w:r w:rsidRPr="00883B50">
        <w:rPr>
          <w:rFonts w:cs="Arial"/>
          <w:szCs w:val="20"/>
        </w:rPr>
        <w:t>ion of the emergency call system in Poland. This includes changes of law regulations (project of the new act on emergency call system, accepted by the Council of Ministers, accepted by the Parliament, not yet signed by the President of the Republic of Poland) as well as the infrastructure (new ˜public safety answering points”  with a dedicated telecommunication network). According to the project, new PSAP will be able inter alia to gather data and statistics a</w:t>
      </w:r>
      <w:r w:rsidR="008C439D" w:rsidRPr="00883B50">
        <w:rPr>
          <w:rFonts w:cs="Arial"/>
          <w:szCs w:val="20"/>
        </w:rPr>
        <w:t xml:space="preserve">bout handling emergency calls. </w:t>
      </w:r>
      <w:r w:rsidRPr="00883B50">
        <w:rPr>
          <w:rFonts w:cs="Arial"/>
          <w:szCs w:val="20"/>
        </w:rPr>
        <w:t>Ministry of Administration and Digit</w:t>
      </w:r>
      <w:r w:rsidR="0076095B" w:rsidRPr="00883B50">
        <w:rPr>
          <w:rFonts w:cs="Arial"/>
          <w:szCs w:val="20"/>
        </w:rPr>
        <w:t>isat</w:t>
      </w:r>
      <w:r w:rsidRPr="00883B50">
        <w:rPr>
          <w:rFonts w:cs="Arial"/>
          <w:szCs w:val="20"/>
        </w:rPr>
        <w:t>ion currently does not have sufficient information about the impact of accuracy or reliability of the 112 caller location information on the performance of emergency service responders. According the project of the act on emergency call system, new PSAP will provide necessary information and statistics that would allow such analysis. According to the project of the act on emergency call system, new PSAP will gather information and statistics that would provide such a mechanism.</w:t>
      </w:r>
    </w:p>
    <w:p w:rsidR="00946653" w:rsidRPr="00883B50" w:rsidRDefault="00946653" w:rsidP="00946653">
      <w:pPr>
        <w:pStyle w:val="ECCParagraph"/>
        <w:rPr>
          <w:rFonts w:cs="Arial"/>
          <w:szCs w:val="20"/>
        </w:rPr>
      </w:pPr>
      <w:r w:rsidRPr="00883B50">
        <w:rPr>
          <w:rFonts w:cs="Arial"/>
          <w:b/>
          <w:szCs w:val="20"/>
        </w:rPr>
        <w:t>Romania</w:t>
      </w:r>
      <w:r w:rsidRPr="00883B50">
        <w:rPr>
          <w:rFonts w:cs="Arial"/>
          <w:szCs w:val="20"/>
        </w:rPr>
        <w:t xml:space="preserve"> stated that implementation of statistics is important in order to monitor the specific cases where location fails or more accuracy is needed. This might affect the current flow of actions, requirements of emergency teams to complete some more data is necessary. A periodic exercise is favoured over a permanent one.</w:t>
      </w:r>
    </w:p>
    <w:p w:rsidR="00946653" w:rsidRPr="00883B50" w:rsidRDefault="00946653" w:rsidP="00946653">
      <w:pPr>
        <w:pStyle w:val="ECCParagraph"/>
        <w:rPr>
          <w:rFonts w:cs="Arial"/>
          <w:szCs w:val="20"/>
        </w:rPr>
      </w:pPr>
      <w:r w:rsidRPr="00883B50">
        <w:rPr>
          <w:rFonts w:cs="Arial"/>
          <w:szCs w:val="20"/>
        </w:rPr>
        <w:t xml:space="preserve">The </w:t>
      </w:r>
      <w:r w:rsidRPr="00883B50">
        <w:rPr>
          <w:rFonts w:cs="Arial"/>
          <w:b/>
          <w:szCs w:val="20"/>
        </w:rPr>
        <w:t>Slovak Republic</w:t>
      </w:r>
      <w:r w:rsidRPr="00883B50">
        <w:rPr>
          <w:rFonts w:cs="Arial"/>
          <w:szCs w:val="20"/>
        </w:rPr>
        <w:t xml:space="preserve"> stated that the implementation might be complicated unless a single European method is developed. Different services use different technologies and have different information sharing policies as well as operating procedures. If possible, tracking the accuracy and reliability of </w:t>
      </w:r>
      <w:proofErr w:type="gramStart"/>
      <w:r w:rsidRPr="00883B50">
        <w:rPr>
          <w:rFonts w:cs="Arial"/>
          <w:szCs w:val="20"/>
        </w:rPr>
        <w:t>callers</w:t>
      </w:r>
      <w:proofErr w:type="gramEnd"/>
      <w:r w:rsidRPr="00883B50">
        <w:rPr>
          <w:rFonts w:cs="Arial"/>
          <w:szCs w:val="20"/>
        </w:rPr>
        <w:t xml:space="preserve"> shouldn´t burden PSAP operators or first responders with new tasks.</w:t>
      </w:r>
    </w:p>
    <w:p w:rsidR="00946653" w:rsidRPr="00883B50" w:rsidRDefault="00946653" w:rsidP="00946653">
      <w:pPr>
        <w:pStyle w:val="ECCParagraph"/>
        <w:rPr>
          <w:rFonts w:cs="Arial"/>
          <w:szCs w:val="20"/>
        </w:rPr>
      </w:pPr>
      <w:r w:rsidRPr="00883B50">
        <w:rPr>
          <w:rFonts w:cs="Arial"/>
          <w:b/>
          <w:szCs w:val="20"/>
        </w:rPr>
        <w:t xml:space="preserve">Spain (Canaries) </w:t>
      </w:r>
      <w:r w:rsidRPr="00883B50">
        <w:rPr>
          <w:rFonts w:cs="Arial"/>
          <w:szCs w:val="20"/>
        </w:rPr>
        <w:t>considers that, technically, statistics could be implemented on the number of calls that should position themselves and has not been received from the operator, or GPS data in the case of IP services. Economic investment is required to develop specific modules to obtain automated information.</w:t>
      </w:r>
    </w:p>
    <w:p w:rsidR="00946653" w:rsidRPr="00883B50" w:rsidRDefault="00946653" w:rsidP="00946653">
      <w:pPr>
        <w:pStyle w:val="ECCParagraph"/>
        <w:rPr>
          <w:rFonts w:cs="Arial"/>
          <w:szCs w:val="20"/>
        </w:rPr>
      </w:pPr>
      <w:r w:rsidRPr="00883B50">
        <w:rPr>
          <w:rFonts w:cs="Arial"/>
          <w:b/>
          <w:szCs w:val="20"/>
        </w:rPr>
        <w:t>Spain (Galicia)</w:t>
      </w:r>
      <w:r w:rsidRPr="00883B50">
        <w:rPr>
          <w:rFonts w:cs="Arial"/>
          <w:szCs w:val="20"/>
        </w:rPr>
        <w:t xml:space="preserve"> considers that it might be difficult to have this type of mechanism because the communication operator would have to give additional information on how they deal with this information of the location of the call made to the 112 PSAP. We don´t think they will be in favour of these types of actions.</w:t>
      </w:r>
    </w:p>
    <w:p w:rsidR="00B017AB" w:rsidRPr="00883B50" w:rsidRDefault="00B017AB" w:rsidP="00946653">
      <w:pPr>
        <w:pStyle w:val="ECCParagraph"/>
        <w:rPr>
          <w:rFonts w:cs="Arial"/>
          <w:szCs w:val="20"/>
        </w:rPr>
      </w:pPr>
      <w:r w:rsidRPr="00883B50">
        <w:rPr>
          <w:rFonts w:cs="Arial"/>
          <w:b/>
          <w:szCs w:val="20"/>
        </w:rPr>
        <w:t>Sweden (SOS Alarm)</w:t>
      </w:r>
      <w:r w:rsidRPr="00883B50">
        <w:rPr>
          <w:rFonts w:cs="Arial"/>
          <w:szCs w:val="20"/>
        </w:rPr>
        <w:t xml:space="preserve"> stated that the data needed are probably there already, but it can be costly to adjust the technical preconditions for compiling data and to ensure that the final position (when the unit arrives) is correctly reported.</w:t>
      </w:r>
    </w:p>
    <w:p w:rsidR="00946653" w:rsidRPr="00883B50" w:rsidRDefault="00F954EC" w:rsidP="00D408D6">
      <w:pPr>
        <w:pStyle w:val="Heading2"/>
        <w:rPr>
          <w:lang w:val="en-GB"/>
        </w:rPr>
      </w:pPr>
      <w:bookmarkStart w:id="41" w:name="_Toc402336794"/>
      <w:r w:rsidRPr="00883B50">
        <w:rPr>
          <w:lang w:val="en-GB"/>
        </w:rPr>
        <w:t>Question</w:t>
      </w:r>
      <w:r w:rsidR="00946653" w:rsidRPr="00883B50">
        <w:rPr>
          <w:lang w:val="en-GB"/>
        </w:rPr>
        <w:t xml:space="preserve"> 17b</w:t>
      </w:r>
      <w:bookmarkEnd w:id="41"/>
    </w:p>
    <w:p w:rsidR="00946653" w:rsidRPr="00883B50" w:rsidRDefault="00946653" w:rsidP="00946653">
      <w:pPr>
        <w:pStyle w:val="ECCParagraph"/>
        <w:rPr>
          <w:rFonts w:cs="Arial"/>
          <w:szCs w:val="20"/>
        </w:rPr>
      </w:pPr>
      <w:r w:rsidRPr="00883B50">
        <w:rPr>
          <w:rFonts w:cs="Arial"/>
          <w:szCs w:val="20"/>
        </w:rPr>
        <w:t>Another sub-question of Question 17 asked respondents their views on what would be the most important information to gather regularly and to elaborate on that if possible.</w:t>
      </w:r>
    </w:p>
    <w:p w:rsidR="00946653" w:rsidRPr="00883B50" w:rsidRDefault="00946653" w:rsidP="00D408D6">
      <w:pPr>
        <w:pStyle w:val="Heading2"/>
        <w:rPr>
          <w:lang w:val="en-GB"/>
        </w:rPr>
      </w:pPr>
      <w:bookmarkStart w:id="42" w:name="_Toc402336795"/>
      <w:r w:rsidRPr="00883B50">
        <w:rPr>
          <w:lang w:val="en-GB"/>
        </w:rPr>
        <w:t>Summary of Responses to Question 17b</w:t>
      </w:r>
      <w:bookmarkEnd w:id="42"/>
    </w:p>
    <w:p w:rsidR="00946653" w:rsidRPr="00883B50" w:rsidRDefault="00946653" w:rsidP="00946653">
      <w:pPr>
        <w:pStyle w:val="ECCParagraph"/>
        <w:rPr>
          <w:rFonts w:cs="Arial"/>
          <w:szCs w:val="20"/>
        </w:rPr>
      </w:pPr>
      <w:r w:rsidRPr="00883B50">
        <w:rPr>
          <w:rFonts w:cs="Arial"/>
          <w:b/>
          <w:szCs w:val="20"/>
        </w:rPr>
        <w:t>Austria</w:t>
      </w:r>
      <w:r w:rsidRPr="00883B50">
        <w:rPr>
          <w:rFonts w:cs="Arial"/>
          <w:szCs w:val="20"/>
        </w:rPr>
        <w:t xml:space="preserve"> stated that accuracy and the quality of accuracy would be the most important info. Ideally the transmission of the accuracy of a caller’s location should automatically be combined with an accompanied info about the quality of the accuracy data (e.g. visual with a traffic light system green-yellow-red)</w:t>
      </w:r>
    </w:p>
    <w:p w:rsidR="00B7721C" w:rsidRPr="00883B50" w:rsidRDefault="00B7721C" w:rsidP="00B7721C">
      <w:pPr>
        <w:pStyle w:val="ECCParagraph"/>
        <w:rPr>
          <w:rFonts w:cs="Arial"/>
          <w:szCs w:val="20"/>
        </w:rPr>
      </w:pPr>
      <w:r w:rsidRPr="00883B50">
        <w:rPr>
          <w:rFonts w:cs="Arial"/>
          <w:b/>
          <w:szCs w:val="20"/>
        </w:rPr>
        <w:t>Croatia</w:t>
      </w:r>
      <w:r w:rsidRPr="00883B50">
        <w:rPr>
          <w:rFonts w:cs="Arial"/>
          <w:szCs w:val="20"/>
        </w:rPr>
        <w:t xml:space="preserve"> stated that the most important problem encountered is the time needed to provide the location. Emergency situations require an immediate response. Delays to obtain the location data are unacceptable. The location data shall be available as soon as the call reaches the authority handling emergency calls. </w:t>
      </w:r>
      <w:proofErr w:type="gramStart"/>
      <w:r w:rsidRPr="00883B50">
        <w:rPr>
          <w:rFonts w:cs="Arial"/>
          <w:szCs w:val="20"/>
        </w:rPr>
        <w:t xml:space="preserve">The </w:t>
      </w:r>
      <w:r w:rsidRPr="00883B50">
        <w:rPr>
          <w:rFonts w:cs="Arial"/>
          <w:szCs w:val="20"/>
        </w:rPr>
        <w:lastRenderedPageBreak/>
        <w:t>data on the deviation of received and precise location.</w:t>
      </w:r>
      <w:proofErr w:type="gramEnd"/>
      <w:r w:rsidRPr="00883B50">
        <w:rPr>
          <w:rFonts w:cs="Arial"/>
          <w:szCs w:val="20"/>
        </w:rPr>
        <w:t xml:space="preserve"> The time needed to identify precise location in the case of receiving incorrect location.</w:t>
      </w:r>
    </w:p>
    <w:p w:rsidR="00B7721C" w:rsidRPr="00883B50" w:rsidRDefault="00B7721C" w:rsidP="00B7721C">
      <w:pPr>
        <w:pStyle w:val="ECCParagraph"/>
        <w:rPr>
          <w:rFonts w:cs="Arial"/>
          <w:szCs w:val="20"/>
        </w:rPr>
      </w:pPr>
      <w:r w:rsidRPr="00883B50">
        <w:rPr>
          <w:rFonts w:cs="Arial"/>
          <w:b/>
          <w:szCs w:val="20"/>
        </w:rPr>
        <w:t>Cyprus (Police and OCECPR)</w:t>
      </w:r>
      <w:r w:rsidRPr="00883B50">
        <w:rPr>
          <w:rFonts w:cs="Arial"/>
          <w:szCs w:val="20"/>
        </w:rPr>
        <w:t xml:space="preserve"> stated that “accurate position of the CLI was important.</w:t>
      </w:r>
    </w:p>
    <w:p w:rsidR="00B7721C" w:rsidRPr="00883B50" w:rsidRDefault="00B7721C" w:rsidP="00B7721C">
      <w:pPr>
        <w:pStyle w:val="ECCParagraph"/>
        <w:rPr>
          <w:rFonts w:cs="Arial"/>
          <w:szCs w:val="20"/>
        </w:rPr>
      </w:pPr>
      <w:r w:rsidRPr="00883B50">
        <w:rPr>
          <w:rFonts w:cs="Arial"/>
          <w:b/>
          <w:szCs w:val="20"/>
        </w:rPr>
        <w:t>Denmark (Police)</w:t>
      </w:r>
      <w:r w:rsidRPr="00883B50">
        <w:rPr>
          <w:rFonts w:cs="Arial"/>
          <w:szCs w:val="20"/>
        </w:rPr>
        <w:t xml:space="preserve"> stated that service time at the PSAP and no. of incidents with errors in location provided to the responding services was important.</w:t>
      </w:r>
    </w:p>
    <w:p w:rsidR="00B7721C" w:rsidRPr="00883B50" w:rsidRDefault="00B7721C" w:rsidP="00B7721C">
      <w:pPr>
        <w:pStyle w:val="ECCParagraph"/>
        <w:rPr>
          <w:rFonts w:cs="Arial"/>
          <w:szCs w:val="20"/>
        </w:rPr>
      </w:pPr>
      <w:r w:rsidRPr="00883B50">
        <w:rPr>
          <w:rFonts w:cs="Arial"/>
          <w:b/>
          <w:szCs w:val="20"/>
        </w:rPr>
        <w:t>Denmark (CPH Fire Brigade)</w:t>
      </w:r>
      <w:r w:rsidRPr="00883B50">
        <w:rPr>
          <w:rFonts w:cs="Arial"/>
          <w:szCs w:val="20"/>
        </w:rPr>
        <w:t xml:space="preserve"> stated that reported position (including quality) linked with actual position of incident was important.</w:t>
      </w:r>
    </w:p>
    <w:p w:rsidR="00B7721C" w:rsidRPr="00883B50" w:rsidRDefault="00B7721C" w:rsidP="00B7721C">
      <w:pPr>
        <w:pStyle w:val="ECCParagraph"/>
        <w:rPr>
          <w:rFonts w:cs="Arial"/>
          <w:szCs w:val="20"/>
        </w:rPr>
      </w:pPr>
      <w:r w:rsidRPr="00883B50">
        <w:rPr>
          <w:rFonts w:cs="Arial"/>
          <w:b/>
          <w:szCs w:val="20"/>
        </w:rPr>
        <w:t>Estonia</w:t>
      </w:r>
      <w:r w:rsidRPr="00883B50">
        <w:rPr>
          <w:rFonts w:cs="Arial"/>
          <w:szCs w:val="20"/>
        </w:rPr>
        <w:t xml:space="preserve"> considers that the most important information is the time spent on ascertaining the exact location of the caller, on issuing the dispatch order and on actual arrival of the operational resources on the site.</w:t>
      </w:r>
    </w:p>
    <w:p w:rsidR="00B7721C" w:rsidRPr="00883B50" w:rsidRDefault="00B7721C" w:rsidP="00B7721C">
      <w:pPr>
        <w:pStyle w:val="ECCParagraph"/>
        <w:rPr>
          <w:rFonts w:cs="Arial"/>
          <w:szCs w:val="20"/>
        </w:rPr>
      </w:pPr>
      <w:r w:rsidRPr="00883B50">
        <w:rPr>
          <w:rFonts w:cs="Arial"/>
          <w:b/>
          <w:szCs w:val="20"/>
        </w:rPr>
        <w:t>Finland (ERCA)</w:t>
      </w:r>
      <w:r w:rsidRPr="00883B50">
        <w:rPr>
          <w:rFonts w:cs="Arial"/>
          <w:szCs w:val="20"/>
        </w:rPr>
        <w:t xml:space="preserve"> listed 3 important elements:</w:t>
      </w:r>
    </w:p>
    <w:p w:rsidR="00B7721C" w:rsidRPr="00883B50" w:rsidRDefault="00B7721C" w:rsidP="001D4443">
      <w:pPr>
        <w:pStyle w:val="ECCParBulleted"/>
        <w:numPr>
          <w:ilvl w:val="0"/>
          <w:numId w:val="33"/>
        </w:numPr>
        <w:spacing w:after="120"/>
      </w:pPr>
      <w:r w:rsidRPr="00883B50">
        <w:t xml:space="preserve">The location data that ERC-data system has used when alarming units. </w:t>
      </w:r>
    </w:p>
    <w:p w:rsidR="00B7721C" w:rsidRPr="00883B50" w:rsidRDefault="00B7721C" w:rsidP="001D4443">
      <w:pPr>
        <w:pStyle w:val="ECCParBulleted"/>
        <w:numPr>
          <w:ilvl w:val="0"/>
          <w:numId w:val="33"/>
        </w:numPr>
        <w:spacing w:after="120"/>
      </w:pPr>
      <w:r w:rsidRPr="00883B50">
        <w:t xml:space="preserve">Other location information available to dispatcher during the call e.g. cell location </w:t>
      </w:r>
    </w:p>
    <w:p w:rsidR="00B7721C" w:rsidRPr="00883B50" w:rsidRDefault="00B7721C" w:rsidP="001D4443">
      <w:pPr>
        <w:pStyle w:val="ECCParBulleted"/>
        <w:numPr>
          <w:ilvl w:val="0"/>
          <w:numId w:val="33"/>
        </w:numPr>
      </w:pPr>
      <w:r w:rsidRPr="00883B50">
        <w:t>Location information from the units at the scene.</w:t>
      </w:r>
    </w:p>
    <w:p w:rsidR="00B7721C" w:rsidRPr="00883B50" w:rsidRDefault="00B7721C" w:rsidP="00B7721C">
      <w:pPr>
        <w:pStyle w:val="ECCParagraph"/>
        <w:spacing w:after="0"/>
        <w:rPr>
          <w:rFonts w:cs="Arial"/>
          <w:szCs w:val="20"/>
        </w:rPr>
      </w:pPr>
    </w:p>
    <w:p w:rsidR="00B7721C" w:rsidRPr="00883B50" w:rsidRDefault="00B7721C" w:rsidP="00B7721C">
      <w:pPr>
        <w:pStyle w:val="ECCParagraph"/>
        <w:spacing w:after="0"/>
        <w:rPr>
          <w:rFonts w:cs="Arial"/>
          <w:szCs w:val="20"/>
        </w:rPr>
      </w:pPr>
      <w:r w:rsidRPr="00883B50">
        <w:rPr>
          <w:rFonts w:cs="Arial"/>
          <w:b/>
          <w:szCs w:val="20"/>
        </w:rPr>
        <w:t>Germany (EGN)</w:t>
      </w:r>
      <w:r w:rsidRPr="00883B50">
        <w:rPr>
          <w:rFonts w:cs="Arial"/>
          <w:szCs w:val="20"/>
        </w:rPr>
        <w:t xml:space="preserve"> stated that </w:t>
      </w:r>
      <w:r w:rsidR="002A5FC6" w:rsidRPr="00883B50">
        <w:rPr>
          <w:rFonts w:cs="Arial"/>
          <w:szCs w:val="20"/>
        </w:rPr>
        <w:t>l</w:t>
      </w:r>
      <w:r w:rsidRPr="00883B50">
        <w:rPr>
          <w:rFonts w:cs="Arial"/>
          <w:szCs w:val="20"/>
        </w:rPr>
        <w:t>ocation information provided vs. actual location of the emergency incidence</w:t>
      </w:r>
      <w:r w:rsidR="002A5FC6" w:rsidRPr="00883B50">
        <w:rPr>
          <w:rFonts w:cs="Arial"/>
          <w:szCs w:val="20"/>
        </w:rPr>
        <w:t xml:space="preserve"> was important.</w:t>
      </w:r>
    </w:p>
    <w:p w:rsidR="00A061FE" w:rsidRPr="00883B50" w:rsidRDefault="00A061FE" w:rsidP="00B7721C">
      <w:pPr>
        <w:pStyle w:val="ECCParagraph"/>
        <w:spacing w:after="0"/>
        <w:rPr>
          <w:rFonts w:cs="Arial"/>
          <w:szCs w:val="20"/>
        </w:rPr>
      </w:pPr>
    </w:p>
    <w:p w:rsidR="002A5FC6" w:rsidRPr="00883B50" w:rsidRDefault="00A061FE" w:rsidP="00B7721C">
      <w:pPr>
        <w:pStyle w:val="ECCParagraph"/>
        <w:spacing w:after="0"/>
        <w:rPr>
          <w:rFonts w:cs="Arial"/>
          <w:szCs w:val="20"/>
        </w:rPr>
      </w:pPr>
      <w:r w:rsidRPr="00883B50">
        <w:rPr>
          <w:rFonts w:cs="Arial"/>
          <w:b/>
          <w:szCs w:val="20"/>
        </w:rPr>
        <w:t>Greece</w:t>
      </w:r>
      <w:r w:rsidRPr="00883B50">
        <w:rPr>
          <w:rFonts w:cs="Arial"/>
          <w:szCs w:val="20"/>
        </w:rPr>
        <w:t xml:space="preserve"> stated the needed time for the exact location estimation at all cases.</w:t>
      </w:r>
    </w:p>
    <w:p w:rsidR="00A061FE" w:rsidRPr="00883B50" w:rsidRDefault="00A061FE" w:rsidP="00B7721C">
      <w:pPr>
        <w:pStyle w:val="ECCParagraph"/>
        <w:spacing w:after="0"/>
        <w:rPr>
          <w:rFonts w:cs="Arial"/>
          <w:b/>
          <w:szCs w:val="20"/>
        </w:rPr>
      </w:pPr>
    </w:p>
    <w:p w:rsidR="002A5FC6" w:rsidRPr="00883B50" w:rsidRDefault="002A5FC6" w:rsidP="00B7721C">
      <w:pPr>
        <w:pStyle w:val="ECCParagraph"/>
        <w:spacing w:after="0"/>
        <w:rPr>
          <w:rFonts w:cs="Arial"/>
          <w:szCs w:val="20"/>
        </w:rPr>
      </w:pPr>
      <w:r w:rsidRPr="00883B50">
        <w:rPr>
          <w:rFonts w:cs="Arial"/>
          <w:b/>
          <w:szCs w:val="20"/>
        </w:rPr>
        <w:t>Hungary</w:t>
      </w:r>
      <w:r w:rsidRPr="00883B50">
        <w:rPr>
          <w:rFonts w:cs="Arial"/>
          <w:szCs w:val="20"/>
        </w:rPr>
        <w:t xml:space="preserve"> stated that it would be very useful to have some kind of mechanism, because it can help the efficiency improvement of emergency situation handling. In its opinion it is very important to gather regularly all of the data connected with the time frame out of emergency situation handling, which comes from the inaccuracies. But it is almost sure the most important information is the loss of time.</w:t>
      </w:r>
    </w:p>
    <w:p w:rsidR="002A5FC6" w:rsidRPr="00883B50" w:rsidRDefault="002A5FC6" w:rsidP="00B7721C">
      <w:pPr>
        <w:pStyle w:val="ECCParagraph"/>
        <w:spacing w:after="0"/>
        <w:rPr>
          <w:rFonts w:cs="Arial"/>
          <w:szCs w:val="20"/>
        </w:rPr>
      </w:pPr>
    </w:p>
    <w:p w:rsidR="002A5FC6" w:rsidRPr="00883B50" w:rsidRDefault="002A5FC6" w:rsidP="00B7721C">
      <w:pPr>
        <w:pStyle w:val="ECCParagraph"/>
        <w:spacing w:after="0"/>
        <w:rPr>
          <w:rFonts w:cs="Arial"/>
          <w:szCs w:val="20"/>
        </w:rPr>
      </w:pPr>
      <w:r w:rsidRPr="00883B50">
        <w:rPr>
          <w:rFonts w:cs="Arial"/>
          <w:b/>
          <w:szCs w:val="20"/>
        </w:rPr>
        <w:t>Ireland (Fire Service)</w:t>
      </w:r>
      <w:r w:rsidRPr="00883B50">
        <w:rPr>
          <w:rFonts w:cs="Arial"/>
          <w:szCs w:val="20"/>
        </w:rPr>
        <w:t xml:space="preserve"> considers that GPS co-ordinates are the solution but there are lots of delays in receiving these.</w:t>
      </w:r>
    </w:p>
    <w:p w:rsidR="002A5FC6" w:rsidRPr="00883B50" w:rsidRDefault="002A5FC6" w:rsidP="00B7721C">
      <w:pPr>
        <w:pStyle w:val="ECCParagraph"/>
        <w:spacing w:after="0"/>
        <w:rPr>
          <w:rFonts w:cs="Arial"/>
          <w:szCs w:val="20"/>
        </w:rPr>
      </w:pPr>
    </w:p>
    <w:p w:rsidR="002A5FC6" w:rsidRPr="00883B50" w:rsidRDefault="002A5FC6" w:rsidP="00B7721C">
      <w:pPr>
        <w:pStyle w:val="ECCParagraph"/>
        <w:spacing w:after="0"/>
        <w:rPr>
          <w:rFonts w:cs="Arial"/>
          <w:szCs w:val="20"/>
        </w:rPr>
      </w:pPr>
      <w:r w:rsidRPr="00883B50">
        <w:rPr>
          <w:rFonts w:cs="Arial"/>
          <w:b/>
          <w:szCs w:val="20"/>
        </w:rPr>
        <w:t xml:space="preserve">Ireland (HSE Ambulance) </w:t>
      </w:r>
      <w:r w:rsidRPr="00883B50">
        <w:rPr>
          <w:rFonts w:cs="Arial"/>
          <w:szCs w:val="20"/>
        </w:rPr>
        <w:t>stated that</w:t>
      </w:r>
      <w:r w:rsidRPr="00883B50">
        <w:rPr>
          <w:rFonts w:cs="Arial"/>
          <w:b/>
          <w:szCs w:val="20"/>
        </w:rPr>
        <w:t xml:space="preserve"> </w:t>
      </w:r>
      <w:r w:rsidRPr="00883B50">
        <w:rPr>
          <w:rFonts w:cs="Arial"/>
          <w:szCs w:val="20"/>
        </w:rPr>
        <w:t>CLI and location information are vitally important to responding Emergency Services. The accuracy of this information should be regularly benchmarked to ensure it is of the highest quality.</w:t>
      </w:r>
    </w:p>
    <w:p w:rsidR="002A5FC6" w:rsidRPr="00883B50" w:rsidRDefault="002A5FC6" w:rsidP="00B7721C">
      <w:pPr>
        <w:pStyle w:val="ECCParagraph"/>
        <w:spacing w:after="0"/>
        <w:rPr>
          <w:rFonts w:cs="Arial"/>
          <w:szCs w:val="20"/>
        </w:rPr>
      </w:pPr>
    </w:p>
    <w:p w:rsidR="002A5FC6" w:rsidRPr="00883B50" w:rsidRDefault="002A5FC6" w:rsidP="00B7721C">
      <w:pPr>
        <w:pStyle w:val="ECCParagraph"/>
        <w:spacing w:after="0"/>
        <w:rPr>
          <w:rFonts w:cs="Arial"/>
          <w:szCs w:val="20"/>
        </w:rPr>
      </w:pPr>
      <w:r w:rsidRPr="00883B50">
        <w:rPr>
          <w:rFonts w:cs="Arial"/>
          <w:b/>
          <w:szCs w:val="20"/>
        </w:rPr>
        <w:t>Latvia</w:t>
      </w:r>
      <w:r w:rsidRPr="00883B50">
        <w:rPr>
          <w:rFonts w:cs="Arial"/>
          <w:szCs w:val="20"/>
        </w:rPr>
        <w:t xml:space="preserve"> stated that caller location measurement accuracy and time needed to receive accurate location of caller was important.</w:t>
      </w:r>
    </w:p>
    <w:p w:rsidR="002A5FC6" w:rsidRPr="00883B50" w:rsidRDefault="002A5FC6" w:rsidP="00B7721C">
      <w:pPr>
        <w:pStyle w:val="ECCParagraph"/>
        <w:spacing w:after="0"/>
        <w:rPr>
          <w:rFonts w:cs="Arial"/>
          <w:szCs w:val="20"/>
        </w:rPr>
      </w:pPr>
    </w:p>
    <w:p w:rsidR="002A5FC6" w:rsidRPr="00883B50" w:rsidRDefault="002A5FC6" w:rsidP="002A5FC6">
      <w:pPr>
        <w:pStyle w:val="ECCParagraph"/>
        <w:spacing w:after="0"/>
        <w:rPr>
          <w:rFonts w:cs="Arial"/>
          <w:szCs w:val="20"/>
        </w:rPr>
      </w:pPr>
      <w:r w:rsidRPr="00883B50">
        <w:rPr>
          <w:rFonts w:cs="Arial"/>
          <w:b/>
          <w:szCs w:val="20"/>
        </w:rPr>
        <w:t>Luxembourg</w:t>
      </w:r>
      <w:r w:rsidRPr="00883B50">
        <w:rPr>
          <w:rFonts w:cs="Arial"/>
          <w:szCs w:val="20"/>
        </w:rPr>
        <w:t xml:space="preserve"> considers that accurate position of caller location in reference to the cell ID location is important.</w:t>
      </w:r>
    </w:p>
    <w:p w:rsidR="002A5FC6" w:rsidRPr="00883B50" w:rsidRDefault="002A5FC6" w:rsidP="00B7721C">
      <w:pPr>
        <w:pStyle w:val="ECCParagraph"/>
        <w:spacing w:after="0"/>
        <w:rPr>
          <w:rFonts w:cs="Arial"/>
          <w:szCs w:val="20"/>
        </w:rPr>
      </w:pPr>
    </w:p>
    <w:p w:rsidR="002A5FC6" w:rsidRPr="00883B50" w:rsidRDefault="002A5FC6" w:rsidP="00B7721C">
      <w:pPr>
        <w:pStyle w:val="ECCParagraph"/>
        <w:spacing w:after="0"/>
        <w:rPr>
          <w:rFonts w:cs="Arial"/>
          <w:szCs w:val="20"/>
        </w:rPr>
      </w:pPr>
      <w:r w:rsidRPr="00883B50">
        <w:rPr>
          <w:rFonts w:cs="Arial"/>
          <w:b/>
          <w:szCs w:val="20"/>
        </w:rPr>
        <w:t>Norway</w:t>
      </w:r>
      <w:r w:rsidRPr="00883B50">
        <w:rPr>
          <w:rFonts w:cs="Arial"/>
          <w:szCs w:val="20"/>
        </w:rPr>
        <w:t xml:space="preserve"> stated that statistics on the accuracy/validity of all registered addresses was important.</w:t>
      </w:r>
    </w:p>
    <w:p w:rsidR="002A5FC6" w:rsidRPr="00883B50" w:rsidRDefault="002A5FC6" w:rsidP="00B7721C">
      <w:pPr>
        <w:pStyle w:val="ECCParagraph"/>
        <w:spacing w:after="0"/>
        <w:rPr>
          <w:rFonts w:cs="Arial"/>
          <w:szCs w:val="20"/>
        </w:rPr>
      </w:pPr>
    </w:p>
    <w:p w:rsidR="002A5FC6" w:rsidRPr="00883B50" w:rsidRDefault="002A5FC6" w:rsidP="002A5FC6">
      <w:pPr>
        <w:pStyle w:val="ECCParagraph"/>
        <w:rPr>
          <w:rFonts w:cs="Arial"/>
          <w:szCs w:val="20"/>
        </w:rPr>
      </w:pPr>
      <w:r w:rsidRPr="00883B50">
        <w:rPr>
          <w:rFonts w:cs="Arial"/>
          <w:b/>
          <w:szCs w:val="20"/>
        </w:rPr>
        <w:t>Romania</w:t>
      </w:r>
      <w:r w:rsidRPr="00883B50">
        <w:rPr>
          <w:rFonts w:cs="Arial"/>
          <w:szCs w:val="20"/>
        </w:rPr>
        <w:t xml:space="preserve"> stated that </w:t>
      </w:r>
      <w:r w:rsidR="009C53C2" w:rsidRPr="00883B50">
        <w:rPr>
          <w:rFonts w:cs="Arial"/>
          <w:szCs w:val="20"/>
        </w:rPr>
        <w:t>implementing</w:t>
      </w:r>
      <w:r w:rsidRPr="00883B50">
        <w:rPr>
          <w:rFonts w:cs="Arial"/>
          <w:szCs w:val="20"/>
        </w:rPr>
        <w:t xml:space="preserve"> such statistics is a cross-agency task, involving modifications in the electronic system and at intervention procedure level (system will need to monitor some other parameters and intervention teams will be asked to complete some data in the case file after the closing of the case).</w:t>
      </w:r>
    </w:p>
    <w:p w:rsidR="002A5FC6" w:rsidRPr="00883B50" w:rsidRDefault="002A5FC6" w:rsidP="002A5FC6">
      <w:pPr>
        <w:pStyle w:val="ECCParagraph"/>
        <w:rPr>
          <w:rFonts w:cs="Arial"/>
          <w:szCs w:val="20"/>
        </w:rPr>
      </w:pPr>
      <w:r w:rsidRPr="00883B50">
        <w:rPr>
          <w:rFonts w:cs="Arial"/>
          <w:szCs w:val="20"/>
        </w:rPr>
        <w:t>Possible examples of relevant information for accuracy &amp; reliability issues:</w:t>
      </w:r>
    </w:p>
    <w:p w:rsidR="002A5FC6" w:rsidRPr="00883B50" w:rsidRDefault="002A5FC6" w:rsidP="001D4443">
      <w:pPr>
        <w:pStyle w:val="ECCParBulleted"/>
        <w:numPr>
          <w:ilvl w:val="0"/>
          <w:numId w:val="34"/>
        </w:numPr>
        <w:spacing w:after="120"/>
      </w:pPr>
      <w:r w:rsidRPr="00883B50">
        <w:t xml:space="preserve">The average coverage of a responsibility zone for an intervention team, per </w:t>
      </w:r>
      <w:proofErr w:type="spellStart"/>
      <w:r w:rsidRPr="00883B50">
        <w:t>geotype</w:t>
      </w:r>
      <w:proofErr w:type="spellEnd"/>
      <w:r w:rsidRPr="00883B50">
        <w:t>, with (yearly) repartition of no. of calls.</w:t>
      </w:r>
    </w:p>
    <w:p w:rsidR="002A5FC6" w:rsidRPr="00883B50" w:rsidRDefault="002A5FC6" w:rsidP="001D4443">
      <w:pPr>
        <w:pStyle w:val="ECCParBulleted"/>
        <w:numPr>
          <w:ilvl w:val="0"/>
          <w:numId w:val="34"/>
        </w:numPr>
        <w:spacing w:after="120"/>
      </w:pPr>
      <w:r w:rsidRPr="00883B50">
        <w:t xml:space="preserve">The average cell coverage area for 2G/3G/4G national mobile networks, per </w:t>
      </w:r>
      <w:proofErr w:type="spellStart"/>
      <w:r w:rsidRPr="00883B50">
        <w:t>geotype</w:t>
      </w:r>
      <w:proofErr w:type="spellEnd"/>
      <w:r w:rsidRPr="00883B50">
        <w:t>, with (yearly) repartition of no. of cells and calls.</w:t>
      </w:r>
    </w:p>
    <w:p w:rsidR="002A5FC6" w:rsidRPr="00883B50" w:rsidRDefault="002A5FC6" w:rsidP="002A5FC6">
      <w:pPr>
        <w:pStyle w:val="ECCParagraph"/>
        <w:rPr>
          <w:rFonts w:cs="Arial"/>
          <w:szCs w:val="20"/>
        </w:rPr>
      </w:pPr>
      <w:r w:rsidRPr="00883B50">
        <w:rPr>
          <w:rFonts w:cs="Arial"/>
          <w:szCs w:val="20"/>
        </w:rPr>
        <w:t xml:space="preserve">The </w:t>
      </w:r>
      <w:r w:rsidRPr="00883B50">
        <w:rPr>
          <w:rFonts w:cs="Arial"/>
          <w:b/>
          <w:szCs w:val="20"/>
        </w:rPr>
        <w:t>Slovak Republic</w:t>
      </w:r>
      <w:r w:rsidRPr="00883B50">
        <w:rPr>
          <w:rFonts w:cs="Arial"/>
          <w:szCs w:val="20"/>
        </w:rPr>
        <w:t xml:space="preserve"> considers that the accuracy of callers location (</w:t>
      </w:r>
      <w:r w:rsidR="0076095B" w:rsidRPr="00883B50">
        <w:rPr>
          <w:rFonts w:cs="Arial"/>
          <w:szCs w:val="20"/>
        </w:rPr>
        <w:t>size</w:t>
      </w:r>
      <w:r w:rsidRPr="00883B50">
        <w:rPr>
          <w:rFonts w:cs="Arial"/>
          <w:szCs w:val="20"/>
        </w:rPr>
        <w:t xml:space="preserve"> of the area in m2), verification whether caller was indeed located inside the area identified and time needed to achieve incident location by the first responders. Verification should be automated as much as possible.</w:t>
      </w:r>
    </w:p>
    <w:p w:rsidR="002A5FC6" w:rsidRPr="00883B50" w:rsidRDefault="002A5FC6" w:rsidP="002A5FC6">
      <w:pPr>
        <w:pStyle w:val="ECCParagraph"/>
        <w:rPr>
          <w:rFonts w:cs="Arial"/>
          <w:szCs w:val="20"/>
        </w:rPr>
      </w:pPr>
      <w:r w:rsidRPr="00883B50">
        <w:rPr>
          <w:rFonts w:cs="Arial"/>
          <w:b/>
          <w:szCs w:val="20"/>
        </w:rPr>
        <w:lastRenderedPageBreak/>
        <w:t xml:space="preserve">Spain </w:t>
      </w:r>
      <w:r w:rsidR="008C439D" w:rsidRPr="00883B50">
        <w:rPr>
          <w:rFonts w:cs="Arial"/>
          <w:b/>
          <w:szCs w:val="20"/>
        </w:rPr>
        <w:t>(</w:t>
      </w:r>
      <w:r w:rsidRPr="00883B50">
        <w:rPr>
          <w:rFonts w:cs="Arial"/>
          <w:b/>
          <w:szCs w:val="20"/>
        </w:rPr>
        <w:t>Canaries</w:t>
      </w:r>
      <w:r w:rsidR="008C439D" w:rsidRPr="00883B50">
        <w:rPr>
          <w:rFonts w:cs="Arial"/>
          <w:b/>
          <w:szCs w:val="20"/>
        </w:rPr>
        <w:t>)</w:t>
      </w:r>
      <w:r w:rsidRPr="00883B50">
        <w:rPr>
          <w:rFonts w:cs="Arial"/>
          <w:szCs w:val="20"/>
        </w:rPr>
        <w:t xml:space="preserve"> listed 3 groups of important information:</w:t>
      </w:r>
    </w:p>
    <w:p w:rsidR="002A5FC6" w:rsidRPr="00883B50" w:rsidRDefault="002A5FC6" w:rsidP="001D4443">
      <w:pPr>
        <w:pStyle w:val="ECCParagraph"/>
        <w:numPr>
          <w:ilvl w:val="0"/>
          <w:numId w:val="13"/>
        </w:numPr>
        <w:rPr>
          <w:rFonts w:cs="Arial"/>
          <w:szCs w:val="20"/>
        </w:rPr>
      </w:pPr>
      <w:r w:rsidRPr="00883B50">
        <w:rPr>
          <w:rFonts w:cs="Arial"/>
          <w:szCs w:val="20"/>
        </w:rPr>
        <w:t>Located call percentage</w:t>
      </w:r>
    </w:p>
    <w:p w:rsidR="002A5FC6" w:rsidRPr="00883B50" w:rsidRDefault="002A5FC6" w:rsidP="001D4443">
      <w:pPr>
        <w:pStyle w:val="ECCParagraph"/>
        <w:numPr>
          <w:ilvl w:val="0"/>
          <w:numId w:val="13"/>
        </w:numPr>
        <w:rPr>
          <w:rFonts w:cs="Arial"/>
          <w:szCs w:val="20"/>
        </w:rPr>
      </w:pPr>
      <w:r w:rsidRPr="00883B50">
        <w:rPr>
          <w:rFonts w:cs="Arial"/>
          <w:szCs w:val="20"/>
        </w:rPr>
        <w:t xml:space="preserve">Comparison of time resolution between incidents correctly  located or not </w:t>
      </w:r>
    </w:p>
    <w:p w:rsidR="002A5FC6" w:rsidRPr="00883B50" w:rsidRDefault="002A5FC6" w:rsidP="001D4443">
      <w:pPr>
        <w:pStyle w:val="ECCParagraph"/>
        <w:numPr>
          <w:ilvl w:val="0"/>
          <w:numId w:val="13"/>
        </w:numPr>
        <w:rPr>
          <w:rFonts w:cs="Arial"/>
          <w:szCs w:val="20"/>
        </w:rPr>
      </w:pPr>
      <w:r w:rsidRPr="00883B50">
        <w:rPr>
          <w:rFonts w:cs="Arial"/>
          <w:szCs w:val="20"/>
        </w:rPr>
        <w:t>Number of failures in position and origin (source of information, transportation information or receiving information)</w:t>
      </w:r>
    </w:p>
    <w:p w:rsidR="002A5FC6" w:rsidRPr="00883B50" w:rsidRDefault="002A5FC6" w:rsidP="002A5FC6">
      <w:pPr>
        <w:pStyle w:val="ECCParagraph"/>
        <w:rPr>
          <w:rFonts w:cs="Arial"/>
          <w:szCs w:val="20"/>
        </w:rPr>
      </w:pPr>
      <w:r w:rsidRPr="00883B50">
        <w:rPr>
          <w:rFonts w:cs="Arial"/>
          <w:b/>
          <w:szCs w:val="20"/>
        </w:rPr>
        <w:t>Spain (</w:t>
      </w:r>
      <w:r w:rsidR="009C53C2" w:rsidRPr="00883B50">
        <w:rPr>
          <w:rFonts w:cs="Arial"/>
          <w:b/>
          <w:szCs w:val="20"/>
        </w:rPr>
        <w:t>Cataluña</w:t>
      </w:r>
      <w:r w:rsidRPr="00883B50">
        <w:rPr>
          <w:rFonts w:cs="Arial"/>
          <w:b/>
          <w:szCs w:val="20"/>
        </w:rPr>
        <w:t>)</w:t>
      </w:r>
      <w:r w:rsidRPr="00883B50">
        <w:rPr>
          <w:rFonts w:cs="Arial"/>
          <w:szCs w:val="20"/>
        </w:rPr>
        <w:t xml:space="preserve"> stated that</w:t>
      </w:r>
    </w:p>
    <w:p w:rsidR="002A5FC6" w:rsidRPr="00883B50" w:rsidRDefault="002A5FC6" w:rsidP="001D4443">
      <w:pPr>
        <w:pStyle w:val="ECCParagraph"/>
        <w:numPr>
          <w:ilvl w:val="0"/>
          <w:numId w:val="14"/>
        </w:numPr>
        <w:rPr>
          <w:rFonts w:cs="Arial"/>
          <w:szCs w:val="20"/>
        </w:rPr>
      </w:pPr>
      <w:r w:rsidRPr="00883B50">
        <w:rPr>
          <w:rFonts w:cs="Arial"/>
          <w:szCs w:val="20"/>
        </w:rPr>
        <w:t>When there hasn't been location information.</w:t>
      </w:r>
    </w:p>
    <w:p w:rsidR="002A5FC6" w:rsidRPr="00883B50" w:rsidRDefault="002A5FC6" w:rsidP="001D4443">
      <w:pPr>
        <w:pStyle w:val="ECCParagraph"/>
        <w:numPr>
          <w:ilvl w:val="0"/>
          <w:numId w:val="14"/>
        </w:numPr>
        <w:rPr>
          <w:rFonts w:cs="Arial"/>
          <w:szCs w:val="20"/>
        </w:rPr>
      </w:pPr>
      <w:r w:rsidRPr="00883B50">
        <w:rPr>
          <w:rFonts w:cs="Arial"/>
          <w:szCs w:val="20"/>
        </w:rPr>
        <w:t>When the information received is incorrect.</w:t>
      </w:r>
    </w:p>
    <w:p w:rsidR="002A5FC6" w:rsidRPr="00883B50" w:rsidRDefault="002A5FC6" w:rsidP="001D4443">
      <w:pPr>
        <w:pStyle w:val="ECCParagraph"/>
        <w:numPr>
          <w:ilvl w:val="0"/>
          <w:numId w:val="14"/>
        </w:numPr>
        <w:rPr>
          <w:rFonts w:cs="Arial"/>
          <w:szCs w:val="20"/>
        </w:rPr>
      </w:pPr>
      <w:r w:rsidRPr="00883B50">
        <w:rPr>
          <w:rFonts w:cs="Arial"/>
          <w:szCs w:val="20"/>
        </w:rPr>
        <w:t>Time spent by the operator in locating the emergency when it isn't available by automatic means or when is wrong.</w:t>
      </w:r>
    </w:p>
    <w:p w:rsidR="002A5FC6" w:rsidRPr="00883B50" w:rsidRDefault="002A5FC6" w:rsidP="002A5FC6">
      <w:pPr>
        <w:pStyle w:val="ECCParagraph"/>
        <w:rPr>
          <w:rFonts w:cs="Arial"/>
          <w:szCs w:val="20"/>
        </w:rPr>
      </w:pPr>
      <w:r w:rsidRPr="00883B50">
        <w:rPr>
          <w:rFonts w:cs="Arial"/>
          <w:b/>
          <w:szCs w:val="20"/>
        </w:rPr>
        <w:t>Spain (Galicia)</w:t>
      </w:r>
      <w:r w:rsidR="007C3364" w:rsidRPr="00883B50">
        <w:rPr>
          <w:rFonts w:cs="Arial"/>
          <w:szCs w:val="20"/>
        </w:rPr>
        <w:t xml:space="preserve"> considers that the most important information would be to have identified all the reasons of why this kind of information from mobile phones isn´t available in those calls </w:t>
      </w:r>
      <w:proofErr w:type="gramStart"/>
      <w:r w:rsidR="007C3364" w:rsidRPr="00883B50">
        <w:rPr>
          <w:rFonts w:cs="Arial"/>
          <w:szCs w:val="20"/>
        </w:rPr>
        <w:t>that offer</w:t>
      </w:r>
      <w:proofErr w:type="gramEnd"/>
      <w:r w:rsidR="007C3364" w:rsidRPr="00883B50">
        <w:rPr>
          <w:rFonts w:cs="Arial"/>
          <w:szCs w:val="20"/>
        </w:rPr>
        <w:t xml:space="preserve"> no location details. This happens in approximately 15% of mobile calls.</w:t>
      </w:r>
    </w:p>
    <w:p w:rsidR="00534094" w:rsidRPr="00883B50" w:rsidRDefault="00534094" w:rsidP="00534094">
      <w:pPr>
        <w:pStyle w:val="ECCParagraph"/>
        <w:rPr>
          <w:rFonts w:cs="Arial"/>
          <w:szCs w:val="20"/>
        </w:rPr>
      </w:pPr>
      <w:r w:rsidRPr="00883B50">
        <w:rPr>
          <w:rFonts w:cs="Arial"/>
          <w:b/>
          <w:szCs w:val="20"/>
        </w:rPr>
        <w:t>Spain (JCLM)</w:t>
      </w:r>
      <w:r w:rsidRPr="00883B50">
        <w:rPr>
          <w:rFonts w:cs="Arial"/>
          <w:szCs w:val="20"/>
        </w:rPr>
        <w:t xml:space="preserve"> stated that the following information is important:</w:t>
      </w:r>
    </w:p>
    <w:p w:rsidR="00534094" w:rsidRPr="00883B50" w:rsidRDefault="00534094" w:rsidP="001D4443">
      <w:pPr>
        <w:pStyle w:val="ECCParagraph"/>
        <w:numPr>
          <w:ilvl w:val="0"/>
          <w:numId w:val="15"/>
        </w:numPr>
        <w:rPr>
          <w:rFonts w:cs="Arial"/>
          <w:szCs w:val="20"/>
        </w:rPr>
      </w:pPr>
      <w:r w:rsidRPr="00883B50">
        <w:rPr>
          <w:rFonts w:cs="Arial"/>
          <w:szCs w:val="20"/>
        </w:rPr>
        <w:t>Percentage of calls with automatic location information</w:t>
      </w:r>
    </w:p>
    <w:p w:rsidR="00534094" w:rsidRPr="00883B50" w:rsidRDefault="00534094" w:rsidP="001D4443">
      <w:pPr>
        <w:pStyle w:val="ECCParagraph"/>
        <w:numPr>
          <w:ilvl w:val="0"/>
          <w:numId w:val="15"/>
        </w:numPr>
        <w:rPr>
          <w:rFonts w:cs="Arial"/>
          <w:szCs w:val="20"/>
        </w:rPr>
      </w:pPr>
      <w:r w:rsidRPr="00883B50">
        <w:rPr>
          <w:rFonts w:cs="Arial"/>
          <w:szCs w:val="20"/>
        </w:rPr>
        <w:t>Percentage of calls with accurate location information.</w:t>
      </w:r>
    </w:p>
    <w:p w:rsidR="006654BF" w:rsidRPr="00883B50" w:rsidRDefault="006654BF" w:rsidP="00534094">
      <w:pPr>
        <w:pStyle w:val="ECCParagraph"/>
        <w:rPr>
          <w:rFonts w:cs="Arial"/>
          <w:szCs w:val="20"/>
        </w:rPr>
      </w:pPr>
      <w:r w:rsidRPr="00883B50">
        <w:rPr>
          <w:rFonts w:cs="Arial"/>
          <w:b/>
          <w:szCs w:val="20"/>
        </w:rPr>
        <w:t xml:space="preserve">Sweden (SOS Alarm) </w:t>
      </w:r>
      <w:r w:rsidRPr="00883B50">
        <w:rPr>
          <w:rFonts w:cs="Arial"/>
          <w:szCs w:val="20"/>
        </w:rPr>
        <w:t>stated that the most important thing is to regulate the telecom operators' obligations and to ensure that the positioning is handled assimilated regardless the way of electronic communication. Additionally it is important to pursue, primarily a world standard, and secondly a European standard if the former is impossible. The methodology should be a rough position at an early stage so exactly and reliably as possible and then a precise point as soon as possible.</w:t>
      </w:r>
    </w:p>
    <w:p w:rsidR="00534094" w:rsidRPr="00883B50" w:rsidRDefault="00534094" w:rsidP="00534094">
      <w:pPr>
        <w:pStyle w:val="ECCParagraph"/>
        <w:rPr>
          <w:rFonts w:cs="Arial"/>
          <w:szCs w:val="20"/>
        </w:rPr>
      </w:pPr>
      <w:r w:rsidRPr="00883B50">
        <w:rPr>
          <w:rFonts w:cs="Arial"/>
          <w:b/>
          <w:szCs w:val="20"/>
        </w:rPr>
        <w:t>Switzerland (Swisscom)</w:t>
      </w:r>
      <w:r w:rsidRPr="00883B50">
        <w:rPr>
          <w:rFonts w:cs="Arial"/>
          <w:szCs w:val="20"/>
        </w:rPr>
        <w:t xml:space="preserve"> stated that information, especially in typical cases where the localisations are not correct and all cases where wrong localisation had a huge impact. Important: Provide each case with date/time and MSISDN.</w:t>
      </w:r>
    </w:p>
    <w:p w:rsidR="00534094" w:rsidRPr="00883B50" w:rsidRDefault="00534094" w:rsidP="00534094">
      <w:pPr>
        <w:pStyle w:val="ECCParagraph"/>
        <w:pBdr>
          <w:top w:val="single" w:sz="4" w:space="1" w:color="auto"/>
          <w:left w:val="single" w:sz="4" w:space="4" w:color="auto"/>
          <w:bottom w:val="single" w:sz="4" w:space="1" w:color="auto"/>
          <w:right w:val="single" w:sz="4" w:space="4" w:color="auto"/>
          <w:between w:val="single" w:sz="4" w:space="1" w:color="auto"/>
          <w:bar w:val="single" w:sz="4" w:color="auto"/>
        </w:pBdr>
        <w:rPr>
          <w:rFonts w:cs="Arial"/>
          <w:szCs w:val="20"/>
        </w:rPr>
      </w:pPr>
      <w:r w:rsidRPr="00883B50">
        <w:rPr>
          <w:rFonts w:cs="Arial"/>
          <w:b/>
          <w:szCs w:val="20"/>
        </w:rPr>
        <w:t>Questions 1</w:t>
      </w:r>
      <w:r w:rsidR="00D8072A" w:rsidRPr="00883B50">
        <w:rPr>
          <w:rFonts w:cs="Arial"/>
          <w:b/>
          <w:szCs w:val="20"/>
        </w:rPr>
        <w:t>8</w:t>
      </w:r>
      <w:r w:rsidRPr="00883B50">
        <w:rPr>
          <w:rFonts w:cs="Arial"/>
          <w:b/>
          <w:szCs w:val="20"/>
        </w:rPr>
        <w:t xml:space="preserve"> to 27 are addressed to electronic communications network operators. These questions aim to gather data from relevant operators for each type of service (fixed, mobile, nomadic) and </w:t>
      </w:r>
      <w:proofErr w:type="spellStart"/>
      <w:r w:rsidRPr="00883B50">
        <w:rPr>
          <w:rFonts w:cs="Arial"/>
          <w:b/>
          <w:szCs w:val="20"/>
        </w:rPr>
        <w:t>geotype</w:t>
      </w:r>
      <w:proofErr w:type="spellEnd"/>
      <w:r w:rsidRPr="00883B50">
        <w:rPr>
          <w:rFonts w:cs="Arial"/>
          <w:b/>
          <w:szCs w:val="20"/>
        </w:rPr>
        <w:t xml:space="preserve"> for mobile (dense urban, urban, rural) in order to have an overview of positioning methods used and reliability related features implemented throughout Europe and, if possible, to learn from national experiences.</w:t>
      </w:r>
    </w:p>
    <w:p w:rsidR="00534094" w:rsidRPr="00883B50" w:rsidRDefault="00F954EC" w:rsidP="00D408D6">
      <w:pPr>
        <w:pStyle w:val="Heading2"/>
        <w:rPr>
          <w:lang w:val="en-GB"/>
        </w:rPr>
      </w:pPr>
      <w:bookmarkStart w:id="43" w:name="_Toc402336796"/>
      <w:r w:rsidRPr="00883B50">
        <w:rPr>
          <w:lang w:val="en-GB"/>
        </w:rPr>
        <w:t>Question</w:t>
      </w:r>
      <w:r w:rsidR="00534094" w:rsidRPr="00883B50">
        <w:rPr>
          <w:lang w:val="en-GB"/>
        </w:rPr>
        <w:t xml:space="preserve"> 18</w:t>
      </w:r>
      <w:bookmarkEnd w:id="43"/>
    </w:p>
    <w:p w:rsidR="00771446" w:rsidRPr="00883B50" w:rsidRDefault="00771446" w:rsidP="00771446">
      <w:pPr>
        <w:pStyle w:val="ECCParagraph"/>
        <w:rPr>
          <w:rFonts w:cs="Arial"/>
        </w:rPr>
      </w:pPr>
      <w:r w:rsidRPr="00883B50">
        <w:rPr>
          <w:rFonts w:cs="Arial"/>
        </w:rPr>
        <w:t>Respondents were asked to provide information regarding the 112 caller location information which is sent from their respective networks to the emergency organ</w:t>
      </w:r>
      <w:r w:rsidR="0076095B" w:rsidRPr="00883B50">
        <w:rPr>
          <w:rFonts w:cs="Arial"/>
        </w:rPr>
        <w:t>isat</w:t>
      </w:r>
      <w:r w:rsidRPr="00883B50">
        <w:rPr>
          <w:rFonts w:cs="Arial"/>
        </w:rPr>
        <w:t>ions and to frame their answers using the table below:</w:t>
      </w:r>
    </w:p>
    <w:tbl>
      <w:tblPr>
        <w:tblStyle w:val="TableGrid"/>
        <w:tblW w:w="9856"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ayout w:type="fixed"/>
        <w:tblLook w:val="04A0" w:firstRow="1" w:lastRow="0" w:firstColumn="1" w:lastColumn="0" w:noHBand="0" w:noVBand="1"/>
      </w:tblPr>
      <w:tblGrid>
        <w:gridCol w:w="940"/>
        <w:gridCol w:w="1044"/>
        <w:gridCol w:w="1291"/>
        <w:gridCol w:w="1525"/>
        <w:gridCol w:w="1280"/>
        <w:gridCol w:w="1446"/>
        <w:gridCol w:w="1223"/>
        <w:gridCol w:w="1107"/>
      </w:tblGrid>
      <w:tr w:rsidR="00771446" w:rsidRPr="00883B50" w:rsidTr="00177E99">
        <w:tc>
          <w:tcPr>
            <w:tcW w:w="940" w:type="dxa"/>
            <w:tcBorders>
              <w:right w:val="single" w:sz="4" w:space="0" w:color="FFFFFF" w:themeColor="background1"/>
            </w:tcBorders>
            <w:shd w:val="clear" w:color="auto" w:fill="C00000"/>
          </w:tcPr>
          <w:p w:rsidR="00771446" w:rsidRPr="00BD4D77" w:rsidRDefault="00771446" w:rsidP="00177E99">
            <w:pPr>
              <w:pStyle w:val="Default"/>
              <w:spacing w:before="60" w:after="60"/>
              <w:jc w:val="center"/>
              <w:rPr>
                <w:rFonts w:cs="Arial"/>
                <w:color w:val="FFFFFF" w:themeColor="background1"/>
                <w:sz w:val="16"/>
                <w:szCs w:val="16"/>
                <w:lang w:val="en-GB"/>
              </w:rPr>
            </w:pPr>
            <w:r w:rsidRPr="00BD4D77">
              <w:rPr>
                <w:rFonts w:cs="Arial"/>
                <w:b/>
                <w:bCs/>
                <w:color w:val="FFFFFF" w:themeColor="background1"/>
                <w:sz w:val="16"/>
                <w:szCs w:val="16"/>
                <w:lang w:val="en-GB"/>
              </w:rPr>
              <w:t>Type of service</w:t>
            </w:r>
          </w:p>
        </w:tc>
        <w:tc>
          <w:tcPr>
            <w:tcW w:w="1044" w:type="dxa"/>
            <w:tcBorders>
              <w:left w:val="single" w:sz="4" w:space="0" w:color="FFFFFF" w:themeColor="background1"/>
              <w:right w:val="single" w:sz="4" w:space="0" w:color="FFFFFF" w:themeColor="background1"/>
            </w:tcBorders>
            <w:shd w:val="clear" w:color="auto" w:fill="C00000"/>
          </w:tcPr>
          <w:p w:rsidR="00771446" w:rsidRPr="00BD4D77" w:rsidRDefault="00771446" w:rsidP="00177E99">
            <w:pPr>
              <w:pStyle w:val="Default"/>
              <w:spacing w:before="60" w:after="60"/>
              <w:jc w:val="center"/>
              <w:rPr>
                <w:rFonts w:cs="Arial"/>
                <w:color w:val="FFFFFF" w:themeColor="background1"/>
                <w:sz w:val="16"/>
                <w:szCs w:val="16"/>
                <w:lang w:val="en-GB"/>
              </w:rPr>
            </w:pPr>
            <w:proofErr w:type="spellStart"/>
            <w:r w:rsidRPr="00BD4D77">
              <w:rPr>
                <w:rFonts w:cs="Arial"/>
                <w:b/>
                <w:bCs/>
                <w:color w:val="FFFFFF" w:themeColor="background1"/>
                <w:sz w:val="16"/>
                <w:szCs w:val="16"/>
                <w:lang w:val="en-GB"/>
              </w:rPr>
              <w:t>Geotype</w:t>
            </w:r>
            <w:proofErr w:type="spellEnd"/>
            <w:r w:rsidRPr="00BD4D77">
              <w:rPr>
                <w:rFonts w:cs="Arial"/>
                <w:b/>
                <w:bCs/>
                <w:color w:val="FFFFFF" w:themeColor="background1"/>
                <w:sz w:val="16"/>
                <w:szCs w:val="16"/>
                <w:lang w:val="en-GB"/>
              </w:rPr>
              <w:t xml:space="preserve"> (only for mobile)</w:t>
            </w:r>
          </w:p>
        </w:tc>
        <w:tc>
          <w:tcPr>
            <w:tcW w:w="1291" w:type="dxa"/>
            <w:tcBorders>
              <w:left w:val="single" w:sz="4" w:space="0" w:color="FFFFFF" w:themeColor="background1"/>
              <w:right w:val="single" w:sz="4" w:space="0" w:color="FFFFFF" w:themeColor="background1"/>
            </w:tcBorders>
            <w:shd w:val="clear" w:color="auto" w:fill="C00000"/>
          </w:tcPr>
          <w:p w:rsidR="00771446" w:rsidRPr="00BD4D77" w:rsidRDefault="00771446" w:rsidP="00177E99">
            <w:pPr>
              <w:pStyle w:val="Default"/>
              <w:spacing w:before="60" w:after="60"/>
              <w:jc w:val="center"/>
              <w:rPr>
                <w:rFonts w:cs="Arial"/>
                <w:color w:val="FFFFFF" w:themeColor="background1"/>
                <w:sz w:val="16"/>
                <w:szCs w:val="16"/>
                <w:lang w:val="en-GB"/>
              </w:rPr>
            </w:pPr>
            <w:r w:rsidRPr="00BD4D77">
              <w:rPr>
                <w:rFonts w:cs="Arial"/>
                <w:b/>
                <w:bCs/>
                <w:color w:val="FFFFFF" w:themeColor="background1"/>
                <w:sz w:val="16"/>
                <w:szCs w:val="16"/>
                <w:lang w:val="en-GB"/>
              </w:rPr>
              <w:t>Positioning method *</w:t>
            </w:r>
          </w:p>
          <w:p w:rsidR="00771446" w:rsidRPr="00BD4D77" w:rsidRDefault="00771446" w:rsidP="00177E99">
            <w:pPr>
              <w:pStyle w:val="Default"/>
              <w:spacing w:before="60" w:after="60"/>
              <w:jc w:val="center"/>
              <w:rPr>
                <w:rFonts w:cs="Arial"/>
                <w:color w:val="FFFFFF" w:themeColor="background1"/>
                <w:sz w:val="16"/>
                <w:szCs w:val="16"/>
                <w:lang w:val="en-GB"/>
              </w:rPr>
            </w:pPr>
          </w:p>
        </w:tc>
        <w:tc>
          <w:tcPr>
            <w:tcW w:w="1525" w:type="dxa"/>
            <w:tcBorders>
              <w:left w:val="single" w:sz="4" w:space="0" w:color="FFFFFF" w:themeColor="background1"/>
              <w:right w:val="single" w:sz="4" w:space="0" w:color="FFFFFF" w:themeColor="background1"/>
            </w:tcBorders>
            <w:shd w:val="clear" w:color="auto" w:fill="C00000"/>
          </w:tcPr>
          <w:p w:rsidR="00771446" w:rsidRPr="00BD4D77" w:rsidRDefault="00771446" w:rsidP="00177E99">
            <w:pPr>
              <w:pStyle w:val="Default"/>
              <w:spacing w:before="60" w:after="60"/>
              <w:jc w:val="center"/>
              <w:rPr>
                <w:rFonts w:cs="Arial"/>
                <w:color w:val="FFFFFF" w:themeColor="background1"/>
                <w:sz w:val="16"/>
                <w:szCs w:val="16"/>
                <w:lang w:val="en-GB"/>
              </w:rPr>
            </w:pPr>
            <w:r w:rsidRPr="00BD4D77">
              <w:rPr>
                <w:rFonts w:cs="Arial"/>
                <w:b/>
                <w:bCs/>
                <w:color w:val="FFFFFF" w:themeColor="background1"/>
                <w:sz w:val="16"/>
                <w:szCs w:val="16"/>
                <w:lang w:val="en-GB"/>
              </w:rPr>
              <w:t>Accuracy of location information</w:t>
            </w:r>
          </w:p>
        </w:tc>
        <w:tc>
          <w:tcPr>
            <w:tcW w:w="1280" w:type="dxa"/>
            <w:tcBorders>
              <w:left w:val="single" w:sz="4" w:space="0" w:color="FFFFFF" w:themeColor="background1"/>
              <w:right w:val="single" w:sz="4" w:space="0" w:color="FFFFFF" w:themeColor="background1"/>
            </w:tcBorders>
            <w:shd w:val="clear" w:color="auto" w:fill="C00000"/>
          </w:tcPr>
          <w:p w:rsidR="00771446" w:rsidRPr="00BD4D77" w:rsidRDefault="00771446" w:rsidP="00177E99">
            <w:pPr>
              <w:pStyle w:val="Default"/>
              <w:spacing w:before="60" w:after="60"/>
              <w:jc w:val="center"/>
              <w:rPr>
                <w:rFonts w:cs="Arial"/>
                <w:color w:val="FFFFFF" w:themeColor="background1"/>
                <w:sz w:val="16"/>
                <w:szCs w:val="16"/>
                <w:lang w:val="en-GB"/>
              </w:rPr>
            </w:pPr>
            <w:r w:rsidRPr="00BD4D77">
              <w:rPr>
                <w:rFonts w:cs="Arial"/>
                <w:b/>
                <w:bCs/>
                <w:color w:val="FFFFFF" w:themeColor="background1"/>
                <w:sz w:val="16"/>
                <w:szCs w:val="16"/>
                <w:lang w:val="en-GB"/>
              </w:rPr>
              <w:t>Map or data/index **</w:t>
            </w:r>
          </w:p>
          <w:p w:rsidR="00771446" w:rsidRPr="00BD4D77" w:rsidRDefault="00771446" w:rsidP="00177E99">
            <w:pPr>
              <w:pStyle w:val="Default"/>
              <w:spacing w:before="60" w:after="60"/>
              <w:jc w:val="center"/>
              <w:rPr>
                <w:rFonts w:cs="Arial"/>
                <w:color w:val="FFFFFF" w:themeColor="background1"/>
                <w:sz w:val="16"/>
                <w:szCs w:val="16"/>
                <w:lang w:val="en-GB"/>
              </w:rPr>
            </w:pPr>
          </w:p>
        </w:tc>
        <w:tc>
          <w:tcPr>
            <w:tcW w:w="1446" w:type="dxa"/>
            <w:tcBorders>
              <w:left w:val="single" w:sz="4" w:space="0" w:color="FFFFFF" w:themeColor="background1"/>
              <w:right w:val="single" w:sz="4" w:space="0" w:color="FFFFFF" w:themeColor="background1"/>
            </w:tcBorders>
            <w:shd w:val="clear" w:color="auto" w:fill="C00000"/>
          </w:tcPr>
          <w:p w:rsidR="00771446" w:rsidRPr="00BD4D77" w:rsidRDefault="00771446" w:rsidP="00177E99">
            <w:pPr>
              <w:pStyle w:val="Default"/>
              <w:spacing w:before="60" w:after="60"/>
              <w:jc w:val="center"/>
              <w:rPr>
                <w:rFonts w:cs="Arial"/>
                <w:b/>
                <w:bCs/>
                <w:color w:val="FFFFFF" w:themeColor="background1"/>
                <w:sz w:val="16"/>
                <w:szCs w:val="16"/>
                <w:lang w:val="en-GB"/>
              </w:rPr>
            </w:pPr>
            <w:r w:rsidRPr="00BD4D77">
              <w:rPr>
                <w:rFonts w:cs="Arial"/>
                <w:b/>
                <w:bCs/>
                <w:color w:val="FFFFFF" w:themeColor="background1"/>
                <w:sz w:val="16"/>
                <w:szCs w:val="16"/>
                <w:lang w:val="en-GB"/>
              </w:rPr>
              <w:t>Means of transmission ***</w:t>
            </w:r>
          </w:p>
          <w:p w:rsidR="00771446" w:rsidRPr="00BD4D77" w:rsidRDefault="00771446" w:rsidP="00177E99">
            <w:pPr>
              <w:pStyle w:val="Default"/>
              <w:spacing w:before="60" w:after="60"/>
              <w:jc w:val="center"/>
              <w:rPr>
                <w:rFonts w:cs="Arial"/>
                <w:color w:val="FFFFFF" w:themeColor="background1"/>
                <w:sz w:val="16"/>
                <w:szCs w:val="16"/>
                <w:lang w:val="en-GB"/>
              </w:rPr>
            </w:pPr>
          </w:p>
        </w:tc>
        <w:tc>
          <w:tcPr>
            <w:tcW w:w="1223" w:type="dxa"/>
            <w:tcBorders>
              <w:left w:val="single" w:sz="4" w:space="0" w:color="FFFFFF" w:themeColor="background1"/>
              <w:right w:val="single" w:sz="4" w:space="0" w:color="FFFFFF" w:themeColor="background1"/>
            </w:tcBorders>
            <w:shd w:val="clear" w:color="auto" w:fill="C00000"/>
          </w:tcPr>
          <w:p w:rsidR="00771446" w:rsidRPr="00BD4D77" w:rsidRDefault="00771446" w:rsidP="00177E99">
            <w:pPr>
              <w:pStyle w:val="Default"/>
              <w:spacing w:before="60" w:after="60"/>
              <w:jc w:val="center"/>
              <w:rPr>
                <w:rFonts w:cs="Arial"/>
                <w:b/>
                <w:bCs/>
                <w:color w:val="FFFFFF" w:themeColor="background1"/>
                <w:sz w:val="16"/>
                <w:szCs w:val="16"/>
                <w:lang w:val="en-GB"/>
              </w:rPr>
            </w:pPr>
            <w:r w:rsidRPr="00BD4D77">
              <w:rPr>
                <w:rFonts w:cs="Arial"/>
                <w:b/>
                <w:bCs/>
                <w:color w:val="FFFFFF" w:themeColor="background1"/>
                <w:sz w:val="16"/>
                <w:szCs w:val="16"/>
                <w:lang w:val="en-GB"/>
              </w:rPr>
              <w:t>Technology/</w:t>
            </w:r>
          </w:p>
          <w:p w:rsidR="00771446" w:rsidRPr="00BD4D77" w:rsidRDefault="00771446" w:rsidP="00177E99">
            <w:pPr>
              <w:pStyle w:val="Default"/>
              <w:spacing w:before="60" w:after="60"/>
              <w:jc w:val="center"/>
              <w:rPr>
                <w:rFonts w:cs="Arial"/>
                <w:color w:val="FFFFFF" w:themeColor="background1"/>
                <w:sz w:val="16"/>
                <w:szCs w:val="16"/>
                <w:lang w:val="en-GB"/>
              </w:rPr>
            </w:pPr>
            <w:r w:rsidRPr="00BD4D77">
              <w:rPr>
                <w:rFonts w:cs="Arial"/>
                <w:b/>
                <w:bCs/>
                <w:color w:val="FFFFFF" w:themeColor="background1"/>
                <w:sz w:val="16"/>
                <w:szCs w:val="16"/>
                <w:lang w:val="en-GB"/>
              </w:rPr>
              <w:t>protocol</w:t>
            </w:r>
          </w:p>
        </w:tc>
        <w:tc>
          <w:tcPr>
            <w:tcW w:w="1107" w:type="dxa"/>
            <w:tcBorders>
              <w:left w:val="single" w:sz="4" w:space="0" w:color="FFFFFF" w:themeColor="background1"/>
            </w:tcBorders>
            <w:shd w:val="clear" w:color="auto" w:fill="C00000"/>
          </w:tcPr>
          <w:p w:rsidR="00771446" w:rsidRPr="00BD4D77" w:rsidRDefault="00771446" w:rsidP="00177E99">
            <w:pPr>
              <w:pStyle w:val="Default"/>
              <w:spacing w:before="60" w:after="60"/>
              <w:jc w:val="center"/>
              <w:rPr>
                <w:rFonts w:cs="Arial"/>
                <w:color w:val="FFFFFF" w:themeColor="background1"/>
                <w:sz w:val="16"/>
                <w:szCs w:val="16"/>
                <w:lang w:val="en-GB"/>
              </w:rPr>
            </w:pPr>
            <w:r w:rsidRPr="00BD4D77">
              <w:rPr>
                <w:rFonts w:cs="Arial"/>
                <w:b/>
                <w:bCs/>
                <w:color w:val="FFFFFF" w:themeColor="background1"/>
                <w:sz w:val="16"/>
                <w:szCs w:val="16"/>
                <w:lang w:val="en-GB"/>
              </w:rPr>
              <w:t>Comments</w:t>
            </w:r>
          </w:p>
          <w:p w:rsidR="00771446" w:rsidRPr="00BD4D77" w:rsidRDefault="00771446" w:rsidP="00177E99">
            <w:pPr>
              <w:pStyle w:val="Default"/>
              <w:spacing w:before="60" w:after="60"/>
              <w:jc w:val="center"/>
              <w:rPr>
                <w:rFonts w:cs="Arial"/>
                <w:b/>
                <w:bCs/>
                <w:color w:val="FFFFFF" w:themeColor="background1"/>
                <w:sz w:val="16"/>
                <w:szCs w:val="16"/>
                <w:lang w:val="en-GB"/>
              </w:rPr>
            </w:pPr>
          </w:p>
        </w:tc>
      </w:tr>
      <w:tr w:rsidR="00771446" w:rsidRPr="00883B50" w:rsidTr="00177E99">
        <w:tc>
          <w:tcPr>
            <w:tcW w:w="940" w:type="dxa"/>
          </w:tcPr>
          <w:p w:rsidR="00771446" w:rsidRPr="00883B50" w:rsidRDefault="00771446" w:rsidP="00863F6F">
            <w:pPr>
              <w:pStyle w:val="Default"/>
              <w:rPr>
                <w:rFonts w:cs="Arial"/>
                <w:lang w:val="en-GB"/>
              </w:rPr>
            </w:pPr>
          </w:p>
        </w:tc>
        <w:tc>
          <w:tcPr>
            <w:tcW w:w="1044" w:type="dxa"/>
          </w:tcPr>
          <w:p w:rsidR="00771446" w:rsidRPr="00883B50" w:rsidRDefault="00771446" w:rsidP="00863F6F">
            <w:pPr>
              <w:pStyle w:val="Default"/>
              <w:rPr>
                <w:rFonts w:cs="Arial"/>
                <w:lang w:val="en-GB"/>
              </w:rPr>
            </w:pPr>
          </w:p>
        </w:tc>
        <w:tc>
          <w:tcPr>
            <w:tcW w:w="1291" w:type="dxa"/>
          </w:tcPr>
          <w:p w:rsidR="00771446" w:rsidRPr="00883B50" w:rsidRDefault="00771446" w:rsidP="00863F6F">
            <w:pPr>
              <w:pStyle w:val="Default"/>
              <w:rPr>
                <w:rFonts w:cs="Arial"/>
                <w:lang w:val="en-GB"/>
              </w:rPr>
            </w:pPr>
          </w:p>
        </w:tc>
        <w:tc>
          <w:tcPr>
            <w:tcW w:w="1525" w:type="dxa"/>
          </w:tcPr>
          <w:p w:rsidR="00771446" w:rsidRPr="00883B50" w:rsidRDefault="00771446" w:rsidP="00863F6F">
            <w:pPr>
              <w:pStyle w:val="Default"/>
              <w:rPr>
                <w:rFonts w:cs="Arial"/>
                <w:lang w:val="en-GB"/>
              </w:rPr>
            </w:pPr>
          </w:p>
        </w:tc>
        <w:tc>
          <w:tcPr>
            <w:tcW w:w="1280" w:type="dxa"/>
          </w:tcPr>
          <w:p w:rsidR="00771446" w:rsidRPr="00883B50" w:rsidRDefault="00771446" w:rsidP="00863F6F">
            <w:pPr>
              <w:pStyle w:val="Default"/>
              <w:rPr>
                <w:rFonts w:cs="Arial"/>
                <w:lang w:val="en-GB"/>
              </w:rPr>
            </w:pPr>
          </w:p>
        </w:tc>
        <w:tc>
          <w:tcPr>
            <w:tcW w:w="1446" w:type="dxa"/>
          </w:tcPr>
          <w:p w:rsidR="00771446" w:rsidRPr="00883B50" w:rsidRDefault="00771446" w:rsidP="00863F6F">
            <w:pPr>
              <w:pStyle w:val="Default"/>
              <w:rPr>
                <w:rFonts w:cs="Arial"/>
                <w:lang w:val="en-GB"/>
              </w:rPr>
            </w:pPr>
          </w:p>
        </w:tc>
        <w:tc>
          <w:tcPr>
            <w:tcW w:w="1223" w:type="dxa"/>
          </w:tcPr>
          <w:p w:rsidR="00771446" w:rsidRPr="00883B50" w:rsidRDefault="00771446" w:rsidP="00863F6F">
            <w:pPr>
              <w:pStyle w:val="Default"/>
              <w:rPr>
                <w:rFonts w:cs="Arial"/>
                <w:lang w:val="en-GB"/>
              </w:rPr>
            </w:pPr>
          </w:p>
        </w:tc>
        <w:tc>
          <w:tcPr>
            <w:tcW w:w="1107" w:type="dxa"/>
          </w:tcPr>
          <w:p w:rsidR="00771446" w:rsidRPr="00883B50" w:rsidRDefault="00771446" w:rsidP="00863F6F">
            <w:pPr>
              <w:pStyle w:val="Default"/>
              <w:rPr>
                <w:rFonts w:cs="Arial"/>
                <w:lang w:val="en-GB"/>
              </w:rPr>
            </w:pPr>
          </w:p>
        </w:tc>
      </w:tr>
    </w:tbl>
    <w:p w:rsidR="00771446" w:rsidRPr="00883B50" w:rsidRDefault="00771446" w:rsidP="00771446">
      <w:pPr>
        <w:pStyle w:val="Default"/>
        <w:rPr>
          <w:rFonts w:cs="Arial"/>
          <w:sz w:val="18"/>
          <w:szCs w:val="18"/>
          <w:lang w:val="en-GB"/>
        </w:rPr>
      </w:pPr>
      <w:r w:rsidRPr="00883B50">
        <w:rPr>
          <w:rFonts w:cs="Arial"/>
          <w:sz w:val="18"/>
          <w:szCs w:val="18"/>
          <w:lang w:val="en-GB"/>
        </w:rPr>
        <w:t xml:space="preserve">* e.g. cell/sector location, TA (Timing Advance), RTT (Round Trip Time), UTDOA (Uplink Time Difference of Arrival), EOTDA (Enhanced Observed Time Difference of Arrival), GNSS (Global Navigation Satellite System), AGNSS (Assisted GNSS), or combinations of the above. </w:t>
      </w:r>
    </w:p>
    <w:p w:rsidR="00771446" w:rsidRPr="00883B50" w:rsidRDefault="00771446" w:rsidP="00771446">
      <w:pPr>
        <w:pStyle w:val="Default"/>
        <w:rPr>
          <w:rFonts w:cs="Arial"/>
          <w:sz w:val="18"/>
          <w:szCs w:val="18"/>
          <w:lang w:val="en-GB"/>
        </w:rPr>
      </w:pPr>
      <w:r w:rsidRPr="00883B50">
        <w:rPr>
          <w:rFonts w:cs="Arial"/>
          <w:sz w:val="18"/>
          <w:szCs w:val="18"/>
          <w:lang w:val="en-GB"/>
        </w:rPr>
        <w:t xml:space="preserve">**whether the information passed is the location map or the data/index needed to compute the map </w:t>
      </w:r>
    </w:p>
    <w:p w:rsidR="00771446" w:rsidRPr="00883B50" w:rsidRDefault="00771446" w:rsidP="00771446">
      <w:pPr>
        <w:pStyle w:val="Default"/>
        <w:rPr>
          <w:rFonts w:cs="Arial"/>
          <w:sz w:val="18"/>
          <w:szCs w:val="18"/>
          <w:lang w:val="en-GB"/>
        </w:rPr>
      </w:pPr>
      <w:r w:rsidRPr="00883B50">
        <w:rPr>
          <w:rFonts w:cs="Arial"/>
          <w:sz w:val="18"/>
          <w:szCs w:val="18"/>
          <w:lang w:val="en-GB"/>
        </w:rPr>
        <w:lastRenderedPageBreak/>
        <w:t xml:space="preserve">***e.g. radio, copper links, optic fibre </w:t>
      </w:r>
    </w:p>
    <w:p w:rsidR="00534094" w:rsidRPr="00883B50" w:rsidRDefault="00534094" w:rsidP="00D408D6">
      <w:pPr>
        <w:pStyle w:val="Heading2"/>
        <w:rPr>
          <w:lang w:val="en-GB"/>
        </w:rPr>
      </w:pPr>
      <w:bookmarkStart w:id="44" w:name="_Toc402336797"/>
      <w:r w:rsidRPr="00883B50">
        <w:rPr>
          <w:lang w:val="en-GB"/>
        </w:rPr>
        <w:t>Summary of Responses to Question 18</w:t>
      </w:r>
      <w:bookmarkEnd w:id="44"/>
    </w:p>
    <w:tbl>
      <w:tblPr>
        <w:tblStyle w:val="TableGrid"/>
        <w:tblW w:w="10671" w:type="dxa"/>
        <w:tblLayout w:type="fixed"/>
        <w:tblLook w:val="04A0" w:firstRow="1" w:lastRow="0" w:firstColumn="1" w:lastColumn="0" w:noHBand="0" w:noVBand="1"/>
      </w:tblPr>
      <w:tblGrid>
        <w:gridCol w:w="1242"/>
        <w:gridCol w:w="851"/>
        <w:gridCol w:w="992"/>
        <w:gridCol w:w="1134"/>
        <w:gridCol w:w="1134"/>
        <w:gridCol w:w="1134"/>
        <w:gridCol w:w="1013"/>
        <w:gridCol w:w="1255"/>
        <w:gridCol w:w="1916"/>
      </w:tblGrid>
      <w:tr w:rsidR="002C31C2" w:rsidRPr="002C31C2" w:rsidTr="002C31C2">
        <w:tc>
          <w:tcPr>
            <w:tcW w:w="124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C00000"/>
          </w:tcPr>
          <w:p w:rsidR="00771446" w:rsidRPr="002C31C2" w:rsidRDefault="009C53C2" w:rsidP="002C31C2">
            <w:pPr>
              <w:pStyle w:val="Default"/>
              <w:spacing w:before="60" w:after="60"/>
              <w:jc w:val="center"/>
              <w:rPr>
                <w:rFonts w:cs="Arial"/>
                <w:b/>
                <w:bCs/>
                <w:color w:val="FFFFFF" w:themeColor="background1"/>
                <w:sz w:val="16"/>
                <w:szCs w:val="16"/>
                <w:lang w:val="en-GB"/>
              </w:rPr>
            </w:pPr>
            <w:r w:rsidRPr="002C31C2">
              <w:rPr>
                <w:rFonts w:cs="Arial"/>
                <w:b/>
                <w:bCs/>
                <w:color w:val="FFFFFF" w:themeColor="background1"/>
                <w:sz w:val="16"/>
                <w:szCs w:val="16"/>
                <w:lang w:val="en-GB"/>
              </w:rPr>
              <w:t>Respondent</w:t>
            </w:r>
          </w:p>
        </w:tc>
        <w:tc>
          <w:tcPr>
            <w:tcW w:w="85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C00000"/>
          </w:tcPr>
          <w:p w:rsidR="00771446" w:rsidRPr="002C31C2" w:rsidRDefault="00771446" w:rsidP="002C31C2">
            <w:pPr>
              <w:pStyle w:val="Default"/>
              <w:spacing w:before="60" w:after="60"/>
              <w:jc w:val="center"/>
              <w:rPr>
                <w:rFonts w:cs="Arial"/>
                <w:color w:val="FFFFFF" w:themeColor="background1"/>
                <w:sz w:val="16"/>
                <w:szCs w:val="16"/>
                <w:lang w:val="en-GB"/>
              </w:rPr>
            </w:pPr>
            <w:r w:rsidRPr="002C31C2">
              <w:rPr>
                <w:rFonts w:cs="Arial"/>
                <w:b/>
                <w:bCs/>
                <w:color w:val="FFFFFF" w:themeColor="background1"/>
                <w:sz w:val="16"/>
                <w:szCs w:val="16"/>
                <w:lang w:val="en-GB"/>
              </w:rPr>
              <w:t>Type of service</w:t>
            </w:r>
          </w:p>
        </w:tc>
        <w:tc>
          <w:tcPr>
            <w:tcW w:w="99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C00000"/>
          </w:tcPr>
          <w:p w:rsidR="00771446" w:rsidRPr="002C31C2" w:rsidRDefault="00771446" w:rsidP="002C31C2">
            <w:pPr>
              <w:pStyle w:val="Default"/>
              <w:spacing w:before="60" w:after="60"/>
              <w:jc w:val="center"/>
              <w:rPr>
                <w:rFonts w:cs="Arial"/>
                <w:color w:val="FFFFFF" w:themeColor="background1"/>
                <w:sz w:val="16"/>
                <w:szCs w:val="16"/>
                <w:lang w:val="en-GB"/>
              </w:rPr>
            </w:pPr>
            <w:proofErr w:type="spellStart"/>
            <w:r w:rsidRPr="002C31C2">
              <w:rPr>
                <w:rFonts w:cs="Arial"/>
                <w:b/>
                <w:bCs/>
                <w:color w:val="FFFFFF" w:themeColor="background1"/>
                <w:sz w:val="16"/>
                <w:szCs w:val="16"/>
                <w:lang w:val="en-GB"/>
              </w:rPr>
              <w:t>Geotype</w:t>
            </w:r>
            <w:proofErr w:type="spellEnd"/>
            <w:r w:rsidRPr="002C31C2">
              <w:rPr>
                <w:rFonts w:cs="Arial"/>
                <w:b/>
                <w:bCs/>
                <w:color w:val="FFFFFF" w:themeColor="background1"/>
                <w:sz w:val="16"/>
                <w:szCs w:val="16"/>
                <w:lang w:val="en-GB"/>
              </w:rPr>
              <w:t xml:space="preserve"> (only for mobile)</w:t>
            </w:r>
          </w:p>
        </w:tc>
        <w:tc>
          <w:tcPr>
            <w:tcW w:w="1134"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C00000"/>
          </w:tcPr>
          <w:p w:rsidR="00771446" w:rsidRPr="002C31C2" w:rsidRDefault="00771446" w:rsidP="002C31C2">
            <w:pPr>
              <w:pStyle w:val="Default"/>
              <w:spacing w:before="60" w:after="60"/>
              <w:jc w:val="center"/>
              <w:rPr>
                <w:rFonts w:cs="Arial"/>
                <w:color w:val="FFFFFF" w:themeColor="background1"/>
                <w:sz w:val="16"/>
                <w:szCs w:val="16"/>
                <w:lang w:val="en-GB"/>
              </w:rPr>
            </w:pPr>
            <w:r w:rsidRPr="002C31C2">
              <w:rPr>
                <w:rFonts w:cs="Arial"/>
                <w:b/>
                <w:bCs/>
                <w:color w:val="FFFFFF" w:themeColor="background1"/>
                <w:sz w:val="16"/>
                <w:szCs w:val="16"/>
                <w:lang w:val="en-GB"/>
              </w:rPr>
              <w:t>Positioning method *</w:t>
            </w:r>
          </w:p>
          <w:p w:rsidR="00771446" w:rsidRPr="002C31C2" w:rsidRDefault="00771446" w:rsidP="002C31C2">
            <w:pPr>
              <w:pStyle w:val="Default"/>
              <w:spacing w:before="60" w:after="60"/>
              <w:jc w:val="center"/>
              <w:rPr>
                <w:rFonts w:cs="Arial"/>
                <w:color w:val="FFFFFF" w:themeColor="background1"/>
                <w:sz w:val="16"/>
                <w:szCs w:val="16"/>
                <w:lang w:val="en-GB"/>
              </w:rPr>
            </w:pPr>
          </w:p>
        </w:tc>
        <w:tc>
          <w:tcPr>
            <w:tcW w:w="1134"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C00000"/>
          </w:tcPr>
          <w:p w:rsidR="00771446" w:rsidRPr="002C31C2" w:rsidRDefault="00771446" w:rsidP="002C31C2">
            <w:pPr>
              <w:pStyle w:val="Default"/>
              <w:spacing w:before="60" w:after="60"/>
              <w:jc w:val="center"/>
              <w:rPr>
                <w:rFonts w:cs="Arial"/>
                <w:color w:val="FFFFFF" w:themeColor="background1"/>
                <w:sz w:val="16"/>
                <w:szCs w:val="16"/>
                <w:lang w:val="en-GB"/>
              </w:rPr>
            </w:pPr>
            <w:r w:rsidRPr="002C31C2">
              <w:rPr>
                <w:rFonts w:cs="Arial"/>
                <w:b/>
                <w:bCs/>
                <w:color w:val="FFFFFF" w:themeColor="background1"/>
                <w:sz w:val="16"/>
                <w:szCs w:val="16"/>
                <w:lang w:val="en-GB"/>
              </w:rPr>
              <w:t>Accuracy of location information</w:t>
            </w:r>
          </w:p>
        </w:tc>
        <w:tc>
          <w:tcPr>
            <w:tcW w:w="1134"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C00000"/>
          </w:tcPr>
          <w:p w:rsidR="00771446" w:rsidRPr="002C31C2" w:rsidRDefault="00771446" w:rsidP="002C31C2">
            <w:pPr>
              <w:pStyle w:val="Default"/>
              <w:spacing w:before="60" w:after="60"/>
              <w:jc w:val="center"/>
              <w:rPr>
                <w:rFonts w:cs="Arial"/>
                <w:color w:val="FFFFFF" w:themeColor="background1"/>
                <w:sz w:val="16"/>
                <w:szCs w:val="16"/>
                <w:lang w:val="en-GB"/>
              </w:rPr>
            </w:pPr>
            <w:r w:rsidRPr="002C31C2">
              <w:rPr>
                <w:rFonts w:cs="Arial"/>
                <w:b/>
                <w:bCs/>
                <w:color w:val="FFFFFF" w:themeColor="background1"/>
                <w:sz w:val="16"/>
                <w:szCs w:val="16"/>
                <w:lang w:val="en-GB"/>
              </w:rPr>
              <w:t>Map or data/index **</w:t>
            </w:r>
          </w:p>
        </w:tc>
        <w:tc>
          <w:tcPr>
            <w:tcW w:w="1013"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C00000"/>
          </w:tcPr>
          <w:p w:rsidR="00771446" w:rsidRPr="002C31C2" w:rsidRDefault="00771446" w:rsidP="002C31C2">
            <w:pPr>
              <w:pStyle w:val="Default"/>
              <w:spacing w:before="60" w:after="60"/>
              <w:jc w:val="center"/>
              <w:rPr>
                <w:rFonts w:cs="Arial"/>
                <w:color w:val="FFFFFF" w:themeColor="background1"/>
                <w:sz w:val="16"/>
                <w:szCs w:val="16"/>
                <w:lang w:val="en-GB"/>
              </w:rPr>
            </w:pPr>
            <w:r w:rsidRPr="002C31C2">
              <w:rPr>
                <w:rFonts w:cs="Arial"/>
                <w:b/>
                <w:bCs/>
                <w:color w:val="FFFFFF" w:themeColor="background1"/>
                <w:sz w:val="16"/>
                <w:szCs w:val="16"/>
                <w:lang w:val="en-GB"/>
              </w:rPr>
              <w:t>Means of transmission ***</w:t>
            </w:r>
          </w:p>
        </w:tc>
        <w:tc>
          <w:tcPr>
            <w:tcW w:w="125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C00000"/>
          </w:tcPr>
          <w:p w:rsidR="00771446" w:rsidRPr="002C31C2" w:rsidRDefault="00771446" w:rsidP="002C31C2">
            <w:pPr>
              <w:pStyle w:val="Default"/>
              <w:spacing w:before="60" w:after="60"/>
              <w:jc w:val="center"/>
              <w:rPr>
                <w:rFonts w:cs="Arial"/>
                <w:b/>
                <w:bCs/>
                <w:color w:val="FFFFFF" w:themeColor="background1"/>
                <w:sz w:val="16"/>
                <w:szCs w:val="16"/>
                <w:lang w:val="en-GB"/>
              </w:rPr>
            </w:pPr>
            <w:r w:rsidRPr="002C31C2">
              <w:rPr>
                <w:rFonts w:cs="Arial"/>
                <w:b/>
                <w:bCs/>
                <w:color w:val="FFFFFF" w:themeColor="background1"/>
                <w:sz w:val="16"/>
                <w:szCs w:val="16"/>
                <w:lang w:val="en-GB"/>
              </w:rPr>
              <w:t>Technology/</w:t>
            </w:r>
          </w:p>
          <w:p w:rsidR="00771446" w:rsidRPr="002C31C2" w:rsidRDefault="00771446" w:rsidP="002C31C2">
            <w:pPr>
              <w:pStyle w:val="Default"/>
              <w:spacing w:before="60" w:after="60"/>
              <w:jc w:val="center"/>
              <w:rPr>
                <w:rFonts w:cs="Arial"/>
                <w:b/>
                <w:bCs/>
                <w:color w:val="FFFFFF" w:themeColor="background1"/>
                <w:sz w:val="16"/>
                <w:szCs w:val="16"/>
                <w:lang w:val="en-GB"/>
              </w:rPr>
            </w:pPr>
            <w:r w:rsidRPr="002C31C2">
              <w:rPr>
                <w:rFonts w:cs="Arial"/>
                <w:b/>
                <w:bCs/>
                <w:color w:val="FFFFFF" w:themeColor="background1"/>
                <w:sz w:val="16"/>
                <w:szCs w:val="16"/>
                <w:lang w:val="en-GB"/>
              </w:rPr>
              <w:t>protocol</w:t>
            </w:r>
          </w:p>
          <w:p w:rsidR="00771446" w:rsidRPr="002C31C2" w:rsidRDefault="00771446" w:rsidP="002C31C2">
            <w:pPr>
              <w:pStyle w:val="Default"/>
              <w:spacing w:before="60" w:after="60"/>
              <w:jc w:val="center"/>
              <w:rPr>
                <w:rFonts w:cs="Arial"/>
                <w:color w:val="FFFFFF" w:themeColor="background1"/>
                <w:sz w:val="16"/>
                <w:szCs w:val="16"/>
                <w:lang w:val="en-GB"/>
              </w:rPr>
            </w:pPr>
          </w:p>
        </w:tc>
        <w:tc>
          <w:tcPr>
            <w:tcW w:w="1916"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C00000"/>
          </w:tcPr>
          <w:p w:rsidR="00771446" w:rsidRPr="002C31C2" w:rsidRDefault="00771446" w:rsidP="002C31C2">
            <w:pPr>
              <w:pStyle w:val="Default"/>
              <w:spacing w:before="60" w:after="60"/>
              <w:jc w:val="center"/>
              <w:rPr>
                <w:rFonts w:cs="Arial"/>
                <w:color w:val="FFFFFF" w:themeColor="background1"/>
                <w:sz w:val="16"/>
                <w:szCs w:val="16"/>
                <w:lang w:val="en-GB"/>
              </w:rPr>
            </w:pPr>
            <w:r w:rsidRPr="002C31C2">
              <w:rPr>
                <w:rFonts w:cs="Arial"/>
                <w:b/>
                <w:bCs/>
                <w:color w:val="FFFFFF" w:themeColor="background1"/>
                <w:sz w:val="16"/>
                <w:szCs w:val="16"/>
                <w:lang w:val="en-GB"/>
              </w:rPr>
              <w:t>Comments</w:t>
            </w:r>
          </w:p>
          <w:p w:rsidR="00771446" w:rsidRPr="002C31C2" w:rsidRDefault="00771446" w:rsidP="002C31C2">
            <w:pPr>
              <w:pStyle w:val="Default"/>
              <w:spacing w:before="60" w:after="60"/>
              <w:jc w:val="center"/>
              <w:rPr>
                <w:rFonts w:cs="Arial"/>
                <w:b/>
                <w:bCs/>
                <w:color w:val="FFFFFF" w:themeColor="background1"/>
                <w:sz w:val="16"/>
                <w:szCs w:val="16"/>
                <w:lang w:val="en-GB"/>
              </w:rPr>
            </w:pPr>
          </w:p>
        </w:tc>
      </w:tr>
      <w:tr w:rsidR="00771446" w:rsidRPr="00883B50" w:rsidTr="002C31C2">
        <w:tc>
          <w:tcPr>
            <w:tcW w:w="1242" w:type="dxa"/>
            <w:vMerge w:val="restart"/>
            <w:tcBorders>
              <w:top w:val="single" w:sz="4" w:space="0" w:color="FFFFFF" w:themeColor="background1"/>
              <w:left w:val="single" w:sz="4" w:space="0" w:color="C00000"/>
              <w:bottom w:val="single" w:sz="4" w:space="0" w:color="C00000"/>
              <w:right w:val="single" w:sz="4" w:space="0" w:color="C00000"/>
            </w:tcBorders>
            <w:vAlign w:val="center"/>
          </w:tcPr>
          <w:p w:rsidR="00771446" w:rsidRPr="00883B50" w:rsidRDefault="00771446" w:rsidP="00771446">
            <w:pPr>
              <w:pStyle w:val="Default"/>
              <w:rPr>
                <w:rFonts w:cs="Arial"/>
                <w:b/>
                <w:sz w:val="16"/>
                <w:szCs w:val="16"/>
                <w:lang w:val="en-GB"/>
              </w:rPr>
            </w:pPr>
            <w:r w:rsidRPr="00883B50">
              <w:rPr>
                <w:rFonts w:cs="Arial"/>
                <w:b/>
                <w:sz w:val="16"/>
                <w:szCs w:val="16"/>
                <w:lang w:val="en-GB"/>
              </w:rPr>
              <w:t>Austria</w:t>
            </w:r>
          </w:p>
        </w:tc>
        <w:tc>
          <w:tcPr>
            <w:tcW w:w="851" w:type="dxa"/>
            <w:tcBorders>
              <w:top w:val="single" w:sz="4" w:space="0" w:color="FFFFFF" w:themeColor="background1"/>
              <w:left w:val="single" w:sz="4" w:space="0" w:color="C00000"/>
              <w:bottom w:val="single" w:sz="4" w:space="0" w:color="C00000"/>
              <w:right w:val="single" w:sz="4" w:space="0" w:color="C00000"/>
            </w:tcBorders>
          </w:tcPr>
          <w:p w:rsidR="00771446" w:rsidRPr="00883B50" w:rsidRDefault="00771446" w:rsidP="00863F6F">
            <w:pPr>
              <w:pStyle w:val="Default"/>
              <w:rPr>
                <w:rFonts w:cs="Arial"/>
                <w:color w:val="auto"/>
                <w:sz w:val="16"/>
                <w:szCs w:val="16"/>
                <w:lang w:val="en-GB"/>
              </w:rPr>
            </w:pPr>
            <w:r w:rsidRPr="00883B50">
              <w:rPr>
                <w:rFonts w:cs="Arial"/>
                <w:color w:val="auto"/>
                <w:sz w:val="16"/>
                <w:szCs w:val="16"/>
                <w:lang w:val="en-GB"/>
              </w:rPr>
              <w:t>A) Fixed Line</w:t>
            </w:r>
          </w:p>
        </w:tc>
        <w:tc>
          <w:tcPr>
            <w:tcW w:w="992" w:type="dxa"/>
            <w:tcBorders>
              <w:top w:val="single" w:sz="4" w:space="0" w:color="FFFFFF" w:themeColor="background1"/>
              <w:left w:val="single" w:sz="4" w:space="0" w:color="C00000"/>
              <w:bottom w:val="single" w:sz="4" w:space="0" w:color="C00000"/>
              <w:right w:val="single" w:sz="4" w:space="0" w:color="C00000"/>
            </w:tcBorders>
          </w:tcPr>
          <w:p w:rsidR="00771446" w:rsidRPr="00883B50" w:rsidRDefault="00771446" w:rsidP="00863F6F">
            <w:pPr>
              <w:pStyle w:val="Default"/>
              <w:rPr>
                <w:rFonts w:cs="Arial"/>
                <w:color w:val="auto"/>
                <w:sz w:val="16"/>
                <w:szCs w:val="16"/>
                <w:lang w:val="en-GB"/>
              </w:rPr>
            </w:pPr>
            <w:proofErr w:type="spellStart"/>
            <w:r w:rsidRPr="00883B50">
              <w:rPr>
                <w:rFonts w:cs="Arial"/>
                <w:color w:val="auto"/>
                <w:sz w:val="16"/>
                <w:szCs w:val="16"/>
                <w:lang w:val="en-GB"/>
              </w:rPr>
              <w:t>n.a</w:t>
            </w:r>
            <w:proofErr w:type="spellEnd"/>
            <w:r w:rsidRPr="00883B50">
              <w:rPr>
                <w:rFonts w:cs="Arial"/>
                <w:color w:val="auto"/>
                <w:sz w:val="16"/>
                <w:szCs w:val="16"/>
                <w:lang w:val="en-GB"/>
              </w:rPr>
              <w:t>.</w:t>
            </w:r>
          </w:p>
        </w:tc>
        <w:tc>
          <w:tcPr>
            <w:tcW w:w="1134" w:type="dxa"/>
            <w:tcBorders>
              <w:top w:val="single" w:sz="4" w:space="0" w:color="FFFFFF" w:themeColor="background1"/>
              <w:left w:val="single" w:sz="4" w:space="0" w:color="C00000"/>
              <w:bottom w:val="single" w:sz="4" w:space="0" w:color="C00000"/>
              <w:right w:val="single" w:sz="4" w:space="0" w:color="C00000"/>
            </w:tcBorders>
          </w:tcPr>
          <w:p w:rsidR="00771446" w:rsidRPr="00883B50" w:rsidRDefault="00771446" w:rsidP="00863F6F">
            <w:pPr>
              <w:pStyle w:val="Default"/>
              <w:rPr>
                <w:rFonts w:cs="Arial"/>
                <w:color w:val="auto"/>
                <w:sz w:val="16"/>
                <w:szCs w:val="16"/>
                <w:lang w:val="en-GB"/>
              </w:rPr>
            </w:pPr>
            <w:r w:rsidRPr="00883B50">
              <w:rPr>
                <w:rFonts w:cs="Arial"/>
                <w:color w:val="auto"/>
                <w:sz w:val="16"/>
                <w:szCs w:val="16"/>
                <w:lang w:val="en-GB"/>
              </w:rPr>
              <w:t>Customer database;</w:t>
            </w:r>
          </w:p>
          <w:p w:rsidR="00771446" w:rsidRPr="00883B50" w:rsidRDefault="00771446" w:rsidP="00863F6F">
            <w:pPr>
              <w:pStyle w:val="Default"/>
              <w:rPr>
                <w:rFonts w:cs="Arial"/>
                <w:color w:val="auto"/>
                <w:sz w:val="16"/>
                <w:szCs w:val="16"/>
                <w:lang w:val="en-GB"/>
              </w:rPr>
            </w:pPr>
            <w:r w:rsidRPr="00883B50">
              <w:rPr>
                <w:rFonts w:cs="Arial"/>
                <w:color w:val="auto"/>
                <w:sz w:val="16"/>
                <w:szCs w:val="16"/>
                <w:lang w:val="en-GB"/>
              </w:rPr>
              <w:t>Network-Termination-Point</w:t>
            </w:r>
          </w:p>
        </w:tc>
        <w:tc>
          <w:tcPr>
            <w:tcW w:w="1134" w:type="dxa"/>
            <w:tcBorders>
              <w:top w:val="single" w:sz="4" w:space="0" w:color="FFFFFF" w:themeColor="background1"/>
              <w:left w:val="single" w:sz="4" w:space="0" w:color="C00000"/>
              <w:bottom w:val="single" w:sz="4" w:space="0" w:color="C00000"/>
              <w:right w:val="single" w:sz="4" w:space="0" w:color="C00000"/>
            </w:tcBorders>
          </w:tcPr>
          <w:p w:rsidR="00771446" w:rsidRPr="00883B50" w:rsidRDefault="00771446" w:rsidP="00863F6F">
            <w:pPr>
              <w:pStyle w:val="Default"/>
              <w:rPr>
                <w:rFonts w:cs="Arial"/>
                <w:color w:val="auto"/>
                <w:sz w:val="16"/>
                <w:szCs w:val="16"/>
                <w:lang w:val="en-GB"/>
              </w:rPr>
            </w:pPr>
            <w:r w:rsidRPr="00883B50">
              <w:rPr>
                <w:rFonts w:cs="Arial"/>
                <w:color w:val="auto"/>
                <w:sz w:val="16"/>
                <w:szCs w:val="16"/>
                <w:lang w:val="en-GB"/>
              </w:rPr>
              <w:t>Street/ street number/ postal code</w:t>
            </w:r>
          </w:p>
        </w:tc>
        <w:tc>
          <w:tcPr>
            <w:tcW w:w="1134" w:type="dxa"/>
            <w:tcBorders>
              <w:top w:val="single" w:sz="4" w:space="0" w:color="FFFFFF" w:themeColor="background1"/>
              <w:left w:val="single" w:sz="4" w:space="0" w:color="C00000"/>
              <w:bottom w:val="single" w:sz="4" w:space="0" w:color="C00000"/>
              <w:right w:val="single" w:sz="4" w:space="0" w:color="C00000"/>
            </w:tcBorders>
          </w:tcPr>
          <w:p w:rsidR="00771446" w:rsidRPr="00883B50" w:rsidRDefault="00771446" w:rsidP="00863F6F">
            <w:pPr>
              <w:pStyle w:val="Default"/>
              <w:rPr>
                <w:rFonts w:cs="Arial"/>
                <w:color w:val="auto"/>
                <w:sz w:val="16"/>
                <w:szCs w:val="16"/>
                <w:lang w:val="en-GB"/>
              </w:rPr>
            </w:pPr>
            <w:r w:rsidRPr="00883B50">
              <w:rPr>
                <w:rFonts w:cs="Arial"/>
                <w:color w:val="auto"/>
                <w:sz w:val="16"/>
                <w:szCs w:val="16"/>
                <w:lang w:val="en-GB"/>
              </w:rPr>
              <w:t>Data/index; Postal address</w:t>
            </w:r>
          </w:p>
        </w:tc>
        <w:tc>
          <w:tcPr>
            <w:tcW w:w="1013" w:type="dxa"/>
            <w:tcBorders>
              <w:top w:val="single" w:sz="4" w:space="0" w:color="FFFFFF" w:themeColor="background1"/>
              <w:left w:val="single" w:sz="4" w:space="0" w:color="C00000"/>
              <w:bottom w:val="single" w:sz="4" w:space="0" w:color="C00000"/>
              <w:right w:val="single" w:sz="4" w:space="0" w:color="C00000"/>
            </w:tcBorders>
          </w:tcPr>
          <w:p w:rsidR="00771446" w:rsidRPr="00883B50" w:rsidRDefault="00771446" w:rsidP="00863F6F">
            <w:pPr>
              <w:pStyle w:val="Default"/>
              <w:rPr>
                <w:rFonts w:cs="Arial"/>
                <w:color w:val="auto"/>
                <w:sz w:val="16"/>
                <w:szCs w:val="16"/>
                <w:lang w:val="en-GB"/>
              </w:rPr>
            </w:pPr>
            <w:r w:rsidRPr="00883B50">
              <w:rPr>
                <w:rFonts w:cs="Arial"/>
                <w:color w:val="auto"/>
                <w:sz w:val="16"/>
                <w:szCs w:val="16"/>
                <w:lang w:val="en-GB"/>
              </w:rPr>
              <w:t>Fax/Telephone</w:t>
            </w:r>
          </w:p>
        </w:tc>
        <w:tc>
          <w:tcPr>
            <w:tcW w:w="1255" w:type="dxa"/>
            <w:tcBorders>
              <w:top w:val="single" w:sz="4" w:space="0" w:color="FFFFFF" w:themeColor="background1"/>
              <w:left w:val="single" w:sz="4" w:space="0" w:color="C00000"/>
              <w:bottom w:val="single" w:sz="4" w:space="0" w:color="C00000"/>
              <w:right w:val="single" w:sz="4" w:space="0" w:color="C00000"/>
            </w:tcBorders>
          </w:tcPr>
          <w:p w:rsidR="00771446" w:rsidRPr="00883B50" w:rsidRDefault="00771446" w:rsidP="00863F6F">
            <w:pPr>
              <w:pStyle w:val="Default"/>
              <w:rPr>
                <w:rFonts w:cs="Arial"/>
                <w:color w:val="auto"/>
                <w:sz w:val="16"/>
                <w:szCs w:val="16"/>
                <w:lang w:val="en-GB"/>
              </w:rPr>
            </w:pPr>
            <w:r w:rsidRPr="00883B50">
              <w:rPr>
                <w:rFonts w:cs="Arial"/>
                <w:color w:val="auto"/>
                <w:sz w:val="16"/>
                <w:szCs w:val="16"/>
                <w:lang w:val="en-GB"/>
              </w:rPr>
              <w:t>Fax/Telephone</w:t>
            </w:r>
          </w:p>
        </w:tc>
        <w:tc>
          <w:tcPr>
            <w:tcW w:w="1916" w:type="dxa"/>
            <w:tcBorders>
              <w:top w:val="single" w:sz="4" w:space="0" w:color="FFFFFF" w:themeColor="background1"/>
              <w:left w:val="single" w:sz="4" w:space="0" w:color="C00000"/>
              <w:bottom w:val="single" w:sz="4" w:space="0" w:color="C00000"/>
              <w:right w:val="single" w:sz="4" w:space="0" w:color="C00000"/>
            </w:tcBorders>
          </w:tcPr>
          <w:p w:rsidR="00771446" w:rsidRPr="00883B50" w:rsidRDefault="00771446" w:rsidP="00863F6F">
            <w:pPr>
              <w:pStyle w:val="Default"/>
              <w:rPr>
                <w:rFonts w:cs="Arial"/>
                <w:color w:val="auto"/>
                <w:sz w:val="16"/>
                <w:szCs w:val="16"/>
                <w:lang w:val="en-GB"/>
              </w:rPr>
            </w:pPr>
            <w:r w:rsidRPr="00883B50">
              <w:rPr>
                <w:rFonts w:cs="Arial"/>
                <w:color w:val="auto"/>
                <w:sz w:val="16"/>
                <w:szCs w:val="16"/>
                <w:lang w:val="en-GB"/>
              </w:rPr>
              <w:t>No location information available in case of private networks.</w:t>
            </w:r>
          </w:p>
          <w:p w:rsidR="00771446" w:rsidRPr="00883B50" w:rsidRDefault="00771446" w:rsidP="00863F6F">
            <w:pPr>
              <w:pStyle w:val="Default"/>
              <w:rPr>
                <w:rFonts w:cs="Arial"/>
                <w:color w:val="auto"/>
                <w:sz w:val="16"/>
                <w:szCs w:val="16"/>
                <w:lang w:val="en-GB"/>
              </w:rPr>
            </w:pPr>
          </w:p>
          <w:p w:rsidR="00771446" w:rsidRPr="00883B50" w:rsidRDefault="00771446" w:rsidP="00863F6F">
            <w:pPr>
              <w:pStyle w:val="Default"/>
              <w:rPr>
                <w:rFonts w:cs="Arial"/>
                <w:color w:val="auto"/>
                <w:sz w:val="16"/>
                <w:szCs w:val="16"/>
                <w:lang w:val="en-GB"/>
              </w:rPr>
            </w:pPr>
            <w:r w:rsidRPr="00883B50">
              <w:rPr>
                <w:rFonts w:cs="Arial"/>
                <w:color w:val="auto"/>
                <w:sz w:val="16"/>
                <w:szCs w:val="16"/>
                <w:lang w:val="en-GB"/>
              </w:rPr>
              <w:t>SOAP/https in discussion/preparation</w:t>
            </w:r>
          </w:p>
        </w:tc>
      </w:tr>
      <w:tr w:rsidR="00771446" w:rsidRPr="00883B50" w:rsidTr="002C31C2">
        <w:tc>
          <w:tcPr>
            <w:tcW w:w="1242" w:type="dxa"/>
            <w:vMerge/>
            <w:tcBorders>
              <w:top w:val="single" w:sz="4" w:space="0" w:color="C00000"/>
              <w:left w:val="single" w:sz="4" w:space="0" w:color="C00000"/>
              <w:bottom w:val="single" w:sz="4" w:space="0" w:color="C00000"/>
              <w:right w:val="single" w:sz="4" w:space="0" w:color="C00000"/>
            </w:tcBorders>
          </w:tcPr>
          <w:p w:rsidR="00771446" w:rsidRPr="00883B50" w:rsidRDefault="00771446" w:rsidP="00863F6F">
            <w:pPr>
              <w:pStyle w:val="Default"/>
              <w:rPr>
                <w:rFonts w:cs="Arial"/>
                <w:b/>
                <w:sz w:val="16"/>
                <w:szCs w:val="16"/>
                <w:lang w:val="en-GB"/>
              </w:rPr>
            </w:pPr>
          </w:p>
        </w:tc>
        <w:tc>
          <w:tcPr>
            <w:tcW w:w="851" w:type="dxa"/>
            <w:tcBorders>
              <w:top w:val="single" w:sz="4" w:space="0" w:color="C00000"/>
              <w:left w:val="single" w:sz="4" w:space="0" w:color="C00000"/>
              <w:bottom w:val="single" w:sz="4" w:space="0" w:color="C00000"/>
              <w:right w:val="single" w:sz="4" w:space="0" w:color="C00000"/>
            </w:tcBorders>
          </w:tcPr>
          <w:p w:rsidR="00771446" w:rsidRPr="00883B50" w:rsidRDefault="00771446" w:rsidP="00863F6F">
            <w:pPr>
              <w:pStyle w:val="Default"/>
              <w:rPr>
                <w:rFonts w:cs="Arial"/>
                <w:color w:val="auto"/>
                <w:sz w:val="16"/>
                <w:szCs w:val="16"/>
                <w:lang w:val="en-GB"/>
              </w:rPr>
            </w:pPr>
            <w:r w:rsidRPr="00883B50">
              <w:rPr>
                <w:rFonts w:cs="Arial"/>
                <w:color w:val="auto"/>
                <w:sz w:val="16"/>
                <w:szCs w:val="16"/>
                <w:lang w:val="en-GB"/>
              </w:rPr>
              <w:t>B) Nomadic services</w:t>
            </w:r>
          </w:p>
        </w:tc>
        <w:tc>
          <w:tcPr>
            <w:tcW w:w="992" w:type="dxa"/>
            <w:tcBorders>
              <w:top w:val="single" w:sz="4" w:space="0" w:color="C00000"/>
              <w:left w:val="single" w:sz="4" w:space="0" w:color="C00000"/>
              <w:bottom w:val="single" w:sz="4" w:space="0" w:color="C00000"/>
              <w:right w:val="single" w:sz="4" w:space="0" w:color="C00000"/>
            </w:tcBorders>
          </w:tcPr>
          <w:p w:rsidR="00771446" w:rsidRPr="00883B50" w:rsidRDefault="00771446" w:rsidP="00863F6F">
            <w:pPr>
              <w:pStyle w:val="Default"/>
              <w:rPr>
                <w:rFonts w:cs="Arial"/>
                <w:color w:val="auto"/>
                <w:sz w:val="16"/>
                <w:szCs w:val="16"/>
                <w:lang w:val="en-GB"/>
              </w:rPr>
            </w:pPr>
            <w:proofErr w:type="spellStart"/>
            <w:r w:rsidRPr="00883B50">
              <w:rPr>
                <w:rFonts w:cs="Arial"/>
                <w:color w:val="auto"/>
                <w:sz w:val="16"/>
                <w:szCs w:val="16"/>
                <w:lang w:val="en-GB"/>
              </w:rPr>
              <w:t>n.a</w:t>
            </w:r>
            <w:proofErr w:type="spellEnd"/>
            <w:r w:rsidRPr="00883B50">
              <w:rPr>
                <w:rFonts w:cs="Arial"/>
                <w:color w:val="auto"/>
                <w:sz w:val="16"/>
                <w:szCs w:val="16"/>
                <w:lang w:val="en-GB"/>
              </w:rPr>
              <w:t>.</w:t>
            </w:r>
          </w:p>
        </w:tc>
        <w:tc>
          <w:tcPr>
            <w:tcW w:w="1134" w:type="dxa"/>
            <w:tcBorders>
              <w:top w:val="single" w:sz="4" w:space="0" w:color="C00000"/>
              <w:left w:val="single" w:sz="4" w:space="0" w:color="C00000"/>
              <w:bottom w:val="single" w:sz="4" w:space="0" w:color="C00000"/>
              <w:right w:val="single" w:sz="4" w:space="0" w:color="C00000"/>
            </w:tcBorders>
          </w:tcPr>
          <w:p w:rsidR="00771446" w:rsidRPr="00883B50" w:rsidRDefault="00771446" w:rsidP="00863F6F">
            <w:pPr>
              <w:pStyle w:val="Default"/>
              <w:rPr>
                <w:rFonts w:cs="Arial"/>
                <w:color w:val="auto"/>
                <w:sz w:val="16"/>
                <w:szCs w:val="16"/>
                <w:lang w:val="en-GB"/>
              </w:rPr>
            </w:pPr>
            <w:proofErr w:type="spellStart"/>
            <w:r w:rsidRPr="00883B50">
              <w:rPr>
                <w:rFonts w:cs="Arial"/>
                <w:color w:val="auto"/>
                <w:sz w:val="16"/>
                <w:szCs w:val="16"/>
                <w:lang w:val="en-GB"/>
              </w:rPr>
              <w:t>n.a</w:t>
            </w:r>
            <w:proofErr w:type="spellEnd"/>
            <w:r w:rsidRPr="00883B50">
              <w:rPr>
                <w:rFonts w:cs="Arial"/>
                <w:color w:val="auto"/>
                <w:sz w:val="16"/>
                <w:szCs w:val="16"/>
                <w:lang w:val="en-GB"/>
              </w:rPr>
              <w:t>.</w:t>
            </w:r>
          </w:p>
        </w:tc>
        <w:tc>
          <w:tcPr>
            <w:tcW w:w="1134" w:type="dxa"/>
            <w:tcBorders>
              <w:top w:val="single" w:sz="4" w:space="0" w:color="C00000"/>
              <w:left w:val="single" w:sz="4" w:space="0" w:color="C00000"/>
              <w:bottom w:val="single" w:sz="4" w:space="0" w:color="C00000"/>
              <w:right w:val="single" w:sz="4" w:space="0" w:color="C00000"/>
            </w:tcBorders>
          </w:tcPr>
          <w:p w:rsidR="00771446" w:rsidRPr="00883B50" w:rsidRDefault="00771446" w:rsidP="00863F6F">
            <w:pPr>
              <w:rPr>
                <w:rFonts w:cs="Arial"/>
                <w:sz w:val="16"/>
                <w:szCs w:val="16"/>
                <w:lang w:val="en-GB"/>
              </w:rPr>
            </w:pPr>
            <w:proofErr w:type="spellStart"/>
            <w:r w:rsidRPr="00883B50">
              <w:rPr>
                <w:rFonts w:cs="Arial"/>
                <w:sz w:val="16"/>
                <w:szCs w:val="16"/>
                <w:lang w:val="en-GB"/>
              </w:rPr>
              <w:t>n.a</w:t>
            </w:r>
            <w:proofErr w:type="spellEnd"/>
            <w:r w:rsidRPr="00883B50">
              <w:rPr>
                <w:rFonts w:cs="Arial"/>
                <w:sz w:val="16"/>
                <w:szCs w:val="16"/>
                <w:lang w:val="en-GB"/>
              </w:rPr>
              <w:t>.</w:t>
            </w:r>
          </w:p>
        </w:tc>
        <w:tc>
          <w:tcPr>
            <w:tcW w:w="1134" w:type="dxa"/>
            <w:tcBorders>
              <w:top w:val="single" w:sz="4" w:space="0" w:color="C00000"/>
              <w:left w:val="single" w:sz="4" w:space="0" w:color="C00000"/>
              <w:bottom w:val="single" w:sz="4" w:space="0" w:color="C00000"/>
              <w:right w:val="single" w:sz="4" w:space="0" w:color="C00000"/>
            </w:tcBorders>
          </w:tcPr>
          <w:p w:rsidR="00771446" w:rsidRPr="00883B50" w:rsidRDefault="00771446" w:rsidP="00863F6F">
            <w:pPr>
              <w:rPr>
                <w:rFonts w:cs="Arial"/>
                <w:sz w:val="16"/>
                <w:szCs w:val="16"/>
                <w:lang w:val="en-GB"/>
              </w:rPr>
            </w:pPr>
            <w:proofErr w:type="spellStart"/>
            <w:r w:rsidRPr="00883B50">
              <w:rPr>
                <w:rFonts w:cs="Arial"/>
                <w:sz w:val="16"/>
                <w:szCs w:val="16"/>
                <w:lang w:val="en-GB"/>
              </w:rPr>
              <w:t>n.a</w:t>
            </w:r>
            <w:proofErr w:type="spellEnd"/>
            <w:r w:rsidRPr="00883B50">
              <w:rPr>
                <w:rFonts w:cs="Arial"/>
                <w:sz w:val="16"/>
                <w:szCs w:val="16"/>
                <w:lang w:val="en-GB"/>
              </w:rPr>
              <w:t>.</w:t>
            </w:r>
          </w:p>
        </w:tc>
        <w:tc>
          <w:tcPr>
            <w:tcW w:w="1013" w:type="dxa"/>
            <w:tcBorders>
              <w:top w:val="single" w:sz="4" w:space="0" w:color="C00000"/>
              <w:left w:val="single" w:sz="4" w:space="0" w:color="C00000"/>
              <w:bottom w:val="single" w:sz="4" w:space="0" w:color="C00000"/>
              <w:right w:val="single" w:sz="4" w:space="0" w:color="C00000"/>
            </w:tcBorders>
          </w:tcPr>
          <w:p w:rsidR="00771446" w:rsidRPr="00883B50" w:rsidRDefault="00771446" w:rsidP="00863F6F">
            <w:pPr>
              <w:rPr>
                <w:rFonts w:cs="Arial"/>
                <w:sz w:val="16"/>
                <w:szCs w:val="16"/>
                <w:lang w:val="en-GB"/>
              </w:rPr>
            </w:pPr>
            <w:proofErr w:type="spellStart"/>
            <w:r w:rsidRPr="00883B50">
              <w:rPr>
                <w:rFonts w:cs="Arial"/>
                <w:sz w:val="16"/>
                <w:szCs w:val="16"/>
                <w:lang w:val="en-GB"/>
              </w:rPr>
              <w:t>n.a</w:t>
            </w:r>
            <w:proofErr w:type="spellEnd"/>
            <w:r w:rsidRPr="00883B50">
              <w:rPr>
                <w:rFonts w:cs="Arial"/>
                <w:sz w:val="16"/>
                <w:szCs w:val="16"/>
                <w:lang w:val="en-GB"/>
              </w:rPr>
              <w:t>.</w:t>
            </w:r>
          </w:p>
        </w:tc>
        <w:tc>
          <w:tcPr>
            <w:tcW w:w="1255" w:type="dxa"/>
            <w:tcBorders>
              <w:top w:val="single" w:sz="4" w:space="0" w:color="C00000"/>
              <w:left w:val="single" w:sz="4" w:space="0" w:color="C00000"/>
              <w:bottom w:val="single" w:sz="4" w:space="0" w:color="C00000"/>
              <w:right w:val="single" w:sz="4" w:space="0" w:color="C00000"/>
            </w:tcBorders>
          </w:tcPr>
          <w:p w:rsidR="00771446" w:rsidRPr="00883B50" w:rsidRDefault="00771446" w:rsidP="00863F6F">
            <w:pPr>
              <w:rPr>
                <w:rFonts w:cs="Arial"/>
                <w:sz w:val="16"/>
                <w:szCs w:val="16"/>
                <w:lang w:val="en-GB"/>
              </w:rPr>
            </w:pPr>
            <w:proofErr w:type="spellStart"/>
            <w:r w:rsidRPr="00883B50">
              <w:rPr>
                <w:rFonts w:cs="Arial"/>
                <w:sz w:val="16"/>
                <w:szCs w:val="16"/>
                <w:lang w:val="en-GB"/>
              </w:rPr>
              <w:t>n.a</w:t>
            </w:r>
            <w:proofErr w:type="spellEnd"/>
            <w:r w:rsidRPr="00883B50">
              <w:rPr>
                <w:rFonts w:cs="Arial"/>
                <w:sz w:val="16"/>
                <w:szCs w:val="16"/>
                <w:lang w:val="en-GB"/>
              </w:rPr>
              <w:t>.</w:t>
            </w:r>
          </w:p>
        </w:tc>
        <w:tc>
          <w:tcPr>
            <w:tcW w:w="1916" w:type="dxa"/>
            <w:tcBorders>
              <w:top w:val="single" w:sz="4" w:space="0" w:color="C00000"/>
              <w:left w:val="single" w:sz="4" w:space="0" w:color="C00000"/>
              <w:bottom w:val="single" w:sz="4" w:space="0" w:color="C00000"/>
              <w:right w:val="single" w:sz="4" w:space="0" w:color="C00000"/>
            </w:tcBorders>
          </w:tcPr>
          <w:p w:rsidR="00771446" w:rsidRPr="00883B50" w:rsidRDefault="00771446" w:rsidP="00863F6F">
            <w:pPr>
              <w:pStyle w:val="Default"/>
              <w:rPr>
                <w:rFonts w:cs="Arial"/>
                <w:color w:val="auto"/>
                <w:sz w:val="16"/>
                <w:szCs w:val="16"/>
                <w:lang w:val="en-GB"/>
              </w:rPr>
            </w:pPr>
            <w:r w:rsidRPr="00883B50">
              <w:rPr>
                <w:rFonts w:cs="Arial"/>
                <w:color w:val="auto"/>
                <w:sz w:val="16"/>
                <w:szCs w:val="16"/>
                <w:lang w:val="en-GB"/>
              </w:rPr>
              <w:t>No location information available in case of nomadic use.</w:t>
            </w:r>
          </w:p>
        </w:tc>
      </w:tr>
      <w:tr w:rsidR="00771446" w:rsidRPr="00883B50" w:rsidTr="002C31C2">
        <w:tc>
          <w:tcPr>
            <w:tcW w:w="1242" w:type="dxa"/>
            <w:vMerge/>
            <w:tcBorders>
              <w:top w:val="single" w:sz="4" w:space="0" w:color="C00000"/>
              <w:left w:val="single" w:sz="4" w:space="0" w:color="C00000"/>
              <w:bottom w:val="single" w:sz="4" w:space="0" w:color="C00000"/>
              <w:right w:val="single" w:sz="4" w:space="0" w:color="C00000"/>
            </w:tcBorders>
          </w:tcPr>
          <w:p w:rsidR="00771446" w:rsidRPr="00883B50" w:rsidRDefault="00771446" w:rsidP="00863F6F">
            <w:pPr>
              <w:pStyle w:val="Default"/>
              <w:rPr>
                <w:rFonts w:cs="Arial"/>
                <w:b/>
                <w:sz w:val="16"/>
                <w:szCs w:val="16"/>
                <w:lang w:val="en-GB"/>
              </w:rPr>
            </w:pPr>
          </w:p>
        </w:tc>
        <w:tc>
          <w:tcPr>
            <w:tcW w:w="851" w:type="dxa"/>
            <w:tcBorders>
              <w:top w:val="single" w:sz="4" w:space="0" w:color="C00000"/>
              <w:left w:val="single" w:sz="4" w:space="0" w:color="C00000"/>
              <w:bottom w:val="single" w:sz="4" w:space="0" w:color="C00000"/>
              <w:right w:val="single" w:sz="4" w:space="0" w:color="C00000"/>
            </w:tcBorders>
          </w:tcPr>
          <w:p w:rsidR="00771446" w:rsidRPr="00883B50" w:rsidRDefault="00771446" w:rsidP="00863F6F">
            <w:pPr>
              <w:pStyle w:val="Default"/>
              <w:rPr>
                <w:rFonts w:cs="Arial"/>
                <w:color w:val="auto"/>
                <w:sz w:val="16"/>
                <w:szCs w:val="16"/>
                <w:lang w:val="en-GB"/>
              </w:rPr>
            </w:pPr>
            <w:r w:rsidRPr="00883B50">
              <w:rPr>
                <w:rFonts w:cs="Arial"/>
                <w:color w:val="auto"/>
                <w:sz w:val="16"/>
                <w:szCs w:val="16"/>
                <w:lang w:val="en-GB"/>
              </w:rPr>
              <w:t>C) mobile</w:t>
            </w:r>
          </w:p>
        </w:tc>
        <w:tc>
          <w:tcPr>
            <w:tcW w:w="992" w:type="dxa"/>
            <w:tcBorders>
              <w:top w:val="single" w:sz="4" w:space="0" w:color="C00000"/>
              <w:left w:val="single" w:sz="4" w:space="0" w:color="C00000"/>
              <w:bottom w:val="single" w:sz="4" w:space="0" w:color="C00000"/>
              <w:right w:val="single" w:sz="4" w:space="0" w:color="C00000"/>
            </w:tcBorders>
          </w:tcPr>
          <w:p w:rsidR="00771446" w:rsidRPr="00883B50" w:rsidRDefault="00771446" w:rsidP="00863F6F">
            <w:pPr>
              <w:pStyle w:val="Default"/>
              <w:rPr>
                <w:rFonts w:cs="Arial"/>
                <w:color w:val="auto"/>
                <w:sz w:val="16"/>
                <w:szCs w:val="16"/>
                <w:lang w:val="en-GB"/>
              </w:rPr>
            </w:pPr>
            <w:r w:rsidRPr="00883B50">
              <w:rPr>
                <w:rFonts w:cs="Arial"/>
                <w:color w:val="auto"/>
                <w:sz w:val="16"/>
                <w:szCs w:val="16"/>
                <w:lang w:val="en-GB"/>
              </w:rPr>
              <w:t>dense urban, urban, rural</w:t>
            </w:r>
          </w:p>
        </w:tc>
        <w:tc>
          <w:tcPr>
            <w:tcW w:w="1134" w:type="dxa"/>
            <w:tcBorders>
              <w:top w:val="single" w:sz="4" w:space="0" w:color="C00000"/>
              <w:left w:val="single" w:sz="4" w:space="0" w:color="C00000"/>
              <w:bottom w:val="single" w:sz="4" w:space="0" w:color="C00000"/>
              <w:right w:val="single" w:sz="4" w:space="0" w:color="C00000"/>
            </w:tcBorders>
          </w:tcPr>
          <w:p w:rsidR="00771446" w:rsidRPr="00883B50" w:rsidRDefault="00771446" w:rsidP="00863F6F">
            <w:pPr>
              <w:pStyle w:val="Default"/>
              <w:rPr>
                <w:rFonts w:cs="Arial"/>
                <w:color w:val="auto"/>
                <w:sz w:val="16"/>
                <w:szCs w:val="16"/>
                <w:lang w:val="en-GB"/>
              </w:rPr>
            </w:pPr>
            <w:r w:rsidRPr="00883B50">
              <w:rPr>
                <w:rFonts w:cs="Arial"/>
                <w:color w:val="auto"/>
                <w:sz w:val="16"/>
                <w:szCs w:val="16"/>
                <w:lang w:val="en-GB"/>
              </w:rPr>
              <w:t>Network-Cell-Area</w:t>
            </w:r>
          </w:p>
        </w:tc>
        <w:tc>
          <w:tcPr>
            <w:tcW w:w="1134" w:type="dxa"/>
            <w:tcBorders>
              <w:top w:val="single" w:sz="4" w:space="0" w:color="C00000"/>
              <w:left w:val="single" w:sz="4" w:space="0" w:color="C00000"/>
              <w:bottom w:val="single" w:sz="4" w:space="0" w:color="C00000"/>
              <w:right w:val="single" w:sz="4" w:space="0" w:color="C00000"/>
            </w:tcBorders>
          </w:tcPr>
          <w:p w:rsidR="00771446" w:rsidRPr="00883B50" w:rsidRDefault="00771446" w:rsidP="00863F6F">
            <w:pPr>
              <w:pStyle w:val="Default"/>
              <w:rPr>
                <w:rFonts w:cs="Arial"/>
                <w:color w:val="auto"/>
                <w:sz w:val="16"/>
                <w:szCs w:val="16"/>
                <w:lang w:val="en-GB"/>
              </w:rPr>
            </w:pPr>
            <w:r w:rsidRPr="00883B50">
              <w:rPr>
                <w:rFonts w:cs="Arial"/>
                <w:color w:val="auto"/>
                <w:sz w:val="16"/>
                <w:szCs w:val="16"/>
                <w:lang w:val="en-GB"/>
              </w:rPr>
              <w:t>Depends on cell-area width (&gt;700m)</w:t>
            </w:r>
          </w:p>
        </w:tc>
        <w:tc>
          <w:tcPr>
            <w:tcW w:w="1134" w:type="dxa"/>
            <w:tcBorders>
              <w:top w:val="single" w:sz="4" w:space="0" w:color="C00000"/>
              <w:left w:val="single" w:sz="4" w:space="0" w:color="C00000"/>
              <w:bottom w:val="single" w:sz="4" w:space="0" w:color="C00000"/>
              <w:right w:val="single" w:sz="4" w:space="0" w:color="C00000"/>
            </w:tcBorders>
          </w:tcPr>
          <w:p w:rsidR="00771446" w:rsidRPr="00883B50" w:rsidRDefault="00771446" w:rsidP="00863F6F">
            <w:pPr>
              <w:pStyle w:val="Default"/>
              <w:rPr>
                <w:rFonts w:cs="Arial"/>
                <w:color w:val="auto"/>
                <w:sz w:val="16"/>
                <w:szCs w:val="16"/>
                <w:lang w:val="en-GB"/>
              </w:rPr>
            </w:pPr>
            <w:r w:rsidRPr="00883B50">
              <w:rPr>
                <w:rFonts w:cs="Arial"/>
                <w:color w:val="auto"/>
                <w:sz w:val="16"/>
                <w:szCs w:val="16"/>
                <w:lang w:val="en-GB"/>
              </w:rPr>
              <w:t>Index: Antenna-Position in WGS84 (decimal)</w:t>
            </w:r>
          </w:p>
        </w:tc>
        <w:tc>
          <w:tcPr>
            <w:tcW w:w="1013" w:type="dxa"/>
            <w:tcBorders>
              <w:top w:val="single" w:sz="4" w:space="0" w:color="C00000"/>
              <w:left w:val="single" w:sz="4" w:space="0" w:color="C00000"/>
              <w:bottom w:val="single" w:sz="4" w:space="0" w:color="C00000"/>
              <w:right w:val="single" w:sz="4" w:space="0" w:color="C00000"/>
            </w:tcBorders>
          </w:tcPr>
          <w:p w:rsidR="00771446" w:rsidRPr="00883B50" w:rsidRDefault="00771446" w:rsidP="00863F6F">
            <w:pPr>
              <w:pStyle w:val="Default"/>
              <w:rPr>
                <w:rFonts w:cs="Arial"/>
                <w:color w:val="auto"/>
                <w:sz w:val="16"/>
                <w:szCs w:val="16"/>
                <w:lang w:val="en-GB"/>
              </w:rPr>
            </w:pPr>
            <w:r w:rsidRPr="00883B50">
              <w:rPr>
                <w:rFonts w:cs="Arial"/>
                <w:color w:val="auto"/>
                <w:sz w:val="16"/>
                <w:szCs w:val="16"/>
                <w:lang w:val="en-GB"/>
              </w:rPr>
              <w:t>Internet (optional: Telephone)</w:t>
            </w:r>
          </w:p>
        </w:tc>
        <w:tc>
          <w:tcPr>
            <w:tcW w:w="1255" w:type="dxa"/>
            <w:tcBorders>
              <w:top w:val="single" w:sz="4" w:space="0" w:color="C00000"/>
              <w:left w:val="single" w:sz="4" w:space="0" w:color="C00000"/>
              <w:bottom w:val="single" w:sz="4" w:space="0" w:color="C00000"/>
              <w:right w:val="single" w:sz="4" w:space="0" w:color="C00000"/>
            </w:tcBorders>
          </w:tcPr>
          <w:p w:rsidR="00771446" w:rsidRPr="00883B50" w:rsidRDefault="00771446" w:rsidP="00863F6F">
            <w:pPr>
              <w:pStyle w:val="Default"/>
              <w:rPr>
                <w:rFonts w:cs="Arial"/>
                <w:color w:val="auto"/>
                <w:sz w:val="16"/>
                <w:szCs w:val="16"/>
                <w:lang w:val="en-GB"/>
              </w:rPr>
            </w:pPr>
            <w:r w:rsidRPr="00883B50">
              <w:rPr>
                <w:rFonts w:cs="Arial"/>
                <w:color w:val="auto"/>
                <w:sz w:val="16"/>
                <w:szCs w:val="16"/>
                <w:lang w:val="en-GB"/>
              </w:rPr>
              <w:t>SOAP/https (optional: Fax)</w:t>
            </w:r>
          </w:p>
        </w:tc>
        <w:tc>
          <w:tcPr>
            <w:tcW w:w="1916" w:type="dxa"/>
            <w:tcBorders>
              <w:top w:val="single" w:sz="4" w:space="0" w:color="C00000"/>
              <w:left w:val="single" w:sz="4" w:space="0" w:color="C00000"/>
              <w:bottom w:val="single" w:sz="4" w:space="0" w:color="C00000"/>
              <w:right w:val="single" w:sz="4" w:space="0" w:color="C00000"/>
            </w:tcBorders>
          </w:tcPr>
          <w:p w:rsidR="00771446" w:rsidRPr="00883B50" w:rsidRDefault="00771446" w:rsidP="00863F6F">
            <w:pPr>
              <w:pStyle w:val="Default"/>
              <w:rPr>
                <w:rFonts w:cs="Arial"/>
                <w:color w:val="auto"/>
                <w:sz w:val="16"/>
                <w:szCs w:val="16"/>
                <w:lang w:val="en-GB"/>
              </w:rPr>
            </w:pPr>
            <w:r w:rsidRPr="00883B50">
              <w:rPr>
                <w:rFonts w:cs="Arial"/>
                <w:color w:val="auto"/>
                <w:sz w:val="16"/>
                <w:szCs w:val="16"/>
                <w:lang w:val="en-GB"/>
              </w:rPr>
              <w:t>SOAP/https only with few PSAP in use</w:t>
            </w:r>
          </w:p>
        </w:tc>
      </w:tr>
      <w:tr w:rsidR="00771446" w:rsidRPr="00883B50" w:rsidTr="002C31C2">
        <w:tc>
          <w:tcPr>
            <w:tcW w:w="1242" w:type="dxa"/>
            <w:vMerge w:val="restart"/>
            <w:tcBorders>
              <w:top w:val="single" w:sz="4" w:space="0" w:color="C00000"/>
              <w:left w:val="single" w:sz="4" w:space="0" w:color="C00000"/>
              <w:bottom w:val="single" w:sz="4" w:space="0" w:color="C00000"/>
              <w:right w:val="single" w:sz="4" w:space="0" w:color="C00000"/>
            </w:tcBorders>
            <w:vAlign w:val="center"/>
          </w:tcPr>
          <w:p w:rsidR="00771446" w:rsidRPr="00883B50" w:rsidRDefault="00771446" w:rsidP="00771446">
            <w:pPr>
              <w:pStyle w:val="Default"/>
              <w:rPr>
                <w:rFonts w:cs="Arial"/>
                <w:b/>
                <w:sz w:val="16"/>
                <w:szCs w:val="16"/>
                <w:lang w:val="en-GB"/>
              </w:rPr>
            </w:pPr>
            <w:r w:rsidRPr="00883B50">
              <w:rPr>
                <w:rFonts w:cs="Arial"/>
                <w:b/>
                <w:sz w:val="16"/>
                <w:szCs w:val="16"/>
                <w:lang w:val="en-GB"/>
              </w:rPr>
              <w:t xml:space="preserve">Croatia </w:t>
            </w:r>
          </w:p>
        </w:tc>
        <w:tc>
          <w:tcPr>
            <w:tcW w:w="851" w:type="dxa"/>
            <w:tcBorders>
              <w:top w:val="single" w:sz="4" w:space="0" w:color="C00000"/>
              <w:left w:val="single" w:sz="4" w:space="0" w:color="C00000"/>
              <w:bottom w:val="single" w:sz="4" w:space="0" w:color="C00000"/>
              <w:right w:val="single" w:sz="4" w:space="0" w:color="C00000"/>
            </w:tcBorders>
          </w:tcPr>
          <w:p w:rsidR="00771446" w:rsidRPr="00883B50" w:rsidRDefault="00771446" w:rsidP="00863F6F">
            <w:pPr>
              <w:ind w:right="75"/>
              <w:rPr>
                <w:rFonts w:cs="Arial"/>
                <w:sz w:val="16"/>
                <w:szCs w:val="16"/>
                <w:lang w:val="en-GB"/>
              </w:rPr>
            </w:pPr>
            <w:r w:rsidRPr="00883B50">
              <w:rPr>
                <w:rStyle w:val="Textarea"/>
                <w:rFonts w:eastAsia="Verdana" w:cs="Arial"/>
                <w:sz w:val="16"/>
                <w:szCs w:val="16"/>
                <w:lang w:val="en-GB"/>
              </w:rPr>
              <w:t xml:space="preserve">mobile </w:t>
            </w:r>
          </w:p>
        </w:tc>
        <w:tc>
          <w:tcPr>
            <w:tcW w:w="992" w:type="dxa"/>
            <w:tcBorders>
              <w:top w:val="single" w:sz="4" w:space="0" w:color="C00000"/>
              <w:left w:val="single" w:sz="4" w:space="0" w:color="C00000"/>
              <w:bottom w:val="single" w:sz="4" w:space="0" w:color="C00000"/>
              <w:right w:val="single" w:sz="4" w:space="0" w:color="C00000"/>
            </w:tcBorders>
          </w:tcPr>
          <w:p w:rsidR="00771446" w:rsidRPr="00883B50" w:rsidRDefault="00771446" w:rsidP="00863F6F">
            <w:pPr>
              <w:ind w:left="75" w:right="75"/>
              <w:rPr>
                <w:rFonts w:cs="Arial"/>
                <w:sz w:val="16"/>
                <w:szCs w:val="16"/>
                <w:lang w:val="en-GB"/>
              </w:rPr>
            </w:pPr>
            <w:r w:rsidRPr="00883B50">
              <w:rPr>
                <w:rStyle w:val="Textarea"/>
                <w:rFonts w:eastAsia="Verdana" w:cs="Arial"/>
                <w:sz w:val="16"/>
                <w:szCs w:val="16"/>
                <w:lang w:val="en-GB"/>
              </w:rPr>
              <w:t xml:space="preserve">Urban </w:t>
            </w:r>
            <w:r w:rsidRPr="00883B50">
              <w:rPr>
                <w:rStyle w:val="Textarea"/>
                <w:rFonts w:eastAsia="Verdana" w:cs="Arial"/>
                <w:sz w:val="16"/>
                <w:szCs w:val="16"/>
                <w:lang w:val="en-GB"/>
              </w:rPr>
              <w:br/>
              <w:t xml:space="preserve">Rural </w:t>
            </w:r>
          </w:p>
        </w:tc>
        <w:tc>
          <w:tcPr>
            <w:tcW w:w="1134" w:type="dxa"/>
            <w:tcBorders>
              <w:top w:val="single" w:sz="4" w:space="0" w:color="C00000"/>
              <w:left w:val="single" w:sz="4" w:space="0" w:color="C00000"/>
              <w:bottom w:val="single" w:sz="4" w:space="0" w:color="C00000"/>
              <w:right w:val="single" w:sz="4" w:space="0" w:color="C00000"/>
            </w:tcBorders>
          </w:tcPr>
          <w:p w:rsidR="00771446" w:rsidRPr="00883B50" w:rsidRDefault="009C53C2" w:rsidP="00863F6F">
            <w:pPr>
              <w:shd w:val="clear" w:color="auto" w:fill="FFFFFF"/>
              <w:ind w:left="75" w:right="75"/>
              <w:rPr>
                <w:rFonts w:cs="Arial"/>
                <w:sz w:val="16"/>
                <w:szCs w:val="16"/>
                <w:lang w:val="en-GB"/>
              </w:rPr>
            </w:pPr>
            <w:r w:rsidRPr="00883B50">
              <w:rPr>
                <w:rStyle w:val="Textarea"/>
                <w:rFonts w:eastAsia="Verdana" w:cs="Arial"/>
                <w:sz w:val="16"/>
                <w:szCs w:val="16"/>
                <w:lang w:val="en-GB"/>
              </w:rPr>
              <w:t>Cell ID</w:t>
            </w:r>
            <w:r w:rsidR="00771446" w:rsidRPr="00883B50">
              <w:rPr>
                <w:rStyle w:val="Textarea"/>
                <w:rFonts w:eastAsia="Verdana" w:cs="Arial"/>
                <w:sz w:val="16"/>
                <w:szCs w:val="16"/>
                <w:lang w:val="en-GB"/>
              </w:rPr>
              <w:t xml:space="preserve"> </w:t>
            </w:r>
            <w:r w:rsidR="00771446" w:rsidRPr="00883B50">
              <w:rPr>
                <w:rStyle w:val="Textarea"/>
                <w:rFonts w:eastAsia="Verdana" w:cs="Arial"/>
                <w:sz w:val="16"/>
                <w:szCs w:val="16"/>
                <w:lang w:val="en-GB"/>
              </w:rPr>
              <w:br/>
            </w:r>
            <w:r w:rsidRPr="00883B50">
              <w:rPr>
                <w:rStyle w:val="Textarea"/>
                <w:rFonts w:eastAsia="Verdana" w:cs="Arial"/>
                <w:sz w:val="16"/>
                <w:szCs w:val="16"/>
                <w:lang w:val="en-GB"/>
              </w:rPr>
              <w:t>Cell ID</w:t>
            </w:r>
            <w:r w:rsidR="00771446" w:rsidRPr="00883B50">
              <w:rPr>
                <w:rStyle w:val="Textarea"/>
                <w:rFonts w:eastAsia="Verdana" w:cs="Arial"/>
                <w:sz w:val="16"/>
                <w:szCs w:val="16"/>
                <w:lang w:val="en-GB"/>
              </w:rPr>
              <w:t xml:space="preserve"> </w:t>
            </w:r>
          </w:p>
        </w:tc>
        <w:tc>
          <w:tcPr>
            <w:tcW w:w="1134" w:type="dxa"/>
            <w:tcBorders>
              <w:top w:val="single" w:sz="4" w:space="0" w:color="C00000"/>
              <w:left w:val="single" w:sz="4" w:space="0" w:color="C00000"/>
              <w:bottom w:val="single" w:sz="4" w:space="0" w:color="C00000"/>
              <w:right w:val="single" w:sz="4" w:space="0" w:color="C00000"/>
            </w:tcBorders>
          </w:tcPr>
          <w:p w:rsidR="00771446" w:rsidRPr="00883B50" w:rsidRDefault="00771446" w:rsidP="00863F6F">
            <w:pPr>
              <w:shd w:val="clear" w:color="auto" w:fill="FFFFFF"/>
              <w:ind w:left="75" w:right="75"/>
              <w:rPr>
                <w:rFonts w:cs="Arial"/>
                <w:sz w:val="16"/>
                <w:szCs w:val="16"/>
                <w:lang w:val="en-GB"/>
              </w:rPr>
            </w:pPr>
            <w:r w:rsidRPr="00883B50">
              <w:rPr>
                <w:rStyle w:val="Textarea"/>
                <w:rFonts w:eastAsia="Verdana" w:cs="Arial"/>
                <w:sz w:val="16"/>
                <w:szCs w:val="16"/>
                <w:lang w:val="en-GB"/>
              </w:rPr>
              <w:t xml:space="preserve">300m </w:t>
            </w:r>
            <w:r w:rsidRPr="00883B50">
              <w:rPr>
                <w:rStyle w:val="Textarea"/>
                <w:rFonts w:eastAsia="Verdana" w:cs="Arial"/>
                <w:sz w:val="16"/>
                <w:szCs w:val="16"/>
                <w:lang w:val="en-GB"/>
              </w:rPr>
              <w:br/>
              <w:t xml:space="preserve">1000-5000 m </w:t>
            </w:r>
          </w:p>
        </w:tc>
        <w:tc>
          <w:tcPr>
            <w:tcW w:w="1134" w:type="dxa"/>
            <w:tcBorders>
              <w:top w:val="single" w:sz="4" w:space="0" w:color="C00000"/>
              <w:left w:val="single" w:sz="4" w:space="0" w:color="C00000"/>
              <w:bottom w:val="single" w:sz="4" w:space="0" w:color="C00000"/>
              <w:right w:val="single" w:sz="4" w:space="0" w:color="C00000"/>
            </w:tcBorders>
          </w:tcPr>
          <w:p w:rsidR="00771446" w:rsidRPr="00883B50" w:rsidRDefault="00771446" w:rsidP="00863F6F">
            <w:pPr>
              <w:shd w:val="clear" w:color="auto" w:fill="FFFFFF"/>
              <w:ind w:left="75" w:right="75"/>
              <w:rPr>
                <w:rFonts w:cs="Arial"/>
                <w:sz w:val="16"/>
                <w:szCs w:val="16"/>
                <w:lang w:val="en-GB"/>
              </w:rPr>
            </w:pPr>
            <w:r w:rsidRPr="00883B50">
              <w:rPr>
                <w:rStyle w:val="Textarea"/>
                <w:rFonts w:eastAsia="Verdana" w:cs="Arial"/>
                <w:sz w:val="16"/>
                <w:szCs w:val="16"/>
                <w:lang w:val="en-GB"/>
              </w:rPr>
              <w:t xml:space="preserve">Data </w:t>
            </w:r>
            <w:r w:rsidRPr="00883B50">
              <w:rPr>
                <w:rStyle w:val="Textarea"/>
                <w:rFonts w:eastAsia="Verdana" w:cs="Arial"/>
                <w:sz w:val="16"/>
                <w:szCs w:val="16"/>
                <w:lang w:val="en-GB"/>
              </w:rPr>
              <w:br/>
            </w:r>
            <w:proofErr w:type="spellStart"/>
            <w:r w:rsidRPr="00883B50">
              <w:rPr>
                <w:rStyle w:val="Textarea"/>
                <w:rFonts w:eastAsia="Verdana" w:cs="Arial"/>
                <w:sz w:val="16"/>
                <w:szCs w:val="16"/>
                <w:lang w:val="en-GB"/>
              </w:rPr>
              <w:t>Data</w:t>
            </w:r>
            <w:proofErr w:type="spellEnd"/>
            <w:r w:rsidRPr="00883B50">
              <w:rPr>
                <w:rStyle w:val="Textarea"/>
                <w:rFonts w:eastAsia="Verdana" w:cs="Arial"/>
                <w:sz w:val="16"/>
                <w:szCs w:val="16"/>
                <w:lang w:val="en-GB"/>
              </w:rPr>
              <w:t xml:space="preserve"> </w:t>
            </w:r>
          </w:p>
        </w:tc>
        <w:tc>
          <w:tcPr>
            <w:tcW w:w="1013" w:type="dxa"/>
            <w:tcBorders>
              <w:top w:val="single" w:sz="4" w:space="0" w:color="C00000"/>
              <w:left w:val="single" w:sz="4" w:space="0" w:color="C00000"/>
              <w:bottom w:val="single" w:sz="4" w:space="0" w:color="C00000"/>
              <w:right w:val="single" w:sz="4" w:space="0" w:color="C00000"/>
            </w:tcBorders>
          </w:tcPr>
          <w:p w:rsidR="00771446" w:rsidRPr="00883B50" w:rsidRDefault="00771446" w:rsidP="00863F6F">
            <w:pPr>
              <w:shd w:val="clear" w:color="auto" w:fill="FFFFFF"/>
              <w:ind w:left="75" w:right="75"/>
              <w:rPr>
                <w:rFonts w:cs="Arial"/>
                <w:sz w:val="16"/>
                <w:szCs w:val="16"/>
                <w:lang w:val="en-GB"/>
              </w:rPr>
            </w:pPr>
            <w:r w:rsidRPr="00883B50">
              <w:rPr>
                <w:rStyle w:val="Textarea"/>
                <w:rFonts w:eastAsia="Verdana" w:cs="Arial"/>
                <w:sz w:val="16"/>
                <w:szCs w:val="16"/>
                <w:lang w:val="en-GB"/>
              </w:rPr>
              <w:t>Eth/</w:t>
            </w:r>
            <w:proofErr w:type="spellStart"/>
            <w:r w:rsidRPr="00883B50">
              <w:rPr>
                <w:rStyle w:val="Textarea"/>
                <w:rFonts w:eastAsia="Verdana" w:cs="Arial"/>
                <w:sz w:val="16"/>
                <w:szCs w:val="16"/>
                <w:lang w:val="en-GB"/>
              </w:rPr>
              <w:t>fiber</w:t>
            </w:r>
            <w:proofErr w:type="spellEnd"/>
            <w:r w:rsidRPr="00883B50">
              <w:rPr>
                <w:rStyle w:val="Textarea"/>
                <w:rFonts w:eastAsia="Verdana" w:cs="Arial"/>
                <w:sz w:val="16"/>
                <w:szCs w:val="16"/>
                <w:lang w:val="en-GB"/>
              </w:rPr>
              <w:t xml:space="preserve"> </w:t>
            </w:r>
            <w:r w:rsidRPr="00883B50">
              <w:rPr>
                <w:rStyle w:val="Textarea"/>
                <w:rFonts w:eastAsia="Verdana" w:cs="Arial"/>
                <w:sz w:val="16"/>
                <w:szCs w:val="16"/>
                <w:lang w:val="en-GB"/>
              </w:rPr>
              <w:br/>
              <w:t>Eth/</w:t>
            </w:r>
            <w:proofErr w:type="spellStart"/>
            <w:r w:rsidRPr="00883B50">
              <w:rPr>
                <w:rStyle w:val="Textarea"/>
                <w:rFonts w:eastAsia="Verdana" w:cs="Arial"/>
                <w:sz w:val="16"/>
                <w:szCs w:val="16"/>
                <w:lang w:val="en-GB"/>
              </w:rPr>
              <w:t>fiber</w:t>
            </w:r>
            <w:proofErr w:type="spellEnd"/>
            <w:r w:rsidRPr="00883B50">
              <w:rPr>
                <w:rStyle w:val="Textarea"/>
                <w:rFonts w:eastAsia="Verdana" w:cs="Arial"/>
                <w:sz w:val="16"/>
                <w:szCs w:val="16"/>
                <w:lang w:val="en-GB"/>
              </w:rPr>
              <w:t xml:space="preserve"> </w:t>
            </w:r>
          </w:p>
        </w:tc>
        <w:tc>
          <w:tcPr>
            <w:tcW w:w="1255" w:type="dxa"/>
            <w:tcBorders>
              <w:top w:val="single" w:sz="4" w:space="0" w:color="C00000"/>
              <w:left w:val="single" w:sz="4" w:space="0" w:color="C00000"/>
              <w:bottom w:val="single" w:sz="4" w:space="0" w:color="C00000"/>
              <w:right w:val="single" w:sz="4" w:space="0" w:color="C00000"/>
            </w:tcBorders>
          </w:tcPr>
          <w:p w:rsidR="00771446" w:rsidRPr="00883B50" w:rsidRDefault="00771446" w:rsidP="00863F6F">
            <w:pPr>
              <w:shd w:val="clear" w:color="auto" w:fill="FFFFFF"/>
              <w:ind w:left="75" w:right="75"/>
              <w:rPr>
                <w:rFonts w:cs="Arial"/>
                <w:sz w:val="16"/>
                <w:szCs w:val="16"/>
                <w:lang w:val="en-GB"/>
              </w:rPr>
            </w:pPr>
            <w:r w:rsidRPr="00883B50">
              <w:rPr>
                <w:rStyle w:val="Textarea"/>
                <w:rFonts w:eastAsia="Verdana" w:cs="Arial"/>
                <w:sz w:val="16"/>
                <w:szCs w:val="16"/>
                <w:lang w:val="en-GB"/>
              </w:rPr>
              <w:t xml:space="preserve">MLP 3.2.0 </w:t>
            </w:r>
            <w:r w:rsidRPr="00883B50">
              <w:rPr>
                <w:rStyle w:val="Textarea"/>
                <w:rFonts w:eastAsia="Verdana" w:cs="Arial"/>
                <w:sz w:val="16"/>
                <w:szCs w:val="16"/>
                <w:lang w:val="en-GB"/>
              </w:rPr>
              <w:br/>
              <w:t xml:space="preserve">MLP 3.2.0 </w:t>
            </w:r>
          </w:p>
        </w:tc>
        <w:tc>
          <w:tcPr>
            <w:tcW w:w="1916" w:type="dxa"/>
            <w:tcBorders>
              <w:top w:val="single" w:sz="4" w:space="0" w:color="C00000"/>
              <w:left w:val="single" w:sz="4" w:space="0" w:color="C00000"/>
              <w:bottom w:val="single" w:sz="4" w:space="0" w:color="C00000"/>
              <w:right w:val="single" w:sz="4" w:space="0" w:color="C00000"/>
            </w:tcBorders>
          </w:tcPr>
          <w:p w:rsidR="00771446" w:rsidRPr="00883B50" w:rsidRDefault="00771446" w:rsidP="00863F6F">
            <w:pPr>
              <w:shd w:val="clear" w:color="auto" w:fill="FFFFFF"/>
              <w:ind w:left="75" w:right="75"/>
              <w:rPr>
                <w:rFonts w:cs="Arial"/>
                <w:sz w:val="16"/>
                <w:szCs w:val="16"/>
                <w:lang w:val="en-GB"/>
              </w:rPr>
            </w:pPr>
          </w:p>
        </w:tc>
      </w:tr>
      <w:tr w:rsidR="00771446" w:rsidRPr="00883B50" w:rsidTr="002C31C2">
        <w:tc>
          <w:tcPr>
            <w:tcW w:w="1242" w:type="dxa"/>
            <w:vMerge/>
            <w:tcBorders>
              <w:top w:val="single" w:sz="4" w:space="0" w:color="C00000"/>
              <w:left w:val="single" w:sz="4" w:space="0" w:color="C00000"/>
              <w:bottom w:val="single" w:sz="4" w:space="0" w:color="C00000"/>
              <w:right w:val="single" w:sz="4" w:space="0" w:color="C00000"/>
            </w:tcBorders>
          </w:tcPr>
          <w:p w:rsidR="00771446" w:rsidRPr="00883B50" w:rsidRDefault="00771446" w:rsidP="00863F6F">
            <w:pPr>
              <w:pStyle w:val="Default"/>
              <w:rPr>
                <w:rFonts w:cs="Arial"/>
                <w:b/>
                <w:sz w:val="16"/>
                <w:szCs w:val="16"/>
                <w:lang w:val="en-GB"/>
              </w:rPr>
            </w:pPr>
          </w:p>
        </w:tc>
        <w:tc>
          <w:tcPr>
            <w:tcW w:w="851" w:type="dxa"/>
            <w:tcBorders>
              <w:top w:val="single" w:sz="4" w:space="0" w:color="C00000"/>
              <w:left w:val="single" w:sz="4" w:space="0" w:color="C00000"/>
              <w:bottom w:val="single" w:sz="4" w:space="0" w:color="C00000"/>
              <w:right w:val="single" w:sz="4" w:space="0" w:color="C00000"/>
            </w:tcBorders>
          </w:tcPr>
          <w:p w:rsidR="00771446" w:rsidRPr="00883B50" w:rsidRDefault="00771446" w:rsidP="00863F6F">
            <w:pPr>
              <w:shd w:val="clear" w:color="auto" w:fill="FFFFFF"/>
              <w:spacing w:after="450"/>
              <w:rPr>
                <w:rFonts w:cs="Arial"/>
                <w:sz w:val="16"/>
                <w:szCs w:val="16"/>
                <w:lang w:val="en-GB"/>
              </w:rPr>
            </w:pPr>
            <w:r w:rsidRPr="00883B50">
              <w:rPr>
                <w:rStyle w:val="Textarea"/>
                <w:rFonts w:eastAsia="Verdana" w:cs="Arial"/>
                <w:sz w:val="16"/>
                <w:szCs w:val="16"/>
                <w:lang w:val="en-GB"/>
              </w:rPr>
              <w:t xml:space="preserve">fixed </w:t>
            </w:r>
          </w:p>
        </w:tc>
        <w:tc>
          <w:tcPr>
            <w:tcW w:w="992" w:type="dxa"/>
            <w:tcBorders>
              <w:top w:val="single" w:sz="4" w:space="0" w:color="C00000"/>
              <w:left w:val="single" w:sz="4" w:space="0" w:color="C00000"/>
              <w:bottom w:val="single" w:sz="4" w:space="0" w:color="C00000"/>
              <w:right w:val="single" w:sz="4" w:space="0" w:color="C00000"/>
            </w:tcBorders>
          </w:tcPr>
          <w:p w:rsidR="00771446" w:rsidRPr="00883B50" w:rsidRDefault="00771446" w:rsidP="00863F6F">
            <w:pPr>
              <w:shd w:val="clear" w:color="auto" w:fill="FFFFFF"/>
              <w:spacing w:after="450"/>
              <w:rPr>
                <w:rFonts w:cs="Arial"/>
                <w:sz w:val="16"/>
                <w:szCs w:val="16"/>
                <w:lang w:val="en-GB"/>
              </w:rPr>
            </w:pPr>
            <w:r w:rsidRPr="00883B50">
              <w:rPr>
                <w:rStyle w:val="Textarea"/>
                <w:rFonts w:eastAsia="Verdana" w:cs="Arial"/>
                <w:sz w:val="16"/>
                <w:szCs w:val="16"/>
                <w:lang w:val="en-GB"/>
              </w:rPr>
              <w:t xml:space="preserve">Urban </w:t>
            </w:r>
            <w:r w:rsidRPr="00883B50">
              <w:rPr>
                <w:rStyle w:val="Textarea"/>
                <w:rFonts w:eastAsia="Verdana" w:cs="Arial"/>
                <w:sz w:val="16"/>
                <w:szCs w:val="16"/>
                <w:lang w:val="en-GB"/>
              </w:rPr>
              <w:br/>
              <w:t xml:space="preserve">Rural </w:t>
            </w:r>
          </w:p>
        </w:tc>
        <w:tc>
          <w:tcPr>
            <w:tcW w:w="1134" w:type="dxa"/>
            <w:tcBorders>
              <w:top w:val="single" w:sz="4" w:space="0" w:color="C00000"/>
              <w:left w:val="single" w:sz="4" w:space="0" w:color="C00000"/>
              <w:bottom w:val="single" w:sz="4" w:space="0" w:color="C00000"/>
              <w:right w:val="single" w:sz="4" w:space="0" w:color="C00000"/>
            </w:tcBorders>
          </w:tcPr>
          <w:p w:rsidR="00771446" w:rsidRPr="00883B50" w:rsidRDefault="00771446" w:rsidP="00863F6F">
            <w:pPr>
              <w:shd w:val="clear" w:color="auto" w:fill="FFFFFF"/>
              <w:spacing w:before="150" w:after="450"/>
              <w:rPr>
                <w:rFonts w:cs="Arial"/>
                <w:sz w:val="16"/>
                <w:szCs w:val="16"/>
                <w:lang w:val="en-GB"/>
              </w:rPr>
            </w:pPr>
          </w:p>
        </w:tc>
        <w:tc>
          <w:tcPr>
            <w:tcW w:w="1134" w:type="dxa"/>
            <w:tcBorders>
              <w:top w:val="single" w:sz="4" w:space="0" w:color="C00000"/>
              <w:left w:val="single" w:sz="4" w:space="0" w:color="C00000"/>
              <w:bottom w:val="single" w:sz="4" w:space="0" w:color="C00000"/>
              <w:right w:val="single" w:sz="4" w:space="0" w:color="C00000"/>
            </w:tcBorders>
          </w:tcPr>
          <w:p w:rsidR="00771446" w:rsidRPr="00883B50" w:rsidRDefault="00771446" w:rsidP="00863F6F">
            <w:pPr>
              <w:shd w:val="clear" w:color="auto" w:fill="FFFFFF"/>
              <w:spacing w:after="450"/>
              <w:rPr>
                <w:rFonts w:cs="Arial"/>
                <w:sz w:val="16"/>
                <w:szCs w:val="16"/>
                <w:lang w:val="en-GB"/>
              </w:rPr>
            </w:pPr>
            <w:r w:rsidRPr="00883B50">
              <w:rPr>
                <w:rStyle w:val="Textarea"/>
                <w:rFonts w:eastAsia="Verdana" w:cs="Arial"/>
                <w:sz w:val="16"/>
                <w:szCs w:val="16"/>
                <w:lang w:val="en-GB"/>
              </w:rPr>
              <w:t xml:space="preserve">Urban: for 90% locations is under 100 m, for 10 % locations is under 500 m </w:t>
            </w:r>
            <w:r w:rsidRPr="00883B50">
              <w:rPr>
                <w:rStyle w:val="Textarea"/>
                <w:rFonts w:eastAsia="Verdana" w:cs="Arial"/>
                <w:sz w:val="16"/>
                <w:szCs w:val="16"/>
                <w:lang w:val="en-GB"/>
              </w:rPr>
              <w:br/>
              <w:t xml:space="preserve">Rural: for 90% locations is under 500 m, for 10 % locations is under 5000 m </w:t>
            </w:r>
          </w:p>
        </w:tc>
        <w:tc>
          <w:tcPr>
            <w:tcW w:w="1134" w:type="dxa"/>
            <w:tcBorders>
              <w:top w:val="single" w:sz="4" w:space="0" w:color="C00000"/>
              <w:left w:val="single" w:sz="4" w:space="0" w:color="C00000"/>
              <w:bottom w:val="single" w:sz="4" w:space="0" w:color="C00000"/>
              <w:right w:val="single" w:sz="4" w:space="0" w:color="C00000"/>
            </w:tcBorders>
          </w:tcPr>
          <w:p w:rsidR="00771446" w:rsidRPr="00883B50" w:rsidRDefault="00771446" w:rsidP="00863F6F">
            <w:pPr>
              <w:shd w:val="clear" w:color="auto" w:fill="FFFFFF"/>
              <w:spacing w:after="450"/>
              <w:rPr>
                <w:rFonts w:cs="Arial"/>
                <w:sz w:val="16"/>
                <w:szCs w:val="16"/>
                <w:lang w:val="en-GB"/>
              </w:rPr>
            </w:pPr>
            <w:r w:rsidRPr="00883B50">
              <w:rPr>
                <w:rStyle w:val="Textarea"/>
                <w:rFonts w:eastAsia="Verdana" w:cs="Arial"/>
                <w:sz w:val="16"/>
                <w:szCs w:val="16"/>
                <w:lang w:val="en-GB"/>
              </w:rPr>
              <w:t>map geo</w:t>
            </w:r>
            <w:r w:rsidR="009C53C2" w:rsidRPr="00883B50">
              <w:rPr>
                <w:rStyle w:val="Textarea"/>
                <w:rFonts w:eastAsia="Verdana" w:cs="Arial"/>
                <w:sz w:val="16"/>
                <w:szCs w:val="16"/>
                <w:lang w:val="en-GB"/>
              </w:rPr>
              <w:t>-</w:t>
            </w:r>
            <w:r w:rsidRPr="00883B50">
              <w:rPr>
                <w:rStyle w:val="Textarea"/>
                <w:rFonts w:eastAsia="Verdana" w:cs="Arial"/>
                <w:sz w:val="16"/>
                <w:szCs w:val="16"/>
                <w:lang w:val="en-GB"/>
              </w:rPr>
              <w:t xml:space="preserve">coordinates and street address </w:t>
            </w:r>
          </w:p>
        </w:tc>
        <w:tc>
          <w:tcPr>
            <w:tcW w:w="1013" w:type="dxa"/>
            <w:tcBorders>
              <w:top w:val="single" w:sz="4" w:space="0" w:color="C00000"/>
              <w:left w:val="single" w:sz="4" w:space="0" w:color="C00000"/>
              <w:bottom w:val="single" w:sz="4" w:space="0" w:color="C00000"/>
              <w:right w:val="single" w:sz="4" w:space="0" w:color="C00000"/>
            </w:tcBorders>
          </w:tcPr>
          <w:p w:rsidR="00771446" w:rsidRPr="00883B50" w:rsidRDefault="00771446" w:rsidP="00863F6F">
            <w:pPr>
              <w:shd w:val="clear" w:color="auto" w:fill="FFFFFF"/>
              <w:spacing w:after="450"/>
              <w:rPr>
                <w:rFonts w:cs="Arial"/>
                <w:sz w:val="16"/>
                <w:szCs w:val="16"/>
                <w:lang w:val="en-GB"/>
              </w:rPr>
            </w:pPr>
            <w:r w:rsidRPr="00883B50">
              <w:rPr>
                <w:rStyle w:val="Textarea"/>
                <w:rFonts w:eastAsia="Verdana" w:cs="Arial"/>
                <w:sz w:val="16"/>
                <w:szCs w:val="16"/>
                <w:lang w:val="en-GB"/>
              </w:rPr>
              <w:t xml:space="preserve">n/a </w:t>
            </w:r>
          </w:p>
        </w:tc>
        <w:tc>
          <w:tcPr>
            <w:tcW w:w="1255" w:type="dxa"/>
            <w:tcBorders>
              <w:top w:val="single" w:sz="4" w:space="0" w:color="C00000"/>
              <w:left w:val="single" w:sz="4" w:space="0" w:color="C00000"/>
              <w:bottom w:val="single" w:sz="4" w:space="0" w:color="C00000"/>
              <w:right w:val="single" w:sz="4" w:space="0" w:color="C00000"/>
            </w:tcBorders>
          </w:tcPr>
          <w:p w:rsidR="00771446" w:rsidRPr="00883B50" w:rsidRDefault="00771446" w:rsidP="00863F6F">
            <w:pPr>
              <w:shd w:val="clear" w:color="auto" w:fill="FFFFFF"/>
              <w:spacing w:after="450"/>
              <w:rPr>
                <w:rFonts w:cs="Arial"/>
                <w:sz w:val="16"/>
                <w:szCs w:val="16"/>
                <w:lang w:val="en-GB"/>
              </w:rPr>
            </w:pPr>
            <w:r w:rsidRPr="00883B50">
              <w:rPr>
                <w:rStyle w:val="Textarea"/>
                <w:rFonts w:eastAsia="Verdana" w:cs="Arial"/>
                <w:sz w:val="16"/>
                <w:szCs w:val="16"/>
                <w:lang w:val="en-GB"/>
              </w:rPr>
              <w:t xml:space="preserve">Web Service /SOAP </w:t>
            </w:r>
          </w:p>
        </w:tc>
        <w:tc>
          <w:tcPr>
            <w:tcW w:w="1916" w:type="dxa"/>
            <w:tcBorders>
              <w:top w:val="single" w:sz="4" w:space="0" w:color="C00000"/>
              <w:left w:val="single" w:sz="4" w:space="0" w:color="C00000"/>
              <w:bottom w:val="single" w:sz="4" w:space="0" w:color="C00000"/>
              <w:right w:val="single" w:sz="4" w:space="0" w:color="C00000"/>
            </w:tcBorders>
          </w:tcPr>
          <w:p w:rsidR="00771446" w:rsidRPr="00883B50" w:rsidRDefault="00771446" w:rsidP="00771446">
            <w:pPr>
              <w:shd w:val="clear" w:color="auto" w:fill="FFFFFF"/>
              <w:rPr>
                <w:rFonts w:cs="Arial"/>
                <w:sz w:val="16"/>
                <w:szCs w:val="16"/>
                <w:lang w:val="en-GB"/>
              </w:rPr>
            </w:pPr>
            <w:r w:rsidRPr="00883B50">
              <w:rPr>
                <w:rStyle w:val="Textarea"/>
                <w:rFonts w:eastAsia="Verdana" w:cs="Arial"/>
                <w:sz w:val="16"/>
                <w:szCs w:val="16"/>
                <w:lang w:val="en-GB"/>
              </w:rPr>
              <w:t xml:space="preserve">Service is ready from </w:t>
            </w:r>
            <w:r w:rsidR="009C53C2" w:rsidRPr="00883B50">
              <w:rPr>
                <w:rStyle w:val="Textarea"/>
                <w:rFonts w:eastAsia="Verdana" w:cs="Arial"/>
                <w:sz w:val="16"/>
                <w:szCs w:val="16"/>
                <w:lang w:val="en-GB"/>
              </w:rPr>
              <w:t>operator’s</w:t>
            </w:r>
            <w:r w:rsidRPr="00883B50">
              <w:rPr>
                <w:rStyle w:val="Textarea"/>
                <w:rFonts w:eastAsia="Verdana" w:cs="Arial"/>
                <w:sz w:val="16"/>
                <w:szCs w:val="16"/>
                <w:lang w:val="en-GB"/>
              </w:rPr>
              <w:t xml:space="preserve"> side but it is currently not active because of limitations on PSAP. </w:t>
            </w:r>
            <w:r w:rsidRPr="00883B50">
              <w:rPr>
                <w:rStyle w:val="Textarea"/>
                <w:rFonts w:eastAsia="Verdana" w:cs="Arial"/>
                <w:sz w:val="16"/>
                <w:szCs w:val="16"/>
                <w:lang w:val="en-GB"/>
              </w:rPr>
              <w:br/>
              <w:t xml:space="preserve">Besides the described solution, there is another possibility for delivering of caller location information for which we are waiting the changes of regulations, in accordance with the opinion of the Personal Data Protection Agency from July 13, 2010 (Class: 004-02/10-01/105) </w:t>
            </w:r>
          </w:p>
        </w:tc>
      </w:tr>
      <w:tr w:rsidR="00771446" w:rsidRPr="00883B50" w:rsidTr="002C31C2">
        <w:tc>
          <w:tcPr>
            <w:tcW w:w="1242" w:type="dxa"/>
            <w:vMerge w:val="restart"/>
            <w:tcBorders>
              <w:top w:val="single" w:sz="4" w:space="0" w:color="C00000"/>
              <w:left w:val="single" w:sz="4" w:space="0" w:color="C00000"/>
              <w:bottom w:val="single" w:sz="4" w:space="0" w:color="C00000"/>
              <w:right w:val="single" w:sz="4" w:space="0" w:color="C00000"/>
            </w:tcBorders>
            <w:vAlign w:val="center"/>
          </w:tcPr>
          <w:p w:rsidR="00771446" w:rsidRPr="00883B50" w:rsidRDefault="00771446" w:rsidP="00771446">
            <w:pPr>
              <w:pStyle w:val="Default"/>
              <w:rPr>
                <w:rFonts w:cs="Arial"/>
                <w:b/>
                <w:sz w:val="16"/>
                <w:szCs w:val="16"/>
                <w:lang w:val="en-GB"/>
              </w:rPr>
            </w:pPr>
            <w:r w:rsidRPr="00883B50">
              <w:rPr>
                <w:rFonts w:cs="Arial"/>
                <w:b/>
                <w:sz w:val="16"/>
                <w:szCs w:val="16"/>
                <w:lang w:val="en-GB"/>
              </w:rPr>
              <w:t>Cyprus</w:t>
            </w:r>
          </w:p>
          <w:p w:rsidR="00771446" w:rsidRPr="00883B50" w:rsidRDefault="00771446" w:rsidP="00771446">
            <w:pPr>
              <w:pStyle w:val="Default"/>
              <w:rPr>
                <w:rFonts w:cs="Arial"/>
                <w:b/>
                <w:sz w:val="16"/>
                <w:szCs w:val="16"/>
                <w:lang w:val="en-GB"/>
              </w:rPr>
            </w:pPr>
            <w:r w:rsidRPr="00883B50">
              <w:rPr>
                <w:rFonts w:cs="Arial"/>
                <w:b/>
                <w:sz w:val="16"/>
                <w:szCs w:val="16"/>
                <w:lang w:val="en-GB"/>
              </w:rPr>
              <w:t>(CYTA &amp; MTN)</w:t>
            </w:r>
          </w:p>
        </w:tc>
        <w:tc>
          <w:tcPr>
            <w:tcW w:w="851" w:type="dxa"/>
            <w:tcBorders>
              <w:top w:val="single" w:sz="4" w:space="0" w:color="C00000"/>
              <w:left w:val="single" w:sz="4" w:space="0" w:color="C00000"/>
              <w:bottom w:val="single" w:sz="4" w:space="0" w:color="C00000"/>
              <w:right w:val="single" w:sz="4" w:space="0" w:color="C00000"/>
            </w:tcBorders>
          </w:tcPr>
          <w:p w:rsidR="00771446" w:rsidRPr="00883B50" w:rsidRDefault="00771446" w:rsidP="00863F6F">
            <w:pPr>
              <w:pStyle w:val="Default"/>
              <w:jc w:val="both"/>
              <w:rPr>
                <w:rFonts w:cs="Arial"/>
                <w:color w:val="auto"/>
                <w:sz w:val="16"/>
                <w:szCs w:val="16"/>
                <w:lang w:val="en-GB"/>
              </w:rPr>
            </w:pPr>
            <w:r w:rsidRPr="00883B50">
              <w:rPr>
                <w:rFonts w:cs="Arial"/>
                <w:color w:val="auto"/>
                <w:sz w:val="16"/>
                <w:szCs w:val="16"/>
                <w:lang w:val="en-GB"/>
              </w:rPr>
              <w:t>Mobile telephony</w:t>
            </w:r>
          </w:p>
          <w:p w:rsidR="00771446" w:rsidRPr="00883B50" w:rsidRDefault="00771446" w:rsidP="00863F6F">
            <w:pPr>
              <w:pStyle w:val="Default"/>
              <w:jc w:val="both"/>
              <w:rPr>
                <w:rFonts w:cs="Arial"/>
                <w:color w:val="auto"/>
                <w:sz w:val="16"/>
                <w:szCs w:val="16"/>
                <w:lang w:val="en-GB"/>
              </w:rPr>
            </w:pPr>
            <w:r w:rsidRPr="00883B50">
              <w:rPr>
                <w:rFonts w:cs="Arial"/>
                <w:color w:val="auto"/>
                <w:sz w:val="16"/>
                <w:szCs w:val="16"/>
                <w:lang w:val="en-GB"/>
              </w:rPr>
              <w:t xml:space="preserve">MNO 1 </w:t>
            </w:r>
          </w:p>
        </w:tc>
        <w:tc>
          <w:tcPr>
            <w:tcW w:w="992" w:type="dxa"/>
            <w:tcBorders>
              <w:top w:val="single" w:sz="4" w:space="0" w:color="C00000"/>
              <w:left w:val="single" w:sz="4" w:space="0" w:color="C00000"/>
              <w:bottom w:val="single" w:sz="4" w:space="0" w:color="C00000"/>
              <w:right w:val="single" w:sz="4" w:space="0" w:color="C00000"/>
            </w:tcBorders>
          </w:tcPr>
          <w:p w:rsidR="00771446" w:rsidRPr="00883B50" w:rsidRDefault="00771446" w:rsidP="00863F6F">
            <w:pPr>
              <w:pStyle w:val="Default"/>
              <w:rPr>
                <w:rFonts w:cs="Arial"/>
                <w:color w:val="auto"/>
                <w:sz w:val="16"/>
                <w:szCs w:val="16"/>
                <w:lang w:val="en-GB"/>
              </w:rPr>
            </w:pPr>
          </w:p>
        </w:tc>
        <w:tc>
          <w:tcPr>
            <w:tcW w:w="1134" w:type="dxa"/>
            <w:tcBorders>
              <w:top w:val="single" w:sz="4" w:space="0" w:color="C00000"/>
              <w:left w:val="single" w:sz="4" w:space="0" w:color="C00000"/>
              <w:bottom w:val="single" w:sz="4" w:space="0" w:color="C00000"/>
              <w:right w:val="single" w:sz="4" w:space="0" w:color="C00000"/>
            </w:tcBorders>
          </w:tcPr>
          <w:p w:rsidR="00771446" w:rsidRPr="00883B50" w:rsidRDefault="00771446" w:rsidP="00863F6F">
            <w:pPr>
              <w:pStyle w:val="Default"/>
              <w:rPr>
                <w:rFonts w:cs="Arial"/>
                <w:color w:val="auto"/>
                <w:sz w:val="16"/>
                <w:szCs w:val="16"/>
                <w:lang w:val="en-GB"/>
              </w:rPr>
            </w:pPr>
            <w:r w:rsidRPr="00883B50">
              <w:rPr>
                <w:rFonts w:cs="Arial"/>
                <w:color w:val="auto"/>
                <w:sz w:val="16"/>
                <w:szCs w:val="16"/>
                <w:lang w:val="en-GB"/>
              </w:rPr>
              <w:t>Cell location</w:t>
            </w:r>
          </w:p>
        </w:tc>
        <w:tc>
          <w:tcPr>
            <w:tcW w:w="1134" w:type="dxa"/>
            <w:tcBorders>
              <w:top w:val="single" w:sz="4" w:space="0" w:color="C00000"/>
              <w:left w:val="single" w:sz="4" w:space="0" w:color="C00000"/>
              <w:bottom w:val="single" w:sz="4" w:space="0" w:color="C00000"/>
              <w:right w:val="single" w:sz="4" w:space="0" w:color="C00000"/>
            </w:tcBorders>
          </w:tcPr>
          <w:p w:rsidR="00771446" w:rsidRPr="00883B50" w:rsidRDefault="00771446" w:rsidP="001D4443">
            <w:pPr>
              <w:pStyle w:val="Default"/>
              <w:numPr>
                <w:ilvl w:val="0"/>
                <w:numId w:val="16"/>
              </w:numPr>
              <w:ind w:left="176" w:hanging="142"/>
              <w:rPr>
                <w:rFonts w:cs="Arial"/>
                <w:color w:val="auto"/>
                <w:sz w:val="16"/>
                <w:szCs w:val="16"/>
                <w:lang w:val="en-GB"/>
              </w:rPr>
            </w:pPr>
            <w:r w:rsidRPr="00883B50">
              <w:rPr>
                <w:rFonts w:cs="Arial"/>
                <w:color w:val="auto"/>
                <w:sz w:val="16"/>
                <w:szCs w:val="16"/>
                <w:lang w:val="en-GB"/>
              </w:rPr>
              <w:t>Installation address of the base station</w:t>
            </w:r>
          </w:p>
          <w:p w:rsidR="00771446" w:rsidRPr="00883B50" w:rsidRDefault="00771446" w:rsidP="001D4443">
            <w:pPr>
              <w:pStyle w:val="Default"/>
              <w:numPr>
                <w:ilvl w:val="0"/>
                <w:numId w:val="16"/>
              </w:numPr>
              <w:ind w:left="176" w:hanging="142"/>
              <w:rPr>
                <w:rFonts w:cs="Arial"/>
                <w:color w:val="auto"/>
                <w:sz w:val="16"/>
                <w:szCs w:val="16"/>
                <w:lang w:val="en-GB"/>
              </w:rPr>
            </w:pPr>
            <w:r w:rsidRPr="00883B50">
              <w:rPr>
                <w:rFonts w:cs="Arial"/>
                <w:color w:val="auto"/>
                <w:sz w:val="16"/>
                <w:szCs w:val="16"/>
                <w:lang w:val="en-GB"/>
              </w:rPr>
              <w:t>Cell ID</w:t>
            </w:r>
          </w:p>
          <w:p w:rsidR="00771446" w:rsidRPr="00883B50" w:rsidRDefault="00771446" w:rsidP="001D4443">
            <w:pPr>
              <w:pStyle w:val="Default"/>
              <w:numPr>
                <w:ilvl w:val="0"/>
                <w:numId w:val="16"/>
              </w:numPr>
              <w:ind w:left="176" w:hanging="142"/>
              <w:rPr>
                <w:rFonts w:cs="Arial"/>
                <w:color w:val="auto"/>
                <w:sz w:val="16"/>
                <w:szCs w:val="16"/>
                <w:lang w:val="en-GB"/>
              </w:rPr>
            </w:pPr>
            <w:r w:rsidRPr="00883B50">
              <w:rPr>
                <w:rFonts w:cs="Arial"/>
                <w:color w:val="auto"/>
                <w:sz w:val="16"/>
                <w:szCs w:val="16"/>
                <w:lang w:val="en-GB"/>
              </w:rPr>
              <w:t>Latitude &amp; Longitude of the Base Station</w:t>
            </w:r>
          </w:p>
          <w:p w:rsidR="00771446" w:rsidRPr="00883B50" w:rsidRDefault="00771446" w:rsidP="001D4443">
            <w:pPr>
              <w:pStyle w:val="Default"/>
              <w:numPr>
                <w:ilvl w:val="0"/>
                <w:numId w:val="16"/>
              </w:numPr>
              <w:ind w:left="176" w:hanging="142"/>
              <w:rPr>
                <w:rFonts w:cs="Arial"/>
                <w:color w:val="auto"/>
                <w:sz w:val="16"/>
                <w:szCs w:val="16"/>
                <w:lang w:val="en-GB"/>
              </w:rPr>
            </w:pPr>
            <w:r w:rsidRPr="00883B50">
              <w:rPr>
                <w:rFonts w:cs="Arial"/>
                <w:color w:val="auto"/>
                <w:sz w:val="16"/>
                <w:szCs w:val="16"/>
                <w:lang w:val="en-GB"/>
              </w:rPr>
              <w:t>Name of the subscriber if it is registered to our database</w:t>
            </w:r>
          </w:p>
        </w:tc>
        <w:tc>
          <w:tcPr>
            <w:tcW w:w="1134" w:type="dxa"/>
            <w:tcBorders>
              <w:top w:val="single" w:sz="4" w:space="0" w:color="C00000"/>
              <w:left w:val="single" w:sz="4" w:space="0" w:color="C00000"/>
              <w:bottom w:val="single" w:sz="4" w:space="0" w:color="C00000"/>
              <w:right w:val="single" w:sz="4" w:space="0" w:color="C00000"/>
            </w:tcBorders>
          </w:tcPr>
          <w:p w:rsidR="00771446" w:rsidRPr="00883B50" w:rsidRDefault="00771446" w:rsidP="00863F6F">
            <w:pPr>
              <w:pStyle w:val="Default"/>
              <w:rPr>
                <w:rFonts w:cs="Arial"/>
                <w:color w:val="auto"/>
                <w:sz w:val="16"/>
                <w:szCs w:val="16"/>
                <w:lang w:val="en-GB"/>
              </w:rPr>
            </w:pPr>
            <w:r w:rsidRPr="00883B50">
              <w:rPr>
                <w:rFonts w:cs="Arial"/>
                <w:color w:val="auto"/>
                <w:sz w:val="16"/>
                <w:szCs w:val="16"/>
                <w:lang w:val="en-GB"/>
              </w:rPr>
              <w:t>Overlay on Google maps</w:t>
            </w:r>
          </w:p>
        </w:tc>
        <w:tc>
          <w:tcPr>
            <w:tcW w:w="1013" w:type="dxa"/>
            <w:tcBorders>
              <w:top w:val="single" w:sz="4" w:space="0" w:color="C00000"/>
              <w:left w:val="single" w:sz="4" w:space="0" w:color="C00000"/>
              <w:bottom w:val="single" w:sz="4" w:space="0" w:color="C00000"/>
              <w:right w:val="single" w:sz="4" w:space="0" w:color="C00000"/>
            </w:tcBorders>
          </w:tcPr>
          <w:p w:rsidR="00771446" w:rsidRPr="00883B50" w:rsidRDefault="00771446" w:rsidP="00863F6F">
            <w:pPr>
              <w:pStyle w:val="Default"/>
              <w:rPr>
                <w:rFonts w:cs="Arial"/>
                <w:color w:val="auto"/>
                <w:sz w:val="16"/>
                <w:szCs w:val="16"/>
                <w:lang w:val="en-GB"/>
              </w:rPr>
            </w:pPr>
            <w:r w:rsidRPr="00883B50">
              <w:rPr>
                <w:rFonts w:cs="Arial"/>
                <w:color w:val="auto"/>
                <w:sz w:val="16"/>
                <w:szCs w:val="16"/>
                <w:lang w:val="en-GB"/>
              </w:rPr>
              <w:t xml:space="preserve">Radio </w:t>
            </w:r>
          </w:p>
        </w:tc>
        <w:tc>
          <w:tcPr>
            <w:tcW w:w="1255" w:type="dxa"/>
            <w:tcBorders>
              <w:top w:val="single" w:sz="4" w:space="0" w:color="C00000"/>
              <w:left w:val="single" w:sz="4" w:space="0" w:color="C00000"/>
              <w:bottom w:val="single" w:sz="4" w:space="0" w:color="C00000"/>
              <w:right w:val="single" w:sz="4" w:space="0" w:color="C00000"/>
            </w:tcBorders>
          </w:tcPr>
          <w:p w:rsidR="00771446" w:rsidRPr="00883B50" w:rsidRDefault="00771446" w:rsidP="00863F6F">
            <w:pPr>
              <w:pStyle w:val="Default"/>
              <w:rPr>
                <w:rFonts w:cs="Arial"/>
                <w:color w:val="auto"/>
                <w:sz w:val="16"/>
                <w:szCs w:val="16"/>
                <w:lang w:val="en-GB"/>
              </w:rPr>
            </w:pPr>
            <w:r w:rsidRPr="00883B50">
              <w:rPr>
                <w:rFonts w:cs="Arial"/>
                <w:color w:val="auto"/>
                <w:sz w:val="16"/>
                <w:szCs w:val="16"/>
                <w:lang w:val="en-GB"/>
              </w:rPr>
              <w:t>2G, 3G</w:t>
            </w:r>
          </w:p>
        </w:tc>
        <w:tc>
          <w:tcPr>
            <w:tcW w:w="1916" w:type="dxa"/>
            <w:tcBorders>
              <w:top w:val="single" w:sz="4" w:space="0" w:color="C00000"/>
              <w:left w:val="single" w:sz="4" w:space="0" w:color="C00000"/>
              <w:bottom w:val="single" w:sz="4" w:space="0" w:color="C00000"/>
              <w:right w:val="single" w:sz="4" w:space="0" w:color="C00000"/>
            </w:tcBorders>
          </w:tcPr>
          <w:p w:rsidR="00771446" w:rsidRPr="00883B50" w:rsidRDefault="00771446" w:rsidP="00863F6F">
            <w:pPr>
              <w:pStyle w:val="Default"/>
              <w:rPr>
                <w:rFonts w:cs="Arial"/>
                <w:color w:val="auto"/>
                <w:sz w:val="16"/>
                <w:szCs w:val="16"/>
                <w:lang w:val="en-GB"/>
              </w:rPr>
            </w:pPr>
          </w:p>
        </w:tc>
      </w:tr>
      <w:tr w:rsidR="00771446" w:rsidRPr="00883B50" w:rsidTr="002C31C2">
        <w:tc>
          <w:tcPr>
            <w:tcW w:w="1242" w:type="dxa"/>
            <w:vMerge/>
            <w:tcBorders>
              <w:top w:val="single" w:sz="4" w:space="0" w:color="C00000"/>
              <w:left w:val="single" w:sz="4" w:space="0" w:color="C00000"/>
              <w:bottom w:val="single" w:sz="4" w:space="0" w:color="C00000"/>
              <w:right w:val="single" w:sz="4" w:space="0" w:color="C00000"/>
            </w:tcBorders>
          </w:tcPr>
          <w:p w:rsidR="00771446" w:rsidRPr="00883B50" w:rsidRDefault="00771446" w:rsidP="00863F6F">
            <w:pPr>
              <w:pStyle w:val="Default"/>
              <w:rPr>
                <w:rFonts w:cs="Arial"/>
                <w:b/>
                <w:sz w:val="16"/>
                <w:szCs w:val="16"/>
                <w:lang w:val="en-GB"/>
              </w:rPr>
            </w:pPr>
          </w:p>
        </w:tc>
        <w:tc>
          <w:tcPr>
            <w:tcW w:w="851" w:type="dxa"/>
            <w:tcBorders>
              <w:top w:val="single" w:sz="4" w:space="0" w:color="C00000"/>
              <w:left w:val="single" w:sz="4" w:space="0" w:color="C00000"/>
              <w:bottom w:val="single" w:sz="4" w:space="0" w:color="C00000"/>
              <w:right w:val="single" w:sz="4" w:space="0" w:color="C00000"/>
            </w:tcBorders>
          </w:tcPr>
          <w:p w:rsidR="00771446" w:rsidRPr="00883B50" w:rsidRDefault="00771446" w:rsidP="00863F6F">
            <w:pPr>
              <w:pStyle w:val="Default"/>
              <w:rPr>
                <w:rFonts w:cs="Arial"/>
                <w:color w:val="auto"/>
                <w:sz w:val="16"/>
                <w:szCs w:val="16"/>
                <w:lang w:val="en-GB"/>
              </w:rPr>
            </w:pPr>
            <w:r w:rsidRPr="00883B50">
              <w:rPr>
                <w:rFonts w:cs="Arial"/>
                <w:color w:val="auto"/>
                <w:sz w:val="16"/>
                <w:szCs w:val="16"/>
                <w:lang w:val="en-GB"/>
              </w:rPr>
              <w:t>Mobile Telephony MNO 2</w:t>
            </w:r>
          </w:p>
        </w:tc>
        <w:tc>
          <w:tcPr>
            <w:tcW w:w="992" w:type="dxa"/>
            <w:tcBorders>
              <w:top w:val="single" w:sz="4" w:space="0" w:color="C00000"/>
              <w:left w:val="single" w:sz="4" w:space="0" w:color="C00000"/>
              <w:bottom w:val="single" w:sz="4" w:space="0" w:color="C00000"/>
              <w:right w:val="single" w:sz="4" w:space="0" w:color="C00000"/>
            </w:tcBorders>
          </w:tcPr>
          <w:p w:rsidR="00771446" w:rsidRPr="00883B50" w:rsidRDefault="00771446" w:rsidP="00863F6F">
            <w:pPr>
              <w:pStyle w:val="Default"/>
              <w:rPr>
                <w:rFonts w:cs="Arial"/>
                <w:color w:val="auto"/>
                <w:sz w:val="16"/>
                <w:szCs w:val="16"/>
                <w:lang w:val="en-GB"/>
              </w:rPr>
            </w:pPr>
            <w:r w:rsidRPr="00883B50">
              <w:rPr>
                <w:rFonts w:cs="Arial"/>
                <w:color w:val="auto"/>
                <w:sz w:val="16"/>
                <w:szCs w:val="16"/>
                <w:lang w:val="en-GB"/>
              </w:rPr>
              <w:t>Dense urban, urban, rural</w:t>
            </w:r>
          </w:p>
        </w:tc>
        <w:tc>
          <w:tcPr>
            <w:tcW w:w="1134" w:type="dxa"/>
            <w:tcBorders>
              <w:top w:val="single" w:sz="4" w:space="0" w:color="C00000"/>
              <w:left w:val="single" w:sz="4" w:space="0" w:color="C00000"/>
              <w:bottom w:val="single" w:sz="4" w:space="0" w:color="C00000"/>
              <w:right w:val="single" w:sz="4" w:space="0" w:color="C00000"/>
            </w:tcBorders>
          </w:tcPr>
          <w:p w:rsidR="00771446" w:rsidRPr="00883B50" w:rsidRDefault="00771446" w:rsidP="00863F6F">
            <w:pPr>
              <w:pStyle w:val="Default"/>
              <w:rPr>
                <w:rFonts w:cs="Arial"/>
                <w:color w:val="auto"/>
                <w:sz w:val="16"/>
                <w:szCs w:val="16"/>
                <w:lang w:val="en-GB"/>
              </w:rPr>
            </w:pPr>
            <w:r w:rsidRPr="00883B50">
              <w:rPr>
                <w:rFonts w:cs="Arial"/>
                <w:color w:val="auto"/>
                <w:sz w:val="16"/>
                <w:szCs w:val="16"/>
                <w:lang w:val="en-GB"/>
              </w:rPr>
              <w:t>Cell and sector location</w:t>
            </w:r>
          </w:p>
        </w:tc>
        <w:tc>
          <w:tcPr>
            <w:tcW w:w="1134" w:type="dxa"/>
            <w:tcBorders>
              <w:top w:val="single" w:sz="4" w:space="0" w:color="C00000"/>
              <w:left w:val="single" w:sz="4" w:space="0" w:color="C00000"/>
              <w:bottom w:val="single" w:sz="4" w:space="0" w:color="C00000"/>
              <w:right w:val="single" w:sz="4" w:space="0" w:color="C00000"/>
            </w:tcBorders>
          </w:tcPr>
          <w:p w:rsidR="00771446" w:rsidRPr="00883B50" w:rsidRDefault="00771446" w:rsidP="00863F6F">
            <w:pPr>
              <w:pStyle w:val="Default"/>
              <w:rPr>
                <w:rFonts w:cs="Arial"/>
                <w:color w:val="auto"/>
                <w:sz w:val="16"/>
                <w:szCs w:val="16"/>
                <w:lang w:val="en-GB"/>
              </w:rPr>
            </w:pPr>
            <w:r w:rsidRPr="00883B50">
              <w:rPr>
                <w:rFonts w:cs="Arial"/>
                <w:color w:val="auto"/>
                <w:sz w:val="16"/>
                <w:szCs w:val="16"/>
                <w:lang w:val="en-GB"/>
              </w:rPr>
              <w:t>Cell and sector location provided have an accuracy of 100%</w:t>
            </w:r>
          </w:p>
        </w:tc>
        <w:tc>
          <w:tcPr>
            <w:tcW w:w="1134" w:type="dxa"/>
            <w:tcBorders>
              <w:top w:val="single" w:sz="4" w:space="0" w:color="C00000"/>
              <w:left w:val="single" w:sz="4" w:space="0" w:color="C00000"/>
              <w:bottom w:val="single" w:sz="4" w:space="0" w:color="C00000"/>
              <w:right w:val="single" w:sz="4" w:space="0" w:color="C00000"/>
            </w:tcBorders>
          </w:tcPr>
          <w:p w:rsidR="00771446" w:rsidRPr="00883B50" w:rsidRDefault="00771446" w:rsidP="00863F6F">
            <w:pPr>
              <w:pStyle w:val="Default"/>
              <w:rPr>
                <w:rFonts w:cs="Arial"/>
                <w:color w:val="auto"/>
                <w:sz w:val="16"/>
                <w:szCs w:val="16"/>
                <w:lang w:val="en-GB"/>
              </w:rPr>
            </w:pPr>
            <w:r w:rsidRPr="00883B50">
              <w:rPr>
                <w:rFonts w:cs="Arial"/>
                <w:color w:val="auto"/>
                <w:sz w:val="16"/>
                <w:szCs w:val="16"/>
                <w:lang w:val="en-GB"/>
              </w:rPr>
              <w:t>Information provided:</w:t>
            </w:r>
          </w:p>
          <w:p w:rsidR="00771446" w:rsidRPr="00883B50" w:rsidRDefault="00771446" w:rsidP="00863F6F">
            <w:pPr>
              <w:pStyle w:val="Default"/>
              <w:rPr>
                <w:rFonts w:cs="Arial"/>
                <w:color w:val="auto"/>
                <w:sz w:val="16"/>
                <w:szCs w:val="16"/>
                <w:lang w:val="en-GB"/>
              </w:rPr>
            </w:pPr>
            <w:r w:rsidRPr="00883B50">
              <w:rPr>
                <w:rFonts w:cs="Arial"/>
                <w:color w:val="auto"/>
                <w:sz w:val="16"/>
                <w:szCs w:val="16"/>
                <w:lang w:val="en-GB"/>
              </w:rPr>
              <w:t>a) site coordinates</w:t>
            </w:r>
          </w:p>
          <w:p w:rsidR="00771446" w:rsidRPr="00883B50" w:rsidRDefault="00771446" w:rsidP="00863F6F">
            <w:pPr>
              <w:pStyle w:val="Default"/>
              <w:rPr>
                <w:rFonts w:cs="Arial"/>
                <w:color w:val="auto"/>
                <w:sz w:val="16"/>
                <w:szCs w:val="16"/>
                <w:lang w:val="en-GB"/>
              </w:rPr>
            </w:pPr>
            <w:r w:rsidRPr="00883B50">
              <w:rPr>
                <w:rFonts w:cs="Arial"/>
                <w:color w:val="auto"/>
                <w:sz w:val="16"/>
                <w:szCs w:val="16"/>
                <w:lang w:val="en-GB"/>
              </w:rPr>
              <w:t>b) site address</w:t>
            </w:r>
          </w:p>
          <w:p w:rsidR="00771446" w:rsidRPr="00883B50" w:rsidRDefault="00771446" w:rsidP="00863F6F">
            <w:pPr>
              <w:pStyle w:val="Default"/>
              <w:rPr>
                <w:rFonts w:cs="Arial"/>
                <w:color w:val="auto"/>
                <w:sz w:val="16"/>
                <w:szCs w:val="16"/>
                <w:lang w:val="en-GB"/>
              </w:rPr>
            </w:pPr>
            <w:r w:rsidRPr="00883B50">
              <w:rPr>
                <w:rFonts w:cs="Arial"/>
                <w:color w:val="auto"/>
                <w:sz w:val="16"/>
                <w:szCs w:val="16"/>
                <w:lang w:val="en-GB"/>
              </w:rPr>
              <w:t>c) sector orientation/azimuth</w:t>
            </w:r>
          </w:p>
          <w:p w:rsidR="00771446" w:rsidRPr="00883B50" w:rsidRDefault="00771446" w:rsidP="00863F6F">
            <w:pPr>
              <w:pStyle w:val="Default"/>
              <w:rPr>
                <w:rFonts w:cs="Arial"/>
                <w:color w:val="auto"/>
                <w:sz w:val="16"/>
                <w:szCs w:val="16"/>
                <w:lang w:val="en-GB"/>
              </w:rPr>
            </w:pPr>
            <w:r w:rsidRPr="00883B50">
              <w:rPr>
                <w:rFonts w:cs="Arial"/>
                <w:color w:val="auto"/>
                <w:sz w:val="16"/>
                <w:szCs w:val="16"/>
                <w:lang w:val="en-GB"/>
              </w:rPr>
              <w:t xml:space="preserve">d) </w:t>
            </w:r>
            <w:r w:rsidRPr="00883B50">
              <w:rPr>
                <w:rFonts w:cs="Arial"/>
                <w:color w:val="auto"/>
                <w:sz w:val="16"/>
                <w:szCs w:val="16"/>
                <w:lang w:val="en-GB"/>
              </w:rPr>
              <w:lastRenderedPageBreak/>
              <w:t>technology (2G/3G)</w:t>
            </w:r>
          </w:p>
        </w:tc>
        <w:tc>
          <w:tcPr>
            <w:tcW w:w="1013" w:type="dxa"/>
            <w:tcBorders>
              <w:top w:val="single" w:sz="4" w:space="0" w:color="C00000"/>
              <w:left w:val="single" w:sz="4" w:space="0" w:color="C00000"/>
              <w:bottom w:val="single" w:sz="4" w:space="0" w:color="C00000"/>
              <w:right w:val="single" w:sz="4" w:space="0" w:color="C00000"/>
            </w:tcBorders>
          </w:tcPr>
          <w:p w:rsidR="00771446" w:rsidRPr="00883B50" w:rsidRDefault="00771446" w:rsidP="00863F6F">
            <w:pPr>
              <w:pStyle w:val="Default"/>
              <w:rPr>
                <w:rFonts w:cs="Arial"/>
                <w:color w:val="auto"/>
                <w:sz w:val="16"/>
                <w:szCs w:val="16"/>
                <w:lang w:val="en-GB"/>
              </w:rPr>
            </w:pPr>
            <w:r w:rsidRPr="00883B50">
              <w:rPr>
                <w:rFonts w:cs="Arial"/>
                <w:color w:val="auto"/>
                <w:sz w:val="16"/>
                <w:szCs w:val="16"/>
                <w:lang w:val="en-GB"/>
              </w:rPr>
              <w:lastRenderedPageBreak/>
              <w:t>Depends on the PSAP connectivity to internet. Usually DSL/Copper link.</w:t>
            </w:r>
          </w:p>
        </w:tc>
        <w:tc>
          <w:tcPr>
            <w:tcW w:w="1255" w:type="dxa"/>
            <w:tcBorders>
              <w:top w:val="single" w:sz="4" w:space="0" w:color="C00000"/>
              <w:left w:val="single" w:sz="4" w:space="0" w:color="C00000"/>
              <w:bottom w:val="single" w:sz="4" w:space="0" w:color="C00000"/>
              <w:right w:val="single" w:sz="4" w:space="0" w:color="C00000"/>
            </w:tcBorders>
          </w:tcPr>
          <w:p w:rsidR="00771446" w:rsidRPr="00883B50" w:rsidRDefault="00771446" w:rsidP="00863F6F">
            <w:pPr>
              <w:pStyle w:val="Default"/>
              <w:rPr>
                <w:rFonts w:cs="Arial"/>
                <w:color w:val="auto"/>
                <w:sz w:val="16"/>
                <w:szCs w:val="16"/>
                <w:lang w:val="en-GB"/>
              </w:rPr>
            </w:pPr>
            <w:r w:rsidRPr="00883B50">
              <w:rPr>
                <w:rFonts w:cs="Arial"/>
                <w:color w:val="auto"/>
                <w:sz w:val="16"/>
                <w:szCs w:val="16"/>
                <w:lang w:val="en-GB"/>
              </w:rPr>
              <w:t>Web Interface</w:t>
            </w:r>
          </w:p>
        </w:tc>
        <w:tc>
          <w:tcPr>
            <w:tcW w:w="1916" w:type="dxa"/>
            <w:tcBorders>
              <w:top w:val="single" w:sz="4" w:space="0" w:color="C00000"/>
              <w:left w:val="single" w:sz="4" w:space="0" w:color="C00000"/>
              <w:bottom w:val="single" w:sz="4" w:space="0" w:color="C00000"/>
              <w:right w:val="single" w:sz="4" w:space="0" w:color="C00000"/>
            </w:tcBorders>
          </w:tcPr>
          <w:p w:rsidR="00771446" w:rsidRPr="00883B50" w:rsidRDefault="00771446" w:rsidP="00863F6F">
            <w:pPr>
              <w:pStyle w:val="Default"/>
              <w:rPr>
                <w:rFonts w:cs="Arial"/>
                <w:color w:val="auto"/>
                <w:sz w:val="16"/>
                <w:szCs w:val="16"/>
                <w:lang w:val="en-GB"/>
              </w:rPr>
            </w:pPr>
            <w:r w:rsidRPr="00883B50">
              <w:rPr>
                <w:rFonts w:cs="Arial"/>
                <w:color w:val="auto"/>
                <w:sz w:val="16"/>
                <w:szCs w:val="16"/>
                <w:lang w:val="en-GB"/>
              </w:rPr>
              <w:t>Average time for providing the data is 45sec and maximum time is 90sec. Both from the time the call to 112 has been initiated.</w:t>
            </w:r>
          </w:p>
        </w:tc>
      </w:tr>
      <w:tr w:rsidR="00771446" w:rsidRPr="00883B50" w:rsidTr="002C31C2">
        <w:tc>
          <w:tcPr>
            <w:tcW w:w="1242" w:type="dxa"/>
            <w:vMerge/>
            <w:tcBorders>
              <w:top w:val="single" w:sz="4" w:space="0" w:color="C00000"/>
              <w:left w:val="single" w:sz="4" w:space="0" w:color="C00000"/>
              <w:bottom w:val="single" w:sz="4" w:space="0" w:color="C00000"/>
              <w:right w:val="single" w:sz="4" w:space="0" w:color="C00000"/>
            </w:tcBorders>
          </w:tcPr>
          <w:p w:rsidR="00771446" w:rsidRPr="00883B50" w:rsidRDefault="00771446" w:rsidP="00863F6F">
            <w:pPr>
              <w:pStyle w:val="Default"/>
              <w:rPr>
                <w:rFonts w:cs="Arial"/>
                <w:b/>
                <w:sz w:val="16"/>
                <w:szCs w:val="16"/>
                <w:lang w:val="en-GB"/>
              </w:rPr>
            </w:pPr>
          </w:p>
        </w:tc>
        <w:tc>
          <w:tcPr>
            <w:tcW w:w="851" w:type="dxa"/>
            <w:tcBorders>
              <w:top w:val="single" w:sz="4" w:space="0" w:color="C00000"/>
              <w:left w:val="single" w:sz="4" w:space="0" w:color="C00000"/>
              <w:bottom w:val="single" w:sz="4" w:space="0" w:color="C00000"/>
              <w:right w:val="single" w:sz="4" w:space="0" w:color="C00000"/>
            </w:tcBorders>
          </w:tcPr>
          <w:p w:rsidR="00771446" w:rsidRPr="00883B50" w:rsidRDefault="00771446" w:rsidP="00863F6F">
            <w:pPr>
              <w:pStyle w:val="Default"/>
              <w:rPr>
                <w:rFonts w:cs="Arial"/>
                <w:color w:val="auto"/>
                <w:sz w:val="16"/>
                <w:szCs w:val="16"/>
                <w:lang w:val="en-GB"/>
              </w:rPr>
            </w:pPr>
            <w:r w:rsidRPr="00883B50">
              <w:rPr>
                <w:rFonts w:cs="Arial"/>
                <w:color w:val="auto"/>
                <w:sz w:val="16"/>
                <w:szCs w:val="16"/>
                <w:lang w:val="en-GB"/>
              </w:rPr>
              <w:t>VoIP Telephony</w:t>
            </w:r>
          </w:p>
          <w:p w:rsidR="00771446" w:rsidRPr="00883B50" w:rsidRDefault="00771446" w:rsidP="00863F6F">
            <w:pPr>
              <w:pStyle w:val="Default"/>
              <w:rPr>
                <w:rFonts w:cs="Arial"/>
                <w:color w:val="auto"/>
                <w:sz w:val="16"/>
                <w:szCs w:val="16"/>
                <w:lang w:val="en-GB"/>
              </w:rPr>
            </w:pPr>
            <w:r w:rsidRPr="00883B50">
              <w:rPr>
                <w:rFonts w:cs="Arial"/>
                <w:color w:val="auto"/>
                <w:sz w:val="16"/>
                <w:szCs w:val="16"/>
                <w:lang w:val="en-GB"/>
              </w:rPr>
              <w:t>(nomadic)</w:t>
            </w:r>
          </w:p>
        </w:tc>
        <w:tc>
          <w:tcPr>
            <w:tcW w:w="992" w:type="dxa"/>
            <w:tcBorders>
              <w:top w:val="single" w:sz="4" w:space="0" w:color="C00000"/>
              <w:left w:val="single" w:sz="4" w:space="0" w:color="C00000"/>
              <w:bottom w:val="single" w:sz="4" w:space="0" w:color="C00000"/>
              <w:right w:val="single" w:sz="4" w:space="0" w:color="C00000"/>
            </w:tcBorders>
          </w:tcPr>
          <w:p w:rsidR="00771446" w:rsidRPr="00883B50" w:rsidRDefault="00771446" w:rsidP="00863F6F">
            <w:pPr>
              <w:pStyle w:val="Default"/>
              <w:rPr>
                <w:rFonts w:cs="Arial"/>
                <w:color w:val="auto"/>
                <w:sz w:val="16"/>
                <w:szCs w:val="16"/>
                <w:lang w:val="en-GB"/>
              </w:rPr>
            </w:pPr>
          </w:p>
        </w:tc>
        <w:tc>
          <w:tcPr>
            <w:tcW w:w="1134" w:type="dxa"/>
            <w:tcBorders>
              <w:top w:val="single" w:sz="4" w:space="0" w:color="C00000"/>
              <w:left w:val="single" w:sz="4" w:space="0" w:color="C00000"/>
              <w:bottom w:val="single" w:sz="4" w:space="0" w:color="C00000"/>
              <w:right w:val="single" w:sz="4" w:space="0" w:color="C00000"/>
            </w:tcBorders>
          </w:tcPr>
          <w:p w:rsidR="00771446" w:rsidRPr="00883B50" w:rsidRDefault="00771446" w:rsidP="00863F6F">
            <w:pPr>
              <w:pStyle w:val="Default"/>
              <w:rPr>
                <w:rFonts w:cs="Arial"/>
                <w:color w:val="auto"/>
                <w:sz w:val="16"/>
                <w:szCs w:val="16"/>
                <w:lang w:val="en-GB"/>
              </w:rPr>
            </w:pPr>
            <w:r w:rsidRPr="00883B50">
              <w:rPr>
                <w:rFonts w:cs="Arial"/>
                <w:color w:val="auto"/>
                <w:sz w:val="16"/>
                <w:szCs w:val="16"/>
                <w:lang w:val="en-GB"/>
              </w:rPr>
              <w:t>Location information refers to the registered subscriber address</w:t>
            </w:r>
          </w:p>
        </w:tc>
        <w:tc>
          <w:tcPr>
            <w:tcW w:w="1134" w:type="dxa"/>
            <w:tcBorders>
              <w:top w:val="single" w:sz="4" w:space="0" w:color="C00000"/>
              <w:left w:val="single" w:sz="4" w:space="0" w:color="C00000"/>
              <w:bottom w:val="single" w:sz="4" w:space="0" w:color="C00000"/>
              <w:right w:val="single" w:sz="4" w:space="0" w:color="C00000"/>
            </w:tcBorders>
          </w:tcPr>
          <w:p w:rsidR="00771446" w:rsidRPr="00883B50" w:rsidRDefault="00771446" w:rsidP="00863F6F">
            <w:pPr>
              <w:pStyle w:val="Default"/>
              <w:rPr>
                <w:rFonts w:cs="Arial"/>
                <w:color w:val="auto"/>
                <w:sz w:val="16"/>
                <w:szCs w:val="16"/>
                <w:lang w:val="en-GB"/>
              </w:rPr>
            </w:pPr>
          </w:p>
        </w:tc>
        <w:tc>
          <w:tcPr>
            <w:tcW w:w="1134" w:type="dxa"/>
            <w:tcBorders>
              <w:top w:val="single" w:sz="4" w:space="0" w:color="C00000"/>
              <w:left w:val="single" w:sz="4" w:space="0" w:color="C00000"/>
              <w:bottom w:val="single" w:sz="4" w:space="0" w:color="C00000"/>
              <w:right w:val="single" w:sz="4" w:space="0" w:color="C00000"/>
            </w:tcBorders>
          </w:tcPr>
          <w:p w:rsidR="00771446" w:rsidRPr="00883B50" w:rsidRDefault="00771446" w:rsidP="00863F6F">
            <w:pPr>
              <w:pStyle w:val="Default"/>
              <w:rPr>
                <w:rFonts w:cs="Arial"/>
                <w:color w:val="auto"/>
                <w:sz w:val="16"/>
                <w:szCs w:val="16"/>
                <w:lang w:val="en-GB"/>
              </w:rPr>
            </w:pPr>
          </w:p>
        </w:tc>
        <w:tc>
          <w:tcPr>
            <w:tcW w:w="1013" w:type="dxa"/>
            <w:tcBorders>
              <w:top w:val="single" w:sz="4" w:space="0" w:color="C00000"/>
              <w:left w:val="single" w:sz="4" w:space="0" w:color="C00000"/>
              <w:bottom w:val="single" w:sz="4" w:space="0" w:color="C00000"/>
              <w:right w:val="single" w:sz="4" w:space="0" w:color="C00000"/>
            </w:tcBorders>
          </w:tcPr>
          <w:p w:rsidR="00771446" w:rsidRPr="00883B50" w:rsidRDefault="00771446" w:rsidP="00863F6F">
            <w:pPr>
              <w:pStyle w:val="Default"/>
              <w:rPr>
                <w:rFonts w:cs="Arial"/>
                <w:color w:val="auto"/>
                <w:sz w:val="16"/>
                <w:szCs w:val="16"/>
                <w:lang w:val="en-GB"/>
              </w:rPr>
            </w:pPr>
            <w:r w:rsidRPr="00883B50">
              <w:rPr>
                <w:rFonts w:cs="Arial"/>
                <w:color w:val="auto"/>
                <w:sz w:val="16"/>
                <w:szCs w:val="16"/>
                <w:lang w:val="en-GB"/>
              </w:rPr>
              <w:t>copper link</w:t>
            </w:r>
          </w:p>
        </w:tc>
        <w:tc>
          <w:tcPr>
            <w:tcW w:w="1255" w:type="dxa"/>
            <w:tcBorders>
              <w:top w:val="single" w:sz="4" w:space="0" w:color="C00000"/>
              <w:left w:val="single" w:sz="4" w:space="0" w:color="C00000"/>
              <w:bottom w:val="single" w:sz="4" w:space="0" w:color="C00000"/>
              <w:right w:val="single" w:sz="4" w:space="0" w:color="C00000"/>
            </w:tcBorders>
          </w:tcPr>
          <w:p w:rsidR="00771446" w:rsidRPr="00883B50" w:rsidRDefault="00771446" w:rsidP="00863F6F">
            <w:pPr>
              <w:pStyle w:val="Default"/>
              <w:rPr>
                <w:rFonts w:cs="Arial"/>
                <w:color w:val="auto"/>
                <w:sz w:val="16"/>
                <w:szCs w:val="16"/>
                <w:lang w:val="en-GB"/>
              </w:rPr>
            </w:pPr>
          </w:p>
        </w:tc>
        <w:tc>
          <w:tcPr>
            <w:tcW w:w="1916" w:type="dxa"/>
            <w:tcBorders>
              <w:top w:val="single" w:sz="4" w:space="0" w:color="C00000"/>
              <w:left w:val="single" w:sz="4" w:space="0" w:color="C00000"/>
              <w:bottom w:val="single" w:sz="4" w:space="0" w:color="C00000"/>
              <w:right w:val="single" w:sz="4" w:space="0" w:color="C00000"/>
            </w:tcBorders>
          </w:tcPr>
          <w:p w:rsidR="00771446" w:rsidRPr="00883B50" w:rsidRDefault="00771446" w:rsidP="00863F6F">
            <w:pPr>
              <w:pStyle w:val="Default"/>
              <w:rPr>
                <w:rFonts w:cs="Arial"/>
                <w:color w:val="auto"/>
                <w:sz w:val="16"/>
                <w:szCs w:val="16"/>
                <w:lang w:val="en-GB"/>
              </w:rPr>
            </w:pPr>
          </w:p>
        </w:tc>
      </w:tr>
      <w:tr w:rsidR="00771446" w:rsidRPr="00883B50" w:rsidTr="002C31C2">
        <w:tc>
          <w:tcPr>
            <w:tcW w:w="1242" w:type="dxa"/>
            <w:vMerge/>
            <w:tcBorders>
              <w:top w:val="single" w:sz="4" w:space="0" w:color="C00000"/>
              <w:left w:val="single" w:sz="4" w:space="0" w:color="C00000"/>
              <w:bottom w:val="single" w:sz="4" w:space="0" w:color="C00000"/>
              <w:right w:val="single" w:sz="4" w:space="0" w:color="C00000"/>
            </w:tcBorders>
          </w:tcPr>
          <w:p w:rsidR="00771446" w:rsidRPr="00883B50" w:rsidRDefault="00771446" w:rsidP="00863F6F">
            <w:pPr>
              <w:pStyle w:val="Default"/>
              <w:rPr>
                <w:rFonts w:cs="Arial"/>
                <w:b/>
                <w:sz w:val="16"/>
                <w:szCs w:val="16"/>
                <w:lang w:val="en-GB"/>
              </w:rPr>
            </w:pPr>
          </w:p>
        </w:tc>
        <w:tc>
          <w:tcPr>
            <w:tcW w:w="851" w:type="dxa"/>
            <w:tcBorders>
              <w:top w:val="single" w:sz="4" w:space="0" w:color="C00000"/>
              <w:left w:val="single" w:sz="4" w:space="0" w:color="C00000"/>
              <w:bottom w:val="single" w:sz="4" w:space="0" w:color="C00000"/>
              <w:right w:val="single" w:sz="4" w:space="0" w:color="C00000"/>
            </w:tcBorders>
          </w:tcPr>
          <w:p w:rsidR="00771446" w:rsidRPr="00883B50" w:rsidRDefault="00771446" w:rsidP="00863F6F">
            <w:pPr>
              <w:pStyle w:val="Default"/>
              <w:rPr>
                <w:rFonts w:cs="Arial"/>
                <w:color w:val="auto"/>
                <w:sz w:val="16"/>
                <w:szCs w:val="16"/>
                <w:lang w:val="en-GB"/>
              </w:rPr>
            </w:pPr>
            <w:r w:rsidRPr="00883B50">
              <w:rPr>
                <w:rFonts w:cs="Arial"/>
                <w:color w:val="auto"/>
                <w:sz w:val="16"/>
                <w:szCs w:val="16"/>
                <w:lang w:val="en-GB"/>
              </w:rPr>
              <w:t xml:space="preserve"> Fixed Telephony</w:t>
            </w:r>
          </w:p>
        </w:tc>
        <w:tc>
          <w:tcPr>
            <w:tcW w:w="992" w:type="dxa"/>
            <w:tcBorders>
              <w:top w:val="single" w:sz="4" w:space="0" w:color="C00000"/>
              <w:left w:val="single" w:sz="4" w:space="0" w:color="C00000"/>
              <w:bottom w:val="single" w:sz="4" w:space="0" w:color="C00000"/>
              <w:right w:val="single" w:sz="4" w:space="0" w:color="C00000"/>
            </w:tcBorders>
          </w:tcPr>
          <w:p w:rsidR="00771446" w:rsidRPr="00883B50" w:rsidRDefault="00771446" w:rsidP="00863F6F">
            <w:pPr>
              <w:pStyle w:val="Default"/>
              <w:rPr>
                <w:rFonts w:cs="Arial"/>
                <w:color w:val="auto"/>
                <w:sz w:val="16"/>
                <w:szCs w:val="16"/>
                <w:lang w:val="en-GB"/>
              </w:rPr>
            </w:pPr>
          </w:p>
        </w:tc>
        <w:tc>
          <w:tcPr>
            <w:tcW w:w="1134" w:type="dxa"/>
            <w:tcBorders>
              <w:top w:val="single" w:sz="4" w:space="0" w:color="C00000"/>
              <w:left w:val="single" w:sz="4" w:space="0" w:color="C00000"/>
              <w:bottom w:val="single" w:sz="4" w:space="0" w:color="C00000"/>
              <w:right w:val="single" w:sz="4" w:space="0" w:color="C00000"/>
            </w:tcBorders>
          </w:tcPr>
          <w:p w:rsidR="00771446" w:rsidRPr="00883B50" w:rsidRDefault="00771446" w:rsidP="00863F6F">
            <w:pPr>
              <w:pStyle w:val="Default"/>
              <w:rPr>
                <w:rFonts w:cs="Arial"/>
                <w:color w:val="auto"/>
                <w:sz w:val="16"/>
                <w:szCs w:val="16"/>
                <w:lang w:val="en-GB"/>
              </w:rPr>
            </w:pPr>
            <w:r w:rsidRPr="00883B50">
              <w:rPr>
                <w:rFonts w:cs="Arial"/>
                <w:color w:val="auto"/>
                <w:sz w:val="16"/>
                <w:szCs w:val="16"/>
                <w:lang w:val="en-GB"/>
              </w:rPr>
              <w:t>subscriber address</w:t>
            </w:r>
          </w:p>
        </w:tc>
        <w:tc>
          <w:tcPr>
            <w:tcW w:w="1134" w:type="dxa"/>
            <w:tcBorders>
              <w:top w:val="single" w:sz="4" w:space="0" w:color="C00000"/>
              <w:left w:val="single" w:sz="4" w:space="0" w:color="C00000"/>
              <w:bottom w:val="single" w:sz="4" w:space="0" w:color="C00000"/>
              <w:right w:val="single" w:sz="4" w:space="0" w:color="C00000"/>
            </w:tcBorders>
          </w:tcPr>
          <w:p w:rsidR="00771446" w:rsidRPr="00883B50" w:rsidRDefault="00771446" w:rsidP="00863F6F">
            <w:pPr>
              <w:pStyle w:val="Default"/>
              <w:rPr>
                <w:rFonts w:cs="Arial"/>
                <w:color w:val="auto"/>
                <w:sz w:val="16"/>
                <w:szCs w:val="16"/>
                <w:lang w:val="en-GB"/>
              </w:rPr>
            </w:pPr>
          </w:p>
        </w:tc>
        <w:tc>
          <w:tcPr>
            <w:tcW w:w="1134" w:type="dxa"/>
            <w:tcBorders>
              <w:top w:val="single" w:sz="4" w:space="0" w:color="C00000"/>
              <w:left w:val="single" w:sz="4" w:space="0" w:color="C00000"/>
              <w:bottom w:val="single" w:sz="4" w:space="0" w:color="C00000"/>
              <w:right w:val="single" w:sz="4" w:space="0" w:color="C00000"/>
            </w:tcBorders>
          </w:tcPr>
          <w:p w:rsidR="00771446" w:rsidRPr="00883B50" w:rsidRDefault="00771446" w:rsidP="00863F6F">
            <w:pPr>
              <w:pStyle w:val="Default"/>
              <w:rPr>
                <w:rFonts w:cs="Arial"/>
                <w:color w:val="auto"/>
                <w:sz w:val="16"/>
                <w:szCs w:val="16"/>
                <w:lang w:val="en-GB"/>
              </w:rPr>
            </w:pPr>
          </w:p>
        </w:tc>
        <w:tc>
          <w:tcPr>
            <w:tcW w:w="1013" w:type="dxa"/>
            <w:tcBorders>
              <w:top w:val="single" w:sz="4" w:space="0" w:color="C00000"/>
              <w:left w:val="single" w:sz="4" w:space="0" w:color="C00000"/>
              <w:bottom w:val="single" w:sz="4" w:space="0" w:color="C00000"/>
              <w:right w:val="single" w:sz="4" w:space="0" w:color="C00000"/>
            </w:tcBorders>
          </w:tcPr>
          <w:p w:rsidR="00771446" w:rsidRPr="00883B50" w:rsidRDefault="00771446" w:rsidP="00863F6F">
            <w:pPr>
              <w:pStyle w:val="Default"/>
              <w:rPr>
                <w:rFonts w:cs="Arial"/>
                <w:color w:val="auto"/>
                <w:sz w:val="16"/>
                <w:szCs w:val="16"/>
                <w:lang w:val="en-GB"/>
              </w:rPr>
            </w:pPr>
            <w:r w:rsidRPr="00883B50">
              <w:rPr>
                <w:rFonts w:cs="Arial"/>
                <w:color w:val="auto"/>
                <w:sz w:val="16"/>
                <w:szCs w:val="16"/>
                <w:lang w:val="en-GB"/>
              </w:rPr>
              <w:t>copper link</w:t>
            </w:r>
          </w:p>
        </w:tc>
        <w:tc>
          <w:tcPr>
            <w:tcW w:w="1255" w:type="dxa"/>
            <w:tcBorders>
              <w:top w:val="single" w:sz="4" w:space="0" w:color="C00000"/>
              <w:left w:val="single" w:sz="4" w:space="0" w:color="C00000"/>
              <w:bottom w:val="single" w:sz="4" w:space="0" w:color="C00000"/>
              <w:right w:val="single" w:sz="4" w:space="0" w:color="C00000"/>
            </w:tcBorders>
          </w:tcPr>
          <w:p w:rsidR="00771446" w:rsidRPr="00883B50" w:rsidRDefault="00771446" w:rsidP="00863F6F">
            <w:pPr>
              <w:pStyle w:val="Default"/>
              <w:rPr>
                <w:rFonts w:cs="Arial"/>
                <w:color w:val="auto"/>
                <w:sz w:val="16"/>
                <w:szCs w:val="16"/>
                <w:lang w:val="en-GB"/>
              </w:rPr>
            </w:pPr>
          </w:p>
        </w:tc>
        <w:tc>
          <w:tcPr>
            <w:tcW w:w="1916" w:type="dxa"/>
            <w:tcBorders>
              <w:top w:val="single" w:sz="4" w:space="0" w:color="C00000"/>
              <w:left w:val="single" w:sz="4" w:space="0" w:color="C00000"/>
              <w:bottom w:val="single" w:sz="4" w:space="0" w:color="C00000"/>
              <w:right w:val="single" w:sz="4" w:space="0" w:color="C00000"/>
            </w:tcBorders>
          </w:tcPr>
          <w:p w:rsidR="00771446" w:rsidRPr="00883B50" w:rsidRDefault="00771446" w:rsidP="00863F6F">
            <w:pPr>
              <w:pStyle w:val="Default"/>
              <w:rPr>
                <w:rFonts w:cs="Arial"/>
                <w:color w:val="auto"/>
                <w:sz w:val="16"/>
                <w:szCs w:val="16"/>
                <w:lang w:val="en-GB"/>
              </w:rPr>
            </w:pPr>
          </w:p>
        </w:tc>
      </w:tr>
      <w:tr w:rsidR="00771446" w:rsidRPr="00883B50" w:rsidTr="002C31C2">
        <w:tc>
          <w:tcPr>
            <w:tcW w:w="1242" w:type="dxa"/>
            <w:vMerge w:val="restart"/>
            <w:tcBorders>
              <w:top w:val="single" w:sz="4" w:space="0" w:color="C00000"/>
              <w:left w:val="single" w:sz="4" w:space="0" w:color="C00000"/>
              <w:bottom w:val="single" w:sz="4" w:space="0" w:color="C00000"/>
              <w:right w:val="single" w:sz="4" w:space="0" w:color="C00000"/>
            </w:tcBorders>
            <w:vAlign w:val="center"/>
          </w:tcPr>
          <w:p w:rsidR="00771446" w:rsidRPr="00883B50" w:rsidRDefault="00771446" w:rsidP="00771446">
            <w:pPr>
              <w:pStyle w:val="Default"/>
              <w:rPr>
                <w:rFonts w:cs="Arial"/>
                <w:b/>
                <w:sz w:val="16"/>
                <w:szCs w:val="16"/>
                <w:lang w:val="en-GB"/>
              </w:rPr>
            </w:pPr>
            <w:r w:rsidRPr="00883B50">
              <w:rPr>
                <w:rFonts w:cs="Arial"/>
                <w:b/>
                <w:sz w:val="16"/>
                <w:szCs w:val="16"/>
                <w:lang w:val="en-GB"/>
              </w:rPr>
              <w:t>CYPRUS (OCECPR)</w:t>
            </w:r>
          </w:p>
        </w:tc>
        <w:tc>
          <w:tcPr>
            <w:tcW w:w="851" w:type="dxa"/>
            <w:tcBorders>
              <w:top w:val="single" w:sz="4" w:space="0" w:color="C00000"/>
              <w:left w:val="single" w:sz="4" w:space="0" w:color="C00000"/>
              <w:bottom w:val="single" w:sz="4" w:space="0" w:color="C00000"/>
              <w:right w:val="single" w:sz="4" w:space="0" w:color="C00000"/>
            </w:tcBorders>
          </w:tcPr>
          <w:p w:rsidR="00771446" w:rsidRPr="00883B50" w:rsidRDefault="00771446" w:rsidP="00863F6F">
            <w:pPr>
              <w:shd w:val="clear" w:color="auto" w:fill="FFFFFF"/>
              <w:ind w:left="75" w:right="75"/>
              <w:rPr>
                <w:rFonts w:cs="Arial"/>
                <w:sz w:val="16"/>
                <w:szCs w:val="16"/>
                <w:lang w:val="en-GB"/>
              </w:rPr>
            </w:pPr>
            <w:r w:rsidRPr="00883B50">
              <w:rPr>
                <w:rStyle w:val="Textarea"/>
                <w:rFonts w:eastAsia="Verdana" w:cs="Arial"/>
                <w:sz w:val="16"/>
                <w:szCs w:val="16"/>
                <w:lang w:val="en-GB"/>
              </w:rPr>
              <w:t xml:space="preserve">Mobile telephony </w:t>
            </w:r>
            <w:r w:rsidRPr="00883B50">
              <w:rPr>
                <w:rStyle w:val="Textarea"/>
                <w:rFonts w:eastAsia="Verdana" w:cs="Arial"/>
                <w:sz w:val="16"/>
                <w:szCs w:val="16"/>
                <w:lang w:val="en-GB"/>
              </w:rPr>
              <w:br/>
              <w:t xml:space="preserve">MNO 1 </w:t>
            </w:r>
          </w:p>
        </w:tc>
        <w:tc>
          <w:tcPr>
            <w:tcW w:w="992" w:type="dxa"/>
            <w:tcBorders>
              <w:top w:val="single" w:sz="4" w:space="0" w:color="C00000"/>
              <w:left w:val="single" w:sz="4" w:space="0" w:color="C00000"/>
              <w:bottom w:val="single" w:sz="4" w:space="0" w:color="C00000"/>
              <w:right w:val="single" w:sz="4" w:space="0" w:color="C00000"/>
            </w:tcBorders>
          </w:tcPr>
          <w:p w:rsidR="00771446" w:rsidRPr="00883B50" w:rsidRDefault="00771446" w:rsidP="00863F6F">
            <w:pPr>
              <w:shd w:val="clear" w:color="auto" w:fill="FFFFFF"/>
              <w:ind w:left="75" w:right="75"/>
              <w:rPr>
                <w:rFonts w:cs="Arial"/>
                <w:sz w:val="16"/>
                <w:szCs w:val="16"/>
                <w:lang w:val="en-GB"/>
              </w:rPr>
            </w:pPr>
          </w:p>
        </w:tc>
        <w:tc>
          <w:tcPr>
            <w:tcW w:w="1134" w:type="dxa"/>
            <w:tcBorders>
              <w:top w:val="single" w:sz="4" w:space="0" w:color="C00000"/>
              <w:left w:val="single" w:sz="4" w:space="0" w:color="C00000"/>
              <w:bottom w:val="single" w:sz="4" w:space="0" w:color="C00000"/>
              <w:right w:val="single" w:sz="4" w:space="0" w:color="C00000"/>
            </w:tcBorders>
          </w:tcPr>
          <w:p w:rsidR="00771446" w:rsidRPr="00883B50" w:rsidRDefault="00771446" w:rsidP="00863F6F">
            <w:pPr>
              <w:shd w:val="clear" w:color="auto" w:fill="FFFFFF"/>
              <w:ind w:left="75" w:right="75"/>
              <w:rPr>
                <w:rFonts w:cs="Arial"/>
                <w:sz w:val="16"/>
                <w:szCs w:val="16"/>
                <w:lang w:val="en-GB"/>
              </w:rPr>
            </w:pPr>
            <w:r w:rsidRPr="00883B50">
              <w:rPr>
                <w:rStyle w:val="Textarea"/>
                <w:rFonts w:eastAsia="Verdana" w:cs="Arial"/>
                <w:sz w:val="16"/>
                <w:szCs w:val="16"/>
                <w:lang w:val="en-GB"/>
              </w:rPr>
              <w:t xml:space="preserve">Cell location </w:t>
            </w:r>
          </w:p>
        </w:tc>
        <w:tc>
          <w:tcPr>
            <w:tcW w:w="1134" w:type="dxa"/>
            <w:tcBorders>
              <w:top w:val="single" w:sz="4" w:space="0" w:color="C00000"/>
              <w:left w:val="single" w:sz="4" w:space="0" w:color="C00000"/>
              <w:bottom w:val="single" w:sz="4" w:space="0" w:color="C00000"/>
              <w:right w:val="single" w:sz="4" w:space="0" w:color="C00000"/>
            </w:tcBorders>
          </w:tcPr>
          <w:p w:rsidR="00771446" w:rsidRPr="00883B50" w:rsidRDefault="00771446" w:rsidP="00D42FE8">
            <w:pPr>
              <w:shd w:val="clear" w:color="auto" w:fill="FFFFFF"/>
              <w:ind w:left="75" w:right="75"/>
              <w:rPr>
                <w:rFonts w:cs="Arial"/>
                <w:sz w:val="16"/>
                <w:szCs w:val="16"/>
                <w:lang w:val="en-GB"/>
              </w:rPr>
            </w:pPr>
            <w:r w:rsidRPr="00883B50">
              <w:rPr>
                <w:rStyle w:val="Textarea"/>
                <w:rFonts w:eastAsia="Verdana" w:cs="Arial"/>
                <w:sz w:val="16"/>
                <w:szCs w:val="16"/>
                <w:lang w:val="en-GB"/>
              </w:rPr>
              <w:t xml:space="preserve">Installation address of the base station </w:t>
            </w:r>
            <w:r w:rsidRPr="00883B50">
              <w:rPr>
                <w:rStyle w:val="Textarea"/>
                <w:rFonts w:eastAsia="Verdana" w:cs="Arial"/>
                <w:sz w:val="16"/>
                <w:szCs w:val="16"/>
                <w:lang w:val="en-GB"/>
              </w:rPr>
              <w:br/>
              <w:t xml:space="preserve">Cell ID </w:t>
            </w:r>
            <w:r w:rsidRPr="00883B50">
              <w:rPr>
                <w:rStyle w:val="Textarea"/>
                <w:rFonts w:eastAsia="Verdana" w:cs="Arial"/>
                <w:sz w:val="16"/>
                <w:szCs w:val="16"/>
                <w:lang w:val="en-GB"/>
              </w:rPr>
              <w:br/>
              <w:t xml:space="preserve">Latitude &amp; Longitude of the Base Station </w:t>
            </w:r>
            <w:r w:rsidRPr="00883B50">
              <w:rPr>
                <w:rStyle w:val="Textarea"/>
                <w:rFonts w:eastAsia="Verdana" w:cs="Arial"/>
                <w:sz w:val="16"/>
                <w:szCs w:val="16"/>
                <w:lang w:val="en-GB"/>
              </w:rPr>
              <w:br/>
              <w:t xml:space="preserve">Name of the subscriber if it is registered to our database </w:t>
            </w:r>
          </w:p>
        </w:tc>
        <w:tc>
          <w:tcPr>
            <w:tcW w:w="1134" w:type="dxa"/>
            <w:tcBorders>
              <w:top w:val="single" w:sz="4" w:space="0" w:color="C00000"/>
              <w:left w:val="single" w:sz="4" w:space="0" w:color="C00000"/>
              <w:bottom w:val="single" w:sz="4" w:space="0" w:color="C00000"/>
              <w:right w:val="single" w:sz="4" w:space="0" w:color="C00000"/>
            </w:tcBorders>
          </w:tcPr>
          <w:p w:rsidR="00771446" w:rsidRPr="00883B50" w:rsidRDefault="00771446" w:rsidP="00863F6F">
            <w:pPr>
              <w:shd w:val="clear" w:color="auto" w:fill="FFFFFF"/>
              <w:ind w:left="75" w:right="75"/>
              <w:rPr>
                <w:rFonts w:cs="Arial"/>
                <w:sz w:val="16"/>
                <w:szCs w:val="16"/>
                <w:lang w:val="en-GB"/>
              </w:rPr>
            </w:pPr>
            <w:r w:rsidRPr="00883B50">
              <w:rPr>
                <w:rStyle w:val="Textarea"/>
                <w:rFonts w:eastAsia="Verdana" w:cs="Arial"/>
                <w:sz w:val="16"/>
                <w:szCs w:val="16"/>
                <w:lang w:val="en-GB"/>
              </w:rPr>
              <w:t xml:space="preserve">Overlay on Google maps </w:t>
            </w:r>
          </w:p>
        </w:tc>
        <w:tc>
          <w:tcPr>
            <w:tcW w:w="1013" w:type="dxa"/>
            <w:tcBorders>
              <w:top w:val="single" w:sz="4" w:space="0" w:color="C00000"/>
              <w:left w:val="single" w:sz="4" w:space="0" w:color="C00000"/>
              <w:bottom w:val="single" w:sz="4" w:space="0" w:color="C00000"/>
              <w:right w:val="single" w:sz="4" w:space="0" w:color="C00000"/>
            </w:tcBorders>
          </w:tcPr>
          <w:p w:rsidR="00771446" w:rsidRPr="00883B50" w:rsidRDefault="00771446" w:rsidP="00863F6F">
            <w:pPr>
              <w:shd w:val="clear" w:color="auto" w:fill="FFFFFF"/>
              <w:ind w:left="75" w:right="75"/>
              <w:rPr>
                <w:rFonts w:cs="Arial"/>
                <w:sz w:val="16"/>
                <w:szCs w:val="16"/>
                <w:lang w:val="en-GB"/>
              </w:rPr>
            </w:pPr>
            <w:r w:rsidRPr="00883B50">
              <w:rPr>
                <w:rStyle w:val="Textarea"/>
                <w:rFonts w:eastAsia="Verdana" w:cs="Arial"/>
                <w:sz w:val="16"/>
                <w:szCs w:val="16"/>
                <w:lang w:val="en-GB"/>
              </w:rPr>
              <w:t xml:space="preserve">Radio </w:t>
            </w:r>
          </w:p>
        </w:tc>
        <w:tc>
          <w:tcPr>
            <w:tcW w:w="1255" w:type="dxa"/>
            <w:tcBorders>
              <w:top w:val="single" w:sz="4" w:space="0" w:color="C00000"/>
              <w:left w:val="single" w:sz="4" w:space="0" w:color="C00000"/>
              <w:bottom w:val="single" w:sz="4" w:space="0" w:color="C00000"/>
              <w:right w:val="single" w:sz="4" w:space="0" w:color="C00000"/>
            </w:tcBorders>
          </w:tcPr>
          <w:p w:rsidR="00771446" w:rsidRPr="00883B50" w:rsidRDefault="00771446" w:rsidP="00863F6F">
            <w:pPr>
              <w:shd w:val="clear" w:color="auto" w:fill="FFFFFF"/>
              <w:ind w:left="75" w:right="75"/>
              <w:rPr>
                <w:rFonts w:cs="Arial"/>
                <w:sz w:val="16"/>
                <w:szCs w:val="16"/>
                <w:lang w:val="en-GB"/>
              </w:rPr>
            </w:pPr>
            <w:r w:rsidRPr="00883B50">
              <w:rPr>
                <w:rStyle w:val="Textarea"/>
                <w:rFonts w:eastAsia="Verdana" w:cs="Arial"/>
                <w:sz w:val="16"/>
                <w:szCs w:val="16"/>
                <w:lang w:val="en-GB"/>
              </w:rPr>
              <w:t xml:space="preserve">2G, 3G </w:t>
            </w:r>
          </w:p>
        </w:tc>
        <w:tc>
          <w:tcPr>
            <w:tcW w:w="1916" w:type="dxa"/>
            <w:tcBorders>
              <w:top w:val="single" w:sz="4" w:space="0" w:color="C00000"/>
              <w:left w:val="single" w:sz="4" w:space="0" w:color="C00000"/>
              <w:bottom w:val="single" w:sz="4" w:space="0" w:color="C00000"/>
              <w:right w:val="single" w:sz="4" w:space="0" w:color="C00000"/>
            </w:tcBorders>
          </w:tcPr>
          <w:p w:rsidR="00771446" w:rsidRPr="00883B50" w:rsidRDefault="00771446" w:rsidP="00863F6F">
            <w:pPr>
              <w:shd w:val="clear" w:color="auto" w:fill="FFFFFF"/>
              <w:ind w:left="75" w:right="75"/>
              <w:rPr>
                <w:rFonts w:cs="Arial"/>
                <w:sz w:val="16"/>
                <w:szCs w:val="16"/>
                <w:lang w:val="en-GB"/>
              </w:rPr>
            </w:pPr>
          </w:p>
        </w:tc>
      </w:tr>
      <w:tr w:rsidR="00771446" w:rsidRPr="00883B50" w:rsidTr="002C31C2">
        <w:tc>
          <w:tcPr>
            <w:tcW w:w="1242" w:type="dxa"/>
            <w:vMerge/>
            <w:tcBorders>
              <w:top w:val="single" w:sz="4" w:space="0" w:color="C00000"/>
              <w:left w:val="single" w:sz="4" w:space="0" w:color="C00000"/>
              <w:bottom w:val="single" w:sz="4" w:space="0" w:color="C00000"/>
              <w:right w:val="single" w:sz="4" w:space="0" w:color="C00000"/>
            </w:tcBorders>
          </w:tcPr>
          <w:p w:rsidR="00771446" w:rsidRPr="00883B50" w:rsidRDefault="00771446" w:rsidP="00863F6F">
            <w:pPr>
              <w:pStyle w:val="Default"/>
              <w:rPr>
                <w:rFonts w:cs="Arial"/>
                <w:b/>
                <w:sz w:val="16"/>
                <w:szCs w:val="16"/>
                <w:lang w:val="en-GB"/>
              </w:rPr>
            </w:pPr>
          </w:p>
        </w:tc>
        <w:tc>
          <w:tcPr>
            <w:tcW w:w="851" w:type="dxa"/>
            <w:tcBorders>
              <w:top w:val="single" w:sz="4" w:space="0" w:color="C00000"/>
              <w:left w:val="single" w:sz="4" w:space="0" w:color="C00000"/>
              <w:bottom w:val="single" w:sz="4" w:space="0" w:color="C00000"/>
              <w:right w:val="single" w:sz="4" w:space="0" w:color="C00000"/>
            </w:tcBorders>
          </w:tcPr>
          <w:p w:rsidR="00771446" w:rsidRPr="00883B50" w:rsidRDefault="00771446" w:rsidP="00863F6F">
            <w:pPr>
              <w:shd w:val="clear" w:color="auto" w:fill="FFFFFF"/>
              <w:spacing w:after="450"/>
              <w:rPr>
                <w:rFonts w:cs="Arial"/>
                <w:sz w:val="16"/>
                <w:szCs w:val="16"/>
                <w:lang w:val="en-GB"/>
              </w:rPr>
            </w:pPr>
            <w:r w:rsidRPr="00883B50">
              <w:rPr>
                <w:rStyle w:val="Textarea"/>
                <w:rFonts w:eastAsia="Verdana" w:cs="Arial"/>
                <w:sz w:val="16"/>
                <w:szCs w:val="16"/>
                <w:lang w:val="en-GB"/>
              </w:rPr>
              <w:t xml:space="preserve">Mobile Telephony MNO 2 </w:t>
            </w:r>
          </w:p>
        </w:tc>
        <w:tc>
          <w:tcPr>
            <w:tcW w:w="992" w:type="dxa"/>
            <w:tcBorders>
              <w:top w:val="single" w:sz="4" w:space="0" w:color="C00000"/>
              <w:left w:val="single" w:sz="4" w:space="0" w:color="C00000"/>
              <w:bottom w:val="single" w:sz="4" w:space="0" w:color="C00000"/>
              <w:right w:val="single" w:sz="4" w:space="0" w:color="C00000"/>
            </w:tcBorders>
          </w:tcPr>
          <w:p w:rsidR="00771446" w:rsidRPr="00883B50" w:rsidRDefault="00771446" w:rsidP="00863F6F">
            <w:pPr>
              <w:shd w:val="clear" w:color="auto" w:fill="FFFFFF"/>
              <w:spacing w:after="450"/>
              <w:rPr>
                <w:rFonts w:cs="Arial"/>
                <w:sz w:val="16"/>
                <w:szCs w:val="16"/>
                <w:lang w:val="en-GB"/>
              </w:rPr>
            </w:pPr>
            <w:r w:rsidRPr="00883B50">
              <w:rPr>
                <w:rStyle w:val="Textarea"/>
                <w:rFonts w:eastAsia="Verdana" w:cs="Arial"/>
                <w:sz w:val="16"/>
                <w:szCs w:val="16"/>
                <w:lang w:val="en-GB"/>
              </w:rPr>
              <w:t xml:space="preserve">Dense urban, urban, rural </w:t>
            </w:r>
          </w:p>
        </w:tc>
        <w:tc>
          <w:tcPr>
            <w:tcW w:w="1134" w:type="dxa"/>
            <w:tcBorders>
              <w:top w:val="single" w:sz="4" w:space="0" w:color="C00000"/>
              <w:left w:val="single" w:sz="4" w:space="0" w:color="C00000"/>
              <w:bottom w:val="single" w:sz="4" w:space="0" w:color="C00000"/>
              <w:right w:val="single" w:sz="4" w:space="0" w:color="C00000"/>
            </w:tcBorders>
          </w:tcPr>
          <w:p w:rsidR="00771446" w:rsidRPr="00883B50" w:rsidRDefault="00771446" w:rsidP="00863F6F">
            <w:pPr>
              <w:shd w:val="clear" w:color="auto" w:fill="FFFFFF"/>
              <w:spacing w:after="450"/>
              <w:rPr>
                <w:rFonts w:cs="Arial"/>
                <w:sz w:val="16"/>
                <w:szCs w:val="16"/>
                <w:lang w:val="en-GB"/>
              </w:rPr>
            </w:pPr>
            <w:r w:rsidRPr="00883B50">
              <w:rPr>
                <w:rStyle w:val="Textarea"/>
                <w:rFonts w:eastAsia="Verdana" w:cs="Arial"/>
                <w:sz w:val="16"/>
                <w:szCs w:val="16"/>
                <w:lang w:val="en-GB"/>
              </w:rPr>
              <w:t xml:space="preserve">Cell and sector location </w:t>
            </w:r>
          </w:p>
        </w:tc>
        <w:tc>
          <w:tcPr>
            <w:tcW w:w="1134" w:type="dxa"/>
            <w:tcBorders>
              <w:top w:val="single" w:sz="4" w:space="0" w:color="C00000"/>
              <w:left w:val="single" w:sz="4" w:space="0" w:color="C00000"/>
              <w:bottom w:val="single" w:sz="4" w:space="0" w:color="C00000"/>
              <w:right w:val="single" w:sz="4" w:space="0" w:color="C00000"/>
            </w:tcBorders>
          </w:tcPr>
          <w:p w:rsidR="00771446" w:rsidRPr="00883B50" w:rsidRDefault="00771446" w:rsidP="00863F6F">
            <w:pPr>
              <w:shd w:val="clear" w:color="auto" w:fill="FFFFFF"/>
              <w:rPr>
                <w:rFonts w:cs="Arial"/>
                <w:sz w:val="16"/>
                <w:szCs w:val="16"/>
                <w:lang w:val="en-GB"/>
              </w:rPr>
            </w:pPr>
            <w:r w:rsidRPr="00883B50">
              <w:rPr>
                <w:rStyle w:val="Textarea"/>
                <w:rFonts w:eastAsia="Verdana" w:cs="Arial"/>
                <w:sz w:val="16"/>
                <w:szCs w:val="16"/>
                <w:lang w:val="en-GB"/>
              </w:rPr>
              <w:t xml:space="preserve">Cell and sector location provided have an accuracy of 100% </w:t>
            </w:r>
          </w:p>
        </w:tc>
        <w:tc>
          <w:tcPr>
            <w:tcW w:w="1134" w:type="dxa"/>
            <w:tcBorders>
              <w:top w:val="single" w:sz="4" w:space="0" w:color="C00000"/>
              <w:left w:val="single" w:sz="4" w:space="0" w:color="C00000"/>
              <w:bottom w:val="single" w:sz="4" w:space="0" w:color="C00000"/>
              <w:right w:val="single" w:sz="4" w:space="0" w:color="C00000"/>
            </w:tcBorders>
          </w:tcPr>
          <w:p w:rsidR="00771446" w:rsidRPr="00883B50" w:rsidRDefault="00771446" w:rsidP="00863F6F">
            <w:pPr>
              <w:shd w:val="clear" w:color="auto" w:fill="FFFFFF"/>
              <w:spacing w:after="450"/>
              <w:rPr>
                <w:rFonts w:cs="Arial"/>
                <w:sz w:val="16"/>
                <w:szCs w:val="16"/>
                <w:lang w:val="en-GB"/>
              </w:rPr>
            </w:pPr>
            <w:r w:rsidRPr="00883B50">
              <w:rPr>
                <w:rStyle w:val="Textarea"/>
                <w:rFonts w:eastAsia="Verdana" w:cs="Arial"/>
                <w:sz w:val="16"/>
                <w:szCs w:val="16"/>
                <w:lang w:val="en-GB"/>
              </w:rPr>
              <w:t xml:space="preserve">Cell and sector location provided have an accuracy of 100% </w:t>
            </w:r>
          </w:p>
        </w:tc>
        <w:tc>
          <w:tcPr>
            <w:tcW w:w="1013" w:type="dxa"/>
            <w:tcBorders>
              <w:top w:val="single" w:sz="4" w:space="0" w:color="C00000"/>
              <w:left w:val="single" w:sz="4" w:space="0" w:color="C00000"/>
              <w:bottom w:val="single" w:sz="4" w:space="0" w:color="C00000"/>
              <w:right w:val="single" w:sz="4" w:space="0" w:color="C00000"/>
            </w:tcBorders>
          </w:tcPr>
          <w:p w:rsidR="00771446" w:rsidRPr="00883B50" w:rsidRDefault="00771446" w:rsidP="00863F6F">
            <w:pPr>
              <w:shd w:val="clear" w:color="auto" w:fill="FFFFFF"/>
              <w:ind w:left="75" w:right="75"/>
              <w:rPr>
                <w:rFonts w:cs="Arial"/>
                <w:sz w:val="16"/>
                <w:szCs w:val="16"/>
                <w:lang w:val="en-GB"/>
              </w:rPr>
            </w:pPr>
            <w:r w:rsidRPr="00883B50">
              <w:rPr>
                <w:rStyle w:val="Textarea"/>
                <w:rFonts w:eastAsia="Verdana" w:cs="Arial"/>
                <w:sz w:val="16"/>
                <w:szCs w:val="16"/>
                <w:lang w:val="en-GB"/>
              </w:rPr>
              <w:t xml:space="preserve">Cell and sector location provided have an accuracy of 100% </w:t>
            </w:r>
          </w:p>
        </w:tc>
        <w:tc>
          <w:tcPr>
            <w:tcW w:w="1255" w:type="dxa"/>
            <w:tcBorders>
              <w:top w:val="single" w:sz="4" w:space="0" w:color="C00000"/>
              <w:left w:val="single" w:sz="4" w:space="0" w:color="C00000"/>
              <w:bottom w:val="single" w:sz="4" w:space="0" w:color="C00000"/>
              <w:right w:val="single" w:sz="4" w:space="0" w:color="C00000"/>
            </w:tcBorders>
          </w:tcPr>
          <w:p w:rsidR="00771446" w:rsidRPr="00883B50" w:rsidRDefault="00771446" w:rsidP="00863F6F">
            <w:pPr>
              <w:shd w:val="clear" w:color="auto" w:fill="FFFFFF"/>
              <w:ind w:left="75" w:right="75"/>
              <w:rPr>
                <w:rFonts w:cs="Arial"/>
                <w:sz w:val="16"/>
                <w:szCs w:val="16"/>
                <w:lang w:val="en-GB"/>
              </w:rPr>
            </w:pPr>
            <w:r w:rsidRPr="00883B50">
              <w:rPr>
                <w:rStyle w:val="Textarea"/>
                <w:rFonts w:eastAsia="Verdana" w:cs="Arial"/>
                <w:sz w:val="16"/>
                <w:szCs w:val="16"/>
                <w:lang w:val="en-GB"/>
              </w:rPr>
              <w:t xml:space="preserve">Web Interface </w:t>
            </w:r>
          </w:p>
        </w:tc>
        <w:tc>
          <w:tcPr>
            <w:tcW w:w="1916" w:type="dxa"/>
            <w:tcBorders>
              <w:top w:val="single" w:sz="4" w:space="0" w:color="C00000"/>
              <w:left w:val="single" w:sz="4" w:space="0" w:color="C00000"/>
              <w:bottom w:val="single" w:sz="4" w:space="0" w:color="C00000"/>
              <w:right w:val="single" w:sz="4" w:space="0" w:color="C00000"/>
            </w:tcBorders>
          </w:tcPr>
          <w:p w:rsidR="00771446" w:rsidRPr="00883B50" w:rsidRDefault="00771446" w:rsidP="00863F6F">
            <w:pPr>
              <w:shd w:val="clear" w:color="auto" w:fill="FFFFFF"/>
              <w:ind w:left="75" w:right="75"/>
              <w:rPr>
                <w:rFonts w:cs="Arial"/>
                <w:sz w:val="16"/>
                <w:szCs w:val="16"/>
                <w:lang w:val="en-GB"/>
              </w:rPr>
            </w:pPr>
            <w:r w:rsidRPr="00883B50">
              <w:rPr>
                <w:rStyle w:val="Textarea"/>
                <w:rFonts w:eastAsia="Verdana" w:cs="Arial"/>
                <w:sz w:val="16"/>
                <w:szCs w:val="16"/>
                <w:lang w:val="en-GB"/>
              </w:rPr>
              <w:t xml:space="preserve">Average time for providing the data is 45sec and maximum time is 90sec. Both from the time the call to 112 has been initiated. </w:t>
            </w:r>
          </w:p>
        </w:tc>
      </w:tr>
      <w:tr w:rsidR="00771446" w:rsidRPr="00883B50" w:rsidTr="002C31C2">
        <w:tc>
          <w:tcPr>
            <w:tcW w:w="1242" w:type="dxa"/>
            <w:vMerge w:val="restart"/>
            <w:tcBorders>
              <w:top w:val="single" w:sz="4" w:space="0" w:color="C00000"/>
              <w:left w:val="single" w:sz="4" w:space="0" w:color="C00000"/>
              <w:bottom w:val="single" w:sz="4" w:space="0" w:color="C00000"/>
              <w:right w:val="single" w:sz="4" w:space="0" w:color="C00000"/>
            </w:tcBorders>
            <w:vAlign w:val="center"/>
          </w:tcPr>
          <w:p w:rsidR="00771446" w:rsidRPr="00883B50" w:rsidRDefault="00771446" w:rsidP="00771446">
            <w:pPr>
              <w:pStyle w:val="Default"/>
              <w:rPr>
                <w:rFonts w:cs="Arial"/>
                <w:b/>
                <w:sz w:val="16"/>
                <w:szCs w:val="16"/>
                <w:lang w:val="en-GB"/>
              </w:rPr>
            </w:pPr>
            <w:r w:rsidRPr="00883B50">
              <w:rPr>
                <w:rFonts w:cs="Arial"/>
                <w:b/>
                <w:sz w:val="16"/>
                <w:szCs w:val="16"/>
                <w:lang w:val="en-GB"/>
              </w:rPr>
              <w:t>Czech Rep. (Telefonica)</w:t>
            </w:r>
          </w:p>
        </w:tc>
        <w:tc>
          <w:tcPr>
            <w:tcW w:w="851" w:type="dxa"/>
            <w:tcBorders>
              <w:top w:val="single" w:sz="4" w:space="0" w:color="C00000"/>
              <w:left w:val="single" w:sz="4" w:space="0" w:color="C00000"/>
              <w:bottom w:val="single" w:sz="4" w:space="0" w:color="C00000"/>
              <w:right w:val="single" w:sz="4" w:space="0" w:color="C00000"/>
            </w:tcBorders>
          </w:tcPr>
          <w:p w:rsidR="00771446" w:rsidRPr="00883B50" w:rsidRDefault="00771446" w:rsidP="00863F6F">
            <w:pPr>
              <w:pStyle w:val="Default"/>
              <w:rPr>
                <w:rFonts w:cs="Arial"/>
                <w:color w:val="auto"/>
                <w:sz w:val="16"/>
                <w:szCs w:val="16"/>
                <w:lang w:val="en-GB"/>
              </w:rPr>
            </w:pPr>
            <w:r w:rsidRPr="00883B50">
              <w:rPr>
                <w:rFonts w:cs="Arial"/>
                <w:color w:val="auto"/>
                <w:sz w:val="16"/>
                <w:szCs w:val="16"/>
                <w:lang w:val="en-GB"/>
              </w:rPr>
              <w:t>Fix</w:t>
            </w:r>
          </w:p>
        </w:tc>
        <w:tc>
          <w:tcPr>
            <w:tcW w:w="992" w:type="dxa"/>
            <w:tcBorders>
              <w:top w:val="single" w:sz="4" w:space="0" w:color="C00000"/>
              <w:left w:val="single" w:sz="4" w:space="0" w:color="C00000"/>
              <w:bottom w:val="single" w:sz="4" w:space="0" w:color="C00000"/>
              <w:right w:val="single" w:sz="4" w:space="0" w:color="C00000"/>
            </w:tcBorders>
          </w:tcPr>
          <w:p w:rsidR="00771446" w:rsidRPr="00883B50" w:rsidRDefault="00771446" w:rsidP="00863F6F">
            <w:pPr>
              <w:pStyle w:val="Default"/>
              <w:rPr>
                <w:rFonts w:cs="Arial"/>
                <w:color w:val="auto"/>
                <w:sz w:val="16"/>
                <w:szCs w:val="16"/>
                <w:lang w:val="en-GB"/>
              </w:rPr>
            </w:pPr>
          </w:p>
        </w:tc>
        <w:tc>
          <w:tcPr>
            <w:tcW w:w="1134" w:type="dxa"/>
            <w:tcBorders>
              <w:top w:val="single" w:sz="4" w:space="0" w:color="C00000"/>
              <w:left w:val="single" w:sz="4" w:space="0" w:color="C00000"/>
              <w:bottom w:val="single" w:sz="4" w:space="0" w:color="C00000"/>
              <w:right w:val="single" w:sz="4" w:space="0" w:color="C00000"/>
            </w:tcBorders>
          </w:tcPr>
          <w:p w:rsidR="00771446" w:rsidRPr="00883B50" w:rsidRDefault="00771446" w:rsidP="00863F6F">
            <w:pPr>
              <w:pStyle w:val="Default"/>
              <w:rPr>
                <w:rFonts w:cs="Arial"/>
                <w:color w:val="auto"/>
                <w:sz w:val="16"/>
                <w:szCs w:val="16"/>
                <w:lang w:val="en-GB"/>
              </w:rPr>
            </w:pPr>
            <w:r w:rsidRPr="00883B50">
              <w:rPr>
                <w:rFonts w:cs="Arial"/>
                <w:color w:val="auto"/>
                <w:sz w:val="16"/>
                <w:szCs w:val="16"/>
                <w:lang w:val="en-GB"/>
              </w:rPr>
              <w:t>Address of the network termination point</w:t>
            </w:r>
          </w:p>
        </w:tc>
        <w:tc>
          <w:tcPr>
            <w:tcW w:w="1134" w:type="dxa"/>
            <w:tcBorders>
              <w:top w:val="single" w:sz="4" w:space="0" w:color="C00000"/>
              <w:left w:val="single" w:sz="4" w:space="0" w:color="C00000"/>
              <w:bottom w:val="single" w:sz="4" w:space="0" w:color="C00000"/>
              <w:right w:val="single" w:sz="4" w:space="0" w:color="C00000"/>
            </w:tcBorders>
          </w:tcPr>
          <w:p w:rsidR="00771446" w:rsidRPr="00883B50" w:rsidRDefault="00771446" w:rsidP="00863F6F">
            <w:pPr>
              <w:pStyle w:val="Default"/>
              <w:rPr>
                <w:rFonts w:cs="Arial"/>
                <w:color w:val="auto"/>
                <w:sz w:val="16"/>
                <w:szCs w:val="16"/>
                <w:lang w:val="en-GB"/>
              </w:rPr>
            </w:pPr>
            <w:r w:rsidRPr="00883B50">
              <w:rPr>
                <w:rFonts w:cs="Arial"/>
                <w:color w:val="auto"/>
                <w:sz w:val="16"/>
                <w:szCs w:val="16"/>
                <w:lang w:val="en-GB"/>
              </w:rPr>
              <w:t>Very good</w:t>
            </w:r>
          </w:p>
        </w:tc>
        <w:tc>
          <w:tcPr>
            <w:tcW w:w="1134" w:type="dxa"/>
            <w:tcBorders>
              <w:top w:val="single" w:sz="4" w:space="0" w:color="C00000"/>
              <w:left w:val="single" w:sz="4" w:space="0" w:color="C00000"/>
              <w:bottom w:val="single" w:sz="4" w:space="0" w:color="C00000"/>
              <w:right w:val="single" w:sz="4" w:space="0" w:color="C00000"/>
            </w:tcBorders>
          </w:tcPr>
          <w:p w:rsidR="00771446" w:rsidRPr="00883B50" w:rsidRDefault="00771446" w:rsidP="00863F6F">
            <w:pPr>
              <w:pStyle w:val="Default"/>
              <w:rPr>
                <w:rFonts w:cs="Arial"/>
                <w:color w:val="auto"/>
                <w:sz w:val="16"/>
                <w:szCs w:val="16"/>
                <w:lang w:val="en-GB"/>
              </w:rPr>
            </w:pPr>
          </w:p>
        </w:tc>
        <w:tc>
          <w:tcPr>
            <w:tcW w:w="1013" w:type="dxa"/>
            <w:tcBorders>
              <w:top w:val="single" w:sz="4" w:space="0" w:color="C00000"/>
              <w:left w:val="single" w:sz="4" w:space="0" w:color="C00000"/>
              <w:bottom w:val="single" w:sz="4" w:space="0" w:color="C00000"/>
              <w:right w:val="single" w:sz="4" w:space="0" w:color="C00000"/>
            </w:tcBorders>
          </w:tcPr>
          <w:p w:rsidR="00771446" w:rsidRPr="00883B50" w:rsidRDefault="00771446" w:rsidP="00863F6F">
            <w:pPr>
              <w:pStyle w:val="Default"/>
              <w:rPr>
                <w:rFonts w:cs="Arial"/>
                <w:color w:val="auto"/>
                <w:sz w:val="16"/>
                <w:szCs w:val="16"/>
                <w:lang w:val="en-GB"/>
              </w:rPr>
            </w:pPr>
            <w:r w:rsidRPr="00883B50">
              <w:rPr>
                <w:rFonts w:cs="Arial"/>
                <w:color w:val="auto"/>
                <w:sz w:val="16"/>
                <w:szCs w:val="16"/>
                <w:lang w:val="en-GB"/>
              </w:rPr>
              <w:t xml:space="preserve">Radio, copper links, optic </w:t>
            </w:r>
            <w:proofErr w:type="spellStart"/>
            <w:r w:rsidRPr="00883B50">
              <w:rPr>
                <w:rFonts w:cs="Arial"/>
                <w:color w:val="auto"/>
                <w:sz w:val="16"/>
                <w:szCs w:val="16"/>
                <w:lang w:val="en-GB"/>
              </w:rPr>
              <w:t>fiber</w:t>
            </w:r>
            <w:proofErr w:type="spellEnd"/>
          </w:p>
        </w:tc>
        <w:tc>
          <w:tcPr>
            <w:tcW w:w="1255" w:type="dxa"/>
            <w:tcBorders>
              <w:top w:val="single" w:sz="4" w:space="0" w:color="C00000"/>
              <w:left w:val="single" w:sz="4" w:space="0" w:color="C00000"/>
              <w:bottom w:val="single" w:sz="4" w:space="0" w:color="C00000"/>
              <w:right w:val="single" w:sz="4" w:space="0" w:color="C00000"/>
            </w:tcBorders>
          </w:tcPr>
          <w:p w:rsidR="00771446" w:rsidRPr="00883B50" w:rsidRDefault="00771446" w:rsidP="00863F6F">
            <w:pPr>
              <w:pStyle w:val="Default"/>
              <w:rPr>
                <w:rFonts w:cs="Arial"/>
                <w:color w:val="auto"/>
                <w:sz w:val="16"/>
                <w:szCs w:val="16"/>
                <w:lang w:val="en-GB"/>
              </w:rPr>
            </w:pPr>
          </w:p>
        </w:tc>
        <w:tc>
          <w:tcPr>
            <w:tcW w:w="1916" w:type="dxa"/>
            <w:tcBorders>
              <w:top w:val="single" w:sz="4" w:space="0" w:color="C00000"/>
              <w:left w:val="single" w:sz="4" w:space="0" w:color="C00000"/>
              <w:bottom w:val="single" w:sz="4" w:space="0" w:color="C00000"/>
              <w:right w:val="single" w:sz="4" w:space="0" w:color="C00000"/>
            </w:tcBorders>
          </w:tcPr>
          <w:p w:rsidR="00771446" w:rsidRPr="00883B50" w:rsidRDefault="00771446" w:rsidP="00863F6F">
            <w:pPr>
              <w:shd w:val="clear" w:color="auto" w:fill="FFFFFF"/>
              <w:ind w:left="75" w:right="75"/>
              <w:rPr>
                <w:rStyle w:val="Textarea"/>
                <w:rFonts w:eastAsia="Verdana" w:cs="Arial"/>
                <w:sz w:val="16"/>
                <w:szCs w:val="16"/>
                <w:lang w:val="en-GB"/>
              </w:rPr>
            </w:pPr>
          </w:p>
        </w:tc>
      </w:tr>
      <w:tr w:rsidR="00771446" w:rsidRPr="00883B50" w:rsidTr="002C31C2">
        <w:tc>
          <w:tcPr>
            <w:tcW w:w="1242" w:type="dxa"/>
            <w:vMerge/>
            <w:tcBorders>
              <w:top w:val="single" w:sz="4" w:space="0" w:color="C00000"/>
              <w:left w:val="single" w:sz="4" w:space="0" w:color="C00000"/>
              <w:bottom w:val="single" w:sz="4" w:space="0" w:color="C00000"/>
              <w:right w:val="single" w:sz="4" w:space="0" w:color="C00000"/>
            </w:tcBorders>
          </w:tcPr>
          <w:p w:rsidR="00771446" w:rsidRPr="00883B50" w:rsidRDefault="00771446" w:rsidP="00863F6F">
            <w:pPr>
              <w:pStyle w:val="Default"/>
              <w:jc w:val="right"/>
              <w:rPr>
                <w:rFonts w:cs="Arial"/>
                <w:b/>
                <w:sz w:val="16"/>
                <w:szCs w:val="16"/>
                <w:lang w:val="en-GB"/>
              </w:rPr>
            </w:pPr>
          </w:p>
        </w:tc>
        <w:tc>
          <w:tcPr>
            <w:tcW w:w="851" w:type="dxa"/>
            <w:tcBorders>
              <w:top w:val="single" w:sz="4" w:space="0" w:color="C00000"/>
              <w:left w:val="single" w:sz="4" w:space="0" w:color="C00000"/>
              <w:bottom w:val="single" w:sz="4" w:space="0" w:color="C00000"/>
              <w:right w:val="single" w:sz="4" w:space="0" w:color="C00000"/>
            </w:tcBorders>
          </w:tcPr>
          <w:p w:rsidR="00771446" w:rsidRPr="00883B50" w:rsidRDefault="00771446" w:rsidP="00863F6F">
            <w:pPr>
              <w:pStyle w:val="Default"/>
              <w:rPr>
                <w:rFonts w:cs="Arial"/>
                <w:color w:val="auto"/>
                <w:sz w:val="16"/>
                <w:szCs w:val="16"/>
                <w:lang w:val="en-GB"/>
              </w:rPr>
            </w:pPr>
            <w:r w:rsidRPr="00883B50">
              <w:rPr>
                <w:rFonts w:cs="Arial"/>
                <w:color w:val="auto"/>
                <w:sz w:val="16"/>
                <w:szCs w:val="16"/>
                <w:lang w:val="en-GB"/>
              </w:rPr>
              <w:t>Mobile</w:t>
            </w:r>
          </w:p>
        </w:tc>
        <w:tc>
          <w:tcPr>
            <w:tcW w:w="992" w:type="dxa"/>
            <w:tcBorders>
              <w:top w:val="single" w:sz="4" w:space="0" w:color="C00000"/>
              <w:left w:val="single" w:sz="4" w:space="0" w:color="C00000"/>
              <w:bottom w:val="single" w:sz="4" w:space="0" w:color="C00000"/>
              <w:right w:val="single" w:sz="4" w:space="0" w:color="C00000"/>
            </w:tcBorders>
          </w:tcPr>
          <w:p w:rsidR="00771446" w:rsidRPr="00883B50" w:rsidRDefault="00771446" w:rsidP="00863F6F">
            <w:pPr>
              <w:pStyle w:val="Default"/>
              <w:rPr>
                <w:rFonts w:cs="Arial"/>
                <w:color w:val="auto"/>
                <w:sz w:val="16"/>
                <w:szCs w:val="16"/>
                <w:lang w:val="en-GB"/>
              </w:rPr>
            </w:pPr>
            <w:r w:rsidRPr="00883B50">
              <w:rPr>
                <w:rFonts w:cs="Arial"/>
                <w:color w:val="auto"/>
                <w:sz w:val="16"/>
                <w:szCs w:val="16"/>
                <w:lang w:val="en-GB"/>
              </w:rPr>
              <w:t>All</w:t>
            </w:r>
          </w:p>
        </w:tc>
        <w:tc>
          <w:tcPr>
            <w:tcW w:w="1134" w:type="dxa"/>
            <w:tcBorders>
              <w:top w:val="single" w:sz="4" w:space="0" w:color="C00000"/>
              <w:left w:val="single" w:sz="4" w:space="0" w:color="C00000"/>
              <w:bottom w:val="single" w:sz="4" w:space="0" w:color="C00000"/>
              <w:right w:val="single" w:sz="4" w:space="0" w:color="C00000"/>
            </w:tcBorders>
          </w:tcPr>
          <w:p w:rsidR="00771446" w:rsidRPr="00883B50" w:rsidRDefault="00771446" w:rsidP="00863F6F">
            <w:pPr>
              <w:pStyle w:val="Default"/>
              <w:rPr>
                <w:rFonts w:cs="Arial"/>
                <w:color w:val="auto"/>
                <w:sz w:val="16"/>
                <w:szCs w:val="16"/>
                <w:lang w:val="en-GB"/>
              </w:rPr>
            </w:pPr>
            <w:r w:rsidRPr="00883B50">
              <w:rPr>
                <w:rFonts w:cs="Arial"/>
                <w:color w:val="auto"/>
                <w:sz w:val="16"/>
                <w:szCs w:val="16"/>
                <w:lang w:val="en-GB"/>
              </w:rPr>
              <w:t>Cell/sector location</w:t>
            </w:r>
          </w:p>
        </w:tc>
        <w:tc>
          <w:tcPr>
            <w:tcW w:w="1134" w:type="dxa"/>
            <w:tcBorders>
              <w:top w:val="single" w:sz="4" w:space="0" w:color="C00000"/>
              <w:left w:val="single" w:sz="4" w:space="0" w:color="C00000"/>
              <w:bottom w:val="single" w:sz="4" w:space="0" w:color="C00000"/>
              <w:right w:val="single" w:sz="4" w:space="0" w:color="C00000"/>
            </w:tcBorders>
          </w:tcPr>
          <w:p w:rsidR="00771446" w:rsidRPr="00883B50" w:rsidRDefault="00771446" w:rsidP="00863F6F">
            <w:pPr>
              <w:pStyle w:val="Default"/>
              <w:rPr>
                <w:rFonts w:cs="Arial"/>
                <w:color w:val="auto"/>
                <w:sz w:val="16"/>
                <w:szCs w:val="16"/>
                <w:lang w:val="en-GB"/>
              </w:rPr>
            </w:pPr>
            <w:r w:rsidRPr="00883B50">
              <w:rPr>
                <w:rFonts w:cs="Arial"/>
                <w:color w:val="auto"/>
                <w:sz w:val="16"/>
                <w:szCs w:val="16"/>
                <w:lang w:val="en-GB"/>
              </w:rPr>
              <w:t>Good</w:t>
            </w:r>
          </w:p>
        </w:tc>
        <w:tc>
          <w:tcPr>
            <w:tcW w:w="1134" w:type="dxa"/>
            <w:tcBorders>
              <w:top w:val="single" w:sz="4" w:space="0" w:color="C00000"/>
              <w:left w:val="single" w:sz="4" w:space="0" w:color="C00000"/>
              <w:bottom w:val="single" w:sz="4" w:space="0" w:color="C00000"/>
              <w:right w:val="single" w:sz="4" w:space="0" w:color="C00000"/>
            </w:tcBorders>
          </w:tcPr>
          <w:p w:rsidR="00771446" w:rsidRPr="00883B50" w:rsidRDefault="00771446" w:rsidP="00863F6F">
            <w:pPr>
              <w:pStyle w:val="Default"/>
              <w:rPr>
                <w:rFonts w:cs="Arial"/>
                <w:color w:val="auto"/>
                <w:sz w:val="16"/>
                <w:szCs w:val="16"/>
                <w:lang w:val="en-GB"/>
              </w:rPr>
            </w:pPr>
          </w:p>
        </w:tc>
        <w:tc>
          <w:tcPr>
            <w:tcW w:w="1013" w:type="dxa"/>
            <w:tcBorders>
              <w:top w:val="single" w:sz="4" w:space="0" w:color="C00000"/>
              <w:left w:val="single" w:sz="4" w:space="0" w:color="C00000"/>
              <w:bottom w:val="single" w:sz="4" w:space="0" w:color="C00000"/>
              <w:right w:val="single" w:sz="4" w:space="0" w:color="C00000"/>
            </w:tcBorders>
          </w:tcPr>
          <w:p w:rsidR="00771446" w:rsidRPr="00883B50" w:rsidRDefault="00771446" w:rsidP="00863F6F">
            <w:pPr>
              <w:pStyle w:val="Default"/>
              <w:rPr>
                <w:rFonts w:cs="Arial"/>
                <w:color w:val="auto"/>
                <w:sz w:val="16"/>
                <w:szCs w:val="16"/>
                <w:lang w:val="en-GB"/>
              </w:rPr>
            </w:pPr>
            <w:r w:rsidRPr="00883B50">
              <w:rPr>
                <w:rFonts w:cs="Arial"/>
                <w:color w:val="auto"/>
                <w:sz w:val="16"/>
                <w:szCs w:val="16"/>
                <w:lang w:val="en-GB"/>
              </w:rPr>
              <w:t>Radio</w:t>
            </w:r>
          </w:p>
        </w:tc>
        <w:tc>
          <w:tcPr>
            <w:tcW w:w="1255" w:type="dxa"/>
            <w:tcBorders>
              <w:top w:val="single" w:sz="4" w:space="0" w:color="C00000"/>
              <w:left w:val="single" w:sz="4" w:space="0" w:color="C00000"/>
              <w:bottom w:val="single" w:sz="4" w:space="0" w:color="C00000"/>
              <w:right w:val="single" w:sz="4" w:space="0" w:color="C00000"/>
            </w:tcBorders>
          </w:tcPr>
          <w:p w:rsidR="00771446" w:rsidRPr="00883B50" w:rsidRDefault="00771446" w:rsidP="00863F6F">
            <w:pPr>
              <w:pStyle w:val="Default"/>
              <w:rPr>
                <w:rFonts w:cs="Arial"/>
                <w:color w:val="auto"/>
                <w:sz w:val="16"/>
                <w:szCs w:val="16"/>
                <w:lang w:val="en-GB"/>
              </w:rPr>
            </w:pPr>
            <w:r w:rsidRPr="00883B50">
              <w:rPr>
                <w:rFonts w:cs="Arial"/>
                <w:color w:val="auto"/>
                <w:sz w:val="16"/>
                <w:szCs w:val="16"/>
                <w:lang w:val="en-GB"/>
              </w:rPr>
              <w:t>GERAN, UTRAN</w:t>
            </w:r>
          </w:p>
        </w:tc>
        <w:tc>
          <w:tcPr>
            <w:tcW w:w="1916" w:type="dxa"/>
            <w:tcBorders>
              <w:top w:val="single" w:sz="4" w:space="0" w:color="C00000"/>
              <w:left w:val="single" w:sz="4" w:space="0" w:color="C00000"/>
              <w:bottom w:val="single" w:sz="4" w:space="0" w:color="C00000"/>
              <w:right w:val="single" w:sz="4" w:space="0" w:color="C00000"/>
            </w:tcBorders>
          </w:tcPr>
          <w:p w:rsidR="00771446" w:rsidRPr="00883B50" w:rsidRDefault="00771446" w:rsidP="00863F6F">
            <w:pPr>
              <w:shd w:val="clear" w:color="auto" w:fill="FFFFFF"/>
              <w:ind w:left="75" w:right="75"/>
              <w:rPr>
                <w:rStyle w:val="Textarea"/>
                <w:rFonts w:eastAsia="Verdana" w:cs="Arial"/>
                <w:sz w:val="16"/>
                <w:szCs w:val="16"/>
                <w:lang w:val="en-GB"/>
              </w:rPr>
            </w:pPr>
          </w:p>
        </w:tc>
      </w:tr>
      <w:tr w:rsidR="00771446" w:rsidRPr="00883B50" w:rsidTr="002C31C2">
        <w:tc>
          <w:tcPr>
            <w:tcW w:w="1242" w:type="dxa"/>
            <w:tcBorders>
              <w:top w:val="single" w:sz="4" w:space="0" w:color="C00000"/>
              <w:left w:val="single" w:sz="4" w:space="0" w:color="C00000"/>
              <w:bottom w:val="single" w:sz="4" w:space="0" w:color="C00000"/>
              <w:right w:val="single" w:sz="4" w:space="0" w:color="C00000"/>
            </w:tcBorders>
          </w:tcPr>
          <w:p w:rsidR="00771446" w:rsidRPr="00883B50" w:rsidRDefault="00805052" w:rsidP="00863F6F">
            <w:pPr>
              <w:pStyle w:val="Default"/>
              <w:jc w:val="right"/>
              <w:rPr>
                <w:rFonts w:cs="Arial"/>
                <w:b/>
                <w:sz w:val="16"/>
                <w:szCs w:val="16"/>
                <w:lang w:val="en-GB"/>
              </w:rPr>
            </w:pPr>
            <w:r w:rsidRPr="00883B50">
              <w:rPr>
                <w:rFonts w:cs="Arial"/>
                <w:b/>
                <w:sz w:val="16"/>
                <w:szCs w:val="16"/>
                <w:lang w:val="en-GB"/>
              </w:rPr>
              <w:t>Czech Rep. (</w:t>
            </w:r>
            <w:r w:rsidR="00771446" w:rsidRPr="00883B50">
              <w:rPr>
                <w:rFonts w:cs="Arial"/>
                <w:b/>
                <w:sz w:val="16"/>
                <w:szCs w:val="16"/>
                <w:lang w:val="en-GB"/>
              </w:rPr>
              <w:t>Vodafone</w:t>
            </w:r>
            <w:r w:rsidRPr="00883B50">
              <w:rPr>
                <w:rFonts w:cs="Arial"/>
                <w:b/>
                <w:sz w:val="16"/>
                <w:szCs w:val="16"/>
                <w:lang w:val="en-GB"/>
              </w:rPr>
              <w:t>)</w:t>
            </w:r>
          </w:p>
        </w:tc>
        <w:tc>
          <w:tcPr>
            <w:tcW w:w="851" w:type="dxa"/>
            <w:tcBorders>
              <w:top w:val="single" w:sz="4" w:space="0" w:color="C00000"/>
              <w:left w:val="single" w:sz="4" w:space="0" w:color="C00000"/>
              <w:bottom w:val="single" w:sz="4" w:space="0" w:color="C00000"/>
              <w:right w:val="single" w:sz="4" w:space="0" w:color="C00000"/>
            </w:tcBorders>
          </w:tcPr>
          <w:p w:rsidR="00771446" w:rsidRPr="00883B50" w:rsidRDefault="00771446" w:rsidP="00863F6F">
            <w:pPr>
              <w:pStyle w:val="Default"/>
              <w:rPr>
                <w:rFonts w:cs="Arial"/>
                <w:color w:val="auto"/>
                <w:sz w:val="16"/>
                <w:szCs w:val="16"/>
                <w:lang w:val="en-GB"/>
              </w:rPr>
            </w:pPr>
            <w:r w:rsidRPr="00883B50">
              <w:rPr>
                <w:rFonts w:cs="Arial"/>
                <w:color w:val="auto"/>
                <w:sz w:val="16"/>
                <w:szCs w:val="16"/>
                <w:lang w:val="en-GB"/>
              </w:rPr>
              <w:t>Emergency call</w:t>
            </w:r>
            <w:r w:rsidR="009C53C2" w:rsidRPr="00883B50">
              <w:rPr>
                <w:rFonts w:cs="Arial"/>
                <w:color w:val="auto"/>
                <w:sz w:val="16"/>
                <w:szCs w:val="16"/>
                <w:lang w:val="en-GB"/>
              </w:rPr>
              <w:t>, location</w:t>
            </w:r>
            <w:r w:rsidRPr="00883B50">
              <w:rPr>
                <w:rFonts w:cs="Arial"/>
                <w:color w:val="auto"/>
                <w:sz w:val="16"/>
                <w:szCs w:val="16"/>
                <w:lang w:val="en-GB"/>
              </w:rPr>
              <w:t xml:space="preserve"> number specification (coordinates of BTS, azimuth, signal ratio, type of cell Indoor, outdoor, femto…)</w:t>
            </w:r>
          </w:p>
        </w:tc>
        <w:tc>
          <w:tcPr>
            <w:tcW w:w="992" w:type="dxa"/>
            <w:tcBorders>
              <w:top w:val="single" w:sz="4" w:space="0" w:color="C00000"/>
              <w:left w:val="single" w:sz="4" w:space="0" w:color="C00000"/>
              <w:bottom w:val="single" w:sz="4" w:space="0" w:color="C00000"/>
              <w:right w:val="single" w:sz="4" w:space="0" w:color="C00000"/>
            </w:tcBorders>
          </w:tcPr>
          <w:p w:rsidR="00771446" w:rsidRPr="00883B50" w:rsidRDefault="00771446" w:rsidP="00863F6F">
            <w:pPr>
              <w:pStyle w:val="Default"/>
              <w:rPr>
                <w:rFonts w:cs="Arial"/>
                <w:color w:val="auto"/>
                <w:sz w:val="16"/>
                <w:szCs w:val="16"/>
                <w:lang w:val="en-GB"/>
              </w:rPr>
            </w:pPr>
            <w:r w:rsidRPr="00883B50">
              <w:rPr>
                <w:rFonts w:cs="Arial"/>
                <w:color w:val="auto"/>
                <w:sz w:val="16"/>
                <w:szCs w:val="16"/>
                <w:lang w:val="en-GB"/>
              </w:rPr>
              <w:t>Whole network: Location is presented -</w:t>
            </w:r>
          </w:p>
          <w:p w:rsidR="00771446" w:rsidRPr="00883B50" w:rsidRDefault="00771446" w:rsidP="00863F6F">
            <w:pPr>
              <w:pStyle w:val="Default"/>
              <w:rPr>
                <w:rFonts w:cs="Arial"/>
                <w:color w:val="auto"/>
                <w:sz w:val="16"/>
                <w:szCs w:val="16"/>
                <w:lang w:val="en-GB"/>
              </w:rPr>
            </w:pPr>
            <w:r w:rsidRPr="00883B50">
              <w:rPr>
                <w:rFonts w:cs="Arial"/>
                <w:color w:val="auto"/>
                <w:sz w:val="16"/>
                <w:szCs w:val="16"/>
                <w:lang w:val="en-GB"/>
              </w:rPr>
              <w:t>Triangle, circle, coordinates of point (indoor cell)</w:t>
            </w:r>
          </w:p>
        </w:tc>
        <w:tc>
          <w:tcPr>
            <w:tcW w:w="1134" w:type="dxa"/>
            <w:tcBorders>
              <w:top w:val="single" w:sz="4" w:space="0" w:color="C00000"/>
              <w:left w:val="single" w:sz="4" w:space="0" w:color="C00000"/>
              <w:bottom w:val="single" w:sz="4" w:space="0" w:color="C00000"/>
              <w:right w:val="single" w:sz="4" w:space="0" w:color="C00000"/>
            </w:tcBorders>
          </w:tcPr>
          <w:p w:rsidR="00771446" w:rsidRPr="00883B50" w:rsidRDefault="009C53C2" w:rsidP="00863F6F">
            <w:pPr>
              <w:pStyle w:val="Default"/>
              <w:rPr>
                <w:rFonts w:cs="Arial"/>
                <w:color w:val="auto"/>
                <w:sz w:val="16"/>
                <w:szCs w:val="16"/>
                <w:lang w:val="en-GB"/>
              </w:rPr>
            </w:pPr>
            <w:r w:rsidRPr="00883B50">
              <w:rPr>
                <w:rFonts w:cs="Arial"/>
                <w:color w:val="auto"/>
                <w:sz w:val="16"/>
                <w:szCs w:val="16"/>
                <w:lang w:val="en-GB"/>
              </w:rPr>
              <w:t>Cell ID</w:t>
            </w:r>
            <w:r w:rsidR="00771446" w:rsidRPr="00883B50">
              <w:rPr>
                <w:rFonts w:cs="Arial"/>
                <w:color w:val="auto"/>
                <w:sz w:val="16"/>
                <w:szCs w:val="16"/>
                <w:lang w:val="en-GB"/>
              </w:rPr>
              <w:t>, where call is originated, information is part of telephony setup (User to user signalling)</w:t>
            </w:r>
          </w:p>
        </w:tc>
        <w:tc>
          <w:tcPr>
            <w:tcW w:w="1134" w:type="dxa"/>
            <w:tcBorders>
              <w:top w:val="single" w:sz="4" w:space="0" w:color="C00000"/>
              <w:left w:val="single" w:sz="4" w:space="0" w:color="C00000"/>
              <w:bottom w:val="single" w:sz="4" w:space="0" w:color="C00000"/>
              <w:right w:val="single" w:sz="4" w:space="0" w:color="C00000"/>
            </w:tcBorders>
          </w:tcPr>
          <w:p w:rsidR="00771446" w:rsidRPr="00883B50" w:rsidRDefault="00771446" w:rsidP="00863F6F">
            <w:pPr>
              <w:pStyle w:val="Default"/>
              <w:rPr>
                <w:rFonts w:cs="Arial"/>
                <w:color w:val="auto"/>
                <w:sz w:val="16"/>
                <w:szCs w:val="16"/>
                <w:lang w:val="en-GB"/>
              </w:rPr>
            </w:pPr>
            <w:r w:rsidRPr="00883B50">
              <w:rPr>
                <w:rFonts w:cs="Arial"/>
                <w:color w:val="auto"/>
                <w:sz w:val="16"/>
                <w:szCs w:val="16"/>
                <w:lang w:val="en-GB"/>
              </w:rPr>
              <w:t>Cell covered area</w:t>
            </w:r>
          </w:p>
        </w:tc>
        <w:tc>
          <w:tcPr>
            <w:tcW w:w="1134" w:type="dxa"/>
            <w:tcBorders>
              <w:top w:val="single" w:sz="4" w:space="0" w:color="C00000"/>
              <w:left w:val="single" w:sz="4" w:space="0" w:color="C00000"/>
              <w:bottom w:val="single" w:sz="4" w:space="0" w:color="C00000"/>
              <w:right w:val="single" w:sz="4" w:space="0" w:color="C00000"/>
            </w:tcBorders>
          </w:tcPr>
          <w:p w:rsidR="00771446" w:rsidRPr="00883B50" w:rsidRDefault="00771446" w:rsidP="00863F6F">
            <w:pPr>
              <w:pStyle w:val="Default"/>
              <w:rPr>
                <w:rFonts w:cs="Arial"/>
                <w:color w:val="auto"/>
                <w:sz w:val="16"/>
                <w:szCs w:val="16"/>
                <w:lang w:val="en-GB"/>
              </w:rPr>
            </w:pPr>
            <w:r w:rsidRPr="00883B50">
              <w:rPr>
                <w:rFonts w:cs="Arial"/>
                <w:color w:val="auto"/>
                <w:sz w:val="16"/>
                <w:szCs w:val="16"/>
                <w:lang w:val="en-GB"/>
              </w:rPr>
              <w:t xml:space="preserve">Yes, coverage map sources are provided to emergency </w:t>
            </w:r>
            <w:proofErr w:type="spellStart"/>
            <w:r w:rsidRPr="00883B50">
              <w:rPr>
                <w:rFonts w:cs="Arial"/>
                <w:color w:val="auto"/>
                <w:sz w:val="16"/>
                <w:szCs w:val="16"/>
                <w:lang w:val="en-GB"/>
              </w:rPr>
              <w:t>center</w:t>
            </w:r>
            <w:proofErr w:type="spellEnd"/>
            <w:r w:rsidRPr="00883B50">
              <w:rPr>
                <w:rFonts w:cs="Arial"/>
                <w:color w:val="auto"/>
                <w:sz w:val="16"/>
                <w:szCs w:val="16"/>
                <w:lang w:val="en-GB"/>
              </w:rPr>
              <w:t xml:space="preserve"> database</w:t>
            </w:r>
          </w:p>
        </w:tc>
        <w:tc>
          <w:tcPr>
            <w:tcW w:w="1013" w:type="dxa"/>
            <w:tcBorders>
              <w:top w:val="single" w:sz="4" w:space="0" w:color="C00000"/>
              <w:left w:val="single" w:sz="4" w:space="0" w:color="C00000"/>
              <w:bottom w:val="single" w:sz="4" w:space="0" w:color="C00000"/>
              <w:right w:val="single" w:sz="4" w:space="0" w:color="C00000"/>
            </w:tcBorders>
          </w:tcPr>
          <w:p w:rsidR="00771446" w:rsidRPr="00883B50" w:rsidRDefault="00771446" w:rsidP="00863F6F">
            <w:pPr>
              <w:pStyle w:val="Default"/>
              <w:rPr>
                <w:rFonts w:cs="Arial"/>
                <w:color w:val="auto"/>
                <w:sz w:val="16"/>
                <w:szCs w:val="16"/>
                <w:lang w:val="en-GB"/>
              </w:rPr>
            </w:pPr>
            <w:r w:rsidRPr="00883B50">
              <w:rPr>
                <w:rFonts w:cs="Arial"/>
                <w:color w:val="auto"/>
                <w:sz w:val="16"/>
                <w:szCs w:val="16"/>
                <w:lang w:val="en-GB"/>
              </w:rPr>
              <w:t>Telephony signalling</w:t>
            </w:r>
          </w:p>
        </w:tc>
        <w:tc>
          <w:tcPr>
            <w:tcW w:w="1255" w:type="dxa"/>
            <w:tcBorders>
              <w:top w:val="single" w:sz="4" w:space="0" w:color="C00000"/>
              <w:left w:val="single" w:sz="4" w:space="0" w:color="C00000"/>
              <w:bottom w:val="single" w:sz="4" w:space="0" w:color="C00000"/>
              <w:right w:val="single" w:sz="4" w:space="0" w:color="C00000"/>
            </w:tcBorders>
          </w:tcPr>
          <w:p w:rsidR="00771446" w:rsidRPr="00883B50" w:rsidRDefault="00771446" w:rsidP="00863F6F">
            <w:pPr>
              <w:pStyle w:val="Default"/>
              <w:rPr>
                <w:rFonts w:cs="Arial"/>
                <w:color w:val="auto"/>
                <w:sz w:val="16"/>
                <w:szCs w:val="16"/>
                <w:lang w:val="en-GB"/>
              </w:rPr>
            </w:pPr>
            <w:r w:rsidRPr="00883B50">
              <w:rPr>
                <w:rFonts w:cs="Arial"/>
                <w:color w:val="auto"/>
                <w:sz w:val="16"/>
                <w:szCs w:val="16"/>
                <w:lang w:val="en-GB"/>
              </w:rPr>
              <w:t xml:space="preserve">ISUP – location number, translated to ISDN DSS1 User to user </w:t>
            </w:r>
            <w:proofErr w:type="spellStart"/>
            <w:r w:rsidRPr="00883B50">
              <w:rPr>
                <w:rFonts w:cs="Arial"/>
                <w:color w:val="auto"/>
                <w:sz w:val="16"/>
                <w:szCs w:val="16"/>
                <w:lang w:val="en-GB"/>
              </w:rPr>
              <w:t>signaling</w:t>
            </w:r>
            <w:proofErr w:type="spellEnd"/>
            <w:r w:rsidRPr="00883B50">
              <w:rPr>
                <w:rFonts w:cs="Arial"/>
                <w:color w:val="auto"/>
                <w:sz w:val="16"/>
                <w:szCs w:val="16"/>
                <w:lang w:val="en-GB"/>
              </w:rPr>
              <w:t xml:space="preserve"> for delivery to emergency </w:t>
            </w:r>
            <w:proofErr w:type="spellStart"/>
            <w:r w:rsidRPr="00883B50">
              <w:rPr>
                <w:rFonts w:cs="Arial"/>
                <w:color w:val="auto"/>
                <w:sz w:val="16"/>
                <w:szCs w:val="16"/>
                <w:lang w:val="en-GB"/>
              </w:rPr>
              <w:t>center</w:t>
            </w:r>
            <w:proofErr w:type="spellEnd"/>
          </w:p>
        </w:tc>
        <w:tc>
          <w:tcPr>
            <w:tcW w:w="1916" w:type="dxa"/>
            <w:tcBorders>
              <w:top w:val="single" w:sz="4" w:space="0" w:color="C00000"/>
              <w:left w:val="single" w:sz="4" w:space="0" w:color="C00000"/>
              <w:bottom w:val="single" w:sz="4" w:space="0" w:color="C00000"/>
              <w:right w:val="single" w:sz="4" w:space="0" w:color="C00000"/>
            </w:tcBorders>
          </w:tcPr>
          <w:p w:rsidR="00771446" w:rsidRPr="00883B50" w:rsidRDefault="00771446" w:rsidP="00863F6F">
            <w:pPr>
              <w:shd w:val="clear" w:color="auto" w:fill="FFFFFF"/>
              <w:ind w:left="75" w:right="75"/>
              <w:rPr>
                <w:rStyle w:val="Textarea"/>
                <w:rFonts w:eastAsia="Verdana" w:cs="Arial"/>
                <w:sz w:val="16"/>
                <w:szCs w:val="16"/>
                <w:lang w:val="en-GB"/>
              </w:rPr>
            </w:pPr>
          </w:p>
        </w:tc>
      </w:tr>
      <w:tr w:rsidR="00805052" w:rsidRPr="00883B50" w:rsidTr="002C31C2">
        <w:tc>
          <w:tcPr>
            <w:tcW w:w="1242" w:type="dxa"/>
            <w:vMerge w:val="restart"/>
            <w:tcBorders>
              <w:top w:val="single" w:sz="4" w:space="0" w:color="C00000"/>
              <w:left w:val="single" w:sz="4" w:space="0" w:color="C00000"/>
              <w:bottom w:val="single" w:sz="4" w:space="0" w:color="C00000"/>
              <w:right w:val="single" w:sz="4" w:space="0" w:color="C00000"/>
            </w:tcBorders>
            <w:vAlign w:val="center"/>
          </w:tcPr>
          <w:p w:rsidR="00805052" w:rsidRPr="00883B50" w:rsidRDefault="00805052" w:rsidP="00805052">
            <w:pPr>
              <w:pStyle w:val="Default"/>
              <w:rPr>
                <w:rFonts w:cs="Arial"/>
                <w:b/>
                <w:sz w:val="16"/>
                <w:szCs w:val="16"/>
                <w:lang w:val="en-GB"/>
              </w:rPr>
            </w:pPr>
            <w:r w:rsidRPr="00883B50">
              <w:rPr>
                <w:rFonts w:cs="Arial"/>
                <w:b/>
                <w:sz w:val="16"/>
                <w:szCs w:val="16"/>
                <w:lang w:val="en-GB"/>
              </w:rPr>
              <w:t>(Czech Rep.)</w:t>
            </w:r>
          </w:p>
          <w:p w:rsidR="00805052" w:rsidRPr="00883B50" w:rsidRDefault="009C53C2" w:rsidP="00805052">
            <w:pPr>
              <w:pStyle w:val="Default"/>
              <w:rPr>
                <w:rFonts w:cs="Arial"/>
                <w:b/>
                <w:sz w:val="16"/>
                <w:szCs w:val="16"/>
                <w:lang w:val="en-GB"/>
              </w:rPr>
            </w:pPr>
            <w:r w:rsidRPr="00883B50">
              <w:rPr>
                <w:rFonts w:cs="Arial"/>
                <w:b/>
                <w:sz w:val="16"/>
                <w:szCs w:val="16"/>
                <w:lang w:val="en-GB"/>
              </w:rPr>
              <w:t>T-Mobile</w:t>
            </w:r>
          </w:p>
        </w:tc>
        <w:tc>
          <w:tcPr>
            <w:tcW w:w="851" w:type="dxa"/>
            <w:tcBorders>
              <w:top w:val="single" w:sz="4" w:space="0" w:color="C00000"/>
              <w:left w:val="single" w:sz="4" w:space="0" w:color="C00000"/>
              <w:bottom w:val="single" w:sz="4" w:space="0" w:color="C00000"/>
              <w:right w:val="single" w:sz="4" w:space="0" w:color="C00000"/>
            </w:tcBorders>
          </w:tcPr>
          <w:p w:rsidR="00805052" w:rsidRPr="00883B50" w:rsidRDefault="00805052" w:rsidP="00863F6F">
            <w:pPr>
              <w:pStyle w:val="Default"/>
              <w:rPr>
                <w:rFonts w:cs="Arial"/>
                <w:color w:val="auto"/>
                <w:sz w:val="16"/>
                <w:szCs w:val="16"/>
                <w:lang w:val="en-GB"/>
              </w:rPr>
            </w:pPr>
            <w:r w:rsidRPr="00883B50">
              <w:rPr>
                <w:rFonts w:cs="Arial"/>
                <w:color w:val="auto"/>
                <w:sz w:val="16"/>
                <w:szCs w:val="16"/>
                <w:lang w:val="en-GB"/>
              </w:rPr>
              <w:t>Mobile</w:t>
            </w:r>
          </w:p>
        </w:tc>
        <w:tc>
          <w:tcPr>
            <w:tcW w:w="992" w:type="dxa"/>
            <w:tcBorders>
              <w:top w:val="single" w:sz="4" w:space="0" w:color="C00000"/>
              <w:left w:val="single" w:sz="4" w:space="0" w:color="C00000"/>
              <w:bottom w:val="single" w:sz="4" w:space="0" w:color="C00000"/>
              <w:right w:val="single" w:sz="4" w:space="0" w:color="C00000"/>
            </w:tcBorders>
          </w:tcPr>
          <w:p w:rsidR="00805052" w:rsidRPr="00883B50" w:rsidRDefault="00805052" w:rsidP="00863F6F">
            <w:pPr>
              <w:pStyle w:val="Default"/>
              <w:rPr>
                <w:rFonts w:cs="Arial"/>
                <w:color w:val="auto"/>
                <w:sz w:val="16"/>
                <w:szCs w:val="16"/>
                <w:lang w:val="en-GB"/>
              </w:rPr>
            </w:pPr>
            <w:r w:rsidRPr="00883B50">
              <w:rPr>
                <w:rFonts w:cs="Arial"/>
                <w:color w:val="auto"/>
                <w:sz w:val="16"/>
                <w:szCs w:val="16"/>
                <w:lang w:val="en-GB"/>
              </w:rPr>
              <w:t>??</w:t>
            </w:r>
          </w:p>
        </w:tc>
        <w:tc>
          <w:tcPr>
            <w:tcW w:w="1134" w:type="dxa"/>
            <w:tcBorders>
              <w:top w:val="single" w:sz="4" w:space="0" w:color="C00000"/>
              <w:left w:val="single" w:sz="4" w:space="0" w:color="C00000"/>
              <w:bottom w:val="single" w:sz="4" w:space="0" w:color="C00000"/>
              <w:right w:val="single" w:sz="4" w:space="0" w:color="C00000"/>
            </w:tcBorders>
          </w:tcPr>
          <w:p w:rsidR="00805052" w:rsidRPr="00883B50" w:rsidRDefault="00805052" w:rsidP="00863F6F">
            <w:pPr>
              <w:pStyle w:val="Default"/>
              <w:rPr>
                <w:rFonts w:cs="Arial"/>
                <w:color w:val="auto"/>
                <w:sz w:val="16"/>
                <w:szCs w:val="16"/>
                <w:lang w:val="en-GB"/>
              </w:rPr>
            </w:pPr>
            <w:r w:rsidRPr="00883B50">
              <w:rPr>
                <w:rFonts w:cs="Arial"/>
                <w:color w:val="auto"/>
                <w:sz w:val="16"/>
                <w:szCs w:val="16"/>
                <w:lang w:val="en-GB"/>
              </w:rPr>
              <w:t>Location of the “best server” of the cell where the caller is located is transmitted.</w:t>
            </w:r>
          </w:p>
        </w:tc>
        <w:tc>
          <w:tcPr>
            <w:tcW w:w="1134" w:type="dxa"/>
            <w:tcBorders>
              <w:top w:val="single" w:sz="4" w:space="0" w:color="C00000"/>
              <w:left w:val="single" w:sz="4" w:space="0" w:color="C00000"/>
              <w:bottom w:val="single" w:sz="4" w:space="0" w:color="C00000"/>
              <w:right w:val="single" w:sz="4" w:space="0" w:color="C00000"/>
            </w:tcBorders>
          </w:tcPr>
          <w:p w:rsidR="00805052" w:rsidRPr="00883B50" w:rsidRDefault="00805052" w:rsidP="00863F6F">
            <w:pPr>
              <w:pStyle w:val="Default"/>
              <w:rPr>
                <w:rFonts w:cs="Arial"/>
                <w:color w:val="auto"/>
                <w:sz w:val="16"/>
                <w:szCs w:val="16"/>
                <w:lang w:val="en-GB"/>
              </w:rPr>
            </w:pPr>
            <w:r w:rsidRPr="00883B50">
              <w:rPr>
                <w:rFonts w:cs="Arial"/>
                <w:color w:val="auto"/>
                <w:sz w:val="16"/>
                <w:szCs w:val="16"/>
                <w:lang w:val="en-GB"/>
              </w:rPr>
              <w:t xml:space="preserve">Depends on the cell </w:t>
            </w:r>
            <w:r w:rsidR="0076095B" w:rsidRPr="00883B50">
              <w:rPr>
                <w:rFonts w:cs="Arial"/>
                <w:color w:val="auto"/>
                <w:sz w:val="16"/>
                <w:szCs w:val="16"/>
                <w:lang w:val="en-GB"/>
              </w:rPr>
              <w:t>size</w:t>
            </w:r>
            <w:r w:rsidRPr="00883B50">
              <w:rPr>
                <w:rFonts w:cs="Arial"/>
                <w:color w:val="auto"/>
                <w:sz w:val="16"/>
                <w:szCs w:val="16"/>
                <w:lang w:val="en-GB"/>
              </w:rPr>
              <w:t>.</w:t>
            </w:r>
          </w:p>
        </w:tc>
        <w:tc>
          <w:tcPr>
            <w:tcW w:w="1134" w:type="dxa"/>
            <w:tcBorders>
              <w:top w:val="single" w:sz="4" w:space="0" w:color="C00000"/>
              <w:left w:val="single" w:sz="4" w:space="0" w:color="C00000"/>
              <w:bottom w:val="single" w:sz="4" w:space="0" w:color="C00000"/>
              <w:right w:val="single" w:sz="4" w:space="0" w:color="C00000"/>
            </w:tcBorders>
          </w:tcPr>
          <w:p w:rsidR="00805052" w:rsidRPr="00883B50" w:rsidRDefault="00805052" w:rsidP="00863F6F">
            <w:pPr>
              <w:pStyle w:val="Default"/>
              <w:rPr>
                <w:rFonts w:cs="Arial"/>
                <w:color w:val="auto"/>
                <w:sz w:val="16"/>
                <w:szCs w:val="16"/>
                <w:lang w:val="en-GB"/>
              </w:rPr>
            </w:pPr>
            <w:r w:rsidRPr="00883B50">
              <w:rPr>
                <w:rFonts w:cs="Arial"/>
                <w:color w:val="auto"/>
                <w:sz w:val="16"/>
                <w:szCs w:val="16"/>
                <w:lang w:val="en-GB"/>
              </w:rPr>
              <w:t>n/a – the location is transmitted.</w:t>
            </w:r>
          </w:p>
        </w:tc>
        <w:tc>
          <w:tcPr>
            <w:tcW w:w="1013" w:type="dxa"/>
            <w:tcBorders>
              <w:top w:val="single" w:sz="4" w:space="0" w:color="C00000"/>
              <w:left w:val="single" w:sz="4" w:space="0" w:color="C00000"/>
              <w:bottom w:val="single" w:sz="4" w:space="0" w:color="C00000"/>
              <w:right w:val="single" w:sz="4" w:space="0" w:color="C00000"/>
            </w:tcBorders>
          </w:tcPr>
          <w:p w:rsidR="00805052" w:rsidRPr="00883B50" w:rsidRDefault="00805052" w:rsidP="00863F6F">
            <w:pPr>
              <w:pStyle w:val="Default"/>
              <w:rPr>
                <w:rFonts w:cs="Arial"/>
                <w:color w:val="auto"/>
                <w:sz w:val="16"/>
                <w:szCs w:val="16"/>
                <w:lang w:val="en-GB"/>
              </w:rPr>
            </w:pPr>
            <w:r w:rsidRPr="00883B50">
              <w:rPr>
                <w:rFonts w:cs="Arial"/>
                <w:color w:val="auto"/>
                <w:sz w:val="16"/>
                <w:szCs w:val="16"/>
                <w:lang w:val="en-GB"/>
              </w:rPr>
              <w:t>All.</w:t>
            </w:r>
          </w:p>
        </w:tc>
        <w:tc>
          <w:tcPr>
            <w:tcW w:w="1255" w:type="dxa"/>
            <w:tcBorders>
              <w:top w:val="single" w:sz="4" w:space="0" w:color="C00000"/>
              <w:left w:val="single" w:sz="4" w:space="0" w:color="C00000"/>
              <w:bottom w:val="single" w:sz="4" w:space="0" w:color="C00000"/>
              <w:right w:val="single" w:sz="4" w:space="0" w:color="C00000"/>
            </w:tcBorders>
          </w:tcPr>
          <w:p w:rsidR="00805052" w:rsidRPr="00883B50" w:rsidRDefault="00805052" w:rsidP="00863F6F">
            <w:pPr>
              <w:pStyle w:val="Default"/>
              <w:rPr>
                <w:rFonts w:cs="Arial"/>
                <w:color w:val="auto"/>
                <w:sz w:val="16"/>
                <w:szCs w:val="16"/>
                <w:lang w:val="en-GB"/>
              </w:rPr>
            </w:pPr>
            <w:r w:rsidRPr="00883B50">
              <w:rPr>
                <w:rFonts w:cs="Arial"/>
                <w:color w:val="auto"/>
                <w:sz w:val="16"/>
                <w:szCs w:val="16"/>
                <w:lang w:val="en-GB"/>
              </w:rPr>
              <w:t>At the end the call is handed over to PSAP in ISUP</w:t>
            </w:r>
          </w:p>
        </w:tc>
        <w:tc>
          <w:tcPr>
            <w:tcW w:w="1916" w:type="dxa"/>
            <w:tcBorders>
              <w:top w:val="single" w:sz="4" w:space="0" w:color="C00000"/>
              <w:left w:val="single" w:sz="4" w:space="0" w:color="C00000"/>
              <w:bottom w:val="single" w:sz="4" w:space="0" w:color="C00000"/>
              <w:right w:val="single" w:sz="4" w:space="0" w:color="C00000"/>
            </w:tcBorders>
          </w:tcPr>
          <w:p w:rsidR="00805052" w:rsidRPr="00883B50" w:rsidRDefault="00805052" w:rsidP="00863F6F">
            <w:pPr>
              <w:pStyle w:val="Default"/>
              <w:rPr>
                <w:rFonts w:cs="Arial"/>
                <w:color w:val="auto"/>
                <w:sz w:val="16"/>
                <w:szCs w:val="16"/>
                <w:lang w:val="en-GB"/>
              </w:rPr>
            </w:pPr>
            <w:r w:rsidRPr="00883B50">
              <w:rPr>
                <w:rFonts w:cs="Arial"/>
                <w:color w:val="auto"/>
                <w:sz w:val="16"/>
                <w:szCs w:val="16"/>
                <w:lang w:val="en-GB"/>
              </w:rPr>
              <w:t>The solution works in this way:</w:t>
            </w:r>
          </w:p>
          <w:p w:rsidR="00805052" w:rsidRPr="00883B50" w:rsidRDefault="00805052" w:rsidP="001D4443">
            <w:pPr>
              <w:pStyle w:val="Default"/>
              <w:numPr>
                <w:ilvl w:val="0"/>
                <w:numId w:val="17"/>
              </w:numPr>
              <w:ind w:left="317" w:hanging="218"/>
              <w:rPr>
                <w:rFonts w:cs="Arial"/>
                <w:color w:val="auto"/>
                <w:sz w:val="16"/>
                <w:szCs w:val="16"/>
                <w:lang w:val="en-GB"/>
              </w:rPr>
            </w:pPr>
            <w:r w:rsidRPr="00883B50">
              <w:rPr>
                <w:rFonts w:cs="Arial"/>
                <w:color w:val="auto"/>
                <w:sz w:val="16"/>
                <w:szCs w:val="16"/>
                <w:lang w:val="en-GB"/>
              </w:rPr>
              <w:t>Caller initiates call to the 112.</w:t>
            </w:r>
          </w:p>
          <w:p w:rsidR="00805052" w:rsidRPr="00883B50" w:rsidRDefault="00805052" w:rsidP="001D4443">
            <w:pPr>
              <w:pStyle w:val="Default"/>
              <w:numPr>
                <w:ilvl w:val="0"/>
                <w:numId w:val="17"/>
              </w:numPr>
              <w:ind w:left="317" w:hanging="218"/>
              <w:rPr>
                <w:rFonts w:cs="Arial"/>
                <w:color w:val="auto"/>
                <w:sz w:val="16"/>
                <w:szCs w:val="16"/>
                <w:lang w:val="en-GB"/>
              </w:rPr>
            </w:pPr>
            <w:r w:rsidRPr="00883B50">
              <w:rPr>
                <w:rFonts w:cs="Arial"/>
                <w:color w:val="auto"/>
                <w:sz w:val="16"/>
                <w:szCs w:val="16"/>
                <w:lang w:val="en-GB"/>
              </w:rPr>
              <w:t xml:space="preserve">In the </w:t>
            </w:r>
            <w:proofErr w:type="spellStart"/>
            <w:r w:rsidRPr="00883B50">
              <w:rPr>
                <w:rFonts w:cs="Arial"/>
                <w:color w:val="auto"/>
                <w:sz w:val="16"/>
                <w:szCs w:val="16"/>
                <w:lang w:val="en-GB"/>
              </w:rPr>
              <w:t>SUP:IAM:CalledNumberParameter</w:t>
            </w:r>
            <w:proofErr w:type="spellEnd"/>
            <w:r w:rsidRPr="00883B50">
              <w:rPr>
                <w:rFonts w:cs="Arial"/>
                <w:color w:val="auto"/>
                <w:sz w:val="16"/>
                <w:szCs w:val="16"/>
                <w:lang w:val="en-GB"/>
              </w:rPr>
              <w:t xml:space="preserve"> we </w:t>
            </w:r>
            <w:r w:rsidR="009C53C2" w:rsidRPr="00883B50">
              <w:rPr>
                <w:rFonts w:cs="Arial"/>
                <w:color w:val="auto"/>
                <w:sz w:val="16"/>
                <w:szCs w:val="16"/>
                <w:lang w:val="en-GB"/>
              </w:rPr>
              <w:t>transmit</w:t>
            </w:r>
            <w:r w:rsidRPr="00883B50">
              <w:rPr>
                <w:rFonts w:cs="Arial"/>
                <w:color w:val="auto"/>
                <w:sz w:val="16"/>
                <w:szCs w:val="16"/>
                <w:lang w:val="en-GB"/>
              </w:rPr>
              <w:t xml:space="preserve"> &lt;routing code which points to the nearest emergency </w:t>
            </w:r>
            <w:proofErr w:type="spellStart"/>
            <w:r w:rsidRPr="00883B50">
              <w:rPr>
                <w:rFonts w:cs="Arial"/>
                <w:color w:val="auto"/>
                <w:sz w:val="16"/>
                <w:szCs w:val="16"/>
                <w:lang w:val="en-GB"/>
              </w:rPr>
              <w:t>center</w:t>
            </w:r>
            <w:proofErr w:type="spellEnd"/>
            <w:r w:rsidRPr="00883B50">
              <w:rPr>
                <w:rFonts w:cs="Arial"/>
                <w:color w:val="auto"/>
                <w:sz w:val="16"/>
                <w:szCs w:val="16"/>
                <w:lang w:val="en-GB"/>
              </w:rPr>
              <w:t xml:space="preserve">&gt;&lt;112&gt;&lt;GPS location of the best server of the </w:t>
            </w:r>
            <w:r w:rsidRPr="00883B50">
              <w:rPr>
                <w:rFonts w:cs="Arial"/>
                <w:color w:val="auto"/>
                <w:sz w:val="16"/>
                <w:szCs w:val="16"/>
                <w:lang w:val="en-GB"/>
              </w:rPr>
              <w:lastRenderedPageBreak/>
              <w:t>cell where the caller is located encoded to 8 digits&gt;</w:t>
            </w:r>
          </w:p>
        </w:tc>
      </w:tr>
      <w:tr w:rsidR="00805052" w:rsidRPr="00883B50" w:rsidTr="002C31C2">
        <w:tc>
          <w:tcPr>
            <w:tcW w:w="1242" w:type="dxa"/>
            <w:vMerge/>
            <w:tcBorders>
              <w:top w:val="single" w:sz="4" w:space="0" w:color="C00000"/>
              <w:left w:val="single" w:sz="4" w:space="0" w:color="C00000"/>
              <w:bottom w:val="single" w:sz="4" w:space="0" w:color="C00000"/>
              <w:right w:val="single" w:sz="4" w:space="0" w:color="C00000"/>
            </w:tcBorders>
          </w:tcPr>
          <w:p w:rsidR="00805052" w:rsidRPr="00883B50" w:rsidRDefault="00805052" w:rsidP="00863F6F">
            <w:pPr>
              <w:pStyle w:val="Default"/>
              <w:rPr>
                <w:rFonts w:cs="Arial"/>
                <w:b/>
                <w:sz w:val="16"/>
                <w:szCs w:val="16"/>
                <w:lang w:val="en-GB"/>
              </w:rPr>
            </w:pPr>
          </w:p>
        </w:tc>
        <w:tc>
          <w:tcPr>
            <w:tcW w:w="851" w:type="dxa"/>
            <w:tcBorders>
              <w:top w:val="single" w:sz="4" w:space="0" w:color="C00000"/>
              <w:left w:val="single" w:sz="4" w:space="0" w:color="C00000"/>
              <w:bottom w:val="single" w:sz="4" w:space="0" w:color="C00000"/>
              <w:right w:val="single" w:sz="4" w:space="0" w:color="C00000"/>
            </w:tcBorders>
          </w:tcPr>
          <w:p w:rsidR="00805052" w:rsidRPr="00883B50" w:rsidRDefault="00805052" w:rsidP="00863F6F">
            <w:pPr>
              <w:pStyle w:val="Default"/>
              <w:rPr>
                <w:rFonts w:cs="Arial"/>
                <w:color w:val="auto"/>
                <w:sz w:val="16"/>
                <w:szCs w:val="16"/>
                <w:lang w:val="en-GB"/>
              </w:rPr>
            </w:pPr>
            <w:r w:rsidRPr="00883B50">
              <w:rPr>
                <w:rFonts w:cs="Arial"/>
                <w:color w:val="auto"/>
                <w:sz w:val="16"/>
                <w:szCs w:val="16"/>
                <w:lang w:val="en-GB"/>
              </w:rPr>
              <w:t>Fixed</w:t>
            </w:r>
          </w:p>
        </w:tc>
        <w:tc>
          <w:tcPr>
            <w:tcW w:w="992" w:type="dxa"/>
            <w:tcBorders>
              <w:top w:val="single" w:sz="4" w:space="0" w:color="C00000"/>
              <w:left w:val="single" w:sz="4" w:space="0" w:color="C00000"/>
              <w:bottom w:val="single" w:sz="4" w:space="0" w:color="C00000"/>
              <w:right w:val="single" w:sz="4" w:space="0" w:color="C00000"/>
            </w:tcBorders>
          </w:tcPr>
          <w:p w:rsidR="00805052" w:rsidRPr="00883B50" w:rsidRDefault="00805052" w:rsidP="00863F6F">
            <w:pPr>
              <w:pStyle w:val="Default"/>
              <w:rPr>
                <w:rFonts w:cs="Arial"/>
                <w:color w:val="auto"/>
                <w:sz w:val="16"/>
                <w:szCs w:val="16"/>
                <w:lang w:val="en-GB"/>
              </w:rPr>
            </w:pPr>
            <w:r w:rsidRPr="00883B50">
              <w:rPr>
                <w:rFonts w:cs="Arial"/>
                <w:color w:val="auto"/>
                <w:sz w:val="16"/>
                <w:szCs w:val="16"/>
                <w:lang w:val="en-GB"/>
              </w:rPr>
              <w:t>n/a</w:t>
            </w:r>
          </w:p>
        </w:tc>
        <w:tc>
          <w:tcPr>
            <w:tcW w:w="1134" w:type="dxa"/>
            <w:tcBorders>
              <w:top w:val="single" w:sz="4" w:space="0" w:color="C00000"/>
              <w:left w:val="single" w:sz="4" w:space="0" w:color="C00000"/>
              <w:bottom w:val="single" w:sz="4" w:space="0" w:color="C00000"/>
              <w:right w:val="single" w:sz="4" w:space="0" w:color="C00000"/>
            </w:tcBorders>
          </w:tcPr>
          <w:p w:rsidR="00805052" w:rsidRPr="00883B50" w:rsidRDefault="00805052" w:rsidP="00863F6F">
            <w:pPr>
              <w:pStyle w:val="Default"/>
              <w:rPr>
                <w:rFonts w:cs="Arial"/>
                <w:color w:val="auto"/>
                <w:sz w:val="16"/>
                <w:szCs w:val="16"/>
                <w:lang w:val="en-GB"/>
              </w:rPr>
            </w:pPr>
            <w:r w:rsidRPr="00883B50">
              <w:rPr>
                <w:rFonts w:cs="Arial"/>
                <w:color w:val="auto"/>
                <w:sz w:val="16"/>
                <w:szCs w:val="16"/>
                <w:lang w:val="en-GB"/>
              </w:rPr>
              <w:t>n/a</w:t>
            </w:r>
          </w:p>
        </w:tc>
        <w:tc>
          <w:tcPr>
            <w:tcW w:w="1134" w:type="dxa"/>
            <w:tcBorders>
              <w:top w:val="single" w:sz="4" w:space="0" w:color="C00000"/>
              <w:left w:val="single" w:sz="4" w:space="0" w:color="C00000"/>
              <w:bottom w:val="single" w:sz="4" w:space="0" w:color="C00000"/>
              <w:right w:val="single" w:sz="4" w:space="0" w:color="C00000"/>
            </w:tcBorders>
          </w:tcPr>
          <w:p w:rsidR="00805052" w:rsidRPr="00883B50" w:rsidRDefault="00805052" w:rsidP="00863F6F">
            <w:pPr>
              <w:pStyle w:val="Default"/>
              <w:rPr>
                <w:rFonts w:cs="Arial"/>
                <w:color w:val="auto"/>
                <w:sz w:val="16"/>
                <w:szCs w:val="16"/>
                <w:lang w:val="en-GB"/>
              </w:rPr>
            </w:pPr>
            <w:r w:rsidRPr="00883B50">
              <w:rPr>
                <w:rFonts w:cs="Arial"/>
                <w:color w:val="auto"/>
                <w:sz w:val="16"/>
                <w:szCs w:val="16"/>
                <w:lang w:val="en-GB"/>
              </w:rPr>
              <w:t>n/a</w:t>
            </w:r>
          </w:p>
        </w:tc>
        <w:tc>
          <w:tcPr>
            <w:tcW w:w="1134" w:type="dxa"/>
            <w:tcBorders>
              <w:top w:val="single" w:sz="4" w:space="0" w:color="C00000"/>
              <w:left w:val="single" w:sz="4" w:space="0" w:color="C00000"/>
              <w:bottom w:val="single" w:sz="4" w:space="0" w:color="C00000"/>
              <w:right w:val="single" w:sz="4" w:space="0" w:color="C00000"/>
            </w:tcBorders>
          </w:tcPr>
          <w:p w:rsidR="00805052" w:rsidRPr="00883B50" w:rsidRDefault="00805052" w:rsidP="00863F6F">
            <w:pPr>
              <w:pStyle w:val="Default"/>
              <w:rPr>
                <w:rFonts w:cs="Arial"/>
                <w:color w:val="auto"/>
                <w:sz w:val="16"/>
                <w:szCs w:val="16"/>
                <w:lang w:val="en-GB"/>
              </w:rPr>
            </w:pPr>
            <w:r w:rsidRPr="00883B50">
              <w:rPr>
                <w:rFonts w:cs="Arial"/>
                <w:color w:val="auto"/>
                <w:sz w:val="16"/>
                <w:szCs w:val="16"/>
                <w:lang w:val="en-GB"/>
              </w:rPr>
              <w:t>n/a</w:t>
            </w:r>
          </w:p>
        </w:tc>
        <w:tc>
          <w:tcPr>
            <w:tcW w:w="1013" w:type="dxa"/>
            <w:tcBorders>
              <w:top w:val="single" w:sz="4" w:space="0" w:color="C00000"/>
              <w:left w:val="single" w:sz="4" w:space="0" w:color="C00000"/>
              <w:bottom w:val="single" w:sz="4" w:space="0" w:color="C00000"/>
              <w:right w:val="single" w:sz="4" w:space="0" w:color="C00000"/>
            </w:tcBorders>
          </w:tcPr>
          <w:p w:rsidR="00805052" w:rsidRPr="00883B50" w:rsidRDefault="00805052" w:rsidP="00863F6F">
            <w:pPr>
              <w:pStyle w:val="Default"/>
              <w:rPr>
                <w:rFonts w:cs="Arial"/>
                <w:color w:val="auto"/>
                <w:sz w:val="16"/>
                <w:szCs w:val="16"/>
                <w:lang w:val="en-GB"/>
              </w:rPr>
            </w:pPr>
            <w:r w:rsidRPr="00883B50">
              <w:rPr>
                <w:rFonts w:cs="Arial"/>
                <w:color w:val="auto"/>
                <w:sz w:val="16"/>
                <w:szCs w:val="16"/>
                <w:lang w:val="en-GB"/>
              </w:rPr>
              <w:t>File exchange</w:t>
            </w:r>
          </w:p>
        </w:tc>
        <w:tc>
          <w:tcPr>
            <w:tcW w:w="1255" w:type="dxa"/>
            <w:tcBorders>
              <w:top w:val="single" w:sz="4" w:space="0" w:color="C00000"/>
              <w:left w:val="single" w:sz="4" w:space="0" w:color="C00000"/>
              <w:bottom w:val="single" w:sz="4" w:space="0" w:color="C00000"/>
              <w:right w:val="single" w:sz="4" w:space="0" w:color="C00000"/>
            </w:tcBorders>
          </w:tcPr>
          <w:p w:rsidR="00805052" w:rsidRPr="00883B50" w:rsidRDefault="00805052" w:rsidP="00863F6F">
            <w:pPr>
              <w:pStyle w:val="Default"/>
              <w:rPr>
                <w:rFonts w:cs="Arial"/>
                <w:color w:val="auto"/>
                <w:sz w:val="16"/>
                <w:szCs w:val="16"/>
                <w:lang w:val="en-GB"/>
              </w:rPr>
            </w:pPr>
          </w:p>
        </w:tc>
        <w:tc>
          <w:tcPr>
            <w:tcW w:w="1916" w:type="dxa"/>
            <w:tcBorders>
              <w:top w:val="single" w:sz="4" w:space="0" w:color="C00000"/>
              <w:left w:val="single" w:sz="4" w:space="0" w:color="C00000"/>
              <w:bottom w:val="single" w:sz="4" w:space="0" w:color="C00000"/>
              <w:right w:val="single" w:sz="4" w:space="0" w:color="C00000"/>
            </w:tcBorders>
          </w:tcPr>
          <w:p w:rsidR="00805052" w:rsidRPr="00883B50" w:rsidRDefault="00805052" w:rsidP="00863F6F">
            <w:pPr>
              <w:pStyle w:val="Default"/>
              <w:rPr>
                <w:rFonts w:cs="Arial"/>
                <w:color w:val="auto"/>
                <w:sz w:val="16"/>
                <w:szCs w:val="16"/>
                <w:lang w:val="en-GB"/>
              </w:rPr>
            </w:pPr>
            <w:r w:rsidRPr="00883B50">
              <w:rPr>
                <w:rFonts w:cs="Arial"/>
                <w:color w:val="auto"/>
                <w:sz w:val="16"/>
                <w:szCs w:val="16"/>
                <w:lang w:val="en-GB"/>
              </w:rPr>
              <w:t>For fixed lines the operator handovers periodically the address (street, building, city etc.) of each fixed line in special file called “info35” to the PSAP.</w:t>
            </w:r>
          </w:p>
        </w:tc>
      </w:tr>
      <w:tr w:rsidR="00863F6F" w:rsidRPr="00883B50" w:rsidTr="002C31C2">
        <w:tc>
          <w:tcPr>
            <w:tcW w:w="1242" w:type="dxa"/>
            <w:vMerge w:val="restart"/>
            <w:tcBorders>
              <w:top w:val="single" w:sz="4" w:space="0" w:color="C00000"/>
              <w:left w:val="single" w:sz="4" w:space="0" w:color="C00000"/>
              <w:bottom w:val="single" w:sz="4" w:space="0" w:color="C00000"/>
              <w:right w:val="single" w:sz="4" w:space="0" w:color="C00000"/>
            </w:tcBorders>
            <w:vAlign w:val="center"/>
          </w:tcPr>
          <w:p w:rsidR="00863F6F" w:rsidRPr="00883B50" w:rsidRDefault="00863F6F" w:rsidP="00863F6F">
            <w:pPr>
              <w:pStyle w:val="Default"/>
              <w:rPr>
                <w:rFonts w:cs="Arial"/>
                <w:b/>
                <w:sz w:val="16"/>
                <w:szCs w:val="16"/>
                <w:lang w:val="en-GB"/>
              </w:rPr>
            </w:pPr>
            <w:r w:rsidRPr="00883B50">
              <w:rPr>
                <w:rFonts w:cs="Arial"/>
                <w:b/>
                <w:sz w:val="16"/>
                <w:szCs w:val="16"/>
                <w:lang w:val="en-GB"/>
              </w:rPr>
              <w:t>Denmark (TDC)</w:t>
            </w:r>
          </w:p>
        </w:tc>
        <w:tc>
          <w:tcPr>
            <w:tcW w:w="851" w:type="dxa"/>
            <w:tcBorders>
              <w:top w:val="single" w:sz="4" w:space="0" w:color="C00000"/>
              <w:left w:val="single" w:sz="4" w:space="0" w:color="C00000"/>
              <w:bottom w:val="single" w:sz="4" w:space="0" w:color="C00000"/>
              <w:right w:val="single" w:sz="4" w:space="0" w:color="C00000"/>
            </w:tcBorders>
          </w:tcPr>
          <w:p w:rsidR="00863F6F" w:rsidRPr="00883B50" w:rsidRDefault="00863F6F" w:rsidP="00863F6F">
            <w:pPr>
              <w:pStyle w:val="Default"/>
              <w:rPr>
                <w:rFonts w:cs="Arial"/>
                <w:color w:val="auto"/>
                <w:sz w:val="16"/>
                <w:szCs w:val="16"/>
                <w:lang w:val="en-GB"/>
              </w:rPr>
            </w:pPr>
            <w:r w:rsidRPr="00883B50">
              <w:rPr>
                <w:rFonts w:cs="Arial"/>
                <w:color w:val="auto"/>
                <w:sz w:val="16"/>
                <w:szCs w:val="16"/>
                <w:lang w:val="en-GB"/>
              </w:rPr>
              <w:t>GSM</w:t>
            </w:r>
          </w:p>
        </w:tc>
        <w:tc>
          <w:tcPr>
            <w:tcW w:w="992" w:type="dxa"/>
            <w:tcBorders>
              <w:top w:val="single" w:sz="4" w:space="0" w:color="C00000"/>
              <w:left w:val="single" w:sz="4" w:space="0" w:color="C00000"/>
              <w:bottom w:val="single" w:sz="4" w:space="0" w:color="C00000"/>
              <w:right w:val="single" w:sz="4" w:space="0" w:color="C00000"/>
            </w:tcBorders>
          </w:tcPr>
          <w:p w:rsidR="00863F6F" w:rsidRPr="00883B50" w:rsidRDefault="00863F6F" w:rsidP="00863F6F">
            <w:pPr>
              <w:pStyle w:val="Default"/>
              <w:rPr>
                <w:rFonts w:cs="Arial"/>
                <w:color w:val="auto"/>
                <w:sz w:val="16"/>
                <w:szCs w:val="16"/>
                <w:lang w:val="en-GB"/>
              </w:rPr>
            </w:pPr>
          </w:p>
        </w:tc>
        <w:tc>
          <w:tcPr>
            <w:tcW w:w="1134" w:type="dxa"/>
            <w:tcBorders>
              <w:top w:val="single" w:sz="4" w:space="0" w:color="C00000"/>
              <w:left w:val="single" w:sz="4" w:space="0" w:color="C00000"/>
              <w:bottom w:val="single" w:sz="4" w:space="0" w:color="C00000"/>
              <w:right w:val="single" w:sz="4" w:space="0" w:color="C00000"/>
            </w:tcBorders>
          </w:tcPr>
          <w:p w:rsidR="00863F6F" w:rsidRPr="00883B50" w:rsidRDefault="00863F6F" w:rsidP="00863F6F">
            <w:pPr>
              <w:pStyle w:val="Default"/>
              <w:rPr>
                <w:rFonts w:cs="Arial"/>
                <w:color w:val="auto"/>
                <w:sz w:val="16"/>
                <w:szCs w:val="16"/>
                <w:lang w:val="en-GB"/>
              </w:rPr>
            </w:pPr>
            <w:r w:rsidRPr="00883B50">
              <w:rPr>
                <w:rFonts w:cs="Arial"/>
                <w:color w:val="auto"/>
                <w:sz w:val="16"/>
                <w:szCs w:val="16"/>
                <w:lang w:val="en-GB"/>
              </w:rPr>
              <w:t>TA</w:t>
            </w:r>
          </w:p>
        </w:tc>
        <w:tc>
          <w:tcPr>
            <w:tcW w:w="1134" w:type="dxa"/>
            <w:tcBorders>
              <w:top w:val="single" w:sz="4" w:space="0" w:color="C00000"/>
              <w:left w:val="single" w:sz="4" w:space="0" w:color="C00000"/>
              <w:bottom w:val="single" w:sz="4" w:space="0" w:color="C00000"/>
              <w:right w:val="single" w:sz="4" w:space="0" w:color="C00000"/>
            </w:tcBorders>
          </w:tcPr>
          <w:p w:rsidR="00863F6F" w:rsidRPr="00883B50" w:rsidRDefault="00863F6F" w:rsidP="00863F6F">
            <w:pPr>
              <w:pStyle w:val="Default"/>
              <w:rPr>
                <w:rFonts w:cs="Arial"/>
                <w:color w:val="auto"/>
                <w:sz w:val="16"/>
                <w:szCs w:val="16"/>
                <w:lang w:val="en-GB"/>
              </w:rPr>
            </w:pPr>
          </w:p>
        </w:tc>
        <w:tc>
          <w:tcPr>
            <w:tcW w:w="1134" w:type="dxa"/>
            <w:tcBorders>
              <w:top w:val="single" w:sz="4" w:space="0" w:color="C00000"/>
              <w:left w:val="single" w:sz="4" w:space="0" w:color="C00000"/>
              <w:bottom w:val="single" w:sz="4" w:space="0" w:color="C00000"/>
              <w:right w:val="single" w:sz="4" w:space="0" w:color="C00000"/>
            </w:tcBorders>
          </w:tcPr>
          <w:p w:rsidR="00863F6F" w:rsidRPr="00883B50" w:rsidRDefault="00863F6F" w:rsidP="00863F6F">
            <w:pPr>
              <w:pStyle w:val="Default"/>
              <w:rPr>
                <w:rFonts w:cs="Arial"/>
                <w:color w:val="auto"/>
                <w:sz w:val="16"/>
                <w:szCs w:val="16"/>
                <w:lang w:val="en-GB"/>
              </w:rPr>
            </w:pPr>
            <w:r w:rsidRPr="00883B50">
              <w:rPr>
                <w:rFonts w:cs="Arial"/>
                <w:color w:val="auto"/>
                <w:sz w:val="16"/>
                <w:szCs w:val="16"/>
                <w:lang w:val="en-GB"/>
              </w:rPr>
              <w:t>UTM</w:t>
            </w:r>
          </w:p>
        </w:tc>
        <w:tc>
          <w:tcPr>
            <w:tcW w:w="1013" w:type="dxa"/>
            <w:tcBorders>
              <w:top w:val="single" w:sz="4" w:space="0" w:color="C00000"/>
              <w:left w:val="single" w:sz="4" w:space="0" w:color="C00000"/>
              <w:bottom w:val="single" w:sz="4" w:space="0" w:color="C00000"/>
              <w:right w:val="single" w:sz="4" w:space="0" w:color="C00000"/>
            </w:tcBorders>
          </w:tcPr>
          <w:p w:rsidR="00863F6F" w:rsidRPr="00883B50" w:rsidRDefault="00863F6F" w:rsidP="00863F6F">
            <w:pPr>
              <w:pStyle w:val="Default"/>
              <w:rPr>
                <w:rFonts w:cs="Arial"/>
                <w:color w:val="auto"/>
                <w:sz w:val="16"/>
                <w:szCs w:val="16"/>
                <w:lang w:val="en-GB"/>
              </w:rPr>
            </w:pPr>
            <w:r w:rsidRPr="00883B50">
              <w:rPr>
                <w:rFonts w:cs="Arial"/>
                <w:color w:val="auto"/>
                <w:sz w:val="16"/>
                <w:szCs w:val="16"/>
                <w:lang w:val="en-GB"/>
              </w:rPr>
              <w:t>Radio</w:t>
            </w:r>
          </w:p>
        </w:tc>
        <w:tc>
          <w:tcPr>
            <w:tcW w:w="1255" w:type="dxa"/>
            <w:tcBorders>
              <w:top w:val="single" w:sz="4" w:space="0" w:color="C00000"/>
              <w:left w:val="single" w:sz="4" w:space="0" w:color="C00000"/>
              <w:bottom w:val="single" w:sz="4" w:space="0" w:color="C00000"/>
              <w:right w:val="single" w:sz="4" w:space="0" w:color="C00000"/>
            </w:tcBorders>
          </w:tcPr>
          <w:p w:rsidR="00863F6F" w:rsidRPr="00883B50" w:rsidRDefault="00863F6F" w:rsidP="00863F6F">
            <w:pPr>
              <w:pStyle w:val="Default"/>
              <w:rPr>
                <w:rFonts w:cs="Arial"/>
                <w:color w:val="auto"/>
                <w:sz w:val="16"/>
                <w:szCs w:val="16"/>
                <w:lang w:val="en-GB"/>
              </w:rPr>
            </w:pPr>
          </w:p>
        </w:tc>
        <w:tc>
          <w:tcPr>
            <w:tcW w:w="1916" w:type="dxa"/>
            <w:tcBorders>
              <w:top w:val="single" w:sz="4" w:space="0" w:color="C00000"/>
              <w:left w:val="single" w:sz="4" w:space="0" w:color="C00000"/>
              <w:bottom w:val="single" w:sz="4" w:space="0" w:color="C00000"/>
              <w:right w:val="single" w:sz="4" w:space="0" w:color="C00000"/>
            </w:tcBorders>
          </w:tcPr>
          <w:p w:rsidR="00863F6F" w:rsidRPr="00883B50" w:rsidRDefault="00863F6F" w:rsidP="00863F6F">
            <w:pPr>
              <w:pStyle w:val="Default"/>
              <w:rPr>
                <w:rFonts w:cs="Arial"/>
                <w:color w:val="auto"/>
                <w:sz w:val="16"/>
                <w:szCs w:val="16"/>
                <w:lang w:val="en-GB"/>
              </w:rPr>
            </w:pPr>
          </w:p>
        </w:tc>
      </w:tr>
      <w:tr w:rsidR="00863F6F" w:rsidRPr="00883B50" w:rsidTr="002C31C2">
        <w:tc>
          <w:tcPr>
            <w:tcW w:w="1242" w:type="dxa"/>
            <w:vMerge/>
            <w:tcBorders>
              <w:top w:val="single" w:sz="4" w:space="0" w:color="C00000"/>
              <w:left w:val="single" w:sz="4" w:space="0" w:color="C00000"/>
              <w:bottom w:val="single" w:sz="4" w:space="0" w:color="C00000"/>
              <w:right w:val="single" w:sz="4" w:space="0" w:color="C00000"/>
            </w:tcBorders>
            <w:vAlign w:val="center"/>
          </w:tcPr>
          <w:p w:rsidR="00863F6F" w:rsidRPr="00883B50" w:rsidRDefault="00863F6F" w:rsidP="00863F6F">
            <w:pPr>
              <w:pStyle w:val="Default"/>
              <w:rPr>
                <w:rFonts w:cs="Arial"/>
                <w:b/>
                <w:sz w:val="16"/>
                <w:szCs w:val="16"/>
                <w:lang w:val="en-GB"/>
              </w:rPr>
            </w:pPr>
          </w:p>
        </w:tc>
        <w:tc>
          <w:tcPr>
            <w:tcW w:w="851" w:type="dxa"/>
            <w:tcBorders>
              <w:top w:val="single" w:sz="4" w:space="0" w:color="C00000"/>
              <w:left w:val="single" w:sz="4" w:space="0" w:color="C00000"/>
              <w:bottom w:val="single" w:sz="4" w:space="0" w:color="C00000"/>
              <w:right w:val="single" w:sz="4" w:space="0" w:color="C00000"/>
            </w:tcBorders>
          </w:tcPr>
          <w:p w:rsidR="00863F6F" w:rsidRPr="00883B50" w:rsidRDefault="00863F6F" w:rsidP="00863F6F">
            <w:pPr>
              <w:pStyle w:val="Default"/>
              <w:rPr>
                <w:rFonts w:cs="Arial"/>
                <w:color w:val="auto"/>
                <w:sz w:val="16"/>
                <w:szCs w:val="16"/>
                <w:lang w:val="en-GB"/>
              </w:rPr>
            </w:pPr>
            <w:r w:rsidRPr="00883B50">
              <w:rPr>
                <w:rFonts w:cs="Arial"/>
                <w:color w:val="auto"/>
                <w:sz w:val="16"/>
                <w:szCs w:val="16"/>
                <w:lang w:val="en-GB"/>
              </w:rPr>
              <w:t>UMTS</w:t>
            </w:r>
          </w:p>
        </w:tc>
        <w:tc>
          <w:tcPr>
            <w:tcW w:w="992" w:type="dxa"/>
            <w:tcBorders>
              <w:top w:val="single" w:sz="4" w:space="0" w:color="C00000"/>
              <w:left w:val="single" w:sz="4" w:space="0" w:color="C00000"/>
              <w:bottom w:val="single" w:sz="4" w:space="0" w:color="C00000"/>
              <w:right w:val="single" w:sz="4" w:space="0" w:color="C00000"/>
            </w:tcBorders>
          </w:tcPr>
          <w:p w:rsidR="00863F6F" w:rsidRPr="00883B50" w:rsidRDefault="00863F6F" w:rsidP="00863F6F">
            <w:pPr>
              <w:pStyle w:val="Default"/>
              <w:rPr>
                <w:rFonts w:cs="Arial"/>
                <w:color w:val="auto"/>
                <w:sz w:val="16"/>
                <w:szCs w:val="16"/>
                <w:lang w:val="en-GB"/>
              </w:rPr>
            </w:pPr>
          </w:p>
        </w:tc>
        <w:tc>
          <w:tcPr>
            <w:tcW w:w="1134" w:type="dxa"/>
            <w:tcBorders>
              <w:top w:val="single" w:sz="4" w:space="0" w:color="C00000"/>
              <w:left w:val="single" w:sz="4" w:space="0" w:color="C00000"/>
              <w:bottom w:val="single" w:sz="4" w:space="0" w:color="C00000"/>
              <w:right w:val="single" w:sz="4" w:space="0" w:color="C00000"/>
            </w:tcBorders>
          </w:tcPr>
          <w:p w:rsidR="00863F6F" w:rsidRPr="00883B50" w:rsidRDefault="00863F6F" w:rsidP="00863F6F">
            <w:pPr>
              <w:pStyle w:val="Default"/>
              <w:rPr>
                <w:rFonts w:cs="Arial"/>
                <w:color w:val="auto"/>
                <w:sz w:val="16"/>
                <w:szCs w:val="16"/>
                <w:lang w:val="en-GB"/>
              </w:rPr>
            </w:pPr>
            <w:r w:rsidRPr="00883B50">
              <w:rPr>
                <w:rFonts w:cs="Arial"/>
                <w:color w:val="auto"/>
                <w:sz w:val="16"/>
                <w:szCs w:val="16"/>
                <w:lang w:val="en-GB"/>
              </w:rPr>
              <w:t>RTT</w:t>
            </w:r>
          </w:p>
        </w:tc>
        <w:tc>
          <w:tcPr>
            <w:tcW w:w="1134" w:type="dxa"/>
            <w:tcBorders>
              <w:top w:val="single" w:sz="4" w:space="0" w:color="C00000"/>
              <w:left w:val="single" w:sz="4" w:space="0" w:color="C00000"/>
              <w:bottom w:val="single" w:sz="4" w:space="0" w:color="C00000"/>
              <w:right w:val="single" w:sz="4" w:space="0" w:color="C00000"/>
            </w:tcBorders>
          </w:tcPr>
          <w:p w:rsidR="00863F6F" w:rsidRPr="00883B50" w:rsidRDefault="00863F6F" w:rsidP="00863F6F">
            <w:pPr>
              <w:pStyle w:val="Default"/>
              <w:rPr>
                <w:rFonts w:cs="Arial"/>
                <w:color w:val="auto"/>
                <w:sz w:val="16"/>
                <w:szCs w:val="16"/>
                <w:lang w:val="en-GB"/>
              </w:rPr>
            </w:pPr>
          </w:p>
        </w:tc>
        <w:tc>
          <w:tcPr>
            <w:tcW w:w="1134" w:type="dxa"/>
            <w:tcBorders>
              <w:top w:val="single" w:sz="4" w:space="0" w:color="C00000"/>
              <w:left w:val="single" w:sz="4" w:space="0" w:color="C00000"/>
              <w:bottom w:val="single" w:sz="4" w:space="0" w:color="C00000"/>
              <w:right w:val="single" w:sz="4" w:space="0" w:color="C00000"/>
            </w:tcBorders>
          </w:tcPr>
          <w:p w:rsidR="00863F6F" w:rsidRPr="00883B50" w:rsidRDefault="00863F6F" w:rsidP="00863F6F">
            <w:pPr>
              <w:pStyle w:val="Default"/>
              <w:rPr>
                <w:rFonts w:cs="Arial"/>
                <w:color w:val="auto"/>
                <w:sz w:val="16"/>
                <w:szCs w:val="16"/>
                <w:lang w:val="en-GB"/>
              </w:rPr>
            </w:pPr>
            <w:r w:rsidRPr="00883B50">
              <w:rPr>
                <w:rFonts w:cs="Arial"/>
                <w:color w:val="auto"/>
                <w:sz w:val="16"/>
                <w:szCs w:val="16"/>
                <w:lang w:val="en-GB"/>
              </w:rPr>
              <w:t>UTM</w:t>
            </w:r>
          </w:p>
        </w:tc>
        <w:tc>
          <w:tcPr>
            <w:tcW w:w="1013" w:type="dxa"/>
            <w:tcBorders>
              <w:top w:val="single" w:sz="4" w:space="0" w:color="C00000"/>
              <w:left w:val="single" w:sz="4" w:space="0" w:color="C00000"/>
              <w:bottom w:val="single" w:sz="4" w:space="0" w:color="C00000"/>
              <w:right w:val="single" w:sz="4" w:space="0" w:color="C00000"/>
            </w:tcBorders>
          </w:tcPr>
          <w:p w:rsidR="00863F6F" w:rsidRPr="00883B50" w:rsidRDefault="00863F6F" w:rsidP="00863F6F">
            <w:pPr>
              <w:pStyle w:val="Default"/>
              <w:rPr>
                <w:rFonts w:cs="Arial"/>
                <w:color w:val="auto"/>
                <w:sz w:val="16"/>
                <w:szCs w:val="16"/>
                <w:lang w:val="en-GB"/>
              </w:rPr>
            </w:pPr>
            <w:r w:rsidRPr="00883B50">
              <w:rPr>
                <w:rFonts w:cs="Arial"/>
                <w:color w:val="auto"/>
                <w:sz w:val="16"/>
                <w:szCs w:val="16"/>
                <w:lang w:val="en-GB"/>
              </w:rPr>
              <w:t>Radio</w:t>
            </w:r>
          </w:p>
        </w:tc>
        <w:tc>
          <w:tcPr>
            <w:tcW w:w="1255" w:type="dxa"/>
            <w:tcBorders>
              <w:top w:val="single" w:sz="4" w:space="0" w:color="C00000"/>
              <w:left w:val="single" w:sz="4" w:space="0" w:color="C00000"/>
              <w:bottom w:val="single" w:sz="4" w:space="0" w:color="C00000"/>
              <w:right w:val="single" w:sz="4" w:space="0" w:color="C00000"/>
            </w:tcBorders>
          </w:tcPr>
          <w:p w:rsidR="00863F6F" w:rsidRPr="00883B50" w:rsidRDefault="00863F6F" w:rsidP="00863F6F">
            <w:pPr>
              <w:pStyle w:val="Default"/>
              <w:rPr>
                <w:rFonts w:cs="Arial"/>
                <w:color w:val="auto"/>
                <w:sz w:val="16"/>
                <w:szCs w:val="16"/>
                <w:lang w:val="en-GB"/>
              </w:rPr>
            </w:pPr>
          </w:p>
        </w:tc>
        <w:tc>
          <w:tcPr>
            <w:tcW w:w="1916" w:type="dxa"/>
            <w:tcBorders>
              <w:top w:val="single" w:sz="4" w:space="0" w:color="C00000"/>
              <w:left w:val="single" w:sz="4" w:space="0" w:color="C00000"/>
              <w:bottom w:val="single" w:sz="4" w:space="0" w:color="C00000"/>
              <w:right w:val="single" w:sz="4" w:space="0" w:color="C00000"/>
            </w:tcBorders>
          </w:tcPr>
          <w:p w:rsidR="00863F6F" w:rsidRPr="00883B50" w:rsidRDefault="00863F6F" w:rsidP="00863F6F">
            <w:pPr>
              <w:pStyle w:val="Default"/>
              <w:rPr>
                <w:rFonts w:cs="Arial"/>
                <w:color w:val="auto"/>
                <w:sz w:val="16"/>
                <w:szCs w:val="16"/>
                <w:lang w:val="en-GB"/>
              </w:rPr>
            </w:pPr>
          </w:p>
        </w:tc>
      </w:tr>
      <w:tr w:rsidR="00863F6F" w:rsidRPr="00883B50" w:rsidTr="002C31C2">
        <w:tc>
          <w:tcPr>
            <w:tcW w:w="1242" w:type="dxa"/>
            <w:vMerge w:val="restart"/>
            <w:tcBorders>
              <w:top w:val="single" w:sz="4" w:space="0" w:color="C00000"/>
              <w:left w:val="single" w:sz="4" w:space="0" w:color="C00000"/>
              <w:bottom w:val="single" w:sz="4" w:space="0" w:color="C00000"/>
              <w:right w:val="single" w:sz="4" w:space="0" w:color="C00000"/>
            </w:tcBorders>
            <w:vAlign w:val="center"/>
          </w:tcPr>
          <w:p w:rsidR="00863F6F" w:rsidRPr="00883B50" w:rsidRDefault="00863F6F" w:rsidP="00863F6F">
            <w:pPr>
              <w:pStyle w:val="Default"/>
              <w:rPr>
                <w:rFonts w:cs="Arial"/>
                <w:b/>
                <w:sz w:val="16"/>
                <w:szCs w:val="16"/>
                <w:lang w:val="en-GB"/>
              </w:rPr>
            </w:pPr>
            <w:r w:rsidRPr="00883B50">
              <w:rPr>
                <w:rFonts w:cs="Arial"/>
                <w:b/>
                <w:sz w:val="16"/>
                <w:szCs w:val="16"/>
                <w:lang w:val="en-GB"/>
              </w:rPr>
              <w:t>Denmark (Telia)</w:t>
            </w:r>
          </w:p>
        </w:tc>
        <w:tc>
          <w:tcPr>
            <w:tcW w:w="851" w:type="dxa"/>
            <w:tcBorders>
              <w:top w:val="single" w:sz="4" w:space="0" w:color="C00000"/>
              <w:left w:val="single" w:sz="4" w:space="0" w:color="C00000"/>
              <w:bottom w:val="single" w:sz="4" w:space="0" w:color="C00000"/>
              <w:right w:val="single" w:sz="4" w:space="0" w:color="C00000"/>
            </w:tcBorders>
          </w:tcPr>
          <w:p w:rsidR="00863F6F" w:rsidRPr="00883B50" w:rsidRDefault="00863F6F" w:rsidP="00863F6F">
            <w:pPr>
              <w:pStyle w:val="Default"/>
              <w:rPr>
                <w:rFonts w:cs="Arial"/>
                <w:color w:val="auto"/>
                <w:sz w:val="16"/>
                <w:szCs w:val="16"/>
                <w:lang w:val="en-GB"/>
              </w:rPr>
            </w:pPr>
            <w:r w:rsidRPr="00883B50">
              <w:rPr>
                <w:rFonts w:cs="Arial"/>
                <w:color w:val="auto"/>
                <w:sz w:val="16"/>
                <w:szCs w:val="16"/>
                <w:lang w:val="en-GB"/>
              </w:rPr>
              <w:t>Mobile</w:t>
            </w:r>
          </w:p>
        </w:tc>
        <w:tc>
          <w:tcPr>
            <w:tcW w:w="992" w:type="dxa"/>
            <w:tcBorders>
              <w:top w:val="single" w:sz="4" w:space="0" w:color="C00000"/>
              <w:left w:val="single" w:sz="4" w:space="0" w:color="C00000"/>
              <w:bottom w:val="single" w:sz="4" w:space="0" w:color="C00000"/>
              <w:right w:val="single" w:sz="4" w:space="0" w:color="C00000"/>
            </w:tcBorders>
          </w:tcPr>
          <w:p w:rsidR="00863F6F" w:rsidRPr="00883B50" w:rsidRDefault="00863F6F" w:rsidP="00863F6F">
            <w:pPr>
              <w:pStyle w:val="Default"/>
              <w:rPr>
                <w:rFonts w:cs="Arial"/>
                <w:color w:val="auto"/>
                <w:sz w:val="16"/>
                <w:szCs w:val="16"/>
                <w:lang w:val="en-GB"/>
              </w:rPr>
            </w:pPr>
            <w:r w:rsidRPr="00883B50">
              <w:rPr>
                <w:rFonts w:cs="Arial"/>
                <w:color w:val="auto"/>
                <w:sz w:val="16"/>
                <w:szCs w:val="16"/>
                <w:lang w:val="en-GB"/>
              </w:rPr>
              <w:t>All</w:t>
            </w:r>
          </w:p>
        </w:tc>
        <w:tc>
          <w:tcPr>
            <w:tcW w:w="1134" w:type="dxa"/>
            <w:tcBorders>
              <w:top w:val="single" w:sz="4" w:space="0" w:color="C00000"/>
              <w:left w:val="single" w:sz="4" w:space="0" w:color="C00000"/>
              <w:bottom w:val="single" w:sz="4" w:space="0" w:color="C00000"/>
              <w:right w:val="single" w:sz="4" w:space="0" w:color="C00000"/>
            </w:tcBorders>
          </w:tcPr>
          <w:p w:rsidR="00863F6F" w:rsidRPr="00883B50" w:rsidRDefault="00863F6F" w:rsidP="00863F6F">
            <w:pPr>
              <w:pStyle w:val="Default"/>
              <w:rPr>
                <w:rFonts w:cs="Arial"/>
                <w:color w:val="auto"/>
                <w:sz w:val="16"/>
                <w:szCs w:val="16"/>
                <w:lang w:val="en-GB"/>
              </w:rPr>
            </w:pPr>
            <w:r w:rsidRPr="00883B50">
              <w:rPr>
                <w:rFonts w:cs="Arial"/>
                <w:color w:val="auto"/>
                <w:sz w:val="16"/>
                <w:szCs w:val="16"/>
                <w:lang w:val="en-GB"/>
              </w:rPr>
              <w:t xml:space="preserve">Cell ID </w:t>
            </w:r>
          </w:p>
        </w:tc>
        <w:tc>
          <w:tcPr>
            <w:tcW w:w="1134" w:type="dxa"/>
            <w:tcBorders>
              <w:top w:val="single" w:sz="4" w:space="0" w:color="C00000"/>
              <w:left w:val="single" w:sz="4" w:space="0" w:color="C00000"/>
              <w:bottom w:val="single" w:sz="4" w:space="0" w:color="C00000"/>
              <w:right w:val="single" w:sz="4" w:space="0" w:color="C00000"/>
            </w:tcBorders>
          </w:tcPr>
          <w:p w:rsidR="00863F6F" w:rsidRPr="00883B50" w:rsidRDefault="00863F6F" w:rsidP="00863F6F">
            <w:pPr>
              <w:pStyle w:val="Default"/>
              <w:rPr>
                <w:rFonts w:cs="Arial"/>
                <w:color w:val="auto"/>
                <w:sz w:val="16"/>
                <w:szCs w:val="16"/>
                <w:lang w:val="en-GB"/>
              </w:rPr>
            </w:pPr>
            <w:r w:rsidRPr="00883B50">
              <w:rPr>
                <w:rFonts w:cs="Arial"/>
                <w:color w:val="auto"/>
                <w:sz w:val="16"/>
                <w:szCs w:val="16"/>
                <w:lang w:val="en-GB"/>
              </w:rPr>
              <w:t xml:space="preserve">Depends on cell </w:t>
            </w:r>
            <w:r w:rsidR="0076095B" w:rsidRPr="00883B50">
              <w:rPr>
                <w:rFonts w:cs="Arial"/>
                <w:color w:val="auto"/>
                <w:sz w:val="16"/>
                <w:szCs w:val="16"/>
                <w:lang w:val="en-GB"/>
              </w:rPr>
              <w:t>size</w:t>
            </w:r>
            <w:r w:rsidRPr="00883B50">
              <w:rPr>
                <w:rFonts w:cs="Arial"/>
                <w:color w:val="auto"/>
                <w:sz w:val="16"/>
                <w:szCs w:val="16"/>
                <w:lang w:val="en-GB"/>
              </w:rPr>
              <w:t>. Please also see answer to Q24 on 112 app (GPS).</w:t>
            </w:r>
          </w:p>
        </w:tc>
        <w:tc>
          <w:tcPr>
            <w:tcW w:w="1134" w:type="dxa"/>
            <w:tcBorders>
              <w:top w:val="single" w:sz="4" w:space="0" w:color="C00000"/>
              <w:left w:val="single" w:sz="4" w:space="0" w:color="C00000"/>
              <w:bottom w:val="single" w:sz="4" w:space="0" w:color="C00000"/>
              <w:right w:val="single" w:sz="4" w:space="0" w:color="C00000"/>
            </w:tcBorders>
          </w:tcPr>
          <w:p w:rsidR="00863F6F" w:rsidRPr="00883B50" w:rsidRDefault="00863F6F" w:rsidP="00863F6F">
            <w:pPr>
              <w:pStyle w:val="Default"/>
              <w:rPr>
                <w:rFonts w:cs="Arial"/>
                <w:color w:val="auto"/>
                <w:sz w:val="16"/>
                <w:szCs w:val="16"/>
                <w:lang w:val="en-GB"/>
              </w:rPr>
            </w:pPr>
            <w:r w:rsidRPr="00883B50">
              <w:rPr>
                <w:rFonts w:cs="Arial"/>
                <w:color w:val="auto"/>
                <w:sz w:val="16"/>
                <w:szCs w:val="16"/>
                <w:lang w:val="en-GB"/>
              </w:rPr>
              <w:t>Data/index</w:t>
            </w:r>
          </w:p>
        </w:tc>
        <w:tc>
          <w:tcPr>
            <w:tcW w:w="1013" w:type="dxa"/>
            <w:tcBorders>
              <w:top w:val="single" w:sz="4" w:space="0" w:color="C00000"/>
              <w:left w:val="single" w:sz="4" w:space="0" w:color="C00000"/>
              <w:bottom w:val="single" w:sz="4" w:space="0" w:color="C00000"/>
              <w:right w:val="single" w:sz="4" w:space="0" w:color="C00000"/>
            </w:tcBorders>
          </w:tcPr>
          <w:p w:rsidR="00863F6F" w:rsidRPr="00883B50" w:rsidRDefault="00863F6F" w:rsidP="00863F6F">
            <w:pPr>
              <w:pStyle w:val="Default"/>
              <w:rPr>
                <w:rFonts w:cs="Arial"/>
                <w:color w:val="auto"/>
                <w:sz w:val="16"/>
                <w:szCs w:val="16"/>
                <w:lang w:val="en-GB"/>
              </w:rPr>
            </w:pPr>
            <w:r w:rsidRPr="00883B50">
              <w:rPr>
                <w:rFonts w:cs="Arial"/>
                <w:color w:val="auto"/>
                <w:sz w:val="16"/>
                <w:szCs w:val="16"/>
                <w:lang w:val="en-GB"/>
              </w:rPr>
              <w:t>Radio</w:t>
            </w:r>
          </w:p>
        </w:tc>
        <w:tc>
          <w:tcPr>
            <w:tcW w:w="1255" w:type="dxa"/>
            <w:tcBorders>
              <w:top w:val="single" w:sz="4" w:space="0" w:color="C00000"/>
              <w:left w:val="single" w:sz="4" w:space="0" w:color="C00000"/>
              <w:bottom w:val="single" w:sz="4" w:space="0" w:color="C00000"/>
              <w:right w:val="single" w:sz="4" w:space="0" w:color="C00000"/>
            </w:tcBorders>
          </w:tcPr>
          <w:p w:rsidR="00863F6F" w:rsidRPr="00883B50" w:rsidRDefault="00863F6F" w:rsidP="00863F6F">
            <w:pPr>
              <w:pStyle w:val="Default"/>
              <w:rPr>
                <w:rFonts w:cs="Arial"/>
                <w:color w:val="auto"/>
                <w:sz w:val="16"/>
                <w:szCs w:val="16"/>
                <w:lang w:val="en-GB"/>
              </w:rPr>
            </w:pPr>
            <w:r w:rsidRPr="00883B50">
              <w:rPr>
                <w:rFonts w:cs="Arial"/>
                <w:color w:val="auto"/>
                <w:sz w:val="16"/>
                <w:szCs w:val="16"/>
                <w:lang w:val="en-GB"/>
              </w:rPr>
              <w:t>LIF’s Mobile Location Protocol (MLP)</w:t>
            </w:r>
          </w:p>
        </w:tc>
        <w:tc>
          <w:tcPr>
            <w:tcW w:w="1916" w:type="dxa"/>
            <w:tcBorders>
              <w:top w:val="single" w:sz="4" w:space="0" w:color="C00000"/>
              <w:left w:val="single" w:sz="4" w:space="0" w:color="C00000"/>
              <w:bottom w:val="single" w:sz="4" w:space="0" w:color="C00000"/>
              <w:right w:val="single" w:sz="4" w:space="0" w:color="C00000"/>
            </w:tcBorders>
          </w:tcPr>
          <w:p w:rsidR="00863F6F" w:rsidRPr="00883B50" w:rsidRDefault="00863F6F" w:rsidP="00863F6F">
            <w:pPr>
              <w:pStyle w:val="Default"/>
              <w:rPr>
                <w:rFonts w:cs="Arial"/>
                <w:color w:val="auto"/>
                <w:sz w:val="16"/>
                <w:szCs w:val="16"/>
                <w:lang w:val="en-GB"/>
              </w:rPr>
            </w:pPr>
            <w:r w:rsidRPr="00883B50">
              <w:rPr>
                <w:rFonts w:cs="Arial"/>
                <w:bCs/>
                <w:color w:val="auto"/>
                <w:sz w:val="16"/>
                <w:szCs w:val="16"/>
                <w:lang w:val="en-GB"/>
              </w:rPr>
              <w:t>N/A</w:t>
            </w:r>
          </w:p>
        </w:tc>
      </w:tr>
      <w:tr w:rsidR="00863F6F" w:rsidRPr="00883B50" w:rsidTr="002C31C2">
        <w:tc>
          <w:tcPr>
            <w:tcW w:w="1242" w:type="dxa"/>
            <w:vMerge/>
            <w:tcBorders>
              <w:top w:val="single" w:sz="4" w:space="0" w:color="C00000"/>
              <w:left w:val="single" w:sz="4" w:space="0" w:color="C00000"/>
              <w:bottom w:val="single" w:sz="4" w:space="0" w:color="C00000"/>
              <w:right w:val="single" w:sz="4" w:space="0" w:color="C00000"/>
            </w:tcBorders>
            <w:vAlign w:val="center"/>
          </w:tcPr>
          <w:p w:rsidR="00863F6F" w:rsidRPr="00883B50" w:rsidRDefault="00863F6F" w:rsidP="00863F6F">
            <w:pPr>
              <w:pStyle w:val="Default"/>
              <w:rPr>
                <w:rFonts w:cs="Arial"/>
                <w:b/>
                <w:sz w:val="16"/>
                <w:szCs w:val="16"/>
                <w:lang w:val="en-GB"/>
              </w:rPr>
            </w:pPr>
          </w:p>
        </w:tc>
        <w:tc>
          <w:tcPr>
            <w:tcW w:w="851" w:type="dxa"/>
            <w:tcBorders>
              <w:top w:val="single" w:sz="4" w:space="0" w:color="C00000"/>
              <w:left w:val="single" w:sz="4" w:space="0" w:color="C00000"/>
              <w:bottom w:val="single" w:sz="4" w:space="0" w:color="C00000"/>
              <w:right w:val="single" w:sz="4" w:space="0" w:color="C00000"/>
            </w:tcBorders>
          </w:tcPr>
          <w:p w:rsidR="00863F6F" w:rsidRPr="00883B50" w:rsidRDefault="00863F6F" w:rsidP="00863F6F">
            <w:pPr>
              <w:pStyle w:val="Default"/>
              <w:rPr>
                <w:rFonts w:cs="Arial"/>
                <w:color w:val="auto"/>
                <w:sz w:val="16"/>
                <w:szCs w:val="16"/>
                <w:lang w:val="en-GB"/>
              </w:rPr>
            </w:pPr>
            <w:r w:rsidRPr="00883B50">
              <w:rPr>
                <w:rFonts w:cs="Arial"/>
                <w:color w:val="auto"/>
                <w:sz w:val="16"/>
                <w:szCs w:val="16"/>
                <w:lang w:val="en-GB"/>
              </w:rPr>
              <w:t>Fixed</w:t>
            </w:r>
          </w:p>
        </w:tc>
        <w:tc>
          <w:tcPr>
            <w:tcW w:w="992" w:type="dxa"/>
            <w:tcBorders>
              <w:top w:val="single" w:sz="4" w:space="0" w:color="C00000"/>
              <w:left w:val="single" w:sz="4" w:space="0" w:color="C00000"/>
              <w:bottom w:val="single" w:sz="4" w:space="0" w:color="C00000"/>
              <w:right w:val="single" w:sz="4" w:space="0" w:color="C00000"/>
            </w:tcBorders>
          </w:tcPr>
          <w:p w:rsidR="00863F6F" w:rsidRPr="00883B50" w:rsidRDefault="00863F6F" w:rsidP="00863F6F">
            <w:pPr>
              <w:pStyle w:val="Default"/>
              <w:rPr>
                <w:rFonts w:cs="Arial"/>
                <w:color w:val="auto"/>
                <w:sz w:val="16"/>
                <w:szCs w:val="16"/>
                <w:lang w:val="en-GB"/>
              </w:rPr>
            </w:pPr>
          </w:p>
        </w:tc>
        <w:tc>
          <w:tcPr>
            <w:tcW w:w="1134" w:type="dxa"/>
            <w:tcBorders>
              <w:top w:val="single" w:sz="4" w:space="0" w:color="C00000"/>
              <w:left w:val="single" w:sz="4" w:space="0" w:color="C00000"/>
              <w:bottom w:val="single" w:sz="4" w:space="0" w:color="C00000"/>
              <w:right w:val="single" w:sz="4" w:space="0" w:color="C00000"/>
            </w:tcBorders>
          </w:tcPr>
          <w:p w:rsidR="00863F6F" w:rsidRPr="00883B50" w:rsidRDefault="00863F6F" w:rsidP="00863F6F">
            <w:pPr>
              <w:pStyle w:val="Default"/>
              <w:rPr>
                <w:rFonts w:cs="Arial"/>
                <w:color w:val="auto"/>
                <w:sz w:val="16"/>
                <w:szCs w:val="16"/>
                <w:lang w:val="en-GB"/>
              </w:rPr>
            </w:pPr>
            <w:r w:rsidRPr="00883B50">
              <w:rPr>
                <w:rFonts w:cs="Arial"/>
                <w:color w:val="auto"/>
                <w:sz w:val="16"/>
                <w:szCs w:val="16"/>
                <w:lang w:val="en-GB"/>
              </w:rPr>
              <w:t>USD Directory subscriber information</w:t>
            </w:r>
          </w:p>
        </w:tc>
        <w:tc>
          <w:tcPr>
            <w:tcW w:w="1134" w:type="dxa"/>
            <w:tcBorders>
              <w:top w:val="single" w:sz="4" w:space="0" w:color="C00000"/>
              <w:left w:val="single" w:sz="4" w:space="0" w:color="C00000"/>
              <w:bottom w:val="single" w:sz="4" w:space="0" w:color="C00000"/>
              <w:right w:val="single" w:sz="4" w:space="0" w:color="C00000"/>
            </w:tcBorders>
          </w:tcPr>
          <w:p w:rsidR="00863F6F" w:rsidRPr="00883B50" w:rsidRDefault="00863F6F" w:rsidP="00863F6F">
            <w:pPr>
              <w:pStyle w:val="Default"/>
              <w:rPr>
                <w:rFonts w:cs="Arial"/>
                <w:color w:val="auto"/>
                <w:sz w:val="16"/>
                <w:szCs w:val="16"/>
                <w:lang w:val="en-GB"/>
              </w:rPr>
            </w:pPr>
            <w:r w:rsidRPr="00883B50">
              <w:rPr>
                <w:rFonts w:cs="Arial"/>
                <w:color w:val="auto"/>
                <w:sz w:val="16"/>
                <w:szCs w:val="16"/>
                <w:lang w:val="en-GB"/>
              </w:rPr>
              <w:t>100%</w:t>
            </w:r>
          </w:p>
        </w:tc>
        <w:tc>
          <w:tcPr>
            <w:tcW w:w="1134" w:type="dxa"/>
            <w:tcBorders>
              <w:top w:val="single" w:sz="4" w:space="0" w:color="C00000"/>
              <w:left w:val="single" w:sz="4" w:space="0" w:color="C00000"/>
              <w:bottom w:val="single" w:sz="4" w:space="0" w:color="C00000"/>
              <w:right w:val="single" w:sz="4" w:space="0" w:color="C00000"/>
            </w:tcBorders>
          </w:tcPr>
          <w:p w:rsidR="00863F6F" w:rsidRPr="00883B50" w:rsidRDefault="00863F6F" w:rsidP="00863F6F">
            <w:pPr>
              <w:pStyle w:val="Default"/>
              <w:rPr>
                <w:rFonts w:cs="Arial"/>
                <w:color w:val="auto"/>
                <w:sz w:val="16"/>
                <w:szCs w:val="16"/>
                <w:lang w:val="en-GB"/>
              </w:rPr>
            </w:pPr>
            <w:r w:rsidRPr="00883B50">
              <w:rPr>
                <w:rFonts w:cs="Arial"/>
                <w:bCs/>
                <w:color w:val="auto"/>
                <w:sz w:val="16"/>
                <w:szCs w:val="16"/>
                <w:lang w:val="en-GB"/>
              </w:rPr>
              <w:t>N/A</w:t>
            </w:r>
          </w:p>
        </w:tc>
        <w:tc>
          <w:tcPr>
            <w:tcW w:w="1013" w:type="dxa"/>
            <w:tcBorders>
              <w:top w:val="single" w:sz="4" w:space="0" w:color="C00000"/>
              <w:left w:val="single" w:sz="4" w:space="0" w:color="C00000"/>
              <w:bottom w:val="single" w:sz="4" w:space="0" w:color="C00000"/>
              <w:right w:val="single" w:sz="4" w:space="0" w:color="C00000"/>
            </w:tcBorders>
          </w:tcPr>
          <w:p w:rsidR="00863F6F" w:rsidRPr="00883B50" w:rsidRDefault="00863F6F" w:rsidP="00863F6F">
            <w:pPr>
              <w:pStyle w:val="Default"/>
              <w:rPr>
                <w:rFonts w:cs="Arial"/>
                <w:color w:val="auto"/>
                <w:sz w:val="16"/>
                <w:szCs w:val="16"/>
                <w:lang w:val="en-GB"/>
              </w:rPr>
            </w:pPr>
            <w:r w:rsidRPr="00883B50">
              <w:rPr>
                <w:rFonts w:cs="Arial"/>
                <w:color w:val="auto"/>
                <w:sz w:val="16"/>
                <w:szCs w:val="16"/>
                <w:lang w:val="en-GB"/>
              </w:rPr>
              <w:t>Fixed technology</w:t>
            </w:r>
          </w:p>
        </w:tc>
        <w:tc>
          <w:tcPr>
            <w:tcW w:w="1255" w:type="dxa"/>
            <w:tcBorders>
              <w:top w:val="single" w:sz="4" w:space="0" w:color="C00000"/>
              <w:left w:val="single" w:sz="4" w:space="0" w:color="C00000"/>
              <w:bottom w:val="single" w:sz="4" w:space="0" w:color="C00000"/>
              <w:right w:val="single" w:sz="4" w:space="0" w:color="C00000"/>
            </w:tcBorders>
          </w:tcPr>
          <w:p w:rsidR="00863F6F" w:rsidRPr="00883B50" w:rsidRDefault="00863F6F" w:rsidP="00863F6F">
            <w:pPr>
              <w:pStyle w:val="Default"/>
              <w:rPr>
                <w:rFonts w:cs="Arial"/>
                <w:color w:val="auto"/>
                <w:sz w:val="16"/>
                <w:szCs w:val="16"/>
                <w:lang w:val="en-GB"/>
              </w:rPr>
            </w:pPr>
            <w:r w:rsidRPr="00883B50">
              <w:rPr>
                <w:rFonts w:cs="Arial"/>
                <w:bCs/>
                <w:color w:val="auto"/>
                <w:sz w:val="16"/>
                <w:szCs w:val="16"/>
                <w:lang w:val="en-GB"/>
              </w:rPr>
              <w:t>N/A</w:t>
            </w:r>
          </w:p>
        </w:tc>
        <w:tc>
          <w:tcPr>
            <w:tcW w:w="1916" w:type="dxa"/>
            <w:tcBorders>
              <w:top w:val="single" w:sz="4" w:space="0" w:color="C00000"/>
              <w:left w:val="single" w:sz="4" w:space="0" w:color="C00000"/>
              <w:bottom w:val="single" w:sz="4" w:space="0" w:color="C00000"/>
              <w:right w:val="single" w:sz="4" w:space="0" w:color="C00000"/>
            </w:tcBorders>
          </w:tcPr>
          <w:p w:rsidR="00863F6F" w:rsidRPr="00883B50" w:rsidRDefault="00863F6F" w:rsidP="00863F6F">
            <w:pPr>
              <w:pStyle w:val="Default"/>
              <w:rPr>
                <w:rFonts w:cs="Arial"/>
                <w:bCs/>
                <w:color w:val="auto"/>
                <w:sz w:val="16"/>
                <w:szCs w:val="16"/>
                <w:lang w:val="en-GB"/>
              </w:rPr>
            </w:pPr>
            <w:r w:rsidRPr="00883B50">
              <w:rPr>
                <w:rFonts w:cs="Arial"/>
                <w:bCs/>
                <w:color w:val="auto"/>
                <w:sz w:val="16"/>
                <w:szCs w:val="16"/>
                <w:lang w:val="en-GB"/>
              </w:rPr>
              <w:t>N/A</w:t>
            </w:r>
          </w:p>
        </w:tc>
      </w:tr>
      <w:tr w:rsidR="00863F6F" w:rsidRPr="00883B50" w:rsidTr="002C31C2">
        <w:tc>
          <w:tcPr>
            <w:tcW w:w="1242" w:type="dxa"/>
            <w:vMerge w:val="restart"/>
            <w:tcBorders>
              <w:top w:val="single" w:sz="4" w:space="0" w:color="C00000"/>
              <w:left w:val="single" w:sz="4" w:space="0" w:color="C00000"/>
              <w:bottom w:val="single" w:sz="4" w:space="0" w:color="C00000"/>
              <w:right w:val="single" w:sz="4" w:space="0" w:color="C00000"/>
            </w:tcBorders>
            <w:vAlign w:val="center"/>
          </w:tcPr>
          <w:p w:rsidR="00863F6F" w:rsidRPr="00883B50" w:rsidRDefault="00863F6F" w:rsidP="00863F6F">
            <w:pPr>
              <w:pStyle w:val="Default"/>
              <w:rPr>
                <w:rFonts w:cs="Arial"/>
                <w:b/>
                <w:sz w:val="16"/>
                <w:szCs w:val="16"/>
                <w:lang w:val="en-GB"/>
              </w:rPr>
            </w:pPr>
            <w:r w:rsidRPr="00883B50">
              <w:rPr>
                <w:rFonts w:cs="Arial"/>
                <w:b/>
                <w:sz w:val="16"/>
                <w:szCs w:val="16"/>
                <w:lang w:val="en-GB"/>
              </w:rPr>
              <w:t>Denmark (Telenor)</w:t>
            </w:r>
          </w:p>
        </w:tc>
        <w:tc>
          <w:tcPr>
            <w:tcW w:w="851" w:type="dxa"/>
            <w:tcBorders>
              <w:top w:val="single" w:sz="4" w:space="0" w:color="C00000"/>
              <w:left w:val="single" w:sz="4" w:space="0" w:color="C00000"/>
              <w:bottom w:val="single" w:sz="4" w:space="0" w:color="C00000"/>
              <w:right w:val="single" w:sz="4" w:space="0" w:color="C00000"/>
            </w:tcBorders>
          </w:tcPr>
          <w:p w:rsidR="00863F6F" w:rsidRPr="00883B50" w:rsidRDefault="00863F6F" w:rsidP="00863F6F">
            <w:pPr>
              <w:pStyle w:val="Default"/>
              <w:rPr>
                <w:rFonts w:cs="Arial"/>
                <w:color w:val="auto"/>
                <w:sz w:val="16"/>
                <w:szCs w:val="16"/>
                <w:lang w:val="en-GB"/>
              </w:rPr>
            </w:pPr>
            <w:r w:rsidRPr="00883B50">
              <w:rPr>
                <w:rFonts w:cs="Arial"/>
                <w:color w:val="auto"/>
                <w:sz w:val="16"/>
                <w:szCs w:val="16"/>
                <w:lang w:val="en-GB"/>
              </w:rPr>
              <w:t>Fixed</w:t>
            </w:r>
          </w:p>
        </w:tc>
        <w:tc>
          <w:tcPr>
            <w:tcW w:w="992" w:type="dxa"/>
            <w:tcBorders>
              <w:top w:val="single" w:sz="4" w:space="0" w:color="C00000"/>
              <w:left w:val="single" w:sz="4" w:space="0" w:color="C00000"/>
              <w:bottom w:val="single" w:sz="4" w:space="0" w:color="C00000"/>
              <w:right w:val="single" w:sz="4" w:space="0" w:color="C00000"/>
            </w:tcBorders>
          </w:tcPr>
          <w:p w:rsidR="00863F6F" w:rsidRPr="00883B50" w:rsidRDefault="00863F6F" w:rsidP="00863F6F">
            <w:pPr>
              <w:pStyle w:val="Default"/>
              <w:rPr>
                <w:rFonts w:cs="Arial"/>
                <w:color w:val="auto"/>
                <w:sz w:val="16"/>
                <w:szCs w:val="16"/>
                <w:lang w:val="en-GB"/>
              </w:rPr>
            </w:pPr>
          </w:p>
        </w:tc>
        <w:tc>
          <w:tcPr>
            <w:tcW w:w="1134" w:type="dxa"/>
            <w:tcBorders>
              <w:top w:val="single" w:sz="4" w:space="0" w:color="C00000"/>
              <w:left w:val="single" w:sz="4" w:space="0" w:color="C00000"/>
              <w:bottom w:val="single" w:sz="4" w:space="0" w:color="C00000"/>
              <w:right w:val="single" w:sz="4" w:space="0" w:color="C00000"/>
            </w:tcBorders>
          </w:tcPr>
          <w:p w:rsidR="00863F6F" w:rsidRPr="00883B50" w:rsidRDefault="00863F6F" w:rsidP="00863F6F">
            <w:pPr>
              <w:pStyle w:val="Default"/>
              <w:rPr>
                <w:rFonts w:cs="Arial"/>
                <w:color w:val="auto"/>
                <w:sz w:val="16"/>
                <w:szCs w:val="16"/>
                <w:lang w:val="en-GB"/>
              </w:rPr>
            </w:pPr>
            <w:r w:rsidRPr="00883B50">
              <w:rPr>
                <w:rFonts w:cs="Arial"/>
                <w:color w:val="auto"/>
                <w:sz w:val="16"/>
                <w:szCs w:val="16"/>
                <w:lang w:val="en-GB"/>
              </w:rPr>
              <w:t>Public address book of phone number</w:t>
            </w:r>
          </w:p>
        </w:tc>
        <w:tc>
          <w:tcPr>
            <w:tcW w:w="1134" w:type="dxa"/>
            <w:tcBorders>
              <w:top w:val="single" w:sz="4" w:space="0" w:color="C00000"/>
              <w:left w:val="single" w:sz="4" w:space="0" w:color="C00000"/>
              <w:bottom w:val="single" w:sz="4" w:space="0" w:color="C00000"/>
              <w:right w:val="single" w:sz="4" w:space="0" w:color="C00000"/>
            </w:tcBorders>
          </w:tcPr>
          <w:p w:rsidR="00863F6F" w:rsidRPr="00883B50" w:rsidRDefault="00863F6F" w:rsidP="00863F6F">
            <w:pPr>
              <w:pStyle w:val="Default"/>
              <w:rPr>
                <w:rFonts w:cs="Arial"/>
                <w:color w:val="auto"/>
                <w:sz w:val="16"/>
                <w:szCs w:val="16"/>
                <w:lang w:val="en-GB"/>
              </w:rPr>
            </w:pPr>
            <w:r w:rsidRPr="00883B50">
              <w:rPr>
                <w:rFonts w:cs="Arial"/>
                <w:color w:val="auto"/>
                <w:sz w:val="16"/>
                <w:szCs w:val="16"/>
                <w:lang w:val="en-GB"/>
              </w:rPr>
              <w:t xml:space="preserve">House/ apartment/ office </w:t>
            </w:r>
            <w:r w:rsidR="009C53C2" w:rsidRPr="00883B50">
              <w:rPr>
                <w:rFonts w:cs="Arial"/>
                <w:color w:val="auto"/>
                <w:sz w:val="16"/>
                <w:szCs w:val="16"/>
                <w:lang w:val="en-GB"/>
              </w:rPr>
              <w:t>address</w:t>
            </w:r>
          </w:p>
        </w:tc>
        <w:tc>
          <w:tcPr>
            <w:tcW w:w="1134" w:type="dxa"/>
            <w:tcBorders>
              <w:top w:val="single" w:sz="4" w:space="0" w:color="C00000"/>
              <w:left w:val="single" w:sz="4" w:space="0" w:color="C00000"/>
              <w:bottom w:val="single" w:sz="4" w:space="0" w:color="C00000"/>
              <w:right w:val="single" w:sz="4" w:space="0" w:color="C00000"/>
            </w:tcBorders>
          </w:tcPr>
          <w:p w:rsidR="00863F6F" w:rsidRPr="00883B50" w:rsidRDefault="00863F6F" w:rsidP="00863F6F">
            <w:pPr>
              <w:pStyle w:val="Default"/>
              <w:rPr>
                <w:rFonts w:cs="Arial"/>
                <w:color w:val="auto"/>
                <w:sz w:val="16"/>
                <w:szCs w:val="16"/>
                <w:lang w:val="en-GB"/>
              </w:rPr>
            </w:pPr>
            <w:r w:rsidRPr="00883B50">
              <w:rPr>
                <w:rFonts w:cs="Arial"/>
                <w:color w:val="auto"/>
                <w:sz w:val="16"/>
                <w:szCs w:val="16"/>
                <w:lang w:val="en-GB"/>
              </w:rPr>
              <w:t>index</w:t>
            </w:r>
          </w:p>
        </w:tc>
        <w:tc>
          <w:tcPr>
            <w:tcW w:w="1013" w:type="dxa"/>
            <w:tcBorders>
              <w:top w:val="single" w:sz="4" w:space="0" w:color="C00000"/>
              <w:left w:val="single" w:sz="4" w:space="0" w:color="C00000"/>
              <w:bottom w:val="single" w:sz="4" w:space="0" w:color="C00000"/>
              <w:right w:val="single" w:sz="4" w:space="0" w:color="C00000"/>
            </w:tcBorders>
          </w:tcPr>
          <w:p w:rsidR="00863F6F" w:rsidRPr="00883B50" w:rsidRDefault="00863F6F" w:rsidP="00863F6F">
            <w:pPr>
              <w:pStyle w:val="Default"/>
              <w:rPr>
                <w:rFonts w:cs="Arial"/>
                <w:color w:val="auto"/>
                <w:sz w:val="16"/>
                <w:szCs w:val="16"/>
                <w:lang w:val="en-GB"/>
              </w:rPr>
            </w:pPr>
            <w:r w:rsidRPr="00883B50">
              <w:rPr>
                <w:rFonts w:cs="Arial"/>
                <w:color w:val="auto"/>
                <w:sz w:val="16"/>
                <w:szCs w:val="16"/>
                <w:lang w:val="en-GB"/>
              </w:rPr>
              <w:t>n/a</w:t>
            </w:r>
          </w:p>
        </w:tc>
        <w:tc>
          <w:tcPr>
            <w:tcW w:w="1255" w:type="dxa"/>
            <w:tcBorders>
              <w:top w:val="single" w:sz="4" w:space="0" w:color="C00000"/>
              <w:left w:val="single" w:sz="4" w:space="0" w:color="C00000"/>
              <w:bottom w:val="single" w:sz="4" w:space="0" w:color="C00000"/>
              <w:right w:val="single" w:sz="4" w:space="0" w:color="C00000"/>
            </w:tcBorders>
          </w:tcPr>
          <w:p w:rsidR="00863F6F" w:rsidRPr="00883B50" w:rsidRDefault="00863F6F" w:rsidP="00863F6F">
            <w:pPr>
              <w:pStyle w:val="Default"/>
              <w:rPr>
                <w:rFonts w:cs="Arial"/>
                <w:color w:val="auto"/>
                <w:sz w:val="16"/>
                <w:szCs w:val="16"/>
                <w:lang w:val="en-GB"/>
              </w:rPr>
            </w:pPr>
            <w:r w:rsidRPr="00883B50">
              <w:rPr>
                <w:rFonts w:cs="Arial"/>
                <w:color w:val="auto"/>
                <w:sz w:val="16"/>
                <w:szCs w:val="16"/>
                <w:lang w:val="en-GB"/>
              </w:rPr>
              <w:t>n/a</w:t>
            </w:r>
          </w:p>
        </w:tc>
        <w:tc>
          <w:tcPr>
            <w:tcW w:w="1916" w:type="dxa"/>
            <w:tcBorders>
              <w:top w:val="single" w:sz="4" w:space="0" w:color="C00000"/>
              <w:left w:val="single" w:sz="4" w:space="0" w:color="C00000"/>
              <w:bottom w:val="single" w:sz="4" w:space="0" w:color="C00000"/>
              <w:right w:val="single" w:sz="4" w:space="0" w:color="C00000"/>
            </w:tcBorders>
          </w:tcPr>
          <w:p w:rsidR="00863F6F" w:rsidRPr="00883B50" w:rsidRDefault="00863F6F" w:rsidP="00863F6F">
            <w:pPr>
              <w:pStyle w:val="Default"/>
              <w:rPr>
                <w:rFonts w:cs="Arial"/>
                <w:color w:val="auto"/>
                <w:sz w:val="16"/>
                <w:szCs w:val="16"/>
                <w:lang w:val="en-GB"/>
              </w:rPr>
            </w:pPr>
            <w:r w:rsidRPr="00883B50">
              <w:rPr>
                <w:rFonts w:cs="Arial"/>
                <w:color w:val="auto"/>
                <w:sz w:val="16"/>
                <w:szCs w:val="16"/>
                <w:lang w:val="en-GB"/>
              </w:rPr>
              <w:t>Address of calling party looked up at emergency centre</w:t>
            </w:r>
          </w:p>
        </w:tc>
      </w:tr>
      <w:tr w:rsidR="00863F6F" w:rsidRPr="00883B50" w:rsidTr="002C31C2">
        <w:tc>
          <w:tcPr>
            <w:tcW w:w="1242" w:type="dxa"/>
            <w:vMerge/>
            <w:tcBorders>
              <w:top w:val="single" w:sz="4" w:space="0" w:color="C00000"/>
              <w:left w:val="single" w:sz="4" w:space="0" w:color="C00000"/>
              <w:bottom w:val="single" w:sz="4" w:space="0" w:color="C00000"/>
              <w:right w:val="single" w:sz="4" w:space="0" w:color="C00000"/>
            </w:tcBorders>
            <w:vAlign w:val="center"/>
          </w:tcPr>
          <w:p w:rsidR="00863F6F" w:rsidRPr="00883B50" w:rsidRDefault="00863F6F" w:rsidP="00863F6F">
            <w:pPr>
              <w:pStyle w:val="Default"/>
              <w:rPr>
                <w:rFonts w:cs="Arial"/>
                <w:b/>
                <w:sz w:val="16"/>
                <w:szCs w:val="16"/>
                <w:lang w:val="en-GB"/>
              </w:rPr>
            </w:pPr>
          </w:p>
        </w:tc>
        <w:tc>
          <w:tcPr>
            <w:tcW w:w="851" w:type="dxa"/>
            <w:tcBorders>
              <w:top w:val="single" w:sz="4" w:space="0" w:color="C00000"/>
              <w:left w:val="single" w:sz="4" w:space="0" w:color="C00000"/>
              <w:bottom w:val="single" w:sz="4" w:space="0" w:color="C00000"/>
              <w:right w:val="single" w:sz="4" w:space="0" w:color="C00000"/>
            </w:tcBorders>
          </w:tcPr>
          <w:p w:rsidR="00863F6F" w:rsidRPr="00883B50" w:rsidRDefault="00863F6F" w:rsidP="00863F6F">
            <w:pPr>
              <w:pStyle w:val="Default"/>
              <w:rPr>
                <w:rFonts w:cs="Arial"/>
                <w:color w:val="auto"/>
                <w:sz w:val="16"/>
                <w:szCs w:val="16"/>
                <w:lang w:val="en-GB"/>
              </w:rPr>
            </w:pPr>
            <w:r w:rsidRPr="00883B50">
              <w:rPr>
                <w:rFonts w:cs="Arial"/>
                <w:color w:val="auto"/>
                <w:sz w:val="16"/>
                <w:szCs w:val="16"/>
                <w:lang w:val="en-GB"/>
              </w:rPr>
              <w:t>Mobile</w:t>
            </w:r>
          </w:p>
        </w:tc>
        <w:tc>
          <w:tcPr>
            <w:tcW w:w="992" w:type="dxa"/>
            <w:tcBorders>
              <w:top w:val="single" w:sz="4" w:space="0" w:color="C00000"/>
              <w:left w:val="single" w:sz="4" w:space="0" w:color="C00000"/>
              <w:bottom w:val="single" w:sz="4" w:space="0" w:color="C00000"/>
              <w:right w:val="single" w:sz="4" w:space="0" w:color="C00000"/>
            </w:tcBorders>
          </w:tcPr>
          <w:p w:rsidR="00863F6F" w:rsidRPr="00883B50" w:rsidRDefault="00863F6F" w:rsidP="00863F6F">
            <w:pPr>
              <w:pStyle w:val="Default"/>
              <w:rPr>
                <w:rFonts w:cs="Arial"/>
                <w:color w:val="auto"/>
                <w:sz w:val="16"/>
                <w:szCs w:val="16"/>
                <w:lang w:val="en-GB"/>
              </w:rPr>
            </w:pPr>
            <w:r w:rsidRPr="00883B50">
              <w:rPr>
                <w:rFonts w:cs="Arial"/>
                <w:color w:val="auto"/>
                <w:sz w:val="16"/>
                <w:szCs w:val="16"/>
                <w:lang w:val="en-GB"/>
              </w:rPr>
              <w:t>Dense urban</w:t>
            </w:r>
          </w:p>
        </w:tc>
        <w:tc>
          <w:tcPr>
            <w:tcW w:w="1134" w:type="dxa"/>
            <w:tcBorders>
              <w:top w:val="single" w:sz="4" w:space="0" w:color="C00000"/>
              <w:left w:val="single" w:sz="4" w:space="0" w:color="C00000"/>
              <w:bottom w:val="single" w:sz="4" w:space="0" w:color="C00000"/>
              <w:right w:val="single" w:sz="4" w:space="0" w:color="C00000"/>
            </w:tcBorders>
          </w:tcPr>
          <w:p w:rsidR="00863F6F" w:rsidRPr="00883B50" w:rsidRDefault="00863F6F" w:rsidP="00863F6F">
            <w:pPr>
              <w:pStyle w:val="Default"/>
              <w:rPr>
                <w:rFonts w:cs="Arial"/>
                <w:color w:val="auto"/>
                <w:sz w:val="16"/>
                <w:szCs w:val="16"/>
                <w:lang w:val="en-GB"/>
              </w:rPr>
            </w:pPr>
            <w:r w:rsidRPr="00883B50">
              <w:rPr>
                <w:rFonts w:cs="Arial"/>
                <w:color w:val="auto"/>
                <w:sz w:val="16"/>
                <w:szCs w:val="16"/>
                <w:lang w:val="en-GB"/>
              </w:rPr>
              <w:t>Cell/sector</w:t>
            </w:r>
          </w:p>
        </w:tc>
        <w:tc>
          <w:tcPr>
            <w:tcW w:w="1134" w:type="dxa"/>
            <w:tcBorders>
              <w:top w:val="single" w:sz="4" w:space="0" w:color="C00000"/>
              <w:left w:val="single" w:sz="4" w:space="0" w:color="C00000"/>
              <w:bottom w:val="single" w:sz="4" w:space="0" w:color="C00000"/>
              <w:right w:val="single" w:sz="4" w:space="0" w:color="C00000"/>
            </w:tcBorders>
          </w:tcPr>
          <w:p w:rsidR="00863F6F" w:rsidRPr="00883B50" w:rsidRDefault="00863F6F" w:rsidP="00863F6F">
            <w:pPr>
              <w:pStyle w:val="Default"/>
              <w:rPr>
                <w:rFonts w:cs="Arial"/>
                <w:color w:val="auto"/>
                <w:sz w:val="16"/>
                <w:szCs w:val="16"/>
                <w:lang w:val="en-GB"/>
              </w:rPr>
            </w:pPr>
            <w:r w:rsidRPr="00883B50">
              <w:rPr>
                <w:rFonts w:cs="Arial"/>
                <w:color w:val="auto"/>
                <w:sz w:val="16"/>
                <w:szCs w:val="16"/>
                <w:lang w:val="en-GB"/>
              </w:rPr>
              <w:t>200-500 m</w:t>
            </w:r>
          </w:p>
        </w:tc>
        <w:tc>
          <w:tcPr>
            <w:tcW w:w="1134" w:type="dxa"/>
            <w:tcBorders>
              <w:top w:val="single" w:sz="4" w:space="0" w:color="C00000"/>
              <w:left w:val="single" w:sz="4" w:space="0" w:color="C00000"/>
              <w:bottom w:val="single" w:sz="4" w:space="0" w:color="C00000"/>
              <w:right w:val="single" w:sz="4" w:space="0" w:color="C00000"/>
            </w:tcBorders>
          </w:tcPr>
          <w:p w:rsidR="00863F6F" w:rsidRPr="00883B50" w:rsidRDefault="00863F6F" w:rsidP="00863F6F">
            <w:pPr>
              <w:pStyle w:val="Default"/>
              <w:rPr>
                <w:rFonts w:cs="Arial"/>
                <w:color w:val="auto"/>
                <w:sz w:val="16"/>
                <w:szCs w:val="16"/>
                <w:lang w:val="en-GB"/>
              </w:rPr>
            </w:pPr>
            <w:r w:rsidRPr="00883B50">
              <w:rPr>
                <w:rFonts w:cs="Arial"/>
                <w:color w:val="auto"/>
                <w:sz w:val="16"/>
                <w:szCs w:val="16"/>
                <w:lang w:val="en-GB"/>
              </w:rPr>
              <w:t>map</w:t>
            </w:r>
          </w:p>
        </w:tc>
        <w:tc>
          <w:tcPr>
            <w:tcW w:w="1013" w:type="dxa"/>
            <w:tcBorders>
              <w:top w:val="single" w:sz="4" w:space="0" w:color="C00000"/>
              <w:left w:val="single" w:sz="4" w:space="0" w:color="C00000"/>
              <w:bottom w:val="single" w:sz="4" w:space="0" w:color="C00000"/>
              <w:right w:val="single" w:sz="4" w:space="0" w:color="C00000"/>
            </w:tcBorders>
          </w:tcPr>
          <w:p w:rsidR="00863F6F" w:rsidRPr="00883B50" w:rsidRDefault="00863F6F" w:rsidP="00863F6F">
            <w:pPr>
              <w:pStyle w:val="Default"/>
              <w:rPr>
                <w:rFonts w:cs="Arial"/>
                <w:color w:val="auto"/>
                <w:sz w:val="16"/>
                <w:szCs w:val="16"/>
                <w:lang w:val="en-GB"/>
              </w:rPr>
            </w:pPr>
            <w:r w:rsidRPr="00883B50">
              <w:rPr>
                <w:rFonts w:cs="Arial"/>
                <w:color w:val="auto"/>
                <w:sz w:val="16"/>
                <w:szCs w:val="16"/>
                <w:lang w:val="en-GB"/>
              </w:rPr>
              <w:t>Copper links</w:t>
            </w:r>
          </w:p>
        </w:tc>
        <w:tc>
          <w:tcPr>
            <w:tcW w:w="1255" w:type="dxa"/>
            <w:tcBorders>
              <w:top w:val="single" w:sz="4" w:space="0" w:color="C00000"/>
              <w:left w:val="single" w:sz="4" w:space="0" w:color="C00000"/>
              <w:bottom w:val="single" w:sz="4" w:space="0" w:color="C00000"/>
              <w:right w:val="single" w:sz="4" w:space="0" w:color="C00000"/>
            </w:tcBorders>
          </w:tcPr>
          <w:p w:rsidR="00863F6F" w:rsidRPr="00883B50" w:rsidRDefault="00863F6F" w:rsidP="00863F6F">
            <w:pPr>
              <w:pStyle w:val="Default"/>
              <w:rPr>
                <w:rFonts w:cs="Arial"/>
                <w:color w:val="auto"/>
                <w:sz w:val="16"/>
                <w:szCs w:val="16"/>
                <w:lang w:val="en-GB"/>
              </w:rPr>
            </w:pPr>
            <w:r w:rsidRPr="00883B50">
              <w:rPr>
                <w:rFonts w:cs="Arial"/>
                <w:color w:val="auto"/>
                <w:sz w:val="16"/>
                <w:szCs w:val="16"/>
                <w:lang w:val="en-GB"/>
              </w:rPr>
              <w:t>XML data</w:t>
            </w:r>
          </w:p>
        </w:tc>
        <w:tc>
          <w:tcPr>
            <w:tcW w:w="1916" w:type="dxa"/>
            <w:tcBorders>
              <w:top w:val="single" w:sz="4" w:space="0" w:color="C00000"/>
              <w:left w:val="single" w:sz="4" w:space="0" w:color="C00000"/>
              <w:bottom w:val="single" w:sz="4" w:space="0" w:color="C00000"/>
              <w:right w:val="single" w:sz="4" w:space="0" w:color="C00000"/>
            </w:tcBorders>
          </w:tcPr>
          <w:p w:rsidR="00863F6F" w:rsidRPr="00883B50" w:rsidRDefault="00863F6F" w:rsidP="00863F6F">
            <w:pPr>
              <w:pStyle w:val="Default"/>
              <w:rPr>
                <w:rFonts w:cs="Arial"/>
                <w:color w:val="auto"/>
                <w:sz w:val="16"/>
                <w:szCs w:val="16"/>
                <w:lang w:val="en-GB"/>
              </w:rPr>
            </w:pPr>
            <w:r w:rsidRPr="00883B50">
              <w:rPr>
                <w:rFonts w:cs="Arial"/>
                <w:color w:val="auto"/>
                <w:sz w:val="16"/>
                <w:szCs w:val="16"/>
                <w:lang w:val="en-GB"/>
              </w:rPr>
              <w:t xml:space="preserve">Common solution between DK operators developed.  Coordinates with approximate location transferred in XML format using MPLS network.  Coordinates of the cell are pre-computed representing the </w:t>
            </w:r>
            <w:proofErr w:type="spellStart"/>
            <w:r w:rsidRPr="00883B50">
              <w:rPr>
                <w:rFonts w:cs="Arial"/>
                <w:color w:val="auto"/>
                <w:sz w:val="16"/>
                <w:szCs w:val="16"/>
                <w:lang w:val="en-GB"/>
              </w:rPr>
              <w:t>center</w:t>
            </w:r>
            <w:proofErr w:type="spellEnd"/>
            <w:r w:rsidRPr="00883B50">
              <w:rPr>
                <w:rFonts w:cs="Arial"/>
                <w:color w:val="auto"/>
                <w:sz w:val="16"/>
                <w:szCs w:val="16"/>
                <w:lang w:val="en-GB"/>
              </w:rPr>
              <w:t xml:space="preserve"> of the cell.</w:t>
            </w:r>
          </w:p>
          <w:p w:rsidR="00863F6F" w:rsidRPr="00883B50" w:rsidRDefault="009C53C2" w:rsidP="00863F6F">
            <w:pPr>
              <w:pStyle w:val="Default"/>
              <w:rPr>
                <w:rFonts w:cs="Arial"/>
                <w:color w:val="auto"/>
                <w:sz w:val="16"/>
                <w:szCs w:val="16"/>
                <w:lang w:val="en-GB"/>
              </w:rPr>
            </w:pPr>
            <w:r w:rsidRPr="00883B50">
              <w:rPr>
                <w:rFonts w:cs="Arial"/>
                <w:color w:val="auto"/>
                <w:sz w:val="16"/>
                <w:szCs w:val="16"/>
                <w:lang w:val="en-GB"/>
              </w:rPr>
              <w:t>Data is sent</w:t>
            </w:r>
            <w:r w:rsidR="00863F6F" w:rsidRPr="00883B50">
              <w:rPr>
                <w:rFonts w:cs="Arial"/>
                <w:color w:val="auto"/>
                <w:sz w:val="16"/>
                <w:szCs w:val="16"/>
                <w:lang w:val="en-GB"/>
              </w:rPr>
              <w:t xml:space="preserve"> in parallel with the call instantly and does not affect the call setup.</w:t>
            </w:r>
          </w:p>
          <w:p w:rsidR="00863F6F" w:rsidRPr="00883B50" w:rsidRDefault="00863F6F" w:rsidP="009C53C2">
            <w:pPr>
              <w:pStyle w:val="Default"/>
              <w:rPr>
                <w:rFonts w:cs="Arial"/>
                <w:color w:val="auto"/>
                <w:sz w:val="16"/>
                <w:szCs w:val="16"/>
                <w:lang w:val="en-GB"/>
              </w:rPr>
            </w:pPr>
            <w:r w:rsidRPr="00883B50">
              <w:rPr>
                <w:rFonts w:cs="Arial"/>
                <w:color w:val="auto"/>
                <w:sz w:val="16"/>
                <w:szCs w:val="16"/>
                <w:lang w:val="en-GB"/>
              </w:rPr>
              <w:t>The position given will be the same for all calls originating from that cell – and as such does not give a precise position of the calling party – only approximate – however enough fo</w:t>
            </w:r>
            <w:r w:rsidR="009C53C2" w:rsidRPr="00883B50">
              <w:rPr>
                <w:rFonts w:cs="Arial"/>
                <w:color w:val="auto"/>
                <w:sz w:val="16"/>
                <w:szCs w:val="16"/>
                <w:lang w:val="en-GB"/>
              </w:rPr>
              <w:t>r the police to avoid misunderstandings</w:t>
            </w:r>
            <w:r w:rsidRPr="00883B50">
              <w:rPr>
                <w:rFonts w:cs="Arial"/>
                <w:color w:val="auto"/>
                <w:sz w:val="16"/>
                <w:szCs w:val="16"/>
                <w:lang w:val="en-GB"/>
              </w:rPr>
              <w:t xml:space="preserve"> regarding alike place-names </w:t>
            </w:r>
          </w:p>
        </w:tc>
      </w:tr>
      <w:tr w:rsidR="00863F6F" w:rsidRPr="00883B50" w:rsidTr="002C31C2">
        <w:tc>
          <w:tcPr>
            <w:tcW w:w="1242" w:type="dxa"/>
            <w:vMerge/>
            <w:tcBorders>
              <w:top w:val="single" w:sz="4" w:space="0" w:color="C00000"/>
              <w:left w:val="single" w:sz="4" w:space="0" w:color="C00000"/>
              <w:bottom w:val="single" w:sz="4" w:space="0" w:color="C00000"/>
              <w:right w:val="single" w:sz="4" w:space="0" w:color="C00000"/>
            </w:tcBorders>
            <w:vAlign w:val="center"/>
          </w:tcPr>
          <w:p w:rsidR="00863F6F" w:rsidRPr="00883B50" w:rsidRDefault="00863F6F" w:rsidP="00863F6F">
            <w:pPr>
              <w:pStyle w:val="Default"/>
              <w:rPr>
                <w:rFonts w:cs="Arial"/>
                <w:b/>
                <w:sz w:val="16"/>
                <w:szCs w:val="16"/>
                <w:lang w:val="en-GB"/>
              </w:rPr>
            </w:pPr>
          </w:p>
        </w:tc>
        <w:tc>
          <w:tcPr>
            <w:tcW w:w="851" w:type="dxa"/>
            <w:tcBorders>
              <w:top w:val="single" w:sz="4" w:space="0" w:color="C00000"/>
              <w:left w:val="single" w:sz="4" w:space="0" w:color="C00000"/>
              <w:bottom w:val="single" w:sz="4" w:space="0" w:color="C00000"/>
              <w:right w:val="single" w:sz="4" w:space="0" w:color="C00000"/>
            </w:tcBorders>
          </w:tcPr>
          <w:p w:rsidR="00863F6F" w:rsidRPr="00883B50" w:rsidRDefault="00863F6F" w:rsidP="00863F6F">
            <w:pPr>
              <w:pStyle w:val="Default"/>
              <w:rPr>
                <w:rFonts w:cs="Arial"/>
                <w:color w:val="auto"/>
                <w:sz w:val="16"/>
                <w:szCs w:val="16"/>
                <w:lang w:val="en-GB"/>
              </w:rPr>
            </w:pPr>
            <w:r w:rsidRPr="00883B50">
              <w:rPr>
                <w:rFonts w:cs="Arial"/>
                <w:color w:val="auto"/>
                <w:sz w:val="16"/>
                <w:szCs w:val="16"/>
                <w:lang w:val="en-GB"/>
              </w:rPr>
              <w:t>Mobile</w:t>
            </w:r>
          </w:p>
        </w:tc>
        <w:tc>
          <w:tcPr>
            <w:tcW w:w="992" w:type="dxa"/>
            <w:tcBorders>
              <w:top w:val="single" w:sz="4" w:space="0" w:color="C00000"/>
              <w:left w:val="single" w:sz="4" w:space="0" w:color="C00000"/>
              <w:bottom w:val="single" w:sz="4" w:space="0" w:color="C00000"/>
              <w:right w:val="single" w:sz="4" w:space="0" w:color="C00000"/>
            </w:tcBorders>
          </w:tcPr>
          <w:p w:rsidR="00863F6F" w:rsidRPr="00883B50" w:rsidRDefault="00863F6F" w:rsidP="00863F6F">
            <w:pPr>
              <w:pStyle w:val="Default"/>
              <w:rPr>
                <w:rFonts w:cs="Arial"/>
                <w:color w:val="auto"/>
                <w:sz w:val="16"/>
                <w:szCs w:val="16"/>
                <w:lang w:val="en-GB"/>
              </w:rPr>
            </w:pPr>
            <w:r w:rsidRPr="00883B50">
              <w:rPr>
                <w:rFonts w:cs="Arial"/>
                <w:color w:val="auto"/>
                <w:sz w:val="16"/>
                <w:szCs w:val="16"/>
                <w:lang w:val="en-GB"/>
              </w:rPr>
              <w:t>Urban</w:t>
            </w:r>
          </w:p>
        </w:tc>
        <w:tc>
          <w:tcPr>
            <w:tcW w:w="1134" w:type="dxa"/>
            <w:tcBorders>
              <w:top w:val="single" w:sz="4" w:space="0" w:color="C00000"/>
              <w:left w:val="single" w:sz="4" w:space="0" w:color="C00000"/>
              <w:bottom w:val="single" w:sz="4" w:space="0" w:color="C00000"/>
              <w:right w:val="single" w:sz="4" w:space="0" w:color="C00000"/>
            </w:tcBorders>
          </w:tcPr>
          <w:p w:rsidR="00863F6F" w:rsidRPr="00883B50" w:rsidRDefault="00863F6F" w:rsidP="00863F6F">
            <w:pPr>
              <w:pStyle w:val="Default"/>
              <w:rPr>
                <w:rFonts w:cs="Arial"/>
                <w:color w:val="auto"/>
                <w:sz w:val="16"/>
                <w:szCs w:val="16"/>
                <w:lang w:val="en-GB"/>
              </w:rPr>
            </w:pPr>
            <w:r w:rsidRPr="00883B50">
              <w:rPr>
                <w:rFonts w:cs="Arial"/>
                <w:color w:val="auto"/>
                <w:sz w:val="16"/>
                <w:szCs w:val="16"/>
                <w:lang w:val="en-GB"/>
              </w:rPr>
              <w:t>Cell/sector</w:t>
            </w:r>
          </w:p>
        </w:tc>
        <w:tc>
          <w:tcPr>
            <w:tcW w:w="1134" w:type="dxa"/>
            <w:tcBorders>
              <w:top w:val="single" w:sz="4" w:space="0" w:color="C00000"/>
              <w:left w:val="single" w:sz="4" w:space="0" w:color="C00000"/>
              <w:bottom w:val="single" w:sz="4" w:space="0" w:color="C00000"/>
              <w:right w:val="single" w:sz="4" w:space="0" w:color="C00000"/>
            </w:tcBorders>
          </w:tcPr>
          <w:p w:rsidR="00863F6F" w:rsidRPr="00883B50" w:rsidRDefault="00863F6F" w:rsidP="00863F6F">
            <w:pPr>
              <w:pStyle w:val="Default"/>
              <w:rPr>
                <w:rFonts w:cs="Arial"/>
                <w:color w:val="auto"/>
                <w:sz w:val="16"/>
                <w:szCs w:val="16"/>
                <w:lang w:val="en-GB"/>
              </w:rPr>
            </w:pPr>
            <w:r w:rsidRPr="00883B50">
              <w:rPr>
                <w:rFonts w:cs="Arial"/>
                <w:color w:val="auto"/>
                <w:sz w:val="16"/>
                <w:szCs w:val="16"/>
                <w:lang w:val="en-GB"/>
              </w:rPr>
              <w:t>1km-5km</w:t>
            </w:r>
          </w:p>
        </w:tc>
        <w:tc>
          <w:tcPr>
            <w:tcW w:w="1134" w:type="dxa"/>
            <w:tcBorders>
              <w:top w:val="single" w:sz="4" w:space="0" w:color="C00000"/>
              <w:left w:val="single" w:sz="4" w:space="0" w:color="C00000"/>
              <w:bottom w:val="single" w:sz="4" w:space="0" w:color="C00000"/>
              <w:right w:val="single" w:sz="4" w:space="0" w:color="C00000"/>
            </w:tcBorders>
          </w:tcPr>
          <w:p w:rsidR="00863F6F" w:rsidRPr="00883B50" w:rsidRDefault="00863F6F" w:rsidP="00863F6F">
            <w:pPr>
              <w:pStyle w:val="Default"/>
              <w:rPr>
                <w:rFonts w:cs="Arial"/>
                <w:color w:val="auto"/>
                <w:sz w:val="16"/>
                <w:szCs w:val="16"/>
                <w:lang w:val="en-GB"/>
              </w:rPr>
            </w:pPr>
            <w:r w:rsidRPr="00883B50">
              <w:rPr>
                <w:rFonts w:cs="Arial"/>
                <w:color w:val="auto"/>
                <w:sz w:val="16"/>
                <w:szCs w:val="16"/>
                <w:lang w:val="en-GB"/>
              </w:rPr>
              <w:t>map</w:t>
            </w:r>
          </w:p>
        </w:tc>
        <w:tc>
          <w:tcPr>
            <w:tcW w:w="1013" w:type="dxa"/>
            <w:tcBorders>
              <w:top w:val="single" w:sz="4" w:space="0" w:color="C00000"/>
              <w:left w:val="single" w:sz="4" w:space="0" w:color="C00000"/>
              <w:bottom w:val="single" w:sz="4" w:space="0" w:color="C00000"/>
              <w:right w:val="single" w:sz="4" w:space="0" w:color="C00000"/>
            </w:tcBorders>
          </w:tcPr>
          <w:p w:rsidR="00863F6F" w:rsidRPr="00883B50" w:rsidRDefault="00863F6F" w:rsidP="00863F6F">
            <w:pPr>
              <w:pStyle w:val="Default"/>
              <w:rPr>
                <w:rFonts w:cs="Arial"/>
                <w:color w:val="auto"/>
                <w:sz w:val="16"/>
                <w:szCs w:val="16"/>
                <w:lang w:val="en-GB"/>
              </w:rPr>
            </w:pPr>
            <w:r w:rsidRPr="00883B50">
              <w:rPr>
                <w:rFonts w:cs="Arial"/>
                <w:color w:val="auto"/>
                <w:sz w:val="16"/>
                <w:szCs w:val="16"/>
                <w:lang w:val="en-GB"/>
              </w:rPr>
              <w:t>Copper links</w:t>
            </w:r>
          </w:p>
        </w:tc>
        <w:tc>
          <w:tcPr>
            <w:tcW w:w="1255" w:type="dxa"/>
            <w:tcBorders>
              <w:top w:val="single" w:sz="4" w:space="0" w:color="C00000"/>
              <w:left w:val="single" w:sz="4" w:space="0" w:color="C00000"/>
              <w:bottom w:val="single" w:sz="4" w:space="0" w:color="C00000"/>
              <w:right w:val="single" w:sz="4" w:space="0" w:color="C00000"/>
            </w:tcBorders>
          </w:tcPr>
          <w:p w:rsidR="00863F6F" w:rsidRPr="00883B50" w:rsidRDefault="00863F6F" w:rsidP="00863F6F">
            <w:pPr>
              <w:pStyle w:val="Default"/>
              <w:rPr>
                <w:rFonts w:cs="Arial"/>
                <w:color w:val="auto"/>
                <w:sz w:val="16"/>
                <w:szCs w:val="16"/>
                <w:lang w:val="en-GB"/>
              </w:rPr>
            </w:pPr>
            <w:r w:rsidRPr="00883B50">
              <w:rPr>
                <w:rFonts w:cs="Arial"/>
                <w:color w:val="auto"/>
                <w:sz w:val="16"/>
                <w:szCs w:val="16"/>
                <w:lang w:val="en-GB"/>
              </w:rPr>
              <w:t>XML data</w:t>
            </w:r>
          </w:p>
        </w:tc>
        <w:tc>
          <w:tcPr>
            <w:tcW w:w="1916" w:type="dxa"/>
            <w:tcBorders>
              <w:top w:val="single" w:sz="4" w:space="0" w:color="C00000"/>
              <w:left w:val="single" w:sz="4" w:space="0" w:color="C00000"/>
              <w:bottom w:val="single" w:sz="4" w:space="0" w:color="C00000"/>
              <w:right w:val="single" w:sz="4" w:space="0" w:color="C00000"/>
            </w:tcBorders>
          </w:tcPr>
          <w:p w:rsidR="00863F6F" w:rsidRPr="00883B50" w:rsidRDefault="00863F6F" w:rsidP="00863F6F">
            <w:pPr>
              <w:pStyle w:val="Default"/>
              <w:rPr>
                <w:rFonts w:cs="Arial"/>
                <w:color w:val="auto"/>
                <w:sz w:val="16"/>
                <w:szCs w:val="16"/>
                <w:lang w:val="en-GB"/>
              </w:rPr>
            </w:pPr>
            <w:r w:rsidRPr="00883B50">
              <w:rPr>
                <w:rFonts w:cs="Arial"/>
                <w:color w:val="auto"/>
                <w:sz w:val="16"/>
                <w:szCs w:val="16"/>
                <w:lang w:val="en-GB"/>
              </w:rPr>
              <w:t>As above</w:t>
            </w:r>
          </w:p>
        </w:tc>
      </w:tr>
      <w:tr w:rsidR="00863F6F" w:rsidRPr="00883B50" w:rsidTr="002C31C2">
        <w:tc>
          <w:tcPr>
            <w:tcW w:w="1242" w:type="dxa"/>
            <w:vMerge/>
            <w:tcBorders>
              <w:top w:val="single" w:sz="4" w:space="0" w:color="C00000"/>
              <w:left w:val="single" w:sz="4" w:space="0" w:color="C00000"/>
              <w:bottom w:val="single" w:sz="4" w:space="0" w:color="C00000"/>
              <w:right w:val="single" w:sz="4" w:space="0" w:color="C00000"/>
            </w:tcBorders>
            <w:vAlign w:val="center"/>
          </w:tcPr>
          <w:p w:rsidR="00863F6F" w:rsidRPr="00883B50" w:rsidRDefault="00863F6F" w:rsidP="00863F6F">
            <w:pPr>
              <w:pStyle w:val="Default"/>
              <w:rPr>
                <w:rFonts w:cs="Arial"/>
                <w:b/>
                <w:sz w:val="16"/>
                <w:szCs w:val="16"/>
                <w:lang w:val="en-GB"/>
              </w:rPr>
            </w:pPr>
          </w:p>
        </w:tc>
        <w:tc>
          <w:tcPr>
            <w:tcW w:w="851" w:type="dxa"/>
            <w:tcBorders>
              <w:top w:val="single" w:sz="4" w:space="0" w:color="C00000"/>
              <w:left w:val="single" w:sz="4" w:space="0" w:color="C00000"/>
              <w:bottom w:val="single" w:sz="4" w:space="0" w:color="C00000"/>
              <w:right w:val="single" w:sz="4" w:space="0" w:color="C00000"/>
            </w:tcBorders>
          </w:tcPr>
          <w:p w:rsidR="00863F6F" w:rsidRPr="00883B50" w:rsidRDefault="00863F6F" w:rsidP="00863F6F">
            <w:pPr>
              <w:pStyle w:val="Default"/>
              <w:rPr>
                <w:rFonts w:cs="Arial"/>
                <w:color w:val="auto"/>
                <w:sz w:val="16"/>
                <w:szCs w:val="16"/>
                <w:lang w:val="en-GB"/>
              </w:rPr>
            </w:pPr>
            <w:r w:rsidRPr="00883B50">
              <w:rPr>
                <w:rFonts w:cs="Arial"/>
                <w:color w:val="auto"/>
                <w:sz w:val="16"/>
                <w:szCs w:val="16"/>
                <w:lang w:val="en-GB"/>
              </w:rPr>
              <w:t>Mobile</w:t>
            </w:r>
          </w:p>
        </w:tc>
        <w:tc>
          <w:tcPr>
            <w:tcW w:w="992" w:type="dxa"/>
            <w:tcBorders>
              <w:top w:val="single" w:sz="4" w:space="0" w:color="C00000"/>
              <w:left w:val="single" w:sz="4" w:space="0" w:color="C00000"/>
              <w:bottom w:val="single" w:sz="4" w:space="0" w:color="C00000"/>
              <w:right w:val="single" w:sz="4" w:space="0" w:color="C00000"/>
            </w:tcBorders>
          </w:tcPr>
          <w:p w:rsidR="00863F6F" w:rsidRPr="00883B50" w:rsidRDefault="00863F6F" w:rsidP="00863F6F">
            <w:pPr>
              <w:pStyle w:val="Default"/>
              <w:rPr>
                <w:rFonts w:cs="Arial"/>
                <w:color w:val="auto"/>
                <w:sz w:val="16"/>
                <w:szCs w:val="16"/>
                <w:lang w:val="en-GB"/>
              </w:rPr>
            </w:pPr>
            <w:r w:rsidRPr="00883B50">
              <w:rPr>
                <w:rFonts w:cs="Arial"/>
                <w:color w:val="auto"/>
                <w:sz w:val="16"/>
                <w:szCs w:val="16"/>
                <w:lang w:val="en-GB"/>
              </w:rPr>
              <w:t>rural</w:t>
            </w:r>
          </w:p>
        </w:tc>
        <w:tc>
          <w:tcPr>
            <w:tcW w:w="1134" w:type="dxa"/>
            <w:tcBorders>
              <w:top w:val="single" w:sz="4" w:space="0" w:color="C00000"/>
              <w:left w:val="single" w:sz="4" w:space="0" w:color="C00000"/>
              <w:bottom w:val="single" w:sz="4" w:space="0" w:color="C00000"/>
              <w:right w:val="single" w:sz="4" w:space="0" w:color="C00000"/>
            </w:tcBorders>
          </w:tcPr>
          <w:p w:rsidR="00863F6F" w:rsidRPr="00883B50" w:rsidRDefault="00863F6F" w:rsidP="00863F6F">
            <w:pPr>
              <w:pStyle w:val="Default"/>
              <w:rPr>
                <w:rFonts w:cs="Arial"/>
                <w:color w:val="auto"/>
                <w:sz w:val="16"/>
                <w:szCs w:val="16"/>
                <w:lang w:val="en-GB"/>
              </w:rPr>
            </w:pPr>
            <w:r w:rsidRPr="00883B50">
              <w:rPr>
                <w:rFonts w:cs="Arial"/>
                <w:color w:val="auto"/>
                <w:sz w:val="16"/>
                <w:szCs w:val="16"/>
                <w:lang w:val="en-GB"/>
              </w:rPr>
              <w:t>Cell/sector</w:t>
            </w:r>
          </w:p>
        </w:tc>
        <w:tc>
          <w:tcPr>
            <w:tcW w:w="1134" w:type="dxa"/>
            <w:tcBorders>
              <w:top w:val="single" w:sz="4" w:space="0" w:color="C00000"/>
              <w:left w:val="single" w:sz="4" w:space="0" w:color="C00000"/>
              <w:bottom w:val="single" w:sz="4" w:space="0" w:color="C00000"/>
              <w:right w:val="single" w:sz="4" w:space="0" w:color="C00000"/>
            </w:tcBorders>
          </w:tcPr>
          <w:p w:rsidR="00863F6F" w:rsidRPr="00883B50" w:rsidRDefault="00863F6F" w:rsidP="00863F6F">
            <w:pPr>
              <w:pStyle w:val="Default"/>
              <w:rPr>
                <w:rFonts w:cs="Arial"/>
                <w:color w:val="auto"/>
                <w:sz w:val="16"/>
                <w:szCs w:val="16"/>
                <w:lang w:val="en-GB"/>
              </w:rPr>
            </w:pPr>
            <w:r w:rsidRPr="00883B50">
              <w:rPr>
                <w:rFonts w:cs="Arial"/>
                <w:color w:val="auto"/>
                <w:sz w:val="16"/>
                <w:szCs w:val="16"/>
                <w:lang w:val="en-GB"/>
              </w:rPr>
              <w:t>10 km</w:t>
            </w:r>
          </w:p>
        </w:tc>
        <w:tc>
          <w:tcPr>
            <w:tcW w:w="1134" w:type="dxa"/>
            <w:tcBorders>
              <w:top w:val="single" w:sz="4" w:space="0" w:color="C00000"/>
              <w:left w:val="single" w:sz="4" w:space="0" w:color="C00000"/>
              <w:bottom w:val="single" w:sz="4" w:space="0" w:color="C00000"/>
              <w:right w:val="single" w:sz="4" w:space="0" w:color="C00000"/>
            </w:tcBorders>
          </w:tcPr>
          <w:p w:rsidR="00863F6F" w:rsidRPr="00883B50" w:rsidRDefault="00863F6F" w:rsidP="00863F6F">
            <w:pPr>
              <w:pStyle w:val="Default"/>
              <w:rPr>
                <w:rFonts w:cs="Arial"/>
                <w:color w:val="auto"/>
                <w:sz w:val="16"/>
                <w:szCs w:val="16"/>
                <w:lang w:val="en-GB"/>
              </w:rPr>
            </w:pPr>
            <w:r w:rsidRPr="00883B50">
              <w:rPr>
                <w:rFonts w:cs="Arial"/>
                <w:color w:val="auto"/>
                <w:sz w:val="16"/>
                <w:szCs w:val="16"/>
                <w:lang w:val="en-GB"/>
              </w:rPr>
              <w:t>map</w:t>
            </w:r>
          </w:p>
        </w:tc>
        <w:tc>
          <w:tcPr>
            <w:tcW w:w="1013" w:type="dxa"/>
            <w:tcBorders>
              <w:top w:val="single" w:sz="4" w:space="0" w:color="C00000"/>
              <w:left w:val="single" w:sz="4" w:space="0" w:color="C00000"/>
              <w:bottom w:val="single" w:sz="4" w:space="0" w:color="C00000"/>
              <w:right w:val="single" w:sz="4" w:space="0" w:color="C00000"/>
            </w:tcBorders>
          </w:tcPr>
          <w:p w:rsidR="00863F6F" w:rsidRPr="00883B50" w:rsidRDefault="00863F6F" w:rsidP="00863F6F">
            <w:pPr>
              <w:pStyle w:val="Default"/>
              <w:rPr>
                <w:rFonts w:cs="Arial"/>
                <w:color w:val="auto"/>
                <w:sz w:val="16"/>
                <w:szCs w:val="16"/>
                <w:lang w:val="en-GB"/>
              </w:rPr>
            </w:pPr>
            <w:r w:rsidRPr="00883B50">
              <w:rPr>
                <w:rFonts w:cs="Arial"/>
                <w:color w:val="auto"/>
                <w:sz w:val="16"/>
                <w:szCs w:val="16"/>
                <w:lang w:val="en-GB"/>
              </w:rPr>
              <w:t>Copper links</w:t>
            </w:r>
          </w:p>
        </w:tc>
        <w:tc>
          <w:tcPr>
            <w:tcW w:w="1255" w:type="dxa"/>
            <w:tcBorders>
              <w:top w:val="single" w:sz="4" w:space="0" w:color="C00000"/>
              <w:left w:val="single" w:sz="4" w:space="0" w:color="C00000"/>
              <w:bottom w:val="single" w:sz="4" w:space="0" w:color="C00000"/>
              <w:right w:val="single" w:sz="4" w:space="0" w:color="C00000"/>
            </w:tcBorders>
          </w:tcPr>
          <w:p w:rsidR="00863F6F" w:rsidRPr="00883B50" w:rsidRDefault="00863F6F" w:rsidP="00863F6F">
            <w:pPr>
              <w:pStyle w:val="Default"/>
              <w:rPr>
                <w:rFonts w:cs="Arial"/>
                <w:color w:val="auto"/>
                <w:sz w:val="16"/>
                <w:szCs w:val="16"/>
                <w:lang w:val="en-GB"/>
              </w:rPr>
            </w:pPr>
            <w:r w:rsidRPr="00883B50">
              <w:rPr>
                <w:rFonts w:cs="Arial"/>
                <w:color w:val="auto"/>
                <w:sz w:val="16"/>
                <w:szCs w:val="16"/>
                <w:lang w:val="en-GB"/>
              </w:rPr>
              <w:t>XML data</w:t>
            </w:r>
          </w:p>
        </w:tc>
        <w:tc>
          <w:tcPr>
            <w:tcW w:w="1916" w:type="dxa"/>
            <w:tcBorders>
              <w:top w:val="single" w:sz="4" w:space="0" w:color="C00000"/>
              <w:left w:val="single" w:sz="4" w:space="0" w:color="C00000"/>
              <w:bottom w:val="single" w:sz="4" w:space="0" w:color="C00000"/>
              <w:right w:val="single" w:sz="4" w:space="0" w:color="C00000"/>
            </w:tcBorders>
          </w:tcPr>
          <w:p w:rsidR="00863F6F" w:rsidRPr="00883B50" w:rsidRDefault="00863F6F" w:rsidP="00863F6F">
            <w:pPr>
              <w:pStyle w:val="Default"/>
              <w:rPr>
                <w:rFonts w:cs="Arial"/>
                <w:color w:val="auto"/>
                <w:sz w:val="16"/>
                <w:szCs w:val="16"/>
                <w:lang w:val="en-GB"/>
              </w:rPr>
            </w:pPr>
            <w:r w:rsidRPr="00883B50">
              <w:rPr>
                <w:rFonts w:cs="Arial"/>
                <w:color w:val="auto"/>
                <w:sz w:val="16"/>
                <w:szCs w:val="16"/>
                <w:lang w:val="en-GB"/>
              </w:rPr>
              <w:t>As above</w:t>
            </w:r>
          </w:p>
        </w:tc>
      </w:tr>
      <w:tr w:rsidR="00863F6F" w:rsidRPr="00883B50" w:rsidTr="002C31C2">
        <w:tc>
          <w:tcPr>
            <w:tcW w:w="1242" w:type="dxa"/>
            <w:vMerge w:val="restart"/>
            <w:tcBorders>
              <w:top w:val="single" w:sz="4" w:space="0" w:color="C00000"/>
              <w:left w:val="single" w:sz="4" w:space="0" w:color="C00000"/>
              <w:bottom w:val="single" w:sz="4" w:space="0" w:color="C00000"/>
              <w:right w:val="single" w:sz="4" w:space="0" w:color="C00000"/>
            </w:tcBorders>
            <w:vAlign w:val="center"/>
          </w:tcPr>
          <w:p w:rsidR="00863F6F" w:rsidRPr="00883B50" w:rsidRDefault="00863F6F" w:rsidP="00863F6F">
            <w:pPr>
              <w:pStyle w:val="Default"/>
              <w:rPr>
                <w:rFonts w:cs="Arial"/>
                <w:b/>
                <w:sz w:val="16"/>
                <w:szCs w:val="16"/>
                <w:lang w:val="en-GB"/>
              </w:rPr>
            </w:pPr>
            <w:r w:rsidRPr="00883B50">
              <w:rPr>
                <w:rFonts w:cs="Arial"/>
                <w:b/>
                <w:sz w:val="16"/>
                <w:szCs w:val="16"/>
                <w:lang w:val="en-GB"/>
              </w:rPr>
              <w:t>Denmark (Hi3G)</w:t>
            </w:r>
          </w:p>
        </w:tc>
        <w:tc>
          <w:tcPr>
            <w:tcW w:w="851" w:type="dxa"/>
            <w:tcBorders>
              <w:top w:val="single" w:sz="4" w:space="0" w:color="C00000"/>
              <w:left w:val="single" w:sz="4" w:space="0" w:color="C00000"/>
              <w:bottom w:val="single" w:sz="4" w:space="0" w:color="C00000"/>
              <w:right w:val="single" w:sz="4" w:space="0" w:color="C00000"/>
            </w:tcBorders>
          </w:tcPr>
          <w:p w:rsidR="00863F6F" w:rsidRPr="00883B50" w:rsidRDefault="00863F6F" w:rsidP="00863F6F">
            <w:pPr>
              <w:pStyle w:val="Default"/>
              <w:rPr>
                <w:rFonts w:cs="Arial"/>
                <w:color w:val="auto"/>
                <w:sz w:val="16"/>
                <w:szCs w:val="16"/>
                <w:lang w:val="en-GB"/>
              </w:rPr>
            </w:pPr>
            <w:r w:rsidRPr="00883B50">
              <w:rPr>
                <w:rFonts w:cs="Arial"/>
                <w:color w:val="auto"/>
                <w:sz w:val="16"/>
                <w:szCs w:val="16"/>
                <w:lang w:val="en-GB"/>
              </w:rPr>
              <w:t>Mobile</w:t>
            </w:r>
          </w:p>
        </w:tc>
        <w:tc>
          <w:tcPr>
            <w:tcW w:w="992" w:type="dxa"/>
            <w:tcBorders>
              <w:top w:val="single" w:sz="4" w:space="0" w:color="C00000"/>
              <w:left w:val="single" w:sz="4" w:space="0" w:color="C00000"/>
              <w:bottom w:val="single" w:sz="4" w:space="0" w:color="C00000"/>
              <w:right w:val="single" w:sz="4" w:space="0" w:color="C00000"/>
            </w:tcBorders>
          </w:tcPr>
          <w:p w:rsidR="00863F6F" w:rsidRPr="00883B50" w:rsidRDefault="00863F6F" w:rsidP="00863F6F">
            <w:pPr>
              <w:pStyle w:val="Default"/>
              <w:rPr>
                <w:rFonts w:cs="Arial"/>
                <w:color w:val="auto"/>
                <w:sz w:val="16"/>
                <w:szCs w:val="16"/>
                <w:lang w:val="en-GB"/>
              </w:rPr>
            </w:pPr>
            <w:r w:rsidRPr="00883B50">
              <w:rPr>
                <w:rFonts w:cs="Arial"/>
                <w:color w:val="auto"/>
                <w:sz w:val="16"/>
                <w:szCs w:val="16"/>
                <w:lang w:val="en-GB"/>
              </w:rPr>
              <w:t>DU/U/R</w:t>
            </w:r>
          </w:p>
        </w:tc>
        <w:tc>
          <w:tcPr>
            <w:tcW w:w="1134" w:type="dxa"/>
            <w:tcBorders>
              <w:top w:val="single" w:sz="4" w:space="0" w:color="C00000"/>
              <w:left w:val="single" w:sz="4" w:space="0" w:color="C00000"/>
              <w:bottom w:val="single" w:sz="4" w:space="0" w:color="C00000"/>
              <w:right w:val="single" w:sz="4" w:space="0" w:color="C00000"/>
            </w:tcBorders>
          </w:tcPr>
          <w:p w:rsidR="00863F6F" w:rsidRPr="00883B50" w:rsidRDefault="00863F6F" w:rsidP="00863F6F">
            <w:pPr>
              <w:pStyle w:val="Default"/>
              <w:rPr>
                <w:rFonts w:cs="Arial"/>
                <w:color w:val="auto"/>
                <w:sz w:val="16"/>
                <w:szCs w:val="16"/>
                <w:lang w:val="en-GB"/>
              </w:rPr>
            </w:pPr>
            <w:r w:rsidRPr="00883B50">
              <w:rPr>
                <w:rFonts w:cs="Arial"/>
                <w:color w:val="auto"/>
                <w:sz w:val="16"/>
                <w:szCs w:val="16"/>
                <w:lang w:val="en-GB"/>
              </w:rPr>
              <w:t>RTT</w:t>
            </w:r>
          </w:p>
        </w:tc>
        <w:tc>
          <w:tcPr>
            <w:tcW w:w="1134" w:type="dxa"/>
            <w:tcBorders>
              <w:top w:val="single" w:sz="4" w:space="0" w:color="C00000"/>
              <w:left w:val="single" w:sz="4" w:space="0" w:color="C00000"/>
              <w:bottom w:val="single" w:sz="4" w:space="0" w:color="C00000"/>
              <w:right w:val="single" w:sz="4" w:space="0" w:color="C00000"/>
            </w:tcBorders>
          </w:tcPr>
          <w:p w:rsidR="00863F6F" w:rsidRPr="00883B50" w:rsidRDefault="00863F6F" w:rsidP="00863F6F">
            <w:pPr>
              <w:pStyle w:val="Default"/>
              <w:rPr>
                <w:rFonts w:cs="Arial"/>
                <w:color w:val="auto"/>
                <w:sz w:val="16"/>
                <w:szCs w:val="16"/>
                <w:lang w:val="en-GB"/>
              </w:rPr>
            </w:pPr>
            <w:r w:rsidRPr="00883B50">
              <w:rPr>
                <w:rFonts w:cs="Arial"/>
                <w:color w:val="auto"/>
                <w:sz w:val="16"/>
                <w:szCs w:val="16"/>
                <w:lang w:val="en-GB"/>
              </w:rPr>
              <w:t>RTT 80-5000m</w:t>
            </w:r>
          </w:p>
        </w:tc>
        <w:tc>
          <w:tcPr>
            <w:tcW w:w="1134" w:type="dxa"/>
            <w:tcBorders>
              <w:top w:val="single" w:sz="4" w:space="0" w:color="C00000"/>
              <w:left w:val="single" w:sz="4" w:space="0" w:color="C00000"/>
              <w:bottom w:val="single" w:sz="4" w:space="0" w:color="C00000"/>
              <w:right w:val="single" w:sz="4" w:space="0" w:color="C00000"/>
            </w:tcBorders>
          </w:tcPr>
          <w:p w:rsidR="00863F6F" w:rsidRPr="00883B50" w:rsidRDefault="00863F6F" w:rsidP="00863F6F">
            <w:pPr>
              <w:pStyle w:val="Default"/>
              <w:rPr>
                <w:rFonts w:cs="Arial"/>
                <w:color w:val="auto"/>
                <w:sz w:val="16"/>
                <w:szCs w:val="16"/>
                <w:lang w:val="en-GB"/>
              </w:rPr>
            </w:pPr>
            <w:r w:rsidRPr="00883B50">
              <w:rPr>
                <w:rFonts w:cs="Arial"/>
                <w:color w:val="auto"/>
                <w:sz w:val="16"/>
                <w:szCs w:val="16"/>
                <w:lang w:val="en-GB"/>
              </w:rPr>
              <w:t>Data/index</w:t>
            </w:r>
          </w:p>
        </w:tc>
        <w:tc>
          <w:tcPr>
            <w:tcW w:w="1013" w:type="dxa"/>
            <w:tcBorders>
              <w:top w:val="single" w:sz="4" w:space="0" w:color="C00000"/>
              <w:left w:val="single" w:sz="4" w:space="0" w:color="C00000"/>
              <w:bottom w:val="single" w:sz="4" w:space="0" w:color="C00000"/>
              <w:right w:val="single" w:sz="4" w:space="0" w:color="C00000"/>
            </w:tcBorders>
          </w:tcPr>
          <w:p w:rsidR="00863F6F" w:rsidRPr="00883B50" w:rsidRDefault="00863F6F" w:rsidP="00863F6F">
            <w:pPr>
              <w:pStyle w:val="Default"/>
              <w:rPr>
                <w:rFonts w:cs="Arial"/>
                <w:color w:val="auto"/>
                <w:sz w:val="16"/>
                <w:szCs w:val="16"/>
                <w:lang w:val="en-GB"/>
              </w:rPr>
            </w:pPr>
            <w:r w:rsidRPr="00883B50">
              <w:rPr>
                <w:rFonts w:cs="Arial"/>
                <w:color w:val="auto"/>
                <w:sz w:val="16"/>
                <w:szCs w:val="16"/>
                <w:lang w:val="en-GB"/>
              </w:rPr>
              <w:t>radio</w:t>
            </w:r>
          </w:p>
        </w:tc>
        <w:tc>
          <w:tcPr>
            <w:tcW w:w="1255" w:type="dxa"/>
            <w:tcBorders>
              <w:top w:val="single" w:sz="4" w:space="0" w:color="C00000"/>
              <w:left w:val="single" w:sz="4" w:space="0" w:color="C00000"/>
              <w:bottom w:val="single" w:sz="4" w:space="0" w:color="C00000"/>
              <w:right w:val="single" w:sz="4" w:space="0" w:color="C00000"/>
            </w:tcBorders>
          </w:tcPr>
          <w:p w:rsidR="00863F6F" w:rsidRPr="00883B50" w:rsidRDefault="00863F6F" w:rsidP="00863F6F">
            <w:pPr>
              <w:pStyle w:val="Default"/>
              <w:rPr>
                <w:rFonts w:cs="Arial"/>
                <w:color w:val="auto"/>
                <w:sz w:val="16"/>
                <w:szCs w:val="16"/>
                <w:lang w:val="en-GB"/>
              </w:rPr>
            </w:pPr>
            <w:r w:rsidRPr="00883B50">
              <w:rPr>
                <w:rFonts w:cs="Arial"/>
                <w:color w:val="auto"/>
                <w:sz w:val="16"/>
                <w:szCs w:val="16"/>
                <w:lang w:val="en-GB"/>
              </w:rPr>
              <w:t>MLP</w:t>
            </w:r>
          </w:p>
        </w:tc>
        <w:tc>
          <w:tcPr>
            <w:tcW w:w="1916" w:type="dxa"/>
            <w:tcBorders>
              <w:top w:val="single" w:sz="4" w:space="0" w:color="C00000"/>
              <w:left w:val="single" w:sz="4" w:space="0" w:color="C00000"/>
              <w:bottom w:val="single" w:sz="4" w:space="0" w:color="C00000"/>
              <w:right w:val="single" w:sz="4" w:space="0" w:color="C00000"/>
            </w:tcBorders>
          </w:tcPr>
          <w:p w:rsidR="00863F6F" w:rsidRPr="00883B50" w:rsidRDefault="00863F6F" w:rsidP="00863F6F">
            <w:pPr>
              <w:pStyle w:val="Default"/>
              <w:rPr>
                <w:rFonts w:cs="Arial"/>
                <w:color w:val="auto"/>
                <w:sz w:val="16"/>
                <w:szCs w:val="16"/>
                <w:lang w:val="en-GB"/>
              </w:rPr>
            </w:pPr>
            <w:r w:rsidRPr="00883B50">
              <w:rPr>
                <w:rFonts w:cs="Arial"/>
                <w:color w:val="auto"/>
                <w:sz w:val="16"/>
                <w:szCs w:val="16"/>
                <w:lang w:val="en-GB"/>
              </w:rPr>
              <w:t xml:space="preserve">Accuracy depending on Sector </w:t>
            </w:r>
            <w:r w:rsidR="0076095B" w:rsidRPr="00883B50">
              <w:rPr>
                <w:rFonts w:cs="Arial"/>
                <w:color w:val="auto"/>
                <w:sz w:val="16"/>
                <w:szCs w:val="16"/>
                <w:lang w:val="en-GB"/>
              </w:rPr>
              <w:t>size</w:t>
            </w:r>
          </w:p>
        </w:tc>
      </w:tr>
      <w:tr w:rsidR="00863F6F" w:rsidRPr="00883B50" w:rsidTr="002C31C2">
        <w:tc>
          <w:tcPr>
            <w:tcW w:w="1242" w:type="dxa"/>
            <w:vMerge/>
            <w:tcBorders>
              <w:top w:val="single" w:sz="4" w:space="0" w:color="C00000"/>
              <w:left w:val="single" w:sz="4" w:space="0" w:color="C00000"/>
              <w:bottom w:val="single" w:sz="4" w:space="0" w:color="C00000"/>
              <w:right w:val="single" w:sz="4" w:space="0" w:color="C00000"/>
            </w:tcBorders>
          </w:tcPr>
          <w:p w:rsidR="00863F6F" w:rsidRPr="00883B50" w:rsidRDefault="00863F6F" w:rsidP="00863F6F">
            <w:pPr>
              <w:pStyle w:val="Default"/>
              <w:rPr>
                <w:rFonts w:cs="Arial"/>
                <w:b/>
                <w:sz w:val="16"/>
                <w:szCs w:val="16"/>
                <w:lang w:val="en-GB"/>
              </w:rPr>
            </w:pPr>
          </w:p>
        </w:tc>
        <w:tc>
          <w:tcPr>
            <w:tcW w:w="851" w:type="dxa"/>
            <w:tcBorders>
              <w:top w:val="single" w:sz="4" w:space="0" w:color="C00000"/>
              <w:left w:val="single" w:sz="4" w:space="0" w:color="C00000"/>
              <w:bottom w:val="single" w:sz="4" w:space="0" w:color="C00000"/>
              <w:right w:val="single" w:sz="4" w:space="0" w:color="C00000"/>
            </w:tcBorders>
          </w:tcPr>
          <w:p w:rsidR="00863F6F" w:rsidRPr="00883B50" w:rsidRDefault="00863F6F" w:rsidP="00863F6F">
            <w:pPr>
              <w:pStyle w:val="Default"/>
              <w:rPr>
                <w:rFonts w:cs="Arial"/>
                <w:color w:val="auto"/>
                <w:sz w:val="16"/>
                <w:szCs w:val="16"/>
                <w:lang w:val="en-GB"/>
              </w:rPr>
            </w:pPr>
            <w:r w:rsidRPr="00883B50">
              <w:rPr>
                <w:rFonts w:cs="Arial"/>
                <w:color w:val="auto"/>
                <w:sz w:val="16"/>
                <w:szCs w:val="16"/>
                <w:lang w:val="en-GB"/>
              </w:rPr>
              <w:t>Mobile</w:t>
            </w:r>
          </w:p>
        </w:tc>
        <w:tc>
          <w:tcPr>
            <w:tcW w:w="992" w:type="dxa"/>
            <w:tcBorders>
              <w:top w:val="single" w:sz="4" w:space="0" w:color="C00000"/>
              <w:left w:val="single" w:sz="4" w:space="0" w:color="C00000"/>
              <w:bottom w:val="single" w:sz="4" w:space="0" w:color="C00000"/>
              <w:right w:val="single" w:sz="4" w:space="0" w:color="C00000"/>
            </w:tcBorders>
          </w:tcPr>
          <w:p w:rsidR="00863F6F" w:rsidRPr="00883B50" w:rsidRDefault="00863F6F" w:rsidP="00863F6F">
            <w:pPr>
              <w:pStyle w:val="Default"/>
              <w:rPr>
                <w:rFonts w:cs="Arial"/>
                <w:color w:val="auto"/>
                <w:sz w:val="16"/>
                <w:szCs w:val="16"/>
                <w:lang w:val="en-GB"/>
              </w:rPr>
            </w:pPr>
            <w:r w:rsidRPr="00883B50">
              <w:rPr>
                <w:rFonts w:cs="Arial"/>
                <w:color w:val="auto"/>
                <w:sz w:val="16"/>
                <w:szCs w:val="16"/>
                <w:lang w:val="en-GB"/>
              </w:rPr>
              <w:t>DU/U/R</w:t>
            </w:r>
          </w:p>
        </w:tc>
        <w:tc>
          <w:tcPr>
            <w:tcW w:w="1134" w:type="dxa"/>
            <w:tcBorders>
              <w:top w:val="single" w:sz="4" w:space="0" w:color="C00000"/>
              <w:left w:val="single" w:sz="4" w:space="0" w:color="C00000"/>
              <w:bottom w:val="single" w:sz="4" w:space="0" w:color="C00000"/>
              <w:right w:val="single" w:sz="4" w:space="0" w:color="C00000"/>
            </w:tcBorders>
          </w:tcPr>
          <w:p w:rsidR="00863F6F" w:rsidRPr="00883B50" w:rsidRDefault="00863F6F" w:rsidP="00863F6F">
            <w:pPr>
              <w:pStyle w:val="Default"/>
              <w:rPr>
                <w:rFonts w:cs="Arial"/>
                <w:color w:val="auto"/>
                <w:sz w:val="16"/>
                <w:szCs w:val="16"/>
                <w:lang w:val="en-GB"/>
              </w:rPr>
            </w:pPr>
            <w:r w:rsidRPr="00883B50">
              <w:rPr>
                <w:rFonts w:cs="Arial"/>
                <w:color w:val="auto"/>
                <w:sz w:val="16"/>
                <w:szCs w:val="16"/>
                <w:lang w:val="en-GB"/>
              </w:rPr>
              <w:t>GPS</w:t>
            </w:r>
          </w:p>
        </w:tc>
        <w:tc>
          <w:tcPr>
            <w:tcW w:w="1134" w:type="dxa"/>
            <w:tcBorders>
              <w:top w:val="single" w:sz="4" w:space="0" w:color="C00000"/>
              <w:left w:val="single" w:sz="4" w:space="0" w:color="C00000"/>
              <w:bottom w:val="single" w:sz="4" w:space="0" w:color="C00000"/>
              <w:right w:val="single" w:sz="4" w:space="0" w:color="C00000"/>
            </w:tcBorders>
          </w:tcPr>
          <w:p w:rsidR="00863F6F" w:rsidRPr="00883B50" w:rsidRDefault="00863F6F" w:rsidP="00863F6F">
            <w:pPr>
              <w:pStyle w:val="Default"/>
              <w:rPr>
                <w:rFonts w:cs="Arial"/>
                <w:color w:val="auto"/>
                <w:sz w:val="16"/>
                <w:szCs w:val="16"/>
                <w:lang w:val="en-GB"/>
              </w:rPr>
            </w:pPr>
            <w:r w:rsidRPr="00883B50">
              <w:rPr>
                <w:rFonts w:cs="Arial"/>
                <w:color w:val="auto"/>
                <w:sz w:val="16"/>
                <w:szCs w:val="16"/>
                <w:lang w:val="en-GB"/>
              </w:rPr>
              <w:t>25-50</w:t>
            </w:r>
          </w:p>
        </w:tc>
        <w:tc>
          <w:tcPr>
            <w:tcW w:w="1134" w:type="dxa"/>
            <w:tcBorders>
              <w:top w:val="single" w:sz="4" w:space="0" w:color="C00000"/>
              <w:left w:val="single" w:sz="4" w:space="0" w:color="C00000"/>
              <w:bottom w:val="single" w:sz="4" w:space="0" w:color="C00000"/>
              <w:right w:val="single" w:sz="4" w:space="0" w:color="C00000"/>
            </w:tcBorders>
          </w:tcPr>
          <w:p w:rsidR="00863F6F" w:rsidRPr="00883B50" w:rsidRDefault="00863F6F" w:rsidP="00863F6F">
            <w:pPr>
              <w:pStyle w:val="Default"/>
              <w:rPr>
                <w:rFonts w:cs="Arial"/>
                <w:color w:val="auto"/>
                <w:sz w:val="16"/>
                <w:szCs w:val="16"/>
                <w:lang w:val="en-GB"/>
              </w:rPr>
            </w:pPr>
            <w:r w:rsidRPr="00883B50">
              <w:rPr>
                <w:rFonts w:cs="Arial"/>
                <w:color w:val="auto"/>
                <w:sz w:val="16"/>
                <w:szCs w:val="16"/>
                <w:lang w:val="en-GB"/>
              </w:rPr>
              <w:t>Data/index</w:t>
            </w:r>
          </w:p>
        </w:tc>
        <w:tc>
          <w:tcPr>
            <w:tcW w:w="1013" w:type="dxa"/>
            <w:tcBorders>
              <w:top w:val="single" w:sz="4" w:space="0" w:color="C00000"/>
              <w:left w:val="single" w:sz="4" w:space="0" w:color="C00000"/>
              <w:bottom w:val="single" w:sz="4" w:space="0" w:color="C00000"/>
              <w:right w:val="single" w:sz="4" w:space="0" w:color="C00000"/>
            </w:tcBorders>
          </w:tcPr>
          <w:p w:rsidR="00863F6F" w:rsidRPr="00883B50" w:rsidRDefault="00863F6F" w:rsidP="00863F6F">
            <w:pPr>
              <w:pStyle w:val="Default"/>
              <w:rPr>
                <w:rFonts w:cs="Arial"/>
                <w:color w:val="auto"/>
                <w:sz w:val="16"/>
                <w:szCs w:val="16"/>
                <w:lang w:val="en-GB"/>
              </w:rPr>
            </w:pPr>
            <w:r w:rsidRPr="00883B50">
              <w:rPr>
                <w:rFonts w:cs="Arial"/>
                <w:color w:val="auto"/>
                <w:sz w:val="16"/>
                <w:szCs w:val="16"/>
                <w:lang w:val="en-GB"/>
              </w:rPr>
              <w:t>radio</w:t>
            </w:r>
          </w:p>
        </w:tc>
        <w:tc>
          <w:tcPr>
            <w:tcW w:w="1255" w:type="dxa"/>
            <w:tcBorders>
              <w:top w:val="single" w:sz="4" w:space="0" w:color="C00000"/>
              <w:left w:val="single" w:sz="4" w:space="0" w:color="C00000"/>
              <w:bottom w:val="single" w:sz="4" w:space="0" w:color="C00000"/>
              <w:right w:val="single" w:sz="4" w:space="0" w:color="C00000"/>
            </w:tcBorders>
          </w:tcPr>
          <w:p w:rsidR="00863F6F" w:rsidRPr="00883B50" w:rsidRDefault="00863F6F" w:rsidP="00863F6F">
            <w:pPr>
              <w:pStyle w:val="Default"/>
              <w:rPr>
                <w:rFonts w:cs="Arial"/>
                <w:color w:val="auto"/>
                <w:sz w:val="16"/>
                <w:szCs w:val="16"/>
                <w:lang w:val="en-GB"/>
              </w:rPr>
            </w:pPr>
            <w:r w:rsidRPr="00883B50">
              <w:rPr>
                <w:rFonts w:cs="Arial"/>
                <w:color w:val="auto"/>
                <w:sz w:val="16"/>
                <w:szCs w:val="16"/>
                <w:lang w:val="en-GB"/>
              </w:rPr>
              <w:t>MLP</w:t>
            </w:r>
          </w:p>
        </w:tc>
        <w:tc>
          <w:tcPr>
            <w:tcW w:w="1916" w:type="dxa"/>
            <w:tcBorders>
              <w:top w:val="single" w:sz="4" w:space="0" w:color="C00000"/>
              <w:left w:val="single" w:sz="4" w:space="0" w:color="C00000"/>
              <w:bottom w:val="single" w:sz="4" w:space="0" w:color="C00000"/>
              <w:right w:val="single" w:sz="4" w:space="0" w:color="C00000"/>
            </w:tcBorders>
          </w:tcPr>
          <w:p w:rsidR="00863F6F" w:rsidRPr="00883B50" w:rsidRDefault="00863F6F" w:rsidP="00863F6F">
            <w:pPr>
              <w:pStyle w:val="Default"/>
              <w:rPr>
                <w:rFonts w:cs="Arial"/>
                <w:color w:val="auto"/>
                <w:sz w:val="16"/>
                <w:szCs w:val="16"/>
                <w:lang w:val="en-GB"/>
              </w:rPr>
            </w:pPr>
            <w:r w:rsidRPr="00883B50">
              <w:rPr>
                <w:rFonts w:cs="Arial"/>
                <w:color w:val="auto"/>
                <w:sz w:val="16"/>
                <w:szCs w:val="16"/>
                <w:lang w:val="en-GB"/>
              </w:rPr>
              <w:t xml:space="preserve">Danish Emergency authorities have chosen not to use this positioning method as it takes </w:t>
            </w:r>
            <w:proofErr w:type="spellStart"/>
            <w:r w:rsidRPr="00883B50">
              <w:rPr>
                <w:rFonts w:cs="Arial"/>
                <w:color w:val="auto"/>
                <w:sz w:val="16"/>
                <w:szCs w:val="16"/>
                <w:lang w:val="en-GB"/>
              </w:rPr>
              <w:t>to</w:t>
            </w:r>
            <w:proofErr w:type="spellEnd"/>
            <w:r w:rsidRPr="00883B50">
              <w:rPr>
                <w:rFonts w:cs="Arial"/>
                <w:color w:val="auto"/>
                <w:sz w:val="16"/>
                <w:szCs w:val="16"/>
                <w:lang w:val="en-GB"/>
              </w:rPr>
              <w:t xml:space="preserve"> long time (GPS fix)</w:t>
            </w:r>
          </w:p>
        </w:tc>
      </w:tr>
      <w:tr w:rsidR="00863F6F" w:rsidRPr="00883B50" w:rsidTr="002C31C2">
        <w:tc>
          <w:tcPr>
            <w:tcW w:w="1242" w:type="dxa"/>
            <w:vMerge w:val="restart"/>
            <w:tcBorders>
              <w:top w:val="single" w:sz="4" w:space="0" w:color="C00000"/>
              <w:left w:val="single" w:sz="4" w:space="0" w:color="C00000"/>
              <w:bottom w:val="single" w:sz="4" w:space="0" w:color="C00000"/>
              <w:right w:val="single" w:sz="4" w:space="0" w:color="C00000"/>
            </w:tcBorders>
            <w:vAlign w:val="center"/>
          </w:tcPr>
          <w:p w:rsidR="00863F6F" w:rsidRPr="00883B50" w:rsidRDefault="00863F6F" w:rsidP="00863F6F">
            <w:pPr>
              <w:pStyle w:val="Default"/>
              <w:rPr>
                <w:rFonts w:cs="Arial"/>
                <w:b/>
                <w:sz w:val="16"/>
                <w:szCs w:val="16"/>
                <w:lang w:val="en-GB"/>
              </w:rPr>
            </w:pPr>
            <w:r w:rsidRPr="00883B50">
              <w:rPr>
                <w:rFonts w:cs="Arial"/>
                <w:b/>
                <w:sz w:val="16"/>
                <w:szCs w:val="16"/>
                <w:lang w:val="en-GB"/>
              </w:rPr>
              <w:t>Estonia</w:t>
            </w:r>
          </w:p>
        </w:tc>
        <w:tc>
          <w:tcPr>
            <w:tcW w:w="851" w:type="dxa"/>
            <w:tcBorders>
              <w:top w:val="single" w:sz="4" w:space="0" w:color="C00000"/>
              <w:left w:val="single" w:sz="4" w:space="0" w:color="C00000"/>
              <w:bottom w:val="single" w:sz="4" w:space="0" w:color="C00000"/>
              <w:right w:val="single" w:sz="4" w:space="0" w:color="C00000"/>
            </w:tcBorders>
          </w:tcPr>
          <w:p w:rsidR="00863F6F" w:rsidRPr="00883B50" w:rsidRDefault="00863F6F" w:rsidP="00863F6F">
            <w:pPr>
              <w:pStyle w:val="Default"/>
              <w:rPr>
                <w:rFonts w:cs="Arial"/>
                <w:color w:val="auto"/>
                <w:sz w:val="16"/>
                <w:szCs w:val="16"/>
                <w:lang w:val="en-GB"/>
              </w:rPr>
            </w:pPr>
            <w:r w:rsidRPr="00883B50">
              <w:rPr>
                <w:rFonts w:cs="Arial"/>
                <w:color w:val="auto"/>
                <w:sz w:val="16"/>
                <w:szCs w:val="16"/>
                <w:lang w:val="en-GB"/>
              </w:rPr>
              <w:t>Mobile</w:t>
            </w:r>
          </w:p>
        </w:tc>
        <w:tc>
          <w:tcPr>
            <w:tcW w:w="992" w:type="dxa"/>
            <w:tcBorders>
              <w:top w:val="single" w:sz="4" w:space="0" w:color="C00000"/>
              <w:left w:val="single" w:sz="4" w:space="0" w:color="C00000"/>
              <w:bottom w:val="single" w:sz="4" w:space="0" w:color="C00000"/>
              <w:right w:val="single" w:sz="4" w:space="0" w:color="C00000"/>
            </w:tcBorders>
          </w:tcPr>
          <w:p w:rsidR="00863F6F" w:rsidRPr="00883B50" w:rsidRDefault="00863F6F" w:rsidP="00863F6F">
            <w:pPr>
              <w:pStyle w:val="Default"/>
              <w:rPr>
                <w:rFonts w:cs="Arial"/>
                <w:color w:val="auto"/>
                <w:sz w:val="16"/>
                <w:szCs w:val="16"/>
                <w:lang w:val="en-GB"/>
              </w:rPr>
            </w:pPr>
          </w:p>
        </w:tc>
        <w:tc>
          <w:tcPr>
            <w:tcW w:w="1134" w:type="dxa"/>
            <w:tcBorders>
              <w:top w:val="single" w:sz="4" w:space="0" w:color="C00000"/>
              <w:left w:val="single" w:sz="4" w:space="0" w:color="C00000"/>
              <w:bottom w:val="single" w:sz="4" w:space="0" w:color="C00000"/>
              <w:right w:val="single" w:sz="4" w:space="0" w:color="C00000"/>
            </w:tcBorders>
          </w:tcPr>
          <w:p w:rsidR="00863F6F" w:rsidRPr="00883B50" w:rsidRDefault="00863F6F" w:rsidP="00863F6F">
            <w:pPr>
              <w:pStyle w:val="Default"/>
              <w:rPr>
                <w:rFonts w:cs="Arial"/>
                <w:color w:val="auto"/>
                <w:sz w:val="16"/>
                <w:szCs w:val="16"/>
                <w:lang w:val="en-GB"/>
              </w:rPr>
            </w:pPr>
            <w:r w:rsidRPr="00883B50">
              <w:rPr>
                <w:rFonts w:cs="Arial"/>
                <w:color w:val="auto"/>
                <w:sz w:val="16"/>
                <w:szCs w:val="16"/>
                <w:lang w:val="en-GB"/>
              </w:rPr>
              <w:t>Various technologies:</w:t>
            </w:r>
          </w:p>
          <w:p w:rsidR="00863F6F" w:rsidRPr="00883B50" w:rsidRDefault="00863F6F" w:rsidP="00863F6F">
            <w:pPr>
              <w:pStyle w:val="Default"/>
              <w:rPr>
                <w:rFonts w:cs="Arial"/>
                <w:color w:val="auto"/>
                <w:sz w:val="16"/>
                <w:szCs w:val="16"/>
                <w:lang w:val="en-GB"/>
              </w:rPr>
            </w:pPr>
            <w:r w:rsidRPr="00883B50">
              <w:rPr>
                <w:rFonts w:cs="Arial"/>
                <w:color w:val="auto"/>
                <w:sz w:val="16"/>
                <w:szCs w:val="16"/>
                <w:lang w:val="en-GB"/>
              </w:rPr>
              <w:t xml:space="preserve">CGI, CGI-TA, E-CGI, </w:t>
            </w:r>
            <w:proofErr w:type="spellStart"/>
            <w:r w:rsidRPr="00883B50">
              <w:rPr>
                <w:rFonts w:cs="Arial"/>
                <w:color w:val="auto"/>
                <w:sz w:val="16"/>
                <w:szCs w:val="16"/>
                <w:lang w:val="en-GB"/>
              </w:rPr>
              <w:t>sector+distance</w:t>
            </w:r>
            <w:proofErr w:type="spellEnd"/>
          </w:p>
        </w:tc>
        <w:tc>
          <w:tcPr>
            <w:tcW w:w="1134" w:type="dxa"/>
            <w:tcBorders>
              <w:top w:val="single" w:sz="4" w:space="0" w:color="C00000"/>
              <w:left w:val="single" w:sz="4" w:space="0" w:color="C00000"/>
              <w:bottom w:val="single" w:sz="4" w:space="0" w:color="C00000"/>
              <w:right w:val="single" w:sz="4" w:space="0" w:color="C00000"/>
            </w:tcBorders>
          </w:tcPr>
          <w:p w:rsidR="00863F6F" w:rsidRPr="00883B50" w:rsidRDefault="00863F6F" w:rsidP="00863F6F">
            <w:pPr>
              <w:pStyle w:val="Default"/>
              <w:rPr>
                <w:rFonts w:cs="Arial"/>
                <w:color w:val="auto"/>
                <w:sz w:val="16"/>
                <w:szCs w:val="16"/>
                <w:lang w:val="en-GB"/>
              </w:rPr>
            </w:pPr>
            <w:r w:rsidRPr="00883B50">
              <w:rPr>
                <w:rFonts w:cs="Arial"/>
                <w:color w:val="auto"/>
                <w:sz w:val="16"/>
                <w:szCs w:val="16"/>
                <w:lang w:val="en-GB"/>
              </w:rPr>
              <w:t xml:space="preserve">Dense urban up to 200m Urban – up to 500m, Rural – up to few </w:t>
            </w:r>
            <w:proofErr w:type="spellStart"/>
            <w:r w:rsidRPr="00883B50">
              <w:rPr>
                <w:rFonts w:cs="Arial"/>
                <w:color w:val="auto"/>
                <w:sz w:val="16"/>
                <w:szCs w:val="16"/>
                <w:lang w:val="en-GB"/>
              </w:rPr>
              <w:t>kms</w:t>
            </w:r>
            <w:proofErr w:type="spellEnd"/>
          </w:p>
        </w:tc>
        <w:tc>
          <w:tcPr>
            <w:tcW w:w="1134" w:type="dxa"/>
            <w:tcBorders>
              <w:top w:val="single" w:sz="4" w:space="0" w:color="C00000"/>
              <w:left w:val="single" w:sz="4" w:space="0" w:color="C00000"/>
              <w:bottom w:val="single" w:sz="4" w:space="0" w:color="C00000"/>
              <w:right w:val="single" w:sz="4" w:space="0" w:color="C00000"/>
            </w:tcBorders>
          </w:tcPr>
          <w:p w:rsidR="00863F6F" w:rsidRPr="00883B50" w:rsidRDefault="00863F6F" w:rsidP="00863F6F">
            <w:pPr>
              <w:pStyle w:val="Default"/>
              <w:rPr>
                <w:rFonts w:cs="Arial"/>
                <w:color w:val="auto"/>
                <w:sz w:val="16"/>
                <w:szCs w:val="16"/>
                <w:lang w:val="en-GB"/>
              </w:rPr>
            </w:pPr>
            <w:r w:rsidRPr="00883B50">
              <w:rPr>
                <w:rFonts w:cs="Arial"/>
                <w:color w:val="auto"/>
                <w:sz w:val="16"/>
                <w:szCs w:val="16"/>
                <w:lang w:val="en-GB"/>
              </w:rPr>
              <w:t>WGS84 coordinates and probability area</w:t>
            </w:r>
          </w:p>
        </w:tc>
        <w:tc>
          <w:tcPr>
            <w:tcW w:w="1013" w:type="dxa"/>
            <w:tcBorders>
              <w:top w:val="single" w:sz="4" w:space="0" w:color="C00000"/>
              <w:left w:val="single" w:sz="4" w:space="0" w:color="C00000"/>
              <w:bottom w:val="single" w:sz="4" w:space="0" w:color="C00000"/>
              <w:right w:val="single" w:sz="4" w:space="0" w:color="C00000"/>
            </w:tcBorders>
          </w:tcPr>
          <w:p w:rsidR="00863F6F" w:rsidRPr="00883B50" w:rsidRDefault="00863F6F" w:rsidP="00863F6F">
            <w:pPr>
              <w:pStyle w:val="Default"/>
              <w:rPr>
                <w:rFonts w:cs="Arial"/>
                <w:color w:val="auto"/>
                <w:sz w:val="16"/>
                <w:szCs w:val="16"/>
                <w:lang w:val="en-GB"/>
              </w:rPr>
            </w:pPr>
            <w:r w:rsidRPr="00883B50">
              <w:rPr>
                <w:rFonts w:cs="Arial"/>
                <w:color w:val="auto"/>
                <w:sz w:val="16"/>
                <w:szCs w:val="16"/>
                <w:lang w:val="en-GB"/>
              </w:rPr>
              <w:t xml:space="preserve">IP connection </w:t>
            </w:r>
          </w:p>
        </w:tc>
        <w:tc>
          <w:tcPr>
            <w:tcW w:w="1255" w:type="dxa"/>
            <w:tcBorders>
              <w:top w:val="single" w:sz="4" w:space="0" w:color="C00000"/>
              <w:left w:val="single" w:sz="4" w:space="0" w:color="C00000"/>
              <w:bottom w:val="single" w:sz="4" w:space="0" w:color="C00000"/>
              <w:right w:val="single" w:sz="4" w:space="0" w:color="C00000"/>
            </w:tcBorders>
          </w:tcPr>
          <w:p w:rsidR="00863F6F" w:rsidRPr="00883B50" w:rsidRDefault="00863F6F" w:rsidP="00863F6F">
            <w:pPr>
              <w:pStyle w:val="Default"/>
              <w:rPr>
                <w:rFonts w:cs="Arial"/>
                <w:color w:val="auto"/>
                <w:sz w:val="16"/>
                <w:szCs w:val="16"/>
                <w:lang w:val="en-GB"/>
              </w:rPr>
            </w:pPr>
            <w:r w:rsidRPr="00883B50">
              <w:rPr>
                <w:rFonts w:cs="Arial"/>
                <w:color w:val="auto"/>
                <w:sz w:val="16"/>
                <w:szCs w:val="16"/>
                <w:lang w:val="en-GB"/>
              </w:rPr>
              <w:t>HTTP/POST XML</w:t>
            </w:r>
          </w:p>
        </w:tc>
        <w:tc>
          <w:tcPr>
            <w:tcW w:w="1916" w:type="dxa"/>
            <w:tcBorders>
              <w:top w:val="single" w:sz="4" w:space="0" w:color="C00000"/>
              <w:left w:val="single" w:sz="4" w:space="0" w:color="C00000"/>
              <w:bottom w:val="single" w:sz="4" w:space="0" w:color="C00000"/>
              <w:right w:val="single" w:sz="4" w:space="0" w:color="C00000"/>
            </w:tcBorders>
          </w:tcPr>
          <w:p w:rsidR="00863F6F" w:rsidRPr="00883B50" w:rsidRDefault="00863F6F" w:rsidP="00863F6F">
            <w:pPr>
              <w:pStyle w:val="Default"/>
              <w:rPr>
                <w:rFonts w:cs="Arial"/>
                <w:color w:val="auto"/>
                <w:sz w:val="16"/>
                <w:szCs w:val="16"/>
                <w:lang w:val="en-GB"/>
              </w:rPr>
            </w:pPr>
          </w:p>
          <w:p w:rsidR="00863F6F" w:rsidRPr="00883B50" w:rsidRDefault="00863F6F" w:rsidP="00863F6F">
            <w:pPr>
              <w:pStyle w:val="Default"/>
              <w:rPr>
                <w:rFonts w:cs="Arial"/>
                <w:color w:val="auto"/>
                <w:sz w:val="16"/>
                <w:szCs w:val="16"/>
                <w:lang w:val="en-GB"/>
              </w:rPr>
            </w:pPr>
          </w:p>
          <w:p w:rsidR="00863F6F" w:rsidRPr="00883B50" w:rsidRDefault="00863F6F" w:rsidP="00863F6F">
            <w:pPr>
              <w:pStyle w:val="Default"/>
              <w:rPr>
                <w:rFonts w:cs="Arial"/>
                <w:color w:val="auto"/>
                <w:sz w:val="16"/>
                <w:szCs w:val="16"/>
                <w:lang w:val="en-GB"/>
              </w:rPr>
            </w:pPr>
          </w:p>
        </w:tc>
      </w:tr>
      <w:tr w:rsidR="00863F6F" w:rsidRPr="00883B50" w:rsidTr="002C31C2">
        <w:tc>
          <w:tcPr>
            <w:tcW w:w="1242" w:type="dxa"/>
            <w:vMerge/>
            <w:tcBorders>
              <w:top w:val="single" w:sz="4" w:space="0" w:color="C00000"/>
              <w:left w:val="single" w:sz="4" w:space="0" w:color="C00000"/>
              <w:bottom w:val="single" w:sz="4" w:space="0" w:color="C00000"/>
              <w:right w:val="single" w:sz="4" w:space="0" w:color="C00000"/>
            </w:tcBorders>
          </w:tcPr>
          <w:p w:rsidR="00863F6F" w:rsidRPr="00883B50" w:rsidRDefault="00863F6F" w:rsidP="00863F6F">
            <w:pPr>
              <w:pStyle w:val="Default"/>
              <w:rPr>
                <w:rFonts w:cs="Arial"/>
                <w:b/>
                <w:sz w:val="16"/>
                <w:szCs w:val="16"/>
                <w:lang w:val="en-GB"/>
              </w:rPr>
            </w:pPr>
          </w:p>
        </w:tc>
        <w:tc>
          <w:tcPr>
            <w:tcW w:w="851" w:type="dxa"/>
            <w:tcBorders>
              <w:top w:val="single" w:sz="4" w:space="0" w:color="C00000"/>
              <w:left w:val="single" w:sz="4" w:space="0" w:color="C00000"/>
              <w:bottom w:val="single" w:sz="4" w:space="0" w:color="C00000"/>
              <w:right w:val="single" w:sz="4" w:space="0" w:color="C00000"/>
            </w:tcBorders>
          </w:tcPr>
          <w:p w:rsidR="00863F6F" w:rsidRPr="00883B50" w:rsidRDefault="00863F6F" w:rsidP="00863F6F">
            <w:pPr>
              <w:pStyle w:val="Default"/>
              <w:rPr>
                <w:rFonts w:cs="Arial"/>
                <w:color w:val="auto"/>
                <w:sz w:val="16"/>
                <w:szCs w:val="16"/>
                <w:lang w:val="en-GB"/>
              </w:rPr>
            </w:pPr>
            <w:r w:rsidRPr="00883B50">
              <w:rPr>
                <w:rFonts w:cs="Arial"/>
                <w:color w:val="auto"/>
                <w:sz w:val="16"/>
                <w:szCs w:val="16"/>
                <w:lang w:val="en-GB"/>
              </w:rPr>
              <w:t>Fixed</w:t>
            </w:r>
          </w:p>
        </w:tc>
        <w:tc>
          <w:tcPr>
            <w:tcW w:w="992" w:type="dxa"/>
            <w:tcBorders>
              <w:top w:val="single" w:sz="4" w:space="0" w:color="C00000"/>
              <w:left w:val="single" w:sz="4" w:space="0" w:color="C00000"/>
              <w:bottom w:val="single" w:sz="4" w:space="0" w:color="C00000"/>
              <w:right w:val="single" w:sz="4" w:space="0" w:color="C00000"/>
            </w:tcBorders>
          </w:tcPr>
          <w:p w:rsidR="00863F6F" w:rsidRPr="00883B50" w:rsidRDefault="00863F6F" w:rsidP="00863F6F">
            <w:pPr>
              <w:pStyle w:val="Default"/>
              <w:rPr>
                <w:rFonts w:cs="Arial"/>
                <w:color w:val="auto"/>
                <w:sz w:val="16"/>
                <w:szCs w:val="16"/>
                <w:lang w:val="en-GB"/>
              </w:rPr>
            </w:pPr>
          </w:p>
        </w:tc>
        <w:tc>
          <w:tcPr>
            <w:tcW w:w="1134" w:type="dxa"/>
            <w:tcBorders>
              <w:top w:val="single" w:sz="4" w:space="0" w:color="C00000"/>
              <w:left w:val="single" w:sz="4" w:space="0" w:color="C00000"/>
              <w:bottom w:val="single" w:sz="4" w:space="0" w:color="C00000"/>
              <w:right w:val="single" w:sz="4" w:space="0" w:color="C00000"/>
            </w:tcBorders>
          </w:tcPr>
          <w:p w:rsidR="00863F6F" w:rsidRPr="00883B50" w:rsidRDefault="00863F6F" w:rsidP="00863F6F">
            <w:pPr>
              <w:pStyle w:val="Default"/>
              <w:rPr>
                <w:rFonts w:cs="Arial"/>
                <w:color w:val="auto"/>
                <w:sz w:val="16"/>
                <w:szCs w:val="16"/>
                <w:lang w:val="en-GB"/>
              </w:rPr>
            </w:pPr>
            <w:r w:rsidRPr="00883B50">
              <w:rPr>
                <w:rFonts w:cs="Arial"/>
                <w:color w:val="auto"/>
                <w:sz w:val="16"/>
                <w:szCs w:val="16"/>
                <w:lang w:val="en-GB"/>
              </w:rPr>
              <w:t>Customer address database</w:t>
            </w:r>
          </w:p>
        </w:tc>
        <w:tc>
          <w:tcPr>
            <w:tcW w:w="1134" w:type="dxa"/>
            <w:tcBorders>
              <w:top w:val="single" w:sz="4" w:space="0" w:color="C00000"/>
              <w:left w:val="single" w:sz="4" w:space="0" w:color="C00000"/>
              <w:bottom w:val="single" w:sz="4" w:space="0" w:color="C00000"/>
              <w:right w:val="single" w:sz="4" w:space="0" w:color="C00000"/>
            </w:tcBorders>
          </w:tcPr>
          <w:p w:rsidR="00863F6F" w:rsidRPr="00883B50" w:rsidRDefault="00863F6F" w:rsidP="00863F6F">
            <w:pPr>
              <w:pStyle w:val="Default"/>
              <w:rPr>
                <w:rFonts w:cs="Arial"/>
                <w:color w:val="auto"/>
                <w:sz w:val="16"/>
                <w:szCs w:val="16"/>
                <w:lang w:val="en-GB"/>
              </w:rPr>
            </w:pPr>
            <w:r w:rsidRPr="00883B50">
              <w:rPr>
                <w:rFonts w:cs="Arial"/>
                <w:color w:val="auto"/>
                <w:sz w:val="16"/>
                <w:szCs w:val="16"/>
                <w:lang w:val="en-GB"/>
              </w:rPr>
              <w:t>Postal address</w:t>
            </w:r>
          </w:p>
        </w:tc>
        <w:tc>
          <w:tcPr>
            <w:tcW w:w="1134" w:type="dxa"/>
            <w:tcBorders>
              <w:top w:val="single" w:sz="4" w:space="0" w:color="C00000"/>
              <w:left w:val="single" w:sz="4" w:space="0" w:color="C00000"/>
              <w:bottom w:val="single" w:sz="4" w:space="0" w:color="C00000"/>
              <w:right w:val="single" w:sz="4" w:space="0" w:color="C00000"/>
            </w:tcBorders>
          </w:tcPr>
          <w:p w:rsidR="00863F6F" w:rsidRPr="00883B50" w:rsidRDefault="00863F6F" w:rsidP="00863F6F">
            <w:pPr>
              <w:pStyle w:val="Default"/>
              <w:rPr>
                <w:rFonts w:cs="Arial"/>
                <w:color w:val="auto"/>
                <w:sz w:val="16"/>
                <w:szCs w:val="16"/>
                <w:lang w:val="en-GB"/>
              </w:rPr>
            </w:pPr>
            <w:r w:rsidRPr="00883B50">
              <w:rPr>
                <w:rFonts w:cs="Arial"/>
                <w:color w:val="auto"/>
                <w:sz w:val="16"/>
                <w:szCs w:val="16"/>
                <w:lang w:val="en-GB"/>
              </w:rPr>
              <w:t xml:space="preserve">Can be </w:t>
            </w:r>
            <w:r w:rsidR="009C53C2" w:rsidRPr="00883B50">
              <w:rPr>
                <w:rFonts w:cs="Arial"/>
                <w:color w:val="auto"/>
                <w:sz w:val="16"/>
                <w:szCs w:val="16"/>
                <w:lang w:val="en-GB"/>
              </w:rPr>
              <w:t>translated</w:t>
            </w:r>
            <w:r w:rsidRPr="00883B50">
              <w:rPr>
                <w:rFonts w:cs="Arial"/>
                <w:color w:val="auto"/>
                <w:sz w:val="16"/>
                <w:szCs w:val="16"/>
                <w:lang w:val="en-GB"/>
              </w:rPr>
              <w:t xml:space="preserve"> to coordinates</w:t>
            </w:r>
          </w:p>
        </w:tc>
        <w:tc>
          <w:tcPr>
            <w:tcW w:w="1013" w:type="dxa"/>
            <w:tcBorders>
              <w:top w:val="single" w:sz="4" w:space="0" w:color="C00000"/>
              <w:left w:val="single" w:sz="4" w:space="0" w:color="C00000"/>
              <w:bottom w:val="single" w:sz="4" w:space="0" w:color="C00000"/>
              <w:right w:val="single" w:sz="4" w:space="0" w:color="C00000"/>
            </w:tcBorders>
          </w:tcPr>
          <w:p w:rsidR="00863F6F" w:rsidRPr="00883B50" w:rsidRDefault="00863F6F" w:rsidP="00863F6F">
            <w:pPr>
              <w:pStyle w:val="Default"/>
              <w:rPr>
                <w:rFonts w:cs="Arial"/>
                <w:color w:val="auto"/>
                <w:sz w:val="16"/>
                <w:szCs w:val="16"/>
                <w:lang w:val="en-GB"/>
              </w:rPr>
            </w:pPr>
            <w:r w:rsidRPr="00883B50">
              <w:rPr>
                <w:rFonts w:cs="Arial"/>
                <w:color w:val="auto"/>
                <w:sz w:val="16"/>
                <w:szCs w:val="16"/>
                <w:lang w:val="en-GB"/>
              </w:rPr>
              <w:t>IP</w:t>
            </w:r>
          </w:p>
        </w:tc>
        <w:tc>
          <w:tcPr>
            <w:tcW w:w="1255" w:type="dxa"/>
            <w:tcBorders>
              <w:top w:val="single" w:sz="4" w:space="0" w:color="C00000"/>
              <w:left w:val="single" w:sz="4" w:space="0" w:color="C00000"/>
              <w:bottom w:val="single" w:sz="4" w:space="0" w:color="C00000"/>
              <w:right w:val="single" w:sz="4" w:space="0" w:color="C00000"/>
            </w:tcBorders>
          </w:tcPr>
          <w:p w:rsidR="00863F6F" w:rsidRPr="00883B50" w:rsidRDefault="00863F6F" w:rsidP="00863F6F">
            <w:pPr>
              <w:pStyle w:val="Default"/>
              <w:rPr>
                <w:rFonts w:cs="Arial"/>
                <w:color w:val="auto"/>
                <w:sz w:val="16"/>
                <w:szCs w:val="16"/>
                <w:lang w:val="en-GB"/>
              </w:rPr>
            </w:pPr>
            <w:r w:rsidRPr="00883B50">
              <w:rPr>
                <w:rFonts w:cs="Arial"/>
                <w:color w:val="auto"/>
                <w:sz w:val="16"/>
                <w:szCs w:val="16"/>
                <w:lang w:val="en-GB"/>
              </w:rPr>
              <w:t>HTTP/POST XML</w:t>
            </w:r>
          </w:p>
        </w:tc>
        <w:tc>
          <w:tcPr>
            <w:tcW w:w="1916" w:type="dxa"/>
            <w:tcBorders>
              <w:top w:val="single" w:sz="4" w:space="0" w:color="C00000"/>
              <w:left w:val="single" w:sz="4" w:space="0" w:color="C00000"/>
              <w:bottom w:val="single" w:sz="4" w:space="0" w:color="C00000"/>
              <w:right w:val="single" w:sz="4" w:space="0" w:color="C00000"/>
            </w:tcBorders>
          </w:tcPr>
          <w:p w:rsidR="00863F6F" w:rsidRPr="00883B50" w:rsidRDefault="00863F6F" w:rsidP="00863F6F">
            <w:pPr>
              <w:pStyle w:val="Default"/>
              <w:rPr>
                <w:rFonts w:cs="Arial"/>
                <w:color w:val="auto"/>
                <w:sz w:val="16"/>
                <w:szCs w:val="16"/>
                <w:lang w:val="en-GB"/>
              </w:rPr>
            </w:pPr>
          </w:p>
        </w:tc>
      </w:tr>
      <w:tr w:rsidR="00863F6F" w:rsidRPr="00883B50" w:rsidTr="002C31C2">
        <w:tc>
          <w:tcPr>
            <w:tcW w:w="1242" w:type="dxa"/>
            <w:tcBorders>
              <w:top w:val="single" w:sz="4" w:space="0" w:color="C00000"/>
              <w:left w:val="single" w:sz="4" w:space="0" w:color="C00000"/>
              <w:bottom w:val="single" w:sz="4" w:space="0" w:color="C00000"/>
              <w:right w:val="single" w:sz="4" w:space="0" w:color="C00000"/>
            </w:tcBorders>
            <w:vAlign w:val="center"/>
          </w:tcPr>
          <w:p w:rsidR="00863F6F" w:rsidRPr="00883B50" w:rsidRDefault="00863F6F" w:rsidP="00863F6F">
            <w:pPr>
              <w:pStyle w:val="Default"/>
              <w:rPr>
                <w:rFonts w:cs="Arial"/>
                <w:b/>
                <w:sz w:val="16"/>
                <w:szCs w:val="16"/>
                <w:lang w:val="en-GB"/>
              </w:rPr>
            </w:pPr>
            <w:r w:rsidRPr="00883B50">
              <w:rPr>
                <w:rFonts w:cs="Arial"/>
                <w:b/>
                <w:sz w:val="16"/>
                <w:szCs w:val="16"/>
                <w:lang w:val="en-GB"/>
              </w:rPr>
              <w:t>Finland (TeliaSonera)</w:t>
            </w:r>
          </w:p>
        </w:tc>
        <w:tc>
          <w:tcPr>
            <w:tcW w:w="851" w:type="dxa"/>
            <w:tcBorders>
              <w:top w:val="single" w:sz="4" w:space="0" w:color="C00000"/>
              <w:left w:val="single" w:sz="4" w:space="0" w:color="C00000"/>
              <w:bottom w:val="single" w:sz="4" w:space="0" w:color="C00000"/>
              <w:right w:val="single" w:sz="4" w:space="0" w:color="C00000"/>
            </w:tcBorders>
          </w:tcPr>
          <w:p w:rsidR="00863F6F" w:rsidRPr="00883B50" w:rsidRDefault="00863F6F" w:rsidP="00863F6F">
            <w:pPr>
              <w:shd w:val="clear" w:color="auto" w:fill="FFFFFF"/>
              <w:ind w:left="75" w:right="75"/>
              <w:rPr>
                <w:rFonts w:cs="Arial"/>
                <w:sz w:val="16"/>
                <w:szCs w:val="16"/>
                <w:lang w:val="en-GB"/>
              </w:rPr>
            </w:pPr>
            <w:r w:rsidRPr="00883B50">
              <w:rPr>
                <w:rStyle w:val="Textarea"/>
                <w:rFonts w:eastAsia="Verdana" w:cs="Arial"/>
                <w:sz w:val="16"/>
                <w:szCs w:val="16"/>
                <w:lang w:val="en-GB"/>
              </w:rPr>
              <w:t xml:space="preserve">Mobile </w:t>
            </w:r>
          </w:p>
        </w:tc>
        <w:tc>
          <w:tcPr>
            <w:tcW w:w="992" w:type="dxa"/>
            <w:tcBorders>
              <w:top w:val="single" w:sz="4" w:space="0" w:color="C00000"/>
              <w:left w:val="single" w:sz="4" w:space="0" w:color="C00000"/>
              <w:bottom w:val="single" w:sz="4" w:space="0" w:color="C00000"/>
              <w:right w:val="single" w:sz="4" w:space="0" w:color="C00000"/>
            </w:tcBorders>
          </w:tcPr>
          <w:p w:rsidR="00863F6F" w:rsidRPr="00883B50" w:rsidRDefault="00863F6F" w:rsidP="00863F6F">
            <w:pPr>
              <w:shd w:val="clear" w:color="auto" w:fill="FFFFFF"/>
              <w:ind w:left="75" w:right="75"/>
              <w:rPr>
                <w:rFonts w:cs="Arial"/>
                <w:sz w:val="16"/>
                <w:szCs w:val="16"/>
                <w:lang w:val="en-GB"/>
              </w:rPr>
            </w:pPr>
            <w:r w:rsidRPr="00883B50">
              <w:rPr>
                <w:rStyle w:val="Textarea"/>
                <w:rFonts w:eastAsia="Verdana" w:cs="Arial"/>
                <w:sz w:val="16"/>
                <w:szCs w:val="16"/>
                <w:lang w:val="en-GB"/>
              </w:rPr>
              <w:t xml:space="preserve">All </w:t>
            </w:r>
          </w:p>
        </w:tc>
        <w:tc>
          <w:tcPr>
            <w:tcW w:w="1134" w:type="dxa"/>
            <w:tcBorders>
              <w:top w:val="single" w:sz="4" w:space="0" w:color="C00000"/>
              <w:left w:val="single" w:sz="4" w:space="0" w:color="C00000"/>
              <w:bottom w:val="single" w:sz="4" w:space="0" w:color="C00000"/>
              <w:right w:val="single" w:sz="4" w:space="0" w:color="C00000"/>
            </w:tcBorders>
          </w:tcPr>
          <w:p w:rsidR="00863F6F" w:rsidRPr="00883B50" w:rsidRDefault="00863F6F" w:rsidP="00863F6F">
            <w:pPr>
              <w:shd w:val="clear" w:color="auto" w:fill="FFFFFF"/>
              <w:ind w:left="75" w:right="75"/>
              <w:rPr>
                <w:rFonts w:cs="Arial"/>
                <w:sz w:val="16"/>
                <w:szCs w:val="16"/>
                <w:lang w:val="en-GB"/>
              </w:rPr>
            </w:pPr>
            <w:r w:rsidRPr="00883B50">
              <w:rPr>
                <w:rStyle w:val="Textarea"/>
                <w:rFonts w:eastAsia="Verdana" w:cs="Arial"/>
                <w:sz w:val="16"/>
                <w:szCs w:val="16"/>
                <w:lang w:val="en-GB"/>
              </w:rPr>
              <w:t xml:space="preserve">CELL ID, TA+RTT </w:t>
            </w:r>
          </w:p>
        </w:tc>
        <w:tc>
          <w:tcPr>
            <w:tcW w:w="1134" w:type="dxa"/>
            <w:tcBorders>
              <w:top w:val="single" w:sz="4" w:space="0" w:color="C00000"/>
              <w:left w:val="single" w:sz="4" w:space="0" w:color="C00000"/>
              <w:bottom w:val="single" w:sz="4" w:space="0" w:color="C00000"/>
              <w:right w:val="single" w:sz="4" w:space="0" w:color="C00000"/>
            </w:tcBorders>
          </w:tcPr>
          <w:p w:rsidR="00863F6F" w:rsidRPr="00883B50" w:rsidRDefault="00863F6F" w:rsidP="00863F6F">
            <w:pPr>
              <w:pStyle w:val="Default"/>
              <w:rPr>
                <w:rFonts w:cs="Arial"/>
                <w:color w:val="auto"/>
                <w:sz w:val="16"/>
                <w:szCs w:val="16"/>
                <w:lang w:val="en-GB"/>
              </w:rPr>
            </w:pPr>
          </w:p>
        </w:tc>
        <w:tc>
          <w:tcPr>
            <w:tcW w:w="1134" w:type="dxa"/>
            <w:tcBorders>
              <w:top w:val="single" w:sz="4" w:space="0" w:color="C00000"/>
              <w:left w:val="single" w:sz="4" w:space="0" w:color="C00000"/>
              <w:bottom w:val="single" w:sz="4" w:space="0" w:color="C00000"/>
              <w:right w:val="single" w:sz="4" w:space="0" w:color="C00000"/>
            </w:tcBorders>
          </w:tcPr>
          <w:p w:rsidR="00863F6F" w:rsidRPr="00883B50" w:rsidRDefault="00863F6F" w:rsidP="00863F6F">
            <w:pPr>
              <w:pStyle w:val="Default"/>
              <w:rPr>
                <w:rFonts w:cs="Arial"/>
                <w:color w:val="auto"/>
                <w:sz w:val="16"/>
                <w:szCs w:val="16"/>
                <w:lang w:val="en-GB"/>
              </w:rPr>
            </w:pPr>
          </w:p>
        </w:tc>
        <w:tc>
          <w:tcPr>
            <w:tcW w:w="1013" w:type="dxa"/>
            <w:tcBorders>
              <w:top w:val="single" w:sz="4" w:space="0" w:color="C00000"/>
              <w:left w:val="single" w:sz="4" w:space="0" w:color="C00000"/>
              <w:bottom w:val="single" w:sz="4" w:space="0" w:color="C00000"/>
              <w:right w:val="single" w:sz="4" w:space="0" w:color="C00000"/>
            </w:tcBorders>
          </w:tcPr>
          <w:p w:rsidR="00863F6F" w:rsidRPr="00883B50" w:rsidRDefault="00863F6F" w:rsidP="00863F6F">
            <w:pPr>
              <w:pStyle w:val="Default"/>
              <w:rPr>
                <w:rFonts w:cs="Arial"/>
                <w:color w:val="auto"/>
                <w:sz w:val="16"/>
                <w:szCs w:val="16"/>
                <w:lang w:val="en-GB"/>
              </w:rPr>
            </w:pPr>
          </w:p>
        </w:tc>
        <w:tc>
          <w:tcPr>
            <w:tcW w:w="1255" w:type="dxa"/>
            <w:tcBorders>
              <w:top w:val="single" w:sz="4" w:space="0" w:color="C00000"/>
              <w:left w:val="single" w:sz="4" w:space="0" w:color="C00000"/>
              <w:bottom w:val="single" w:sz="4" w:space="0" w:color="C00000"/>
              <w:right w:val="single" w:sz="4" w:space="0" w:color="C00000"/>
            </w:tcBorders>
          </w:tcPr>
          <w:p w:rsidR="00863F6F" w:rsidRPr="00883B50" w:rsidRDefault="00863F6F" w:rsidP="00863F6F">
            <w:pPr>
              <w:pStyle w:val="Default"/>
              <w:rPr>
                <w:rFonts w:cs="Arial"/>
                <w:color w:val="auto"/>
                <w:sz w:val="16"/>
                <w:szCs w:val="16"/>
                <w:lang w:val="en-GB"/>
              </w:rPr>
            </w:pPr>
          </w:p>
        </w:tc>
        <w:tc>
          <w:tcPr>
            <w:tcW w:w="1916" w:type="dxa"/>
            <w:tcBorders>
              <w:top w:val="single" w:sz="4" w:space="0" w:color="C00000"/>
              <w:left w:val="single" w:sz="4" w:space="0" w:color="C00000"/>
              <w:bottom w:val="single" w:sz="4" w:space="0" w:color="C00000"/>
              <w:right w:val="single" w:sz="4" w:space="0" w:color="C00000"/>
            </w:tcBorders>
          </w:tcPr>
          <w:p w:rsidR="00863F6F" w:rsidRPr="00883B50" w:rsidRDefault="00863F6F" w:rsidP="00863F6F">
            <w:pPr>
              <w:pStyle w:val="Default"/>
              <w:rPr>
                <w:rFonts w:cs="Arial"/>
                <w:color w:val="auto"/>
                <w:sz w:val="16"/>
                <w:szCs w:val="16"/>
                <w:lang w:val="en-GB"/>
              </w:rPr>
            </w:pPr>
          </w:p>
        </w:tc>
      </w:tr>
      <w:tr w:rsidR="00863F6F" w:rsidRPr="00883B50" w:rsidTr="002C31C2">
        <w:tc>
          <w:tcPr>
            <w:tcW w:w="1242" w:type="dxa"/>
            <w:vMerge w:val="restart"/>
            <w:tcBorders>
              <w:top w:val="single" w:sz="4" w:space="0" w:color="C00000"/>
              <w:left w:val="single" w:sz="4" w:space="0" w:color="C00000"/>
              <w:bottom w:val="single" w:sz="4" w:space="0" w:color="C00000"/>
              <w:right w:val="single" w:sz="4" w:space="0" w:color="C00000"/>
            </w:tcBorders>
            <w:vAlign w:val="center"/>
          </w:tcPr>
          <w:p w:rsidR="00863F6F" w:rsidRPr="00883B50" w:rsidRDefault="00863F6F" w:rsidP="00863F6F">
            <w:pPr>
              <w:pStyle w:val="Default"/>
              <w:rPr>
                <w:rFonts w:cs="Arial"/>
                <w:b/>
                <w:sz w:val="16"/>
                <w:szCs w:val="16"/>
                <w:lang w:val="en-GB"/>
              </w:rPr>
            </w:pPr>
            <w:r w:rsidRPr="00883B50">
              <w:rPr>
                <w:rFonts w:cs="Arial"/>
                <w:b/>
                <w:sz w:val="16"/>
                <w:szCs w:val="16"/>
                <w:lang w:val="en-GB"/>
              </w:rPr>
              <w:t>Finland (Mobile Positioning/DNA)</w:t>
            </w:r>
          </w:p>
        </w:tc>
        <w:tc>
          <w:tcPr>
            <w:tcW w:w="851" w:type="dxa"/>
            <w:tcBorders>
              <w:top w:val="single" w:sz="4" w:space="0" w:color="C00000"/>
              <w:left w:val="single" w:sz="4" w:space="0" w:color="C00000"/>
              <w:bottom w:val="single" w:sz="4" w:space="0" w:color="C00000"/>
              <w:right w:val="single" w:sz="4" w:space="0" w:color="C00000"/>
            </w:tcBorders>
          </w:tcPr>
          <w:p w:rsidR="00863F6F" w:rsidRPr="00883B50" w:rsidRDefault="00863F6F" w:rsidP="00863F6F">
            <w:pPr>
              <w:shd w:val="clear" w:color="auto" w:fill="FFFFFF"/>
              <w:ind w:left="75" w:right="75"/>
              <w:rPr>
                <w:rFonts w:cs="Arial"/>
                <w:sz w:val="16"/>
                <w:szCs w:val="16"/>
                <w:lang w:val="en-GB"/>
              </w:rPr>
            </w:pPr>
            <w:r w:rsidRPr="00883B50">
              <w:rPr>
                <w:rStyle w:val="Textarea"/>
                <w:rFonts w:eastAsia="Verdana" w:cs="Arial"/>
                <w:sz w:val="16"/>
                <w:szCs w:val="16"/>
                <w:lang w:val="en-GB"/>
              </w:rPr>
              <w:t xml:space="preserve">Mobile 2G </w:t>
            </w:r>
          </w:p>
        </w:tc>
        <w:tc>
          <w:tcPr>
            <w:tcW w:w="992" w:type="dxa"/>
            <w:tcBorders>
              <w:top w:val="single" w:sz="4" w:space="0" w:color="C00000"/>
              <w:left w:val="single" w:sz="4" w:space="0" w:color="C00000"/>
              <w:bottom w:val="single" w:sz="4" w:space="0" w:color="C00000"/>
              <w:right w:val="single" w:sz="4" w:space="0" w:color="C00000"/>
            </w:tcBorders>
          </w:tcPr>
          <w:p w:rsidR="00863F6F" w:rsidRPr="00883B50" w:rsidRDefault="00863F6F" w:rsidP="00863F6F">
            <w:pPr>
              <w:shd w:val="clear" w:color="auto" w:fill="FFFFFF"/>
              <w:ind w:left="75" w:right="75"/>
              <w:rPr>
                <w:rFonts w:cs="Arial"/>
                <w:sz w:val="16"/>
                <w:szCs w:val="16"/>
                <w:lang w:val="en-GB"/>
              </w:rPr>
            </w:pPr>
          </w:p>
        </w:tc>
        <w:tc>
          <w:tcPr>
            <w:tcW w:w="1134" w:type="dxa"/>
            <w:tcBorders>
              <w:top w:val="single" w:sz="4" w:space="0" w:color="C00000"/>
              <w:left w:val="single" w:sz="4" w:space="0" w:color="C00000"/>
              <w:bottom w:val="single" w:sz="4" w:space="0" w:color="C00000"/>
              <w:right w:val="single" w:sz="4" w:space="0" w:color="C00000"/>
            </w:tcBorders>
          </w:tcPr>
          <w:p w:rsidR="00863F6F" w:rsidRPr="00883B50" w:rsidRDefault="00863F6F" w:rsidP="00863F6F">
            <w:pPr>
              <w:shd w:val="clear" w:color="auto" w:fill="FFFFFF"/>
              <w:ind w:left="75" w:right="75"/>
              <w:rPr>
                <w:rFonts w:cs="Arial"/>
                <w:sz w:val="16"/>
                <w:szCs w:val="16"/>
                <w:lang w:val="en-GB"/>
              </w:rPr>
            </w:pPr>
            <w:r w:rsidRPr="00883B50">
              <w:rPr>
                <w:rStyle w:val="Textarea"/>
                <w:rFonts w:eastAsia="Verdana" w:cs="Arial"/>
                <w:sz w:val="16"/>
                <w:szCs w:val="16"/>
                <w:lang w:val="en-GB"/>
              </w:rPr>
              <w:t xml:space="preserve">CGI/TA </w:t>
            </w:r>
          </w:p>
        </w:tc>
        <w:tc>
          <w:tcPr>
            <w:tcW w:w="1134" w:type="dxa"/>
            <w:tcBorders>
              <w:top w:val="single" w:sz="4" w:space="0" w:color="C00000"/>
              <w:left w:val="single" w:sz="4" w:space="0" w:color="C00000"/>
              <w:bottom w:val="single" w:sz="4" w:space="0" w:color="C00000"/>
              <w:right w:val="single" w:sz="4" w:space="0" w:color="C00000"/>
            </w:tcBorders>
          </w:tcPr>
          <w:p w:rsidR="00863F6F" w:rsidRPr="00883B50" w:rsidRDefault="00863F6F" w:rsidP="00863F6F">
            <w:pPr>
              <w:pStyle w:val="Default"/>
              <w:rPr>
                <w:rFonts w:cs="Arial"/>
                <w:color w:val="auto"/>
                <w:sz w:val="16"/>
                <w:szCs w:val="16"/>
                <w:lang w:val="en-GB"/>
              </w:rPr>
            </w:pPr>
          </w:p>
        </w:tc>
        <w:tc>
          <w:tcPr>
            <w:tcW w:w="1134" w:type="dxa"/>
            <w:tcBorders>
              <w:top w:val="single" w:sz="4" w:space="0" w:color="C00000"/>
              <w:left w:val="single" w:sz="4" w:space="0" w:color="C00000"/>
              <w:bottom w:val="single" w:sz="4" w:space="0" w:color="C00000"/>
              <w:right w:val="single" w:sz="4" w:space="0" w:color="C00000"/>
            </w:tcBorders>
          </w:tcPr>
          <w:p w:rsidR="00863F6F" w:rsidRPr="00883B50" w:rsidRDefault="00863F6F" w:rsidP="00863F6F">
            <w:pPr>
              <w:pStyle w:val="Default"/>
              <w:rPr>
                <w:rFonts w:cs="Arial"/>
                <w:color w:val="auto"/>
                <w:sz w:val="16"/>
                <w:szCs w:val="16"/>
                <w:lang w:val="en-GB"/>
              </w:rPr>
            </w:pPr>
          </w:p>
        </w:tc>
        <w:tc>
          <w:tcPr>
            <w:tcW w:w="1013" w:type="dxa"/>
            <w:tcBorders>
              <w:top w:val="single" w:sz="4" w:space="0" w:color="C00000"/>
              <w:left w:val="single" w:sz="4" w:space="0" w:color="C00000"/>
              <w:bottom w:val="single" w:sz="4" w:space="0" w:color="C00000"/>
              <w:right w:val="single" w:sz="4" w:space="0" w:color="C00000"/>
            </w:tcBorders>
          </w:tcPr>
          <w:p w:rsidR="00863F6F" w:rsidRPr="00883B50" w:rsidRDefault="00863F6F" w:rsidP="00863F6F">
            <w:pPr>
              <w:pStyle w:val="Default"/>
              <w:rPr>
                <w:rFonts w:cs="Arial"/>
                <w:color w:val="auto"/>
                <w:sz w:val="16"/>
                <w:szCs w:val="16"/>
                <w:lang w:val="en-GB"/>
              </w:rPr>
            </w:pPr>
          </w:p>
        </w:tc>
        <w:tc>
          <w:tcPr>
            <w:tcW w:w="1255" w:type="dxa"/>
            <w:tcBorders>
              <w:top w:val="single" w:sz="4" w:space="0" w:color="C00000"/>
              <w:left w:val="single" w:sz="4" w:space="0" w:color="C00000"/>
              <w:bottom w:val="single" w:sz="4" w:space="0" w:color="C00000"/>
              <w:right w:val="single" w:sz="4" w:space="0" w:color="C00000"/>
            </w:tcBorders>
          </w:tcPr>
          <w:p w:rsidR="00863F6F" w:rsidRPr="00883B50" w:rsidRDefault="00863F6F" w:rsidP="00863F6F">
            <w:pPr>
              <w:pStyle w:val="Default"/>
              <w:rPr>
                <w:rFonts w:cs="Arial"/>
                <w:color w:val="auto"/>
                <w:sz w:val="16"/>
                <w:szCs w:val="16"/>
                <w:lang w:val="en-GB"/>
              </w:rPr>
            </w:pPr>
          </w:p>
        </w:tc>
        <w:tc>
          <w:tcPr>
            <w:tcW w:w="1916" w:type="dxa"/>
            <w:tcBorders>
              <w:top w:val="single" w:sz="4" w:space="0" w:color="C00000"/>
              <w:left w:val="single" w:sz="4" w:space="0" w:color="C00000"/>
              <w:bottom w:val="single" w:sz="4" w:space="0" w:color="C00000"/>
              <w:right w:val="single" w:sz="4" w:space="0" w:color="C00000"/>
            </w:tcBorders>
          </w:tcPr>
          <w:p w:rsidR="00863F6F" w:rsidRPr="00883B50" w:rsidRDefault="00863F6F" w:rsidP="00863F6F">
            <w:pPr>
              <w:pStyle w:val="Default"/>
              <w:rPr>
                <w:rFonts w:cs="Arial"/>
                <w:color w:val="auto"/>
                <w:sz w:val="16"/>
                <w:szCs w:val="16"/>
                <w:lang w:val="en-GB"/>
              </w:rPr>
            </w:pPr>
          </w:p>
        </w:tc>
      </w:tr>
      <w:tr w:rsidR="00863F6F" w:rsidRPr="00883B50" w:rsidTr="002C31C2">
        <w:tc>
          <w:tcPr>
            <w:tcW w:w="1242" w:type="dxa"/>
            <w:vMerge/>
            <w:tcBorders>
              <w:top w:val="single" w:sz="4" w:space="0" w:color="C00000"/>
              <w:left w:val="single" w:sz="4" w:space="0" w:color="C00000"/>
              <w:bottom w:val="single" w:sz="4" w:space="0" w:color="C00000"/>
              <w:right w:val="single" w:sz="4" w:space="0" w:color="C00000"/>
            </w:tcBorders>
            <w:vAlign w:val="center"/>
          </w:tcPr>
          <w:p w:rsidR="00863F6F" w:rsidRPr="00883B50" w:rsidRDefault="00863F6F" w:rsidP="00863F6F">
            <w:pPr>
              <w:pStyle w:val="Default"/>
              <w:rPr>
                <w:rFonts w:cs="Arial"/>
                <w:b/>
                <w:sz w:val="16"/>
                <w:szCs w:val="16"/>
                <w:lang w:val="en-GB"/>
              </w:rPr>
            </w:pPr>
          </w:p>
        </w:tc>
        <w:tc>
          <w:tcPr>
            <w:tcW w:w="851" w:type="dxa"/>
            <w:tcBorders>
              <w:top w:val="single" w:sz="4" w:space="0" w:color="C00000"/>
              <w:left w:val="single" w:sz="4" w:space="0" w:color="C00000"/>
              <w:bottom w:val="single" w:sz="4" w:space="0" w:color="C00000"/>
              <w:right w:val="single" w:sz="4" w:space="0" w:color="C00000"/>
            </w:tcBorders>
          </w:tcPr>
          <w:p w:rsidR="00863F6F" w:rsidRPr="00883B50" w:rsidRDefault="00863F6F" w:rsidP="00863F6F">
            <w:pPr>
              <w:shd w:val="clear" w:color="auto" w:fill="FFFFFF"/>
              <w:ind w:left="75" w:right="75"/>
              <w:rPr>
                <w:rFonts w:cs="Arial"/>
                <w:sz w:val="16"/>
                <w:szCs w:val="16"/>
                <w:lang w:val="en-GB"/>
              </w:rPr>
            </w:pPr>
            <w:r w:rsidRPr="00883B50">
              <w:rPr>
                <w:rStyle w:val="Textarea"/>
                <w:rFonts w:eastAsia="Verdana" w:cs="Arial"/>
                <w:sz w:val="16"/>
                <w:szCs w:val="16"/>
                <w:lang w:val="en-GB"/>
              </w:rPr>
              <w:t xml:space="preserve">Mobile 3G </w:t>
            </w:r>
          </w:p>
        </w:tc>
        <w:tc>
          <w:tcPr>
            <w:tcW w:w="992" w:type="dxa"/>
            <w:tcBorders>
              <w:top w:val="single" w:sz="4" w:space="0" w:color="C00000"/>
              <w:left w:val="single" w:sz="4" w:space="0" w:color="C00000"/>
              <w:bottom w:val="single" w:sz="4" w:space="0" w:color="C00000"/>
              <w:right w:val="single" w:sz="4" w:space="0" w:color="C00000"/>
            </w:tcBorders>
          </w:tcPr>
          <w:p w:rsidR="00863F6F" w:rsidRPr="00883B50" w:rsidRDefault="00863F6F" w:rsidP="00863F6F">
            <w:pPr>
              <w:shd w:val="clear" w:color="auto" w:fill="FFFFFF"/>
              <w:ind w:left="75" w:right="75"/>
              <w:rPr>
                <w:rFonts w:cs="Arial"/>
                <w:sz w:val="16"/>
                <w:szCs w:val="16"/>
                <w:lang w:val="en-GB"/>
              </w:rPr>
            </w:pPr>
          </w:p>
        </w:tc>
        <w:tc>
          <w:tcPr>
            <w:tcW w:w="1134" w:type="dxa"/>
            <w:tcBorders>
              <w:top w:val="single" w:sz="4" w:space="0" w:color="C00000"/>
              <w:left w:val="single" w:sz="4" w:space="0" w:color="C00000"/>
              <w:bottom w:val="single" w:sz="4" w:space="0" w:color="C00000"/>
              <w:right w:val="single" w:sz="4" w:space="0" w:color="C00000"/>
            </w:tcBorders>
          </w:tcPr>
          <w:p w:rsidR="00863F6F" w:rsidRPr="00883B50" w:rsidRDefault="00863F6F" w:rsidP="00863F6F">
            <w:pPr>
              <w:shd w:val="clear" w:color="auto" w:fill="FFFFFF"/>
              <w:ind w:left="75" w:right="75"/>
              <w:rPr>
                <w:rFonts w:cs="Arial"/>
                <w:sz w:val="16"/>
                <w:szCs w:val="16"/>
                <w:lang w:val="en-GB"/>
              </w:rPr>
            </w:pPr>
            <w:r w:rsidRPr="00883B50">
              <w:rPr>
                <w:rStyle w:val="Textarea"/>
                <w:rFonts w:eastAsia="Verdana" w:cs="Arial"/>
                <w:sz w:val="16"/>
                <w:szCs w:val="16"/>
                <w:lang w:val="en-GB"/>
              </w:rPr>
              <w:t xml:space="preserve">RTT </w:t>
            </w:r>
          </w:p>
        </w:tc>
        <w:tc>
          <w:tcPr>
            <w:tcW w:w="1134" w:type="dxa"/>
            <w:tcBorders>
              <w:top w:val="single" w:sz="4" w:space="0" w:color="C00000"/>
              <w:left w:val="single" w:sz="4" w:space="0" w:color="C00000"/>
              <w:bottom w:val="single" w:sz="4" w:space="0" w:color="C00000"/>
              <w:right w:val="single" w:sz="4" w:space="0" w:color="C00000"/>
            </w:tcBorders>
          </w:tcPr>
          <w:p w:rsidR="00863F6F" w:rsidRPr="00883B50" w:rsidRDefault="00863F6F" w:rsidP="00863F6F">
            <w:pPr>
              <w:pStyle w:val="Default"/>
              <w:rPr>
                <w:rFonts w:cs="Arial"/>
                <w:color w:val="auto"/>
                <w:sz w:val="16"/>
                <w:szCs w:val="16"/>
                <w:lang w:val="en-GB"/>
              </w:rPr>
            </w:pPr>
          </w:p>
        </w:tc>
        <w:tc>
          <w:tcPr>
            <w:tcW w:w="1134" w:type="dxa"/>
            <w:tcBorders>
              <w:top w:val="single" w:sz="4" w:space="0" w:color="C00000"/>
              <w:left w:val="single" w:sz="4" w:space="0" w:color="C00000"/>
              <w:bottom w:val="single" w:sz="4" w:space="0" w:color="C00000"/>
              <w:right w:val="single" w:sz="4" w:space="0" w:color="C00000"/>
            </w:tcBorders>
          </w:tcPr>
          <w:p w:rsidR="00863F6F" w:rsidRPr="00883B50" w:rsidRDefault="00863F6F" w:rsidP="00863F6F">
            <w:pPr>
              <w:pStyle w:val="Default"/>
              <w:rPr>
                <w:rFonts w:cs="Arial"/>
                <w:color w:val="auto"/>
                <w:sz w:val="16"/>
                <w:szCs w:val="16"/>
                <w:lang w:val="en-GB"/>
              </w:rPr>
            </w:pPr>
          </w:p>
        </w:tc>
        <w:tc>
          <w:tcPr>
            <w:tcW w:w="1013" w:type="dxa"/>
            <w:tcBorders>
              <w:top w:val="single" w:sz="4" w:space="0" w:color="C00000"/>
              <w:left w:val="single" w:sz="4" w:space="0" w:color="C00000"/>
              <w:bottom w:val="single" w:sz="4" w:space="0" w:color="C00000"/>
              <w:right w:val="single" w:sz="4" w:space="0" w:color="C00000"/>
            </w:tcBorders>
          </w:tcPr>
          <w:p w:rsidR="00863F6F" w:rsidRPr="00883B50" w:rsidRDefault="00863F6F" w:rsidP="00863F6F">
            <w:pPr>
              <w:pStyle w:val="Default"/>
              <w:rPr>
                <w:rFonts w:cs="Arial"/>
                <w:color w:val="auto"/>
                <w:sz w:val="16"/>
                <w:szCs w:val="16"/>
                <w:lang w:val="en-GB"/>
              </w:rPr>
            </w:pPr>
          </w:p>
        </w:tc>
        <w:tc>
          <w:tcPr>
            <w:tcW w:w="1255" w:type="dxa"/>
            <w:tcBorders>
              <w:top w:val="single" w:sz="4" w:space="0" w:color="C00000"/>
              <w:left w:val="single" w:sz="4" w:space="0" w:color="C00000"/>
              <w:bottom w:val="single" w:sz="4" w:space="0" w:color="C00000"/>
              <w:right w:val="single" w:sz="4" w:space="0" w:color="C00000"/>
            </w:tcBorders>
          </w:tcPr>
          <w:p w:rsidR="00863F6F" w:rsidRPr="00883B50" w:rsidRDefault="00863F6F" w:rsidP="00863F6F">
            <w:pPr>
              <w:pStyle w:val="Default"/>
              <w:rPr>
                <w:rFonts w:cs="Arial"/>
                <w:color w:val="auto"/>
                <w:sz w:val="16"/>
                <w:szCs w:val="16"/>
                <w:lang w:val="en-GB"/>
              </w:rPr>
            </w:pPr>
          </w:p>
        </w:tc>
        <w:tc>
          <w:tcPr>
            <w:tcW w:w="1916" w:type="dxa"/>
            <w:tcBorders>
              <w:top w:val="single" w:sz="4" w:space="0" w:color="C00000"/>
              <w:left w:val="single" w:sz="4" w:space="0" w:color="C00000"/>
              <w:bottom w:val="single" w:sz="4" w:space="0" w:color="C00000"/>
              <w:right w:val="single" w:sz="4" w:space="0" w:color="C00000"/>
            </w:tcBorders>
          </w:tcPr>
          <w:p w:rsidR="00863F6F" w:rsidRPr="00883B50" w:rsidRDefault="00863F6F" w:rsidP="00863F6F">
            <w:pPr>
              <w:pStyle w:val="Default"/>
              <w:rPr>
                <w:rFonts w:cs="Arial"/>
                <w:color w:val="auto"/>
                <w:sz w:val="16"/>
                <w:szCs w:val="16"/>
                <w:lang w:val="en-GB"/>
              </w:rPr>
            </w:pPr>
          </w:p>
        </w:tc>
      </w:tr>
      <w:tr w:rsidR="00863F6F" w:rsidRPr="00883B50" w:rsidTr="002C31C2">
        <w:tc>
          <w:tcPr>
            <w:tcW w:w="1242" w:type="dxa"/>
            <w:tcBorders>
              <w:top w:val="single" w:sz="4" w:space="0" w:color="C00000"/>
              <w:left w:val="single" w:sz="4" w:space="0" w:color="C00000"/>
              <w:bottom w:val="single" w:sz="4" w:space="0" w:color="C00000"/>
              <w:right w:val="single" w:sz="4" w:space="0" w:color="C00000"/>
            </w:tcBorders>
            <w:vAlign w:val="center"/>
          </w:tcPr>
          <w:p w:rsidR="00863F6F" w:rsidRPr="00883B50" w:rsidRDefault="00863F6F" w:rsidP="00863F6F">
            <w:pPr>
              <w:pStyle w:val="Default"/>
              <w:rPr>
                <w:rFonts w:cs="Arial"/>
                <w:b/>
                <w:sz w:val="16"/>
                <w:szCs w:val="16"/>
                <w:lang w:val="en-GB"/>
              </w:rPr>
            </w:pPr>
            <w:r w:rsidRPr="00883B50">
              <w:rPr>
                <w:rFonts w:cs="Arial"/>
                <w:b/>
                <w:sz w:val="16"/>
                <w:szCs w:val="16"/>
                <w:lang w:val="en-GB"/>
              </w:rPr>
              <w:t>Finland (Elisa)</w:t>
            </w:r>
          </w:p>
        </w:tc>
        <w:tc>
          <w:tcPr>
            <w:tcW w:w="851" w:type="dxa"/>
            <w:tcBorders>
              <w:top w:val="single" w:sz="4" w:space="0" w:color="C00000"/>
              <w:left w:val="single" w:sz="4" w:space="0" w:color="C00000"/>
              <w:bottom w:val="single" w:sz="4" w:space="0" w:color="C00000"/>
              <w:right w:val="single" w:sz="4" w:space="0" w:color="C00000"/>
            </w:tcBorders>
          </w:tcPr>
          <w:p w:rsidR="00863F6F" w:rsidRPr="00883B50" w:rsidRDefault="00863F6F" w:rsidP="00863F6F">
            <w:pPr>
              <w:shd w:val="clear" w:color="auto" w:fill="FFFFFF"/>
              <w:ind w:left="75" w:right="75"/>
              <w:rPr>
                <w:rFonts w:cs="Arial"/>
                <w:sz w:val="16"/>
                <w:szCs w:val="16"/>
                <w:lang w:val="en-GB"/>
              </w:rPr>
            </w:pPr>
            <w:r w:rsidRPr="00883B50">
              <w:rPr>
                <w:rStyle w:val="Textarea"/>
                <w:rFonts w:eastAsia="Verdana" w:cs="Arial"/>
                <w:sz w:val="16"/>
                <w:szCs w:val="16"/>
                <w:lang w:val="en-GB"/>
              </w:rPr>
              <w:t xml:space="preserve">Mobile </w:t>
            </w:r>
          </w:p>
        </w:tc>
        <w:tc>
          <w:tcPr>
            <w:tcW w:w="992" w:type="dxa"/>
            <w:tcBorders>
              <w:top w:val="single" w:sz="4" w:space="0" w:color="C00000"/>
              <w:left w:val="single" w:sz="4" w:space="0" w:color="C00000"/>
              <w:bottom w:val="single" w:sz="4" w:space="0" w:color="C00000"/>
              <w:right w:val="single" w:sz="4" w:space="0" w:color="C00000"/>
            </w:tcBorders>
          </w:tcPr>
          <w:p w:rsidR="00863F6F" w:rsidRPr="00883B50" w:rsidRDefault="00863F6F" w:rsidP="00863F6F">
            <w:pPr>
              <w:shd w:val="clear" w:color="auto" w:fill="FFFFFF"/>
              <w:ind w:left="75" w:right="75"/>
              <w:rPr>
                <w:rFonts w:cs="Arial"/>
                <w:sz w:val="16"/>
                <w:szCs w:val="16"/>
                <w:lang w:val="en-GB"/>
              </w:rPr>
            </w:pPr>
            <w:r w:rsidRPr="00883B50">
              <w:rPr>
                <w:rStyle w:val="Textarea"/>
                <w:rFonts w:eastAsia="Verdana" w:cs="Arial"/>
                <w:sz w:val="16"/>
                <w:szCs w:val="16"/>
                <w:lang w:val="en-GB"/>
              </w:rPr>
              <w:t xml:space="preserve">All </w:t>
            </w:r>
          </w:p>
        </w:tc>
        <w:tc>
          <w:tcPr>
            <w:tcW w:w="1134" w:type="dxa"/>
            <w:tcBorders>
              <w:top w:val="single" w:sz="4" w:space="0" w:color="C00000"/>
              <w:left w:val="single" w:sz="4" w:space="0" w:color="C00000"/>
              <w:bottom w:val="single" w:sz="4" w:space="0" w:color="C00000"/>
              <w:right w:val="single" w:sz="4" w:space="0" w:color="C00000"/>
            </w:tcBorders>
          </w:tcPr>
          <w:p w:rsidR="00863F6F" w:rsidRPr="00883B50" w:rsidRDefault="00863F6F" w:rsidP="00863F6F">
            <w:pPr>
              <w:shd w:val="clear" w:color="auto" w:fill="FFFFFF"/>
              <w:ind w:left="75" w:right="75"/>
              <w:rPr>
                <w:rFonts w:cs="Arial"/>
                <w:sz w:val="16"/>
                <w:szCs w:val="16"/>
                <w:lang w:val="en-GB"/>
              </w:rPr>
            </w:pPr>
            <w:r w:rsidRPr="00883B50">
              <w:rPr>
                <w:rStyle w:val="Textarea"/>
                <w:rFonts w:eastAsia="Verdana" w:cs="Arial"/>
                <w:sz w:val="16"/>
                <w:szCs w:val="16"/>
                <w:lang w:val="en-GB"/>
              </w:rPr>
              <w:t xml:space="preserve">2G: </w:t>
            </w:r>
            <w:proofErr w:type="spellStart"/>
            <w:r w:rsidRPr="00883B50">
              <w:rPr>
                <w:rStyle w:val="Textarea"/>
                <w:rFonts w:eastAsia="Verdana" w:cs="Arial"/>
                <w:sz w:val="16"/>
                <w:szCs w:val="16"/>
                <w:lang w:val="en-GB"/>
              </w:rPr>
              <w:t>CI+TA+Rx</w:t>
            </w:r>
            <w:proofErr w:type="spellEnd"/>
            <w:r w:rsidRPr="00883B50">
              <w:rPr>
                <w:rStyle w:val="Textarea"/>
                <w:rFonts w:eastAsia="Verdana" w:cs="Arial"/>
                <w:sz w:val="16"/>
                <w:szCs w:val="16"/>
                <w:lang w:val="en-GB"/>
              </w:rPr>
              <w:t xml:space="preserve"> and combinations, CI as the base method </w:t>
            </w:r>
            <w:r w:rsidRPr="00883B50">
              <w:rPr>
                <w:rStyle w:val="Textarea"/>
                <w:rFonts w:eastAsia="Verdana" w:cs="Arial"/>
                <w:sz w:val="16"/>
                <w:szCs w:val="16"/>
                <w:lang w:val="en-GB"/>
              </w:rPr>
              <w:br/>
              <w:t xml:space="preserve">3G: CI </w:t>
            </w:r>
          </w:p>
        </w:tc>
        <w:tc>
          <w:tcPr>
            <w:tcW w:w="1134" w:type="dxa"/>
            <w:tcBorders>
              <w:top w:val="single" w:sz="4" w:space="0" w:color="C00000"/>
              <w:left w:val="single" w:sz="4" w:space="0" w:color="C00000"/>
              <w:bottom w:val="single" w:sz="4" w:space="0" w:color="C00000"/>
              <w:right w:val="single" w:sz="4" w:space="0" w:color="C00000"/>
            </w:tcBorders>
          </w:tcPr>
          <w:p w:rsidR="00863F6F" w:rsidRPr="00883B50" w:rsidRDefault="00863F6F" w:rsidP="00863F6F">
            <w:pPr>
              <w:shd w:val="clear" w:color="auto" w:fill="FFFFFF"/>
              <w:ind w:left="75" w:right="75"/>
              <w:rPr>
                <w:rFonts w:cs="Arial"/>
                <w:sz w:val="16"/>
                <w:szCs w:val="16"/>
                <w:lang w:val="en-GB"/>
              </w:rPr>
            </w:pPr>
            <w:r w:rsidRPr="00883B50">
              <w:rPr>
                <w:rStyle w:val="Textarea"/>
                <w:rFonts w:eastAsia="Verdana" w:cs="Arial"/>
                <w:sz w:val="16"/>
                <w:szCs w:val="16"/>
                <w:lang w:val="en-GB"/>
              </w:rPr>
              <w:t xml:space="preserve">Generally around 0 - 300 meters in dense urban, 0 - 2000 meters in urban and 0 - 6000 meters in rural. However, it's not possible to state maximum inaccuracy due to multiple sources of inaccuracy ranging from errors in radio network data to air interface unpredictability. </w:t>
            </w:r>
          </w:p>
        </w:tc>
        <w:tc>
          <w:tcPr>
            <w:tcW w:w="1134" w:type="dxa"/>
            <w:tcBorders>
              <w:top w:val="single" w:sz="4" w:space="0" w:color="C00000"/>
              <w:left w:val="single" w:sz="4" w:space="0" w:color="C00000"/>
              <w:bottom w:val="single" w:sz="4" w:space="0" w:color="C00000"/>
              <w:right w:val="single" w:sz="4" w:space="0" w:color="C00000"/>
            </w:tcBorders>
          </w:tcPr>
          <w:p w:rsidR="00863F6F" w:rsidRPr="00883B50" w:rsidRDefault="00863F6F" w:rsidP="00863F6F">
            <w:pPr>
              <w:shd w:val="clear" w:color="auto" w:fill="FFFFFF"/>
              <w:ind w:left="75" w:right="75"/>
              <w:rPr>
                <w:rFonts w:cs="Arial"/>
                <w:sz w:val="16"/>
                <w:szCs w:val="16"/>
                <w:lang w:val="en-GB"/>
              </w:rPr>
            </w:pPr>
            <w:r w:rsidRPr="00883B50">
              <w:rPr>
                <w:rStyle w:val="Textarea"/>
                <w:rFonts w:eastAsia="Verdana" w:cs="Arial"/>
                <w:sz w:val="16"/>
                <w:szCs w:val="16"/>
                <w:lang w:val="en-GB"/>
              </w:rPr>
              <w:t xml:space="preserve">Data/index (WGS84 coordinates of the subscriber). </w:t>
            </w:r>
          </w:p>
        </w:tc>
        <w:tc>
          <w:tcPr>
            <w:tcW w:w="1013" w:type="dxa"/>
            <w:tcBorders>
              <w:top w:val="single" w:sz="4" w:space="0" w:color="C00000"/>
              <w:left w:val="single" w:sz="4" w:space="0" w:color="C00000"/>
              <w:bottom w:val="single" w:sz="4" w:space="0" w:color="C00000"/>
              <w:right w:val="single" w:sz="4" w:space="0" w:color="C00000"/>
            </w:tcBorders>
          </w:tcPr>
          <w:p w:rsidR="00863F6F" w:rsidRPr="00883B50" w:rsidRDefault="00863F6F" w:rsidP="00863F6F">
            <w:pPr>
              <w:shd w:val="clear" w:color="auto" w:fill="FFFFFF"/>
              <w:ind w:left="75" w:right="75"/>
              <w:rPr>
                <w:rFonts w:cs="Arial"/>
                <w:sz w:val="16"/>
                <w:szCs w:val="16"/>
                <w:lang w:val="en-GB"/>
              </w:rPr>
            </w:pPr>
            <w:r w:rsidRPr="00883B50">
              <w:rPr>
                <w:rStyle w:val="Textarea"/>
                <w:rFonts w:eastAsia="Verdana" w:cs="Arial"/>
                <w:sz w:val="16"/>
                <w:szCs w:val="16"/>
                <w:lang w:val="en-GB"/>
              </w:rPr>
              <w:t xml:space="preserve">Copper </w:t>
            </w:r>
          </w:p>
        </w:tc>
        <w:tc>
          <w:tcPr>
            <w:tcW w:w="1255" w:type="dxa"/>
            <w:tcBorders>
              <w:top w:val="single" w:sz="4" w:space="0" w:color="C00000"/>
              <w:left w:val="single" w:sz="4" w:space="0" w:color="C00000"/>
              <w:bottom w:val="single" w:sz="4" w:space="0" w:color="C00000"/>
              <w:right w:val="single" w:sz="4" w:space="0" w:color="C00000"/>
            </w:tcBorders>
          </w:tcPr>
          <w:p w:rsidR="00863F6F" w:rsidRPr="00883B50" w:rsidRDefault="00863F6F" w:rsidP="00863F6F">
            <w:pPr>
              <w:shd w:val="clear" w:color="auto" w:fill="FFFFFF"/>
              <w:ind w:left="75" w:right="75"/>
              <w:rPr>
                <w:rFonts w:cs="Arial"/>
                <w:sz w:val="16"/>
                <w:szCs w:val="16"/>
                <w:lang w:val="en-GB"/>
              </w:rPr>
            </w:pPr>
            <w:r w:rsidRPr="00883B50">
              <w:rPr>
                <w:rStyle w:val="Textarea"/>
                <w:rFonts w:eastAsia="Verdana" w:cs="Arial"/>
                <w:sz w:val="16"/>
                <w:szCs w:val="16"/>
                <w:lang w:val="en-GB"/>
              </w:rPr>
              <w:t xml:space="preserve">MLP 1.0 with some modifications. </w:t>
            </w:r>
          </w:p>
        </w:tc>
        <w:tc>
          <w:tcPr>
            <w:tcW w:w="1916" w:type="dxa"/>
            <w:tcBorders>
              <w:top w:val="single" w:sz="4" w:space="0" w:color="C00000"/>
              <w:left w:val="single" w:sz="4" w:space="0" w:color="C00000"/>
              <w:bottom w:val="single" w:sz="4" w:space="0" w:color="C00000"/>
              <w:right w:val="single" w:sz="4" w:space="0" w:color="C00000"/>
            </w:tcBorders>
          </w:tcPr>
          <w:p w:rsidR="00863F6F" w:rsidRPr="00883B50" w:rsidRDefault="00863F6F" w:rsidP="00863F6F">
            <w:pPr>
              <w:shd w:val="clear" w:color="auto" w:fill="FFFFFF"/>
              <w:ind w:left="75" w:right="75"/>
              <w:rPr>
                <w:rFonts w:cs="Arial"/>
                <w:sz w:val="16"/>
                <w:szCs w:val="16"/>
                <w:lang w:val="en-GB"/>
              </w:rPr>
            </w:pPr>
            <w:r w:rsidRPr="00883B50">
              <w:rPr>
                <w:rStyle w:val="Textarea"/>
                <w:rFonts w:eastAsia="Verdana" w:cs="Arial"/>
                <w:sz w:val="16"/>
                <w:szCs w:val="16"/>
                <w:lang w:val="en-GB"/>
              </w:rPr>
              <w:t xml:space="preserve">The positioning platform is highly available. </w:t>
            </w:r>
          </w:p>
        </w:tc>
      </w:tr>
      <w:tr w:rsidR="00863F6F" w:rsidRPr="00883B50" w:rsidTr="002C31C2">
        <w:tc>
          <w:tcPr>
            <w:tcW w:w="1242" w:type="dxa"/>
            <w:tcBorders>
              <w:top w:val="single" w:sz="4" w:space="0" w:color="C00000"/>
              <w:left w:val="single" w:sz="4" w:space="0" w:color="C00000"/>
              <w:bottom w:val="single" w:sz="4" w:space="0" w:color="C00000"/>
              <w:right w:val="single" w:sz="4" w:space="0" w:color="C00000"/>
            </w:tcBorders>
            <w:vAlign w:val="center"/>
          </w:tcPr>
          <w:p w:rsidR="00863F6F" w:rsidRPr="00883B50" w:rsidRDefault="00863F6F" w:rsidP="00863F6F">
            <w:pPr>
              <w:pStyle w:val="Default"/>
              <w:rPr>
                <w:rFonts w:cs="Arial"/>
                <w:b/>
                <w:sz w:val="16"/>
                <w:szCs w:val="16"/>
                <w:lang w:val="en-GB"/>
              </w:rPr>
            </w:pPr>
            <w:r w:rsidRPr="00883B50">
              <w:rPr>
                <w:rFonts w:cs="Arial"/>
                <w:b/>
                <w:sz w:val="16"/>
                <w:szCs w:val="16"/>
                <w:lang w:val="en-GB"/>
              </w:rPr>
              <w:t>Germany (Deutsche Telekom)</w:t>
            </w:r>
          </w:p>
        </w:tc>
        <w:tc>
          <w:tcPr>
            <w:tcW w:w="851" w:type="dxa"/>
            <w:tcBorders>
              <w:top w:val="single" w:sz="4" w:space="0" w:color="C00000"/>
              <w:left w:val="single" w:sz="4" w:space="0" w:color="C00000"/>
              <w:bottom w:val="single" w:sz="4" w:space="0" w:color="C00000"/>
              <w:right w:val="single" w:sz="4" w:space="0" w:color="C00000"/>
            </w:tcBorders>
          </w:tcPr>
          <w:p w:rsidR="00863F6F" w:rsidRPr="00883B50" w:rsidRDefault="00863F6F" w:rsidP="00863F6F">
            <w:pPr>
              <w:pStyle w:val="Default"/>
              <w:rPr>
                <w:rFonts w:cs="Arial"/>
                <w:color w:val="auto"/>
                <w:sz w:val="16"/>
                <w:szCs w:val="16"/>
                <w:lang w:val="en-GB"/>
              </w:rPr>
            </w:pPr>
          </w:p>
        </w:tc>
        <w:tc>
          <w:tcPr>
            <w:tcW w:w="992" w:type="dxa"/>
            <w:tcBorders>
              <w:top w:val="single" w:sz="4" w:space="0" w:color="C00000"/>
              <w:left w:val="single" w:sz="4" w:space="0" w:color="C00000"/>
              <w:bottom w:val="single" w:sz="4" w:space="0" w:color="C00000"/>
              <w:right w:val="single" w:sz="4" w:space="0" w:color="C00000"/>
            </w:tcBorders>
          </w:tcPr>
          <w:p w:rsidR="00863F6F" w:rsidRPr="00883B50" w:rsidRDefault="00863F6F" w:rsidP="00863F6F">
            <w:pPr>
              <w:pStyle w:val="Default"/>
              <w:rPr>
                <w:rFonts w:cs="Arial"/>
                <w:color w:val="auto"/>
                <w:sz w:val="16"/>
                <w:szCs w:val="16"/>
                <w:lang w:val="en-GB"/>
              </w:rPr>
            </w:pPr>
          </w:p>
        </w:tc>
        <w:tc>
          <w:tcPr>
            <w:tcW w:w="1134" w:type="dxa"/>
            <w:tcBorders>
              <w:top w:val="single" w:sz="4" w:space="0" w:color="C00000"/>
              <w:left w:val="single" w:sz="4" w:space="0" w:color="C00000"/>
              <w:bottom w:val="single" w:sz="4" w:space="0" w:color="C00000"/>
              <w:right w:val="single" w:sz="4" w:space="0" w:color="C00000"/>
            </w:tcBorders>
          </w:tcPr>
          <w:p w:rsidR="00863F6F" w:rsidRPr="00883B50" w:rsidRDefault="00863F6F" w:rsidP="00863F6F">
            <w:pPr>
              <w:pStyle w:val="Default"/>
              <w:rPr>
                <w:rFonts w:cs="Arial"/>
                <w:color w:val="auto"/>
                <w:sz w:val="16"/>
                <w:szCs w:val="16"/>
                <w:lang w:val="en-GB"/>
              </w:rPr>
            </w:pPr>
          </w:p>
        </w:tc>
        <w:tc>
          <w:tcPr>
            <w:tcW w:w="1134" w:type="dxa"/>
            <w:tcBorders>
              <w:top w:val="single" w:sz="4" w:space="0" w:color="C00000"/>
              <w:left w:val="single" w:sz="4" w:space="0" w:color="C00000"/>
              <w:bottom w:val="single" w:sz="4" w:space="0" w:color="C00000"/>
              <w:right w:val="single" w:sz="4" w:space="0" w:color="C00000"/>
            </w:tcBorders>
          </w:tcPr>
          <w:p w:rsidR="00863F6F" w:rsidRPr="00883B50" w:rsidRDefault="00863F6F" w:rsidP="00863F6F">
            <w:pPr>
              <w:pStyle w:val="Default"/>
              <w:rPr>
                <w:rFonts w:cs="Arial"/>
                <w:color w:val="auto"/>
                <w:sz w:val="16"/>
                <w:szCs w:val="16"/>
                <w:lang w:val="en-GB"/>
              </w:rPr>
            </w:pPr>
          </w:p>
        </w:tc>
        <w:tc>
          <w:tcPr>
            <w:tcW w:w="1134" w:type="dxa"/>
            <w:tcBorders>
              <w:top w:val="single" w:sz="4" w:space="0" w:color="C00000"/>
              <w:left w:val="single" w:sz="4" w:space="0" w:color="C00000"/>
              <w:bottom w:val="single" w:sz="4" w:space="0" w:color="C00000"/>
              <w:right w:val="single" w:sz="4" w:space="0" w:color="C00000"/>
            </w:tcBorders>
          </w:tcPr>
          <w:p w:rsidR="00863F6F" w:rsidRPr="00883B50" w:rsidRDefault="00863F6F" w:rsidP="00863F6F">
            <w:pPr>
              <w:pStyle w:val="Default"/>
              <w:rPr>
                <w:rFonts w:cs="Arial"/>
                <w:color w:val="auto"/>
                <w:sz w:val="16"/>
                <w:szCs w:val="16"/>
                <w:lang w:val="en-GB"/>
              </w:rPr>
            </w:pPr>
          </w:p>
        </w:tc>
        <w:tc>
          <w:tcPr>
            <w:tcW w:w="1013" w:type="dxa"/>
            <w:tcBorders>
              <w:top w:val="single" w:sz="4" w:space="0" w:color="C00000"/>
              <w:left w:val="single" w:sz="4" w:space="0" w:color="C00000"/>
              <w:bottom w:val="single" w:sz="4" w:space="0" w:color="C00000"/>
              <w:right w:val="single" w:sz="4" w:space="0" w:color="C00000"/>
            </w:tcBorders>
          </w:tcPr>
          <w:p w:rsidR="00863F6F" w:rsidRPr="00883B50" w:rsidRDefault="00863F6F" w:rsidP="00863F6F">
            <w:pPr>
              <w:pStyle w:val="Default"/>
              <w:rPr>
                <w:rFonts w:cs="Arial"/>
                <w:color w:val="auto"/>
                <w:sz w:val="16"/>
                <w:szCs w:val="16"/>
                <w:lang w:val="en-GB"/>
              </w:rPr>
            </w:pPr>
          </w:p>
        </w:tc>
        <w:tc>
          <w:tcPr>
            <w:tcW w:w="1255" w:type="dxa"/>
            <w:tcBorders>
              <w:top w:val="single" w:sz="4" w:space="0" w:color="C00000"/>
              <w:left w:val="single" w:sz="4" w:space="0" w:color="C00000"/>
              <w:bottom w:val="single" w:sz="4" w:space="0" w:color="C00000"/>
              <w:right w:val="single" w:sz="4" w:space="0" w:color="C00000"/>
            </w:tcBorders>
          </w:tcPr>
          <w:p w:rsidR="00863F6F" w:rsidRPr="00883B50" w:rsidRDefault="00863F6F" w:rsidP="00863F6F">
            <w:pPr>
              <w:pStyle w:val="Default"/>
              <w:rPr>
                <w:rFonts w:cs="Arial"/>
                <w:color w:val="auto"/>
                <w:sz w:val="16"/>
                <w:szCs w:val="16"/>
                <w:lang w:val="en-GB"/>
              </w:rPr>
            </w:pPr>
          </w:p>
        </w:tc>
        <w:tc>
          <w:tcPr>
            <w:tcW w:w="1916" w:type="dxa"/>
            <w:tcBorders>
              <w:top w:val="single" w:sz="4" w:space="0" w:color="C00000"/>
              <w:left w:val="single" w:sz="4" w:space="0" w:color="C00000"/>
              <w:bottom w:val="single" w:sz="4" w:space="0" w:color="C00000"/>
              <w:right w:val="single" w:sz="4" w:space="0" w:color="C00000"/>
            </w:tcBorders>
          </w:tcPr>
          <w:p w:rsidR="00863F6F" w:rsidRPr="00883B50" w:rsidRDefault="00863F6F" w:rsidP="00863F6F">
            <w:pPr>
              <w:pStyle w:val="Default"/>
              <w:rPr>
                <w:rFonts w:cs="Arial"/>
                <w:color w:val="auto"/>
                <w:sz w:val="16"/>
                <w:szCs w:val="16"/>
                <w:lang w:val="en-GB"/>
              </w:rPr>
            </w:pPr>
            <w:r w:rsidRPr="00883B50">
              <w:rPr>
                <w:rFonts w:cs="Arial"/>
                <w:color w:val="auto"/>
                <w:sz w:val="16"/>
                <w:szCs w:val="16"/>
                <w:lang w:val="en-GB"/>
              </w:rPr>
              <w:t>Cell based local</w:t>
            </w:r>
            <w:r w:rsidR="0076095B" w:rsidRPr="00883B50">
              <w:rPr>
                <w:rFonts w:cs="Arial"/>
                <w:color w:val="auto"/>
                <w:sz w:val="16"/>
                <w:szCs w:val="16"/>
                <w:lang w:val="en-GB"/>
              </w:rPr>
              <w:t>isat</w:t>
            </w:r>
            <w:r w:rsidRPr="00883B50">
              <w:rPr>
                <w:rFonts w:cs="Arial"/>
                <w:color w:val="auto"/>
                <w:sz w:val="16"/>
                <w:szCs w:val="16"/>
                <w:lang w:val="en-GB"/>
              </w:rPr>
              <w:t xml:space="preserve">ion: According to </w:t>
            </w:r>
            <w:r w:rsidR="009C53C2" w:rsidRPr="00883B50">
              <w:rPr>
                <w:rFonts w:cs="Arial"/>
                <w:color w:val="auto"/>
                <w:sz w:val="16"/>
                <w:szCs w:val="16"/>
                <w:lang w:val="en-GB"/>
              </w:rPr>
              <w:t>German</w:t>
            </w:r>
            <w:r w:rsidRPr="00883B50">
              <w:rPr>
                <w:rFonts w:cs="Arial"/>
                <w:color w:val="auto"/>
                <w:sz w:val="16"/>
                <w:szCs w:val="16"/>
                <w:lang w:val="en-GB"/>
              </w:rPr>
              <w:t xml:space="preserve"> regulation (Section 7 paragraph 7 sentence 3 </w:t>
            </w:r>
            <w:proofErr w:type="spellStart"/>
            <w:r w:rsidRPr="00883B50">
              <w:rPr>
                <w:rFonts w:cs="Arial"/>
                <w:color w:val="auto"/>
                <w:sz w:val="16"/>
                <w:szCs w:val="16"/>
                <w:lang w:val="en-GB"/>
              </w:rPr>
              <w:t>NotrufV</w:t>
            </w:r>
            <w:proofErr w:type="spellEnd"/>
            <w:r w:rsidRPr="00883B50">
              <w:rPr>
                <w:rFonts w:cs="Arial"/>
                <w:color w:val="auto"/>
                <w:sz w:val="16"/>
                <w:szCs w:val="16"/>
                <w:lang w:val="en-GB"/>
              </w:rPr>
              <w:t xml:space="preserve"> + paragraph N3-A.6.1.4 TR </w:t>
            </w:r>
            <w:proofErr w:type="spellStart"/>
            <w:r w:rsidRPr="00883B50">
              <w:rPr>
                <w:rFonts w:cs="Arial"/>
                <w:color w:val="auto"/>
                <w:sz w:val="16"/>
                <w:szCs w:val="16"/>
                <w:lang w:val="en-GB"/>
              </w:rPr>
              <w:t>Notruf</w:t>
            </w:r>
            <w:proofErr w:type="spellEnd"/>
            <w:r w:rsidRPr="00883B50">
              <w:rPr>
                <w:rFonts w:cs="Arial"/>
                <w:color w:val="auto"/>
                <w:sz w:val="16"/>
                <w:szCs w:val="16"/>
                <w:lang w:val="en-GB"/>
              </w:rPr>
              <w:t>)</w:t>
            </w:r>
          </w:p>
        </w:tc>
      </w:tr>
      <w:tr w:rsidR="00863F6F" w:rsidRPr="00883B50" w:rsidTr="002C31C2">
        <w:tc>
          <w:tcPr>
            <w:tcW w:w="1242" w:type="dxa"/>
            <w:tcBorders>
              <w:top w:val="single" w:sz="4" w:space="0" w:color="C00000"/>
              <w:left w:val="single" w:sz="4" w:space="0" w:color="C00000"/>
              <w:bottom w:val="single" w:sz="4" w:space="0" w:color="C00000"/>
              <w:right w:val="single" w:sz="4" w:space="0" w:color="C00000"/>
            </w:tcBorders>
            <w:vAlign w:val="center"/>
          </w:tcPr>
          <w:p w:rsidR="00863F6F" w:rsidRPr="00883B50" w:rsidRDefault="00863F6F" w:rsidP="00863F6F">
            <w:pPr>
              <w:pStyle w:val="Default"/>
              <w:rPr>
                <w:rFonts w:cs="Arial"/>
                <w:b/>
                <w:sz w:val="16"/>
                <w:szCs w:val="16"/>
                <w:lang w:val="en-GB"/>
              </w:rPr>
            </w:pPr>
            <w:r w:rsidRPr="00883B50">
              <w:rPr>
                <w:rFonts w:cs="Arial"/>
                <w:b/>
                <w:sz w:val="16"/>
                <w:szCs w:val="16"/>
                <w:lang w:val="en-GB"/>
              </w:rPr>
              <w:t>Germany  (</w:t>
            </w:r>
            <w:proofErr w:type="spellStart"/>
            <w:r w:rsidRPr="00883B50">
              <w:rPr>
                <w:rFonts w:cs="Arial"/>
                <w:b/>
                <w:sz w:val="16"/>
                <w:szCs w:val="16"/>
                <w:lang w:val="en-GB"/>
              </w:rPr>
              <w:t>EPlus</w:t>
            </w:r>
            <w:proofErr w:type="spellEnd"/>
            <w:r w:rsidRPr="00883B50">
              <w:rPr>
                <w:rFonts w:cs="Arial"/>
                <w:b/>
                <w:sz w:val="16"/>
                <w:szCs w:val="16"/>
                <w:lang w:val="en-GB"/>
              </w:rPr>
              <w:t>)</w:t>
            </w:r>
          </w:p>
        </w:tc>
        <w:tc>
          <w:tcPr>
            <w:tcW w:w="851" w:type="dxa"/>
            <w:tcBorders>
              <w:top w:val="single" w:sz="4" w:space="0" w:color="C00000"/>
              <w:left w:val="single" w:sz="4" w:space="0" w:color="C00000"/>
              <w:bottom w:val="single" w:sz="4" w:space="0" w:color="C00000"/>
              <w:right w:val="single" w:sz="4" w:space="0" w:color="C00000"/>
            </w:tcBorders>
          </w:tcPr>
          <w:p w:rsidR="00863F6F" w:rsidRPr="00883B50" w:rsidRDefault="00863F6F" w:rsidP="00863F6F">
            <w:pPr>
              <w:pStyle w:val="Default"/>
              <w:rPr>
                <w:rFonts w:cs="Arial"/>
                <w:color w:val="auto"/>
                <w:sz w:val="16"/>
                <w:szCs w:val="16"/>
                <w:lang w:val="en-GB"/>
              </w:rPr>
            </w:pPr>
            <w:r w:rsidRPr="00883B50">
              <w:rPr>
                <w:rFonts w:cs="Arial"/>
                <w:color w:val="auto"/>
                <w:sz w:val="16"/>
                <w:szCs w:val="16"/>
                <w:lang w:val="en-GB"/>
              </w:rPr>
              <w:t>GSM/UMTS Voice</w:t>
            </w:r>
          </w:p>
        </w:tc>
        <w:tc>
          <w:tcPr>
            <w:tcW w:w="992" w:type="dxa"/>
            <w:tcBorders>
              <w:top w:val="single" w:sz="4" w:space="0" w:color="C00000"/>
              <w:left w:val="single" w:sz="4" w:space="0" w:color="C00000"/>
              <w:bottom w:val="single" w:sz="4" w:space="0" w:color="C00000"/>
              <w:right w:val="single" w:sz="4" w:space="0" w:color="C00000"/>
            </w:tcBorders>
          </w:tcPr>
          <w:p w:rsidR="00863F6F" w:rsidRPr="00883B50" w:rsidRDefault="00863F6F" w:rsidP="00863F6F">
            <w:pPr>
              <w:pStyle w:val="Default"/>
              <w:rPr>
                <w:rFonts w:cs="Arial"/>
                <w:color w:val="auto"/>
                <w:sz w:val="16"/>
                <w:szCs w:val="16"/>
                <w:lang w:val="en-GB"/>
              </w:rPr>
            </w:pPr>
            <w:r w:rsidRPr="00883B50">
              <w:rPr>
                <w:rFonts w:cs="Arial"/>
                <w:color w:val="auto"/>
                <w:sz w:val="16"/>
                <w:szCs w:val="16"/>
                <w:lang w:val="en-GB"/>
              </w:rPr>
              <w:t>no Differentiation</w:t>
            </w:r>
          </w:p>
        </w:tc>
        <w:tc>
          <w:tcPr>
            <w:tcW w:w="1134" w:type="dxa"/>
            <w:tcBorders>
              <w:top w:val="single" w:sz="4" w:space="0" w:color="C00000"/>
              <w:left w:val="single" w:sz="4" w:space="0" w:color="C00000"/>
              <w:bottom w:val="single" w:sz="4" w:space="0" w:color="C00000"/>
              <w:right w:val="single" w:sz="4" w:space="0" w:color="C00000"/>
            </w:tcBorders>
          </w:tcPr>
          <w:p w:rsidR="00863F6F" w:rsidRPr="00883B50" w:rsidRDefault="00863F6F" w:rsidP="00863F6F">
            <w:pPr>
              <w:pStyle w:val="Default"/>
              <w:rPr>
                <w:rFonts w:cs="Arial"/>
                <w:color w:val="auto"/>
                <w:sz w:val="16"/>
                <w:szCs w:val="16"/>
                <w:lang w:val="en-GB"/>
              </w:rPr>
            </w:pPr>
            <w:r w:rsidRPr="00883B50">
              <w:rPr>
                <w:rFonts w:cs="Arial"/>
                <w:color w:val="auto"/>
                <w:sz w:val="16"/>
                <w:szCs w:val="16"/>
                <w:lang w:val="en-GB"/>
              </w:rPr>
              <w:t>Cell (</w:t>
            </w:r>
            <w:proofErr w:type="spellStart"/>
            <w:r w:rsidRPr="00883B50">
              <w:rPr>
                <w:rFonts w:cs="Arial"/>
                <w:color w:val="auto"/>
                <w:sz w:val="16"/>
                <w:szCs w:val="16"/>
                <w:lang w:val="en-GB"/>
              </w:rPr>
              <w:t>Center</w:t>
            </w:r>
            <w:proofErr w:type="spellEnd"/>
            <w:r w:rsidRPr="00883B50">
              <w:rPr>
                <w:rFonts w:cs="Arial"/>
                <w:color w:val="auto"/>
                <w:sz w:val="16"/>
                <w:szCs w:val="16"/>
                <w:lang w:val="en-GB"/>
              </w:rPr>
              <w:t xml:space="preserve"> of Gravity)</w:t>
            </w:r>
          </w:p>
        </w:tc>
        <w:tc>
          <w:tcPr>
            <w:tcW w:w="1134" w:type="dxa"/>
            <w:tcBorders>
              <w:top w:val="single" w:sz="4" w:space="0" w:color="C00000"/>
              <w:left w:val="single" w:sz="4" w:space="0" w:color="C00000"/>
              <w:bottom w:val="single" w:sz="4" w:space="0" w:color="C00000"/>
              <w:right w:val="single" w:sz="4" w:space="0" w:color="C00000"/>
            </w:tcBorders>
          </w:tcPr>
          <w:p w:rsidR="00863F6F" w:rsidRPr="00883B50" w:rsidRDefault="00863F6F" w:rsidP="00863F6F">
            <w:pPr>
              <w:pStyle w:val="Default"/>
              <w:rPr>
                <w:rFonts w:cs="Arial"/>
                <w:color w:val="auto"/>
                <w:sz w:val="16"/>
                <w:szCs w:val="16"/>
                <w:lang w:val="en-GB"/>
              </w:rPr>
            </w:pPr>
            <w:r w:rsidRPr="00883B50">
              <w:rPr>
                <w:rFonts w:cs="Arial"/>
                <w:color w:val="auto"/>
                <w:sz w:val="16"/>
                <w:szCs w:val="16"/>
                <w:lang w:val="en-GB"/>
              </w:rPr>
              <w:t xml:space="preserve">depending on Cell </w:t>
            </w:r>
            <w:r w:rsidR="0076095B" w:rsidRPr="00883B50">
              <w:rPr>
                <w:rFonts w:cs="Arial"/>
                <w:color w:val="auto"/>
                <w:sz w:val="16"/>
                <w:szCs w:val="16"/>
                <w:lang w:val="en-GB"/>
              </w:rPr>
              <w:t>Size</w:t>
            </w:r>
          </w:p>
        </w:tc>
        <w:tc>
          <w:tcPr>
            <w:tcW w:w="1134" w:type="dxa"/>
            <w:tcBorders>
              <w:top w:val="single" w:sz="4" w:space="0" w:color="C00000"/>
              <w:left w:val="single" w:sz="4" w:space="0" w:color="C00000"/>
              <w:bottom w:val="single" w:sz="4" w:space="0" w:color="C00000"/>
              <w:right w:val="single" w:sz="4" w:space="0" w:color="C00000"/>
            </w:tcBorders>
          </w:tcPr>
          <w:p w:rsidR="00863F6F" w:rsidRPr="00883B50" w:rsidRDefault="009C53C2" w:rsidP="00863F6F">
            <w:pPr>
              <w:pStyle w:val="Default"/>
              <w:rPr>
                <w:rFonts w:cs="Arial"/>
                <w:color w:val="auto"/>
                <w:sz w:val="16"/>
                <w:szCs w:val="16"/>
                <w:lang w:val="en-GB"/>
              </w:rPr>
            </w:pPr>
            <w:r w:rsidRPr="00883B50">
              <w:rPr>
                <w:rFonts w:cs="Arial"/>
                <w:color w:val="auto"/>
                <w:sz w:val="16"/>
                <w:szCs w:val="16"/>
                <w:lang w:val="en-GB"/>
              </w:rPr>
              <w:t>Coordinates of the Centre</w:t>
            </w:r>
            <w:r w:rsidR="00863F6F" w:rsidRPr="00883B50">
              <w:rPr>
                <w:rFonts w:cs="Arial"/>
                <w:color w:val="auto"/>
                <w:sz w:val="16"/>
                <w:szCs w:val="16"/>
                <w:lang w:val="en-GB"/>
              </w:rPr>
              <w:t xml:space="preserve"> of Gravity of the Cell</w:t>
            </w:r>
          </w:p>
        </w:tc>
        <w:tc>
          <w:tcPr>
            <w:tcW w:w="1013" w:type="dxa"/>
            <w:tcBorders>
              <w:top w:val="single" w:sz="4" w:space="0" w:color="C00000"/>
              <w:left w:val="single" w:sz="4" w:space="0" w:color="C00000"/>
              <w:bottom w:val="single" w:sz="4" w:space="0" w:color="C00000"/>
              <w:right w:val="single" w:sz="4" w:space="0" w:color="C00000"/>
            </w:tcBorders>
          </w:tcPr>
          <w:p w:rsidR="00863F6F" w:rsidRPr="00883B50" w:rsidRDefault="00863F6F" w:rsidP="00863F6F">
            <w:pPr>
              <w:pStyle w:val="Default"/>
              <w:rPr>
                <w:rFonts w:cs="Arial"/>
                <w:color w:val="auto"/>
                <w:sz w:val="16"/>
                <w:szCs w:val="16"/>
                <w:lang w:val="en-GB"/>
              </w:rPr>
            </w:pPr>
            <w:r w:rsidRPr="00883B50">
              <w:rPr>
                <w:rFonts w:cs="Arial"/>
                <w:color w:val="auto"/>
                <w:sz w:val="16"/>
                <w:szCs w:val="16"/>
                <w:lang w:val="en-GB"/>
              </w:rPr>
              <w:t>Radio</w:t>
            </w:r>
          </w:p>
        </w:tc>
        <w:tc>
          <w:tcPr>
            <w:tcW w:w="1255" w:type="dxa"/>
            <w:tcBorders>
              <w:top w:val="single" w:sz="4" w:space="0" w:color="C00000"/>
              <w:left w:val="single" w:sz="4" w:space="0" w:color="C00000"/>
              <w:bottom w:val="single" w:sz="4" w:space="0" w:color="C00000"/>
              <w:right w:val="single" w:sz="4" w:space="0" w:color="C00000"/>
            </w:tcBorders>
          </w:tcPr>
          <w:p w:rsidR="00863F6F" w:rsidRPr="00883B50" w:rsidRDefault="00863F6F" w:rsidP="00863F6F">
            <w:pPr>
              <w:pStyle w:val="Default"/>
              <w:rPr>
                <w:rFonts w:cs="Arial"/>
                <w:color w:val="auto"/>
                <w:sz w:val="16"/>
                <w:szCs w:val="16"/>
                <w:lang w:val="en-GB"/>
              </w:rPr>
            </w:pPr>
            <w:r w:rsidRPr="00883B50">
              <w:rPr>
                <w:rFonts w:cs="Arial"/>
                <w:color w:val="auto"/>
                <w:sz w:val="16"/>
                <w:szCs w:val="16"/>
                <w:lang w:val="en-GB"/>
              </w:rPr>
              <w:t xml:space="preserve">U2U </w:t>
            </w:r>
            <w:proofErr w:type="spellStart"/>
            <w:r w:rsidRPr="00883B50">
              <w:rPr>
                <w:rFonts w:cs="Arial"/>
                <w:color w:val="auto"/>
                <w:sz w:val="16"/>
                <w:szCs w:val="16"/>
                <w:lang w:val="en-GB"/>
              </w:rPr>
              <w:t>Signaling</w:t>
            </w:r>
            <w:proofErr w:type="spellEnd"/>
          </w:p>
        </w:tc>
        <w:tc>
          <w:tcPr>
            <w:tcW w:w="1916" w:type="dxa"/>
            <w:tcBorders>
              <w:top w:val="single" w:sz="4" w:space="0" w:color="C00000"/>
              <w:left w:val="single" w:sz="4" w:space="0" w:color="C00000"/>
              <w:bottom w:val="single" w:sz="4" w:space="0" w:color="C00000"/>
              <w:right w:val="single" w:sz="4" w:space="0" w:color="C00000"/>
            </w:tcBorders>
          </w:tcPr>
          <w:p w:rsidR="00863F6F" w:rsidRPr="00883B50" w:rsidRDefault="009C53C2" w:rsidP="00863F6F">
            <w:pPr>
              <w:pStyle w:val="Default"/>
              <w:rPr>
                <w:rFonts w:cs="Arial"/>
                <w:color w:val="auto"/>
                <w:sz w:val="16"/>
                <w:szCs w:val="16"/>
                <w:lang w:val="en-GB"/>
              </w:rPr>
            </w:pPr>
            <w:r w:rsidRPr="00883B50">
              <w:rPr>
                <w:rFonts w:cs="Arial"/>
                <w:color w:val="auto"/>
                <w:sz w:val="16"/>
                <w:szCs w:val="16"/>
                <w:lang w:val="en-GB"/>
              </w:rPr>
              <w:t>Transmiss</w:t>
            </w:r>
            <w:r w:rsidR="00863F6F" w:rsidRPr="00883B50">
              <w:rPr>
                <w:rFonts w:cs="Arial"/>
                <w:color w:val="auto"/>
                <w:sz w:val="16"/>
                <w:szCs w:val="16"/>
                <w:lang w:val="en-GB"/>
              </w:rPr>
              <w:t>ion of the Coordinates together with the Voice Call</w:t>
            </w:r>
          </w:p>
        </w:tc>
      </w:tr>
      <w:tr w:rsidR="00863F6F" w:rsidRPr="00883B50" w:rsidTr="002C31C2">
        <w:tc>
          <w:tcPr>
            <w:tcW w:w="1242" w:type="dxa"/>
            <w:tcBorders>
              <w:top w:val="single" w:sz="4" w:space="0" w:color="C00000"/>
              <w:left w:val="single" w:sz="4" w:space="0" w:color="C00000"/>
              <w:bottom w:val="single" w:sz="4" w:space="0" w:color="C00000"/>
              <w:right w:val="single" w:sz="4" w:space="0" w:color="C00000"/>
            </w:tcBorders>
            <w:vAlign w:val="center"/>
          </w:tcPr>
          <w:p w:rsidR="00863F6F" w:rsidRPr="00883B50" w:rsidRDefault="00863F6F" w:rsidP="00863F6F">
            <w:pPr>
              <w:pStyle w:val="Default"/>
              <w:rPr>
                <w:rFonts w:cs="Arial"/>
                <w:b/>
                <w:sz w:val="16"/>
                <w:szCs w:val="16"/>
                <w:lang w:val="en-GB"/>
              </w:rPr>
            </w:pPr>
            <w:r w:rsidRPr="00883B50">
              <w:rPr>
                <w:rFonts w:cs="Arial"/>
                <w:b/>
                <w:sz w:val="16"/>
                <w:szCs w:val="16"/>
                <w:lang w:val="en-GB"/>
              </w:rPr>
              <w:t>Germany  (Vodafone)</w:t>
            </w:r>
          </w:p>
        </w:tc>
        <w:tc>
          <w:tcPr>
            <w:tcW w:w="851" w:type="dxa"/>
            <w:tcBorders>
              <w:top w:val="single" w:sz="4" w:space="0" w:color="C00000"/>
              <w:left w:val="single" w:sz="4" w:space="0" w:color="C00000"/>
              <w:bottom w:val="single" w:sz="4" w:space="0" w:color="C00000"/>
              <w:right w:val="single" w:sz="4" w:space="0" w:color="C00000"/>
            </w:tcBorders>
          </w:tcPr>
          <w:p w:rsidR="00863F6F" w:rsidRPr="00883B50" w:rsidRDefault="00863F6F" w:rsidP="00863F6F">
            <w:pPr>
              <w:pStyle w:val="Default"/>
              <w:rPr>
                <w:rFonts w:cs="Arial"/>
                <w:color w:val="auto"/>
                <w:sz w:val="16"/>
                <w:szCs w:val="16"/>
                <w:lang w:val="en-GB"/>
              </w:rPr>
            </w:pPr>
            <w:r w:rsidRPr="00883B50">
              <w:rPr>
                <w:rFonts w:cs="Arial"/>
                <w:color w:val="auto"/>
                <w:sz w:val="16"/>
                <w:szCs w:val="16"/>
                <w:lang w:val="en-GB"/>
              </w:rPr>
              <w:t>Fixed Network</w:t>
            </w:r>
          </w:p>
          <w:p w:rsidR="00863F6F" w:rsidRPr="00883B50" w:rsidRDefault="00863F6F" w:rsidP="00863F6F">
            <w:pPr>
              <w:pStyle w:val="Default"/>
              <w:rPr>
                <w:rFonts w:cs="Arial"/>
                <w:color w:val="auto"/>
                <w:sz w:val="16"/>
                <w:szCs w:val="16"/>
                <w:lang w:val="en-GB"/>
              </w:rPr>
            </w:pPr>
          </w:p>
          <w:p w:rsidR="00863F6F" w:rsidRPr="00883B50" w:rsidRDefault="00863F6F" w:rsidP="00863F6F">
            <w:pPr>
              <w:pStyle w:val="Default"/>
              <w:rPr>
                <w:rFonts w:cs="Arial"/>
                <w:color w:val="auto"/>
                <w:sz w:val="16"/>
                <w:szCs w:val="16"/>
                <w:lang w:val="en-GB"/>
              </w:rPr>
            </w:pPr>
            <w:r w:rsidRPr="00883B50">
              <w:rPr>
                <w:rFonts w:cs="Arial"/>
                <w:color w:val="auto"/>
                <w:sz w:val="16"/>
                <w:szCs w:val="16"/>
                <w:lang w:val="en-GB"/>
              </w:rPr>
              <w:t>Mobile Network</w:t>
            </w:r>
          </w:p>
        </w:tc>
        <w:tc>
          <w:tcPr>
            <w:tcW w:w="992" w:type="dxa"/>
            <w:tcBorders>
              <w:top w:val="single" w:sz="4" w:space="0" w:color="C00000"/>
              <w:left w:val="single" w:sz="4" w:space="0" w:color="C00000"/>
              <w:bottom w:val="single" w:sz="4" w:space="0" w:color="C00000"/>
              <w:right w:val="single" w:sz="4" w:space="0" w:color="C00000"/>
            </w:tcBorders>
          </w:tcPr>
          <w:p w:rsidR="00863F6F" w:rsidRPr="00883B50" w:rsidRDefault="00863F6F" w:rsidP="00863F6F">
            <w:pPr>
              <w:pStyle w:val="Default"/>
              <w:rPr>
                <w:rFonts w:cs="Arial"/>
                <w:color w:val="auto"/>
                <w:sz w:val="16"/>
                <w:szCs w:val="16"/>
                <w:lang w:val="en-GB"/>
              </w:rPr>
            </w:pPr>
          </w:p>
          <w:p w:rsidR="00863F6F" w:rsidRPr="00883B50" w:rsidRDefault="00863F6F" w:rsidP="00863F6F">
            <w:pPr>
              <w:pStyle w:val="Default"/>
              <w:rPr>
                <w:rFonts w:cs="Arial"/>
                <w:color w:val="auto"/>
                <w:sz w:val="16"/>
                <w:szCs w:val="16"/>
                <w:lang w:val="en-GB"/>
              </w:rPr>
            </w:pPr>
          </w:p>
          <w:p w:rsidR="00863F6F" w:rsidRPr="00883B50" w:rsidRDefault="00863F6F" w:rsidP="00863F6F">
            <w:pPr>
              <w:pStyle w:val="Default"/>
              <w:rPr>
                <w:rFonts w:cs="Arial"/>
                <w:color w:val="auto"/>
                <w:sz w:val="16"/>
                <w:szCs w:val="16"/>
                <w:lang w:val="en-GB"/>
              </w:rPr>
            </w:pPr>
          </w:p>
          <w:p w:rsidR="00863F6F" w:rsidRPr="00883B50" w:rsidRDefault="00863F6F" w:rsidP="00863F6F">
            <w:pPr>
              <w:pStyle w:val="Default"/>
              <w:rPr>
                <w:rFonts w:cs="Arial"/>
                <w:color w:val="auto"/>
                <w:sz w:val="16"/>
                <w:szCs w:val="16"/>
                <w:lang w:val="en-GB"/>
              </w:rPr>
            </w:pPr>
          </w:p>
          <w:p w:rsidR="00863F6F" w:rsidRPr="00883B50" w:rsidRDefault="00863F6F" w:rsidP="00863F6F">
            <w:pPr>
              <w:pStyle w:val="Default"/>
              <w:rPr>
                <w:rFonts w:cs="Arial"/>
                <w:color w:val="auto"/>
                <w:sz w:val="16"/>
                <w:szCs w:val="16"/>
                <w:lang w:val="en-GB"/>
              </w:rPr>
            </w:pPr>
            <w:r w:rsidRPr="00883B50">
              <w:rPr>
                <w:rFonts w:cs="Arial"/>
                <w:color w:val="auto"/>
                <w:sz w:val="16"/>
                <w:szCs w:val="16"/>
                <w:lang w:val="en-GB"/>
              </w:rPr>
              <w:t>All</w:t>
            </w:r>
          </w:p>
        </w:tc>
        <w:tc>
          <w:tcPr>
            <w:tcW w:w="1134" w:type="dxa"/>
            <w:tcBorders>
              <w:top w:val="single" w:sz="4" w:space="0" w:color="C00000"/>
              <w:left w:val="single" w:sz="4" w:space="0" w:color="C00000"/>
              <w:bottom w:val="single" w:sz="4" w:space="0" w:color="C00000"/>
              <w:right w:val="single" w:sz="4" w:space="0" w:color="C00000"/>
            </w:tcBorders>
          </w:tcPr>
          <w:p w:rsidR="00863F6F" w:rsidRPr="00883B50" w:rsidRDefault="009C53C2" w:rsidP="00863F6F">
            <w:pPr>
              <w:pStyle w:val="Default"/>
              <w:rPr>
                <w:rFonts w:cs="Arial"/>
                <w:color w:val="auto"/>
                <w:sz w:val="16"/>
                <w:szCs w:val="16"/>
                <w:lang w:val="en-GB"/>
              </w:rPr>
            </w:pPr>
            <w:r w:rsidRPr="00883B50">
              <w:rPr>
                <w:rFonts w:cs="Arial"/>
                <w:color w:val="auto"/>
                <w:sz w:val="16"/>
                <w:szCs w:val="16"/>
                <w:lang w:val="en-GB"/>
              </w:rPr>
              <w:t>Address</w:t>
            </w:r>
            <w:r w:rsidR="00863F6F" w:rsidRPr="00883B50">
              <w:rPr>
                <w:rFonts w:cs="Arial"/>
                <w:color w:val="auto"/>
                <w:sz w:val="16"/>
                <w:szCs w:val="16"/>
                <w:lang w:val="en-GB"/>
              </w:rPr>
              <w:t xml:space="preserve"> data</w:t>
            </w:r>
          </w:p>
          <w:p w:rsidR="00863F6F" w:rsidRPr="00883B50" w:rsidRDefault="00863F6F" w:rsidP="00863F6F">
            <w:pPr>
              <w:pStyle w:val="Default"/>
              <w:rPr>
                <w:rFonts w:cs="Arial"/>
                <w:color w:val="auto"/>
                <w:sz w:val="16"/>
                <w:szCs w:val="16"/>
                <w:lang w:val="en-GB"/>
              </w:rPr>
            </w:pPr>
          </w:p>
          <w:p w:rsidR="00863F6F" w:rsidRPr="00883B50" w:rsidRDefault="00863F6F" w:rsidP="00863F6F">
            <w:pPr>
              <w:pStyle w:val="Default"/>
              <w:rPr>
                <w:rFonts w:cs="Arial"/>
                <w:color w:val="auto"/>
                <w:sz w:val="16"/>
                <w:szCs w:val="16"/>
                <w:lang w:val="en-GB"/>
              </w:rPr>
            </w:pPr>
          </w:p>
          <w:p w:rsidR="00863F6F" w:rsidRPr="00883B50" w:rsidRDefault="00863F6F" w:rsidP="00863F6F">
            <w:pPr>
              <w:pStyle w:val="Default"/>
              <w:rPr>
                <w:rFonts w:cs="Arial"/>
                <w:color w:val="auto"/>
                <w:sz w:val="16"/>
                <w:szCs w:val="16"/>
                <w:lang w:val="en-GB"/>
              </w:rPr>
            </w:pPr>
          </w:p>
          <w:p w:rsidR="00863F6F" w:rsidRPr="00883B50" w:rsidRDefault="00863F6F" w:rsidP="00863F6F">
            <w:pPr>
              <w:pStyle w:val="Default"/>
              <w:rPr>
                <w:rFonts w:cs="Arial"/>
                <w:color w:val="auto"/>
                <w:sz w:val="16"/>
                <w:szCs w:val="16"/>
                <w:lang w:val="en-GB"/>
              </w:rPr>
            </w:pPr>
            <w:r w:rsidRPr="00883B50">
              <w:rPr>
                <w:rFonts w:cs="Arial"/>
                <w:color w:val="auto"/>
                <w:sz w:val="16"/>
                <w:szCs w:val="16"/>
                <w:lang w:val="en-GB"/>
              </w:rPr>
              <w:t>Cell data</w:t>
            </w:r>
          </w:p>
        </w:tc>
        <w:tc>
          <w:tcPr>
            <w:tcW w:w="1134" w:type="dxa"/>
            <w:tcBorders>
              <w:top w:val="single" w:sz="4" w:space="0" w:color="C00000"/>
              <w:left w:val="single" w:sz="4" w:space="0" w:color="C00000"/>
              <w:bottom w:val="single" w:sz="4" w:space="0" w:color="C00000"/>
              <w:right w:val="single" w:sz="4" w:space="0" w:color="C00000"/>
            </w:tcBorders>
          </w:tcPr>
          <w:p w:rsidR="00863F6F" w:rsidRPr="00883B50" w:rsidRDefault="00863F6F" w:rsidP="00863F6F">
            <w:pPr>
              <w:pStyle w:val="Default"/>
              <w:rPr>
                <w:rFonts w:cs="Arial"/>
                <w:color w:val="auto"/>
                <w:sz w:val="16"/>
                <w:szCs w:val="16"/>
                <w:lang w:val="en-GB"/>
              </w:rPr>
            </w:pPr>
            <w:r w:rsidRPr="00883B50">
              <w:rPr>
                <w:rFonts w:cs="Arial"/>
                <w:color w:val="auto"/>
                <w:sz w:val="16"/>
                <w:szCs w:val="16"/>
                <w:lang w:val="en-GB"/>
              </w:rPr>
              <w:t>Exact</w:t>
            </w:r>
          </w:p>
          <w:p w:rsidR="00863F6F" w:rsidRPr="00883B50" w:rsidRDefault="00863F6F" w:rsidP="00863F6F">
            <w:pPr>
              <w:pStyle w:val="Default"/>
              <w:rPr>
                <w:rFonts w:cs="Arial"/>
                <w:color w:val="auto"/>
                <w:sz w:val="16"/>
                <w:szCs w:val="16"/>
                <w:lang w:val="en-GB"/>
              </w:rPr>
            </w:pPr>
          </w:p>
          <w:p w:rsidR="00863F6F" w:rsidRPr="00883B50" w:rsidRDefault="00863F6F" w:rsidP="00863F6F">
            <w:pPr>
              <w:pStyle w:val="Default"/>
              <w:rPr>
                <w:rFonts w:cs="Arial"/>
                <w:color w:val="auto"/>
                <w:sz w:val="16"/>
                <w:szCs w:val="16"/>
                <w:lang w:val="en-GB"/>
              </w:rPr>
            </w:pPr>
          </w:p>
          <w:p w:rsidR="00863F6F" w:rsidRPr="00883B50" w:rsidRDefault="00863F6F" w:rsidP="00863F6F">
            <w:pPr>
              <w:pStyle w:val="Default"/>
              <w:rPr>
                <w:rFonts w:cs="Arial"/>
                <w:color w:val="auto"/>
                <w:sz w:val="16"/>
                <w:szCs w:val="16"/>
                <w:lang w:val="en-GB"/>
              </w:rPr>
            </w:pPr>
          </w:p>
          <w:p w:rsidR="00863F6F" w:rsidRPr="00883B50" w:rsidRDefault="00863F6F" w:rsidP="00863F6F">
            <w:pPr>
              <w:pStyle w:val="Default"/>
              <w:rPr>
                <w:rFonts w:cs="Arial"/>
                <w:color w:val="auto"/>
                <w:sz w:val="16"/>
                <w:szCs w:val="16"/>
                <w:lang w:val="en-GB"/>
              </w:rPr>
            </w:pPr>
            <w:r w:rsidRPr="00883B50">
              <w:rPr>
                <w:rFonts w:cs="Arial"/>
                <w:color w:val="auto"/>
                <w:sz w:val="16"/>
                <w:szCs w:val="16"/>
                <w:lang w:val="en-GB"/>
              </w:rPr>
              <w:t xml:space="preserve">Cell </w:t>
            </w:r>
            <w:r w:rsidR="0076095B" w:rsidRPr="00883B50">
              <w:rPr>
                <w:rFonts w:cs="Arial"/>
                <w:color w:val="auto"/>
                <w:sz w:val="16"/>
                <w:szCs w:val="16"/>
                <w:lang w:val="en-GB"/>
              </w:rPr>
              <w:t>size</w:t>
            </w:r>
          </w:p>
        </w:tc>
        <w:tc>
          <w:tcPr>
            <w:tcW w:w="1134" w:type="dxa"/>
            <w:tcBorders>
              <w:top w:val="single" w:sz="4" w:space="0" w:color="C00000"/>
              <w:left w:val="single" w:sz="4" w:space="0" w:color="C00000"/>
              <w:bottom w:val="single" w:sz="4" w:space="0" w:color="C00000"/>
              <w:right w:val="single" w:sz="4" w:space="0" w:color="C00000"/>
            </w:tcBorders>
          </w:tcPr>
          <w:p w:rsidR="00863F6F" w:rsidRPr="00883B50" w:rsidRDefault="00863F6F" w:rsidP="00863F6F">
            <w:pPr>
              <w:pStyle w:val="Default"/>
              <w:rPr>
                <w:rFonts w:cs="Arial"/>
                <w:color w:val="auto"/>
                <w:sz w:val="16"/>
                <w:szCs w:val="16"/>
                <w:lang w:val="en-GB"/>
              </w:rPr>
            </w:pPr>
            <w:r w:rsidRPr="00883B50">
              <w:rPr>
                <w:rFonts w:cs="Arial"/>
                <w:color w:val="auto"/>
                <w:sz w:val="16"/>
                <w:szCs w:val="16"/>
                <w:lang w:val="en-GB"/>
              </w:rPr>
              <w:t>Data</w:t>
            </w:r>
          </w:p>
          <w:p w:rsidR="00863F6F" w:rsidRPr="00883B50" w:rsidRDefault="00863F6F" w:rsidP="00863F6F">
            <w:pPr>
              <w:pStyle w:val="Default"/>
              <w:rPr>
                <w:rFonts w:cs="Arial"/>
                <w:color w:val="auto"/>
                <w:sz w:val="16"/>
                <w:szCs w:val="16"/>
                <w:lang w:val="en-GB"/>
              </w:rPr>
            </w:pPr>
          </w:p>
          <w:p w:rsidR="00863F6F" w:rsidRPr="00883B50" w:rsidRDefault="00863F6F" w:rsidP="00863F6F">
            <w:pPr>
              <w:pStyle w:val="Default"/>
              <w:rPr>
                <w:rFonts w:cs="Arial"/>
                <w:color w:val="auto"/>
                <w:sz w:val="16"/>
                <w:szCs w:val="16"/>
                <w:lang w:val="en-GB"/>
              </w:rPr>
            </w:pPr>
          </w:p>
          <w:p w:rsidR="00863F6F" w:rsidRPr="00883B50" w:rsidRDefault="00863F6F" w:rsidP="00863F6F">
            <w:pPr>
              <w:pStyle w:val="Default"/>
              <w:rPr>
                <w:rFonts w:cs="Arial"/>
                <w:color w:val="auto"/>
                <w:sz w:val="16"/>
                <w:szCs w:val="16"/>
                <w:lang w:val="en-GB"/>
              </w:rPr>
            </w:pPr>
          </w:p>
          <w:p w:rsidR="00863F6F" w:rsidRPr="00883B50" w:rsidRDefault="00863F6F" w:rsidP="00863F6F">
            <w:pPr>
              <w:pStyle w:val="Default"/>
              <w:rPr>
                <w:rFonts w:cs="Arial"/>
                <w:color w:val="auto"/>
                <w:sz w:val="16"/>
                <w:szCs w:val="16"/>
                <w:lang w:val="en-GB"/>
              </w:rPr>
            </w:pPr>
            <w:r w:rsidRPr="00883B50">
              <w:rPr>
                <w:rFonts w:cs="Arial"/>
                <w:color w:val="auto"/>
                <w:sz w:val="16"/>
                <w:szCs w:val="16"/>
                <w:lang w:val="en-GB"/>
              </w:rPr>
              <w:t>Data</w:t>
            </w:r>
          </w:p>
        </w:tc>
        <w:tc>
          <w:tcPr>
            <w:tcW w:w="1013" w:type="dxa"/>
            <w:tcBorders>
              <w:top w:val="single" w:sz="4" w:space="0" w:color="C00000"/>
              <w:left w:val="single" w:sz="4" w:space="0" w:color="C00000"/>
              <w:bottom w:val="single" w:sz="4" w:space="0" w:color="C00000"/>
              <w:right w:val="single" w:sz="4" w:space="0" w:color="C00000"/>
            </w:tcBorders>
          </w:tcPr>
          <w:p w:rsidR="00863F6F" w:rsidRPr="00883B50" w:rsidRDefault="00863F6F" w:rsidP="00863F6F">
            <w:pPr>
              <w:pStyle w:val="Default"/>
              <w:rPr>
                <w:rFonts w:cs="Arial"/>
                <w:color w:val="auto"/>
                <w:sz w:val="16"/>
                <w:szCs w:val="16"/>
                <w:lang w:val="en-GB"/>
              </w:rPr>
            </w:pPr>
            <w:r w:rsidRPr="00883B50">
              <w:rPr>
                <w:rFonts w:cs="Arial"/>
                <w:color w:val="auto"/>
                <w:sz w:val="16"/>
                <w:szCs w:val="16"/>
                <w:lang w:val="en-GB"/>
              </w:rPr>
              <w:t>Fixed network</w:t>
            </w:r>
          </w:p>
          <w:p w:rsidR="00863F6F" w:rsidRPr="00883B50" w:rsidRDefault="00863F6F" w:rsidP="00863F6F">
            <w:pPr>
              <w:pStyle w:val="Default"/>
              <w:rPr>
                <w:rFonts w:cs="Arial"/>
                <w:color w:val="auto"/>
                <w:sz w:val="16"/>
                <w:szCs w:val="16"/>
                <w:lang w:val="en-GB"/>
              </w:rPr>
            </w:pPr>
          </w:p>
          <w:p w:rsidR="00863F6F" w:rsidRPr="00883B50" w:rsidRDefault="00863F6F" w:rsidP="00863F6F">
            <w:pPr>
              <w:pStyle w:val="Default"/>
              <w:rPr>
                <w:rFonts w:cs="Arial"/>
                <w:color w:val="auto"/>
                <w:sz w:val="16"/>
                <w:szCs w:val="16"/>
                <w:lang w:val="en-GB"/>
              </w:rPr>
            </w:pPr>
          </w:p>
          <w:p w:rsidR="00863F6F" w:rsidRPr="00883B50" w:rsidRDefault="00863F6F" w:rsidP="00863F6F">
            <w:pPr>
              <w:pStyle w:val="Default"/>
              <w:rPr>
                <w:rFonts w:cs="Arial"/>
                <w:color w:val="auto"/>
                <w:sz w:val="16"/>
                <w:szCs w:val="16"/>
                <w:lang w:val="en-GB"/>
              </w:rPr>
            </w:pPr>
            <w:r w:rsidRPr="00883B50">
              <w:rPr>
                <w:rFonts w:cs="Arial"/>
                <w:color w:val="auto"/>
                <w:sz w:val="16"/>
                <w:szCs w:val="16"/>
                <w:lang w:val="en-GB"/>
              </w:rPr>
              <w:t>Radio Network</w:t>
            </w:r>
          </w:p>
        </w:tc>
        <w:tc>
          <w:tcPr>
            <w:tcW w:w="1255" w:type="dxa"/>
            <w:tcBorders>
              <w:top w:val="single" w:sz="4" w:space="0" w:color="C00000"/>
              <w:left w:val="single" w:sz="4" w:space="0" w:color="C00000"/>
              <w:bottom w:val="single" w:sz="4" w:space="0" w:color="C00000"/>
              <w:right w:val="single" w:sz="4" w:space="0" w:color="C00000"/>
            </w:tcBorders>
          </w:tcPr>
          <w:p w:rsidR="00863F6F" w:rsidRPr="00883B50" w:rsidRDefault="00863F6F" w:rsidP="00863F6F">
            <w:pPr>
              <w:pStyle w:val="Default"/>
              <w:rPr>
                <w:rFonts w:cs="Arial"/>
                <w:color w:val="auto"/>
                <w:sz w:val="16"/>
                <w:szCs w:val="16"/>
                <w:lang w:val="en-GB"/>
              </w:rPr>
            </w:pPr>
            <w:r w:rsidRPr="00883B50">
              <w:rPr>
                <w:rFonts w:cs="Arial"/>
                <w:color w:val="auto"/>
                <w:sz w:val="16"/>
                <w:szCs w:val="16"/>
                <w:lang w:val="en-GB"/>
              </w:rPr>
              <w:t>TDM / ISUP</w:t>
            </w:r>
          </w:p>
          <w:p w:rsidR="00863F6F" w:rsidRPr="00883B50" w:rsidRDefault="00863F6F" w:rsidP="00863F6F">
            <w:pPr>
              <w:pStyle w:val="Default"/>
              <w:rPr>
                <w:rFonts w:cs="Arial"/>
                <w:color w:val="auto"/>
                <w:sz w:val="16"/>
                <w:szCs w:val="16"/>
                <w:lang w:val="en-GB"/>
              </w:rPr>
            </w:pPr>
          </w:p>
          <w:p w:rsidR="00863F6F" w:rsidRPr="00883B50" w:rsidRDefault="00863F6F" w:rsidP="00863F6F">
            <w:pPr>
              <w:pStyle w:val="Default"/>
              <w:rPr>
                <w:rFonts w:cs="Arial"/>
                <w:color w:val="auto"/>
                <w:sz w:val="16"/>
                <w:szCs w:val="16"/>
                <w:lang w:val="en-GB"/>
              </w:rPr>
            </w:pPr>
          </w:p>
          <w:p w:rsidR="00863F6F" w:rsidRPr="00883B50" w:rsidRDefault="00863F6F" w:rsidP="00863F6F">
            <w:pPr>
              <w:pStyle w:val="Default"/>
              <w:rPr>
                <w:rFonts w:cs="Arial"/>
                <w:color w:val="auto"/>
                <w:sz w:val="16"/>
                <w:szCs w:val="16"/>
                <w:lang w:val="en-GB"/>
              </w:rPr>
            </w:pPr>
          </w:p>
          <w:p w:rsidR="00863F6F" w:rsidRPr="00883B50" w:rsidRDefault="00863F6F" w:rsidP="00863F6F">
            <w:pPr>
              <w:pStyle w:val="Default"/>
              <w:rPr>
                <w:rFonts w:cs="Arial"/>
                <w:color w:val="auto"/>
                <w:sz w:val="16"/>
                <w:szCs w:val="16"/>
                <w:lang w:val="en-GB"/>
              </w:rPr>
            </w:pPr>
            <w:r w:rsidRPr="00883B50">
              <w:rPr>
                <w:rFonts w:cs="Arial"/>
                <w:color w:val="auto"/>
                <w:sz w:val="16"/>
                <w:szCs w:val="16"/>
                <w:lang w:val="en-GB"/>
              </w:rPr>
              <w:t>TDM / ISUP</w:t>
            </w:r>
          </w:p>
        </w:tc>
        <w:tc>
          <w:tcPr>
            <w:tcW w:w="1916" w:type="dxa"/>
            <w:tcBorders>
              <w:top w:val="single" w:sz="4" w:space="0" w:color="C00000"/>
              <w:left w:val="single" w:sz="4" w:space="0" w:color="C00000"/>
              <w:bottom w:val="single" w:sz="4" w:space="0" w:color="C00000"/>
              <w:right w:val="single" w:sz="4" w:space="0" w:color="C00000"/>
            </w:tcBorders>
          </w:tcPr>
          <w:p w:rsidR="00863F6F" w:rsidRPr="00883B50" w:rsidRDefault="00863F6F" w:rsidP="00863F6F">
            <w:pPr>
              <w:pStyle w:val="Default"/>
              <w:rPr>
                <w:rFonts w:cs="Arial"/>
                <w:color w:val="auto"/>
                <w:sz w:val="16"/>
                <w:szCs w:val="16"/>
                <w:lang w:val="en-GB"/>
              </w:rPr>
            </w:pPr>
          </w:p>
        </w:tc>
      </w:tr>
      <w:tr w:rsidR="00A061FE" w:rsidRPr="00883B50" w:rsidTr="002C31C2">
        <w:tc>
          <w:tcPr>
            <w:tcW w:w="1242" w:type="dxa"/>
            <w:vMerge w:val="restart"/>
            <w:tcBorders>
              <w:top w:val="single" w:sz="4" w:space="0" w:color="C00000"/>
              <w:left w:val="single" w:sz="4" w:space="0" w:color="C00000"/>
              <w:bottom w:val="single" w:sz="4" w:space="0" w:color="C00000"/>
              <w:right w:val="single" w:sz="4" w:space="0" w:color="C00000"/>
            </w:tcBorders>
            <w:vAlign w:val="center"/>
          </w:tcPr>
          <w:p w:rsidR="00A061FE" w:rsidRPr="00883B50" w:rsidRDefault="00A061FE" w:rsidP="00863F6F">
            <w:pPr>
              <w:pStyle w:val="Default"/>
              <w:rPr>
                <w:rFonts w:cs="Arial"/>
                <w:b/>
                <w:sz w:val="16"/>
                <w:szCs w:val="16"/>
                <w:lang w:val="en-GB"/>
              </w:rPr>
            </w:pPr>
          </w:p>
          <w:p w:rsidR="00A061FE" w:rsidRPr="00883B50" w:rsidRDefault="00A061FE" w:rsidP="00863F6F">
            <w:pPr>
              <w:pStyle w:val="Default"/>
              <w:rPr>
                <w:rFonts w:cs="Arial"/>
                <w:b/>
                <w:sz w:val="16"/>
                <w:szCs w:val="16"/>
                <w:lang w:val="en-GB"/>
              </w:rPr>
            </w:pPr>
            <w:r w:rsidRPr="00883B50">
              <w:rPr>
                <w:rFonts w:cs="Arial"/>
                <w:b/>
                <w:sz w:val="16"/>
                <w:szCs w:val="16"/>
                <w:lang w:val="en-GB"/>
              </w:rPr>
              <w:t>Greece</w:t>
            </w:r>
          </w:p>
        </w:tc>
        <w:tc>
          <w:tcPr>
            <w:tcW w:w="851" w:type="dxa"/>
            <w:tcBorders>
              <w:top w:val="single" w:sz="4" w:space="0" w:color="C00000"/>
              <w:left w:val="single" w:sz="4" w:space="0" w:color="C00000"/>
              <w:bottom w:val="single" w:sz="4" w:space="0" w:color="C00000"/>
              <w:right w:val="single" w:sz="4" w:space="0" w:color="C00000"/>
            </w:tcBorders>
            <w:vAlign w:val="center"/>
          </w:tcPr>
          <w:p w:rsidR="00A061FE" w:rsidRPr="00883B50" w:rsidRDefault="00A061FE" w:rsidP="0098573B">
            <w:pPr>
              <w:spacing w:line="276" w:lineRule="auto"/>
              <w:jc w:val="center"/>
              <w:rPr>
                <w:rFonts w:cs="Arial"/>
                <w:sz w:val="16"/>
                <w:szCs w:val="16"/>
                <w:lang w:val="en-GB"/>
              </w:rPr>
            </w:pPr>
            <w:r w:rsidRPr="00883B50">
              <w:rPr>
                <w:rFonts w:cs="Arial"/>
                <w:sz w:val="16"/>
                <w:szCs w:val="16"/>
                <w:lang w:val="en-GB"/>
              </w:rPr>
              <w:t>fixed</w:t>
            </w:r>
          </w:p>
        </w:tc>
        <w:tc>
          <w:tcPr>
            <w:tcW w:w="992" w:type="dxa"/>
            <w:tcBorders>
              <w:top w:val="single" w:sz="4" w:space="0" w:color="C00000"/>
              <w:left w:val="single" w:sz="4" w:space="0" w:color="C00000"/>
              <w:bottom w:val="single" w:sz="4" w:space="0" w:color="C00000"/>
              <w:right w:val="single" w:sz="4" w:space="0" w:color="C00000"/>
            </w:tcBorders>
            <w:vAlign w:val="center"/>
          </w:tcPr>
          <w:p w:rsidR="00A061FE" w:rsidRPr="00883B50" w:rsidRDefault="00A061FE" w:rsidP="0098573B">
            <w:pPr>
              <w:spacing w:line="276" w:lineRule="auto"/>
              <w:jc w:val="center"/>
              <w:rPr>
                <w:rFonts w:cs="Arial"/>
                <w:sz w:val="16"/>
                <w:szCs w:val="16"/>
                <w:lang w:val="en-GB"/>
              </w:rPr>
            </w:pPr>
          </w:p>
        </w:tc>
        <w:tc>
          <w:tcPr>
            <w:tcW w:w="1134" w:type="dxa"/>
            <w:tcBorders>
              <w:top w:val="single" w:sz="4" w:space="0" w:color="C00000"/>
              <w:left w:val="single" w:sz="4" w:space="0" w:color="C00000"/>
              <w:bottom w:val="single" w:sz="4" w:space="0" w:color="C00000"/>
              <w:right w:val="single" w:sz="4" w:space="0" w:color="C00000"/>
            </w:tcBorders>
            <w:vAlign w:val="center"/>
          </w:tcPr>
          <w:p w:rsidR="00A061FE" w:rsidRPr="00883B50" w:rsidRDefault="00A061FE" w:rsidP="0098573B">
            <w:pPr>
              <w:spacing w:line="276" w:lineRule="auto"/>
              <w:jc w:val="center"/>
              <w:rPr>
                <w:rFonts w:cs="Arial"/>
                <w:sz w:val="16"/>
                <w:szCs w:val="16"/>
                <w:lang w:val="en-GB"/>
              </w:rPr>
            </w:pPr>
            <w:r w:rsidRPr="00883B50">
              <w:rPr>
                <w:rFonts w:cs="Arial"/>
                <w:sz w:val="16"/>
                <w:szCs w:val="16"/>
                <w:lang w:val="en-GB"/>
              </w:rPr>
              <w:t>Physical Address of telephone line connection</w:t>
            </w:r>
          </w:p>
        </w:tc>
        <w:tc>
          <w:tcPr>
            <w:tcW w:w="1134" w:type="dxa"/>
            <w:tcBorders>
              <w:top w:val="single" w:sz="4" w:space="0" w:color="C00000"/>
              <w:left w:val="single" w:sz="4" w:space="0" w:color="C00000"/>
              <w:bottom w:val="single" w:sz="4" w:space="0" w:color="C00000"/>
              <w:right w:val="single" w:sz="4" w:space="0" w:color="C00000"/>
            </w:tcBorders>
            <w:vAlign w:val="center"/>
          </w:tcPr>
          <w:p w:rsidR="00A061FE" w:rsidRPr="00883B50" w:rsidRDefault="00A061FE" w:rsidP="0098573B">
            <w:pPr>
              <w:spacing w:line="276" w:lineRule="auto"/>
              <w:jc w:val="center"/>
              <w:rPr>
                <w:rFonts w:cs="Arial"/>
                <w:sz w:val="16"/>
                <w:szCs w:val="16"/>
                <w:lang w:val="en-GB"/>
              </w:rPr>
            </w:pPr>
            <w:r w:rsidRPr="00883B50">
              <w:rPr>
                <w:rFonts w:cs="Arial"/>
                <w:sz w:val="16"/>
                <w:szCs w:val="16"/>
                <w:lang w:val="en-GB"/>
              </w:rPr>
              <w:t xml:space="preserve">Exact position </w:t>
            </w:r>
          </w:p>
        </w:tc>
        <w:tc>
          <w:tcPr>
            <w:tcW w:w="1134" w:type="dxa"/>
            <w:tcBorders>
              <w:top w:val="single" w:sz="4" w:space="0" w:color="C00000"/>
              <w:left w:val="single" w:sz="4" w:space="0" w:color="C00000"/>
              <w:bottom w:val="single" w:sz="4" w:space="0" w:color="C00000"/>
              <w:right w:val="single" w:sz="4" w:space="0" w:color="C00000"/>
            </w:tcBorders>
            <w:vAlign w:val="center"/>
          </w:tcPr>
          <w:p w:rsidR="00A061FE" w:rsidRPr="00883B50" w:rsidRDefault="00A061FE" w:rsidP="0098573B">
            <w:pPr>
              <w:spacing w:line="276" w:lineRule="auto"/>
              <w:jc w:val="center"/>
              <w:rPr>
                <w:rFonts w:cs="Arial"/>
                <w:sz w:val="16"/>
                <w:szCs w:val="16"/>
                <w:lang w:val="en-GB"/>
              </w:rPr>
            </w:pPr>
          </w:p>
        </w:tc>
        <w:tc>
          <w:tcPr>
            <w:tcW w:w="1013" w:type="dxa"/>
            <w:tcBorders>
              <w:top w:val="single" w:sz="4" w:space="0" w:color="C00000"/>
              <w:left w:val="single" w:sz="4" w:space="0" w:color="C00000"/>
              <w:bottom w:val="single" w:sz="4" w:space="0" w:color="C00000"/>
              <w:right w:val="single" w:sz="4" w:space="0" w:color="C00000"/>
            </w:tcBorders>
            <w:vAlign w:val="center"/>
          </w:tcPr>
          <w:p w:rsidR="00A061FE" w:rsidRPr="00883B50" w:rsidRDefault="00A061FE" w:rsidP="0098573B">
            <w:pPr>
              <w:spacing w:line="276" w:lineRule="auto"/>
              <w:jc w:val="center"/>
              <w:rPr>
                <w:rFonts w:cs="Arial"/>
                <w:sz w:val="16"/>
                <w:szCs w:val="16"/>
                <w:lang w:val="en-GB"/>
              </w:rPr>
            </w:pPr>
            <w:r w:rsidRPr="00883B50">
              <w:rPr>
                <w:rFonts w:cs="Arial"/>
                <w:sz w:val="16"/>
                <w:szCs w:val="16"/>
                <w:lang w:val="en-GB"/>
              </w:rPr>
              <w:t>Copper links</w:t>
            </w:r>
          </w:p>
        </w:tc>
        <w:tc>
          <w:tcPr>
            <w:tcW w:w="1255" w:type="dxa"/>
            <w:tcBorders>
              <w:top w:val="single" w:sz="4" w:space="0" w:color="C00000"/>
              <w:left w:val="single" w:sz="4" w:space="0" w:color="C00000"/>
              <w:bottom w:val="single" w:sz="4" w:space="0" w:color="C00000"/>
              <w:right w:val="single" w:sz="4" w:space="0" w:color="C00000"/>
            </w:tcBorders>
          </w:tcPr>
          <w:p w:rsidR="00A061FE" w:rsidRPr="00883B50" w:rsidRDefault="00A061FE" w:rsidP="00863F6F">
            <w:pPr>
              <w:pStyle w:val="Default"/>
              <w:rPr>
                <w:rFonts w:cs="Arial"/>
                <w:color w:val="auto"/>
                <w:sz w:val="16"/>
                <w:szCs w:val="16"/>
                <w:lang w:val="en-GB"/>
              </w:rPr>
            </w:pPr>
          </w:p>
        </w:tc>
        <w:tc>
          <w:tcPr>
            <w:tcW w:w="1916" w:type="dxa"/>
            <w:tcBorders>
              <w:top w:val="single" w:sz="4" w:space="0" w:color="C00000"/>
              <w:left w:val="single" w:sz="4" w:space="0" w:color="C00000"/>
              <w:bottom w:val="single" w:sz="4" w:space="0" w:color="C00000"/>
              <w:right w:val="single" w:sz="4" w:space="0" w:color="C00000"/>
            </w:tcBorders>
          </w:tcPr>
          <w:p w:rsidR="00A061FE" w:rsidRPr="00883B50" w:rsidRDefault="00A061FE" w:rsidP="00863F6F">
            <w:pPr>
              <w:pStyle w:val="Default"/>
              <w:rPr>
                <w:rFonts w:cs="Arial"/>
                <w:color w:val="auto"/>
                <w:sz w:val="16"/>
                <w:szCs w:val="16"/>
                <w:lang w:val="en-GB"/>
              </w:rPr>
            </w:pPr>
          </w:p>
        </w:tc>
      </w:tr>
      <w:tr w:rsidR="00A061FE" w:rsidRPr="00883B50" w:rsidTr="002C31C2">
        <w:tc>
          <w:tcPr>
            <w:tcW w:w="1242" w:type="dxa"/>
            <w:vMerge/>
            <w:tcBorders>
              <w:top w:val="single" w:sz="4" w:space="0" w:color="C00000"/>
              <w:left w:val="single" w:sz="4" w:space="0" w:color="C00000"/>
              <w:bottom w:val="single" w:sz="4" w:space="0" w:color="C00000"/>
              <w:right w:val="single" w:sz="4" w:space="0" w:color="C00000"/>
            </w:tcBorders>
            <w:vAlign w:val="center"/>
          </w:tcPr>
          <w:p w:rsidR="00A061FE" w:rsidRPr="00883B50" w:rsidRDefault="00A061FE" w:rsidP="00863F6F">
            <w:pPr>
              <w:pStyle w:val="Default"/>
              <w:rPr>
                <w:rFonts w:cs="Arial"/>
                <w:b/>
                <w:sz w:val="16"/>
                <w:szCs w:val="16"/>
                <w:lang w:val="en-GB"/>
              </w:rPr>
            </w:pPr>
          </w:p>
        </w:tc>
        <w:tc>
          <w:tcPr>
            <w:tcW w:w="851" w:type="dxa"/>
            <w:tcBorders>
              <w:top w:val="single" w:sz="4" w:space="0" w:color="C00000"/>
              <w:left w:val="single" w:sz="4" w:space="0" w:color="C00000"/>
              <w:bottom w:val="single" w:sz="4" w:space="0" w:color="C00000"/>
              <w:right w:val="single" w:sz="4" w:space="0" w:color="C00000"/>
            </w:tcBorders>
            <w:vAlign w:val="center"/>
          </w:tcPr>
          <w:p w:rsidR="00A061FE" w:rsidRPr="00883B50" w:rsidRDefault="00A061FE" w:rsidP="0098573B">
            <w:pPr>
              <w:spacing w:line="276" w:lineRule="auto"/>
              <w:jc w:val="center"/>
              <w:rPr>
                <w:rFonts w:cs="Arial"/>
                <w:sz w:val="16"/>
                <w:szCs w:val="16"/>
                <w:lang w:val="en-GB"/>
              </w:rPr>
            </w:pPr>
            <w:r w:rsidRPr="00883B50">
              <w:rPr>
                <w:rFonts w:cs="Arial"/>
                <w:sz w:val="16"/>
                <w:szCs w:val="16"/>
                <w:lang w:val="en-GB"/>
              </w:rPr>
              <w:t>mobile</w:t>
            </w:r>
          </w:p>
        </w:tc>
        <w:tc>
          <w:tcPr>
            <w:tcW w:w="992" w:type="dxa"/>
            <w:tcBorders>
              <w:top w:val="single" w:sz="4" w:space="0" w:color="C00000"/>
              <w:left w:val="single" w:sz="4" w:space="0" w:color="C00000"/>
              <w:bottom w:val="single" w:sz="4" w:space="0" w:color="C00000"/>
              <w:right w:val="single" w:sz="4" w:space="0" w:color="C00000"/>
            </w:tcBorders>
            <w:vAlign w:val="center"/>
          </w:tcPr>
          <w:p w:rsidR="00A061FE" w:rsidRPr="00883B50" w:rsidRDefault="00A061FE" w:rsidP="0098573B">
            <w:pPr>
              <w:spacing w:line="276" w:lineRule="auto"/>
              <w:jc w:val="center"/>
              <w:rPr>
                <w:rFonts w:cs="Arial"/>
                <w:sz w:val="16"/>
                <w:szCs w:val="16"/>
                <w:lang w:val="en-GB"/>
              </w:rPr>
            </w:pPr>
          </w:p>
        </w:tc>
        <w:tc>
          <w:tcPr>
            <w:tcW w:w="1134" w:type="dxa"/>
            <w:tcBorders>
              <w:top w:val="single" w:sz="4" w:space="0" w:color="C00000"/>
              <w:left w:val="single" w:sz="4" w:space="0" w:color="C00000"/>
              <w:bottom w:val="single" w:sz="4" w:space="0" w:color="C00000"/>
              <w:right w:val="single" w:sz="4" w:space="0" w:color="C00000"/>
            </w:tcBorders>
            <w:vAlign w:val="center"/>
          </w:tcPr>
          <w:p w:rsidR="00A061FE" w:rsidRPr="00883B50" w:rsidRDefault="00A061FE" w:rsidP="0098573B">
            <w:pPr>
              <w:spacing w:line="276" w:lineRule="auto"/>
              <w:jc w:val="center"/>
              <w:rPr>
                <w:rFonts w:cs="Arial"/>
                <w:sz w:val="16"/>
                <w:szCs w:val="16"/>
                <w:lang w:val="en-GB"/>
              </w:rPr>
            </w:pPr>
            <w:r w:rsidRPr="00883B50">
              <w:rPr>
                <w:rFonts w:cs="Arial"/>
                <w:sz w:val="16"/>
                <w:szCs w:val="16"/>
                <w:lang w:val="en-GB"/>
              </w:rPr>
              <w:t>Cell Area, Cell Set, Cell ID, Base station Address, Azimuth, and maximum coverage distance</w:t>
            </w:r>
          </w:p>
        </w:tc>
        <w:tc>
          <w:tcPr>
            <w:tcW w:w="1134" w:type="dxa"/>
            <w:tcBorders>
              <w:top w:val="single" w:sz="4" w:space="0" w:color="C00000"/>
              <w:left w:val="single" w:sz="4" w:space="0" w:color="C00000"/>
              <w:bottom w:val="single" w:sz="4" w:space="0" w:color="C00000"/>
              <w:right w:val="single" w:sz="4" w:space="0" w:color="C00000"/>
            </w:tcBorders>
            <w:vAlign w:val="center"/>
          </w:tcPr>
          <w:p w:rsidR="00A061FE" w:rsidRPr="00883B50" w:rsidRDefault="00A061FE" w:rsidP="0098573B">
            <w:pPr>
              <w:spacing w:line="276" w:lineRule="auto"/>
              <w:jc w:val="center"/>
              <w:rPr>
                <w:rFonts w:cs="Arial"/>
                <w:sz w:val="16"/>
                <w:szCs w:val="16"/>
                <w:lang w:val="en-GB"/>
              </w:rPr>
            </w:pPr>
            <w:r w:rsidRPr="00883B50">
              <w:rPr>
                <w:rFonts w:cs="Arial"/>
                <w:sz w:val="16"/>
                <w:szCs w:val="16"/>
                <w:lang w:val="en-GB"/>
              </w:rPr>
              <w:t>Cell coverage</w:t>
            </w:r>
          </w:p>
        </w:tc>
        <w:tc>
          <w:tcPr>
            <w:tcW w:w="1134" w:type="dxa"/>
            <w:tcBorders>
              <w:top w:val="single" w:sz="4" w:space="0" w:color="C00000"/>
              <w:left w:val="single" w:sz="4" w:space="0" w:color="C00000"/>
              <w:bottom w:val="single" w:sz="4" w:space="0" w:color="C00000"/>
              <w:right w:val="single" w:sz="4" w:space="0" w:color="C00000"/>
            </w:tcBorders>
            <w:vAlign w:val="center"/>
          </w:tcPr>
          <w:p w:rsidR="00A061FE" w:rsidRPr="00883B50" w:rsidRDefault="00A061FE" w:rsidP="0098573B">
            <w:pPr>
              <w:spacing w:line="276" w:lineRule="auto"/>
              <w:jc w:val="center"/>
              <w:rPr>
                <w:rFonts w:cs="Arial"/>
                <w:sz w:val="16"/>
                <w:szCs w:val="16"/>
                <w:lang w:val="en-GB"/>
              </w:rPr>
            </w:pPr>
          </w:p>
        </w:tc>
        <w:tc>
          <w:tcPr>
            <w:tcW w:w="1013" w:type="dxa"/>
            <w:tcBorders>
              <w:top w:val="single" w:sz="4" w:space="0" w:color="C00000"/>
              <w:left w:val="single" w:sz="4" w:space="0" w:color="C00000"/>
              <w:bottom w:val="single" w:sz="4" w:space="0" w:color="C00000"/>
              <w:right w:val="single" w:sz="4" w:space="0" w:color="C00000"/>
            </w:tcBorders>
            <w:vAlign w:val="center"/>
          </w:tcPr>
          <w:p w:rsidR="00A061FE" w:rsidRPr="00883B50" w:rsidRDefault="00A061FE" w:rsidP="0098573B">
            <w:pPr>
              <w:spacing w:line="276" w:lineRule="auto"/>
              <w:jc w:val="center"/>
              <w:rPr>
                <w:rFonts w:cs="Arial"/>
                <w:sz w:val="16"/>
                <w:szCs w:val="16"/>
                <w:lang w:val="en-GB"/>
              </w:rPr>
            </w:pPr>
          </w:p>
        </w:tc>
        <w:tc>
          <w:tcPr>
            <w:tcW w:w="1255" w:type="dxa"/>
            <w:tcBorders>
              <w:top w:val="single" w:sz="4" w:space="0" w:color="C00000"/>
              <w:left w:val="single" w:sz="4" w:space="0" w:color="C00000"/>
              <w:bottom w:val="single" w:sz="4" w:space="0" w:color="C00000"/>
              <w:right w:val="single" w:sz="4" w:space="0" w:color="C00000"/>
            </w:tcBorders>
          </w:tcPr>
          <w:p w:rsidR="00A061FE" w:rsidRPr="00883B50" w:rsidRDefault="00A061FE" w:rsidP="00863F6F">
            <w:pPr>
              <w:pStyle w:val="Default"/>
              <w:rPr>
                <w:rFonts w:cs="Arial"/>
                <w:color w:val="auto"/>
                <w:sz w:val="16"/>
                <w:szCs w:val="16"/>
                <w:lang w:val="en-GB"/>
              </w:rPr>
            </w:pPr>
          </w:p>
        </w:tc>
        <w:tc>
          <w:tcPr>
            <w:tcW w:w="1916" w:type="dxa"/>
            <w:tcBorders>
              <w:top w:val="single" w:sz="4" w:space="0" w:color="C00000"/>
              <w:left w:val="single" w:sz="4" w:space="0" w:color="C00000"/>
              <w:bottom w:val="single" w:sz="4" w:space="0" w:color="C00000"/>
              <w:right w:val="single" w:sz="4" w:space="0" w:color="C00000"/>
            </w:tcBorders>
          </w:tcPr>
          <w:p w:rsidR="00A061FE" w:rsidRPr="00883B50" w:rsidRDefault="00A061FE" w:rsidP="00863F6F">
            <w:pPr>
              <w:pStyle w:val="Default"/>
              <w:rPr>
                <w:rFonts w:cs="Arial"/>
                <w:color w:val="auto"/>
                <w:sz w:val="16"/>
                <w:szCs w:val="16"/>
                <w:lang w:val="en-GB"/>
              </w:rPr>
            </w:pPr>
          </w:p>
        </w:tc>
      </w:tr>
      <w:tr w:rsidR="00A061FE" w:rsidRPr="00883B50" w:rsidTr="002C31C2">
        <w:tc>
          <w:tcPr>
            <w:tcW w:w="1242" w:type="dxa"/>
            <w:vMerge/>
            <w:tcBorders>
              <w:top w:val="single" w:sz="4" w:space="0" w:color="C00000"/>
              <w:left w:val="single" w:sz="4" w:space="0" w:color="C00000"/>
              <w:bottom w:val="single" w:sz="4" w:space="0" w:color="C00000"/>
              <w:right w:val="single" w:sz="4" w:space="0" w:color="C00000"/>
            </w:tcBorders>
            <w:vAlign w:val="center"/>
          </w:tcPr>
          <w:p w:rsidR="00A061FE" w:rsidRPr="00883B50" w:rsidRDefault="00A061FE" w:rsidP="00863F6F">
            <w:pPr>
              <w:pStyle w:val="Default"/>
              <w:rPr>
                <w:rFonts w:cs="Arial"/>
                <w:b/>
                <w:sz w:val="16"/>
                <w:szCs w:val="16"/>
                <w:lang w:val="en-GB"/>
              </w:rPr>
            </w:pPr>
          </w:p>
        </w:tc>
        <w:tc>
          <w:tcPr>
            <w:tcW w:w="851" w:type="dxa"/>
            <w:tcBorders>
              <w:top w:val="single" w:sz="4" w:space="0" w:color="C00000"/>
              <w:left w:val="single" w:sz="4" w:space="0" w:color="C00000"/>
              <w:bottom w:val="single" w:sz="4" w:space="0" w:color="C00000"/>
              <w:right w:val="single" w:sz="4" w:space="0" w:color="C00000"/>
            </w:tcBorders>
            <w:vAlign w:val="center"/>
          </w:tcPr>
          <w:p w:rsidR="00A061FE" w:rsidRPr="00883B50" w:rsidRDefault="00A061FE" w:rsidP="0098573B">
            <w:pPr>
              <w:spacing w:line="276" w:lineRule="auto"/>
              <w:jc w:val="center"/>
              <w:rPr>
                <w:rFonts w:cs="Arial"/>
                <w:sz w:val="16"/>
                <w:szCs w:val="16"/>
                <w:lang w:val="en-GB"/>
              </w:rPr>
            </w:pPr>
            <w:r w:rsidRPr="00883B50">
              <w:rPr>
                <w:rFonts w:cs="Arial"/>
                <w:sz w:val="16"/>
                <w:szCs w:val="16"/>
                <w:lang w:val="en-GB"/>
              </w:rPr>
              <w:t>Nomadic</w:t>
            </w:r>
          </w:p>
        </w:tc>
        <w:tc>
          <w:tcPr>
            <w:tcW w:w="992" w:type="dxa"/>
            <w:tcBorders>
              <w:top w:val="single" w:sz="4" w:space="0" w:color="C00000"/>
              <w:left w:val="single" w:sz="4" w:space="0" w:color="C00000"/>
              <w:bottom w:val="single" w:sz="4" w:space="0" w:color="C00000"/>
              <w:right w:val="single" w:sz="4" w:space="0" w:color="C00000"/>
            </w:tcBorders>
            <w:vAlign w:val="center"/>
          </w:tcPr>
          <w:p w:rsidR="00A061FE" w:rsidRPr="00883B50" w:rsidRDefault="00A061FE" w:rsidP="0098573B">
            <w:pPr>
              <w:spacing w:line="276" w:lineRule="auto"/>
              <w:jc w:val="center"/>
              <w:rPr>
                <w:rFonts w:cs="Arial"/>
                <w:sz w:val="16"/>
                <w:szCs w:val="16"/>
                <w:lang w:val="en-GB"/>
              </w:rPr>
            </w:pPr>
          </w:p>
        </w:tc>
        <w:tc>
          <w:tcPr>
            <w:tcW w:w="1134" w:type="dxa"/>
            <w:tcBorders>
              <w:top w:val="single" w:sz="4" w:space="0" w:color="C00000"/>
              <w:left w:val="single" w:sz="4" w:space="0" w:color="C00000"/>
              <w:bottom w:val="single" w:sz="4" w:space="0" w:color="C00000"/>
              <w:right w:val="single" w:sz="4" w:space="0" w:color="C00000"/>
            </w:tcBorders>
            <w:vAlign w:val="center"/>
          </w:tcPr>
          <w:p w:rsidR="00A061FE" w:rsidRPr="00883B50" w:rsidRDefault="00A061FE" w:rsidP="0098573B">
            <w:pPr>
              <w:spacing w:line="276" w:lineRule="auto"/>
              <w:jc w:val="center"/>
              <w:rPr>
                <w:rFonts w:cs="Arial"/>
                <w:sz w:val="16"/>
                <w:szCs w:val="16"/>
                <w:lang w:val="en-GB"/>
              </w:rPr>
            </w:pPr>
            <w:r w:rsidRPr="00883B50">
              <w:rPr>
                <w:rFonts w:cs="Arial"/>
                <w:sz w:val="16"/>
                <w:szCs w:val="16"/>
                <w:lang w:val="en-GB"/>
              </w:rPr>
              <w:t>Register subscriber’s address</w:t>
            </w:r>
          </w:p>
        </w:tc>
        <w:tc>
          <w:tcPr>
            <w:tcW w:w="1134" w:type="dxa"/>
            <w:tcBorders>
              <w:top w:val="single" w:sz="4" w:space="0" w:color="C00000"/>
              <w:left w:val="single" w:sz="4" w:space="0" w:color="C00000"/>
              <w:bottom w:val="single" w:sz="4" w:space="0" w:color="C00000"/>
              <w:right w:val="single" w:sz="4" w:space="0" w:color="C00000"/>
            </w:tcBorders>
            <w:vAlign w:val="center"/>
          </w:tcPr>
          <w:p w:rsidR="00A061FE" w:rsidRPr="00883B50" w:rsidRDefault="00A061FE" w:rsidP="0098573B">
            <w:pPr>
              <w:spacing w:line="276" w:lineRule="auto"/>
              <w:jc w:val="center"/>
              <w:rPr>
                <w:rFonts w:cs="Arial"/>
                <w:sz w:val="16"/>
                <w:szCs w:val="16"/>
                <w:lang w:val="en-GB"/>
              </w:rPr>
            </w:pPr>
          </w:p>
        </w:tc>
        <w:tc>
          <w:tcPr>
            <w:tcW w:w="1134" w:type="dxa"/>
            <w:tcBorders>
              <w:top w:val="single" w:sz="4" w:space="0" w:color="C00000"/>
              <w:left w:val="single" w:sz="4" w:space="0" w:color="C00000"/>
              <w:bottom w:val="single" w:sz="4" w:space="0" w:color="C00000"/>
              <w:right w:val="single" w:sz="4" w:space="0" w:color="C00000"/>
            </w:tcBorders>
            <w:vAlign w:val="center"/>
          </w:tcPr>
          <w:p w:rsidR="00A061FE" w:rsidRPr="00883B50" w:rsidRDefault="00A061FE" w:rsidP="0098573B">
            <w:pPr>
              <w:spacing w:line="276" w:lineRule="auto"/>
              <w:jc w:val="center"/>
              <w:rPr>
                <w:rFonts w:cs="Arial"/>
                <w:sz w:val="16"/>
                <w:szCs w:val="16"/>
                <w:lang w:val="en-GB"/>
              </w:rPr>
            </w:pPr>
          </w:p>
        </w:tc>
        <w:tc>
          <w:tcPr>
            <w:tcW w:w="1013" w:type="dxa"/>
            <w:tcBorders>
              <w:top w:val="single" w:sz="4" w:space="0" w:color="C00000"/>
              <w:left w:val="single" w:sz="4" w:space="0" w:color="C00000"/>
              <w:bottom w:val="single" w:sz="4" w:space="0" w:color="C00000"/>
              <w:right w:val="single" w:sz="4" w:space="0" w:color="C00000"/>
            </w:tcBorders>
            <w:vAlign w:val="center"/>
          </w:tcPr>
          <w:p w:rsidR="00A061FE" w:rsidRPr="00883B50" w:rsidRDefault="00A061FE" w:rsidP="0098573B">
            <w:pPr>
              <w:spacing w:line="276" w:lineRule="auto"/>
              <w:jc w:val="center"/>
              <w:rPr>
                <w:rFonts w:cs="Arial"/>
                <w:sz w:val="16"/>
                <w:szCs w:val="16"/>
                <w:lang w:val="en-GB"/>
              </w:rPr>
            </w:pPr>
          </w:p>
        </w:tc>
        <w:tc>
          <w:tcPr>
            <w:tcW w:w="1255" w:type="dxa"/>
            <w:tcBorders>
              <w:top w:val="single" w:sz="4" w:space="0" w:color="C00000"/>
              <w:left w:val="single" w:sz="4" w:space="0" w:color="C00000"/>
              <w:bottom w:val="single" w:sz="4" w:space="0" w:color="C00000"/>
              <w:right w:val="single" w:sz="4" w:space="0" w:color="C00000"/>
            </w:tcBorders>
          </w:tcPr>
          <w:p w:rsidR="00A061FE" w:rsidRPr="00883B50" w:rsidRDefault="00A061FE" w:rsidP="00863F6F">
            <w:pPr>
              <w:pStyle w:val="Default"/>
              <w:rPr>
                <w:rFonts w:cs="Arial"/>
                <w:color w:val="auto"/>
                <w:sz w:val="16"/>
                <w:szCs w:val="16"/>
                <w:lang w:val="en-GB"/>
              </w:rPr>
            </w:pPr>
          </w:p>
        </w:tc>
        <w:tc>
          <w:tcPr>
            <w:tcW w:w="1916" w:type="dxa"/>
            <w:tcBorders>
              <w:top w:val="single" w:sz="4" w:space="0" w:color="C00000"/>
              <w:left w:val="single" w:sz="4" w:space="0" w:color="C00000"/>
              <w:bottom w:val="single" w:sz="4" w:space="0" w:color="C00000"/>
              <w:right w:val="single" w:sz="4" w:space="0" w:color="C00000"/>
            </w:tcBorders>
          </w:tcPr>
          <w:p w:rsidR="00A061FE" w:rsidRPr="00883B50" w:rsidRDefault="00A061FE" w:rsidP="00863F6F">
            <w:pPr>
              <w:pStyle w:val="Default"/>
              <w:rPr>
                <w:rFonts w:cs="Arial"/>
                <w:color w:val="auto"/>
                <w:sz w:val="16"/>
                <w:szCs w:val="16"/>
                <w:lang w:val="en-GB"/>
              </w:rPr>
            </w:pPr>
          </w:p>
        </w:tc>
      </w:tr>
      <w:tr w:rsidR="00A061FE" w:rsidRPr="00883B50" w:rsidTr="002C31C2">
        <w:tc>
          <w:tcPr>
            <w:tcW w:w="1242" w:type="dxa"/>
            <w:vMerge w:val="restart"/>
            <w:tcBorders>
              <w:top w:val="single" w:sz="4" w:space="0" w:color="C00000"/>
              <w:left w:val="single" w:sz="4" w:space="0" w:color="C00000"/>
              <w:bottom w:val="single" w:sz="4" w:space="0" w:color="C00000"/>
              <w:right w:val="single" w:sz="4" w:space="0" w:color="C00000"/>
            </w:tcBorders>
            <w:vAlign w:val="center"/>
          </w:tcPr>
          <w:p w:rsidR="00A061FE" w:rsidRPr="00883B50" w:rsidRDefault="00A061FE" w:rsidP="00026C68">
            <w:pPr>
              <w:pStyle w:val="Default"/>
              <w:rPr>
                <w:rFonts w:cs="Arial"/>
                <w:b/>
                <w:sz w:val="16"/>
                <w:szCs w:val="16"/>
                <w:lang w:val="en-GB"/>
              </w:rPr>
            </w:pPr>
            <w:r w:rsidRPr="00883B50">
              <w:rPr>
                <w:rFonts w:cs="Arial"/>
                <w:b/>
                <w:sz w:val="16"/>
                <w:szCs w:val="16"/>
                <w:lang w:val="en-GB"/>
              </w:rPr>
              <w:t>Ireland (Meteor)</w:t>
            </w:r>
          </w:p>
        </w:tc>
        <w:tc>
          <w:tcPr>
            <w:tcW w:w="851" w:type="dxa"/>
            <w:tcBorders>
              <w:top w:val="single" w:sz="4" w:space="0" w:color="C00000"/>
              <w:left w:val="single" w:sz="4" w:space="0" w:color="C00000"/>
              <w:bottom w:val="single" w:sz="4" w:space="0" w:color="C00000"/>
              <w:right w:val="single" w:sz="4" w:space="0" w:color="C00000"/>
            </w:tcBorders>
          </w:tcPr>
          <w:p w:rsidR="00A061FE" w:rsidRPr="00883B50" w:rsidRDefault="00A061FE" w:rsidP="003E68B6">
            <w:pPr>
              <w:pStyle w:val="Default"/>
              <w:rPr>
                <w:rFonts w:cs="Arial"/>
                <w:sz w:val="16"/>
                <w:szCs w:val="16"/>
                <w:lang w:val="en-GB"/>
              </w:rPr>
            </w:pPr>
            <w:r w:rsidRPr="00883B50">
              <w:rPr>
                <w:rFonts w:cs="Arial"/>
                <w:sz w:val="16"/>
                <w:szCs w:val="16"/>
                <w:lang w:val="en-GB"/>
              </w:rPr>
              <w:t>Fixed</w:t>
            </w:r>
          </w:p>
        </w:tc>
        <w:tc>
          <w:tcPr>
            <w:tcW w:w="992" w:type="dxa"/>
            <w:tcBorders>
              <w:top w:val="single" w:sz="4" w:space="0" w:color="C00000"/>
              <w:left w:val="single" w:sz="4" w:space="0" w:color="C00000"/>
              <w:bottom w:val="single" w:sz="4" w:space="0" w:color="C00000"/>
              <w:right w:val="single" w:sz="4" w:space="0" w:color="C00000"/>
            </w:tcBorders>
          </w:tcPr>
          <w:p w:rsidR="00A061FE" w:rsidRPr="00883B50" w:rsidRDefault="00A061FE" w:rsidP="003E68B6">
            <w:pPr>
              <w:pStyle w:val="Default"/>
              <w:rPr>
                <w:rFonts w:cs="Arial"/>
                <w:sz w:val="16"/>
                <w:szCs w:val="16"/>
                <w:lang w:val="en-GB"/>
              </w:rPr>
            </w:pPr>
            <w:r w:rsidRPr="00883B50">
              <w:rPr>
                <w:rFonts w:cs="Arial"/>
                <w:sz w:val="16"/>
                <w:szCs w:val="16"/>
                <w:lang w:val="en-GB"/>
              </w:rPr>
              <w:t>N/A</w:t>
            </w:r>
          </w:p>
        </w:tc>
        <w:tc>
          <w:tcPr>
            <w:tcW w:w="1134" w:type="dxa"/>
            <w:tcBorders>
              <w:top w:val="single" w:sz="4" w:space="0" w:color="C00000"/>
              <w:left w:val="single" w:sz="4" w:space="0" w:color="C00000"/>
              <w:bottom w:val="single" w:sz="4" w:space="0" w:color="C00000"/>
              <w:right w:val="single" w:sz="4" w:space="0" w:color="C00000"/>
            </w:tcBorders>
          </w:tcPr>
          <w:p w:rsidR="00A061FE" w:rsidRPr="00883B50" w:rsidRDefault="00A061FE" w:rsidP="003E68B6">
            <w:pPr>
              <w:pStyle w:val="Default"/>
              <w:rPr>
                <w:rFonts w:cs="Arial"/>
                <w:sz w:val="16"/>
                <w:szCs w:val="16"/>
                <w:lang w:val="en-GB"/>
              </w:rPr>
            </w:pPr>
            <w:r w:rsidRPr="00883B50">
              <w:rPr>
                <w:rFonts w:cs="Arial"/>
                <w:sz w:val="16"/>
                <w:szCs w:val="16"/>
                <w:lang w:val="en-GB"/>
              </w:rPr>
              <w:t>Installation address</w:t>
            </w:r>
          </w:p>
        </w:tc>
        <w:tc>
          <w:tcPr>
            <w:tcW w:w="1134" w:type="dxa"/>
            <w:tcBorders>
              <w:top w:val="single" w:sz="4" w:space="0" w:color="C00000"/>
              <w:left w:val="single" w:sz="4" w:space="0" w:color="C00000"/>
              <w:bottom w:val="single" w:sz="4" w:space="0" w:color="C00000"/>
              <w:right w:val="single" w:sz="4" w:space="0" w:color="C00000"/>
            </w:tcBorders>
          </w:tcPr>
          <w:p w:rsidR="00A061FE" w:rsidRPr="00883B50" w:rsidRDefault="00A061FE" w:rsidP="003E68B6">
            <w:pPr>
              <w:pStyle w:val="Default"/>
              <w:rPr>
                <w:rFonts w:cs="Arial"/>
                <w:sz w:val="16"/>
                <w:szCs w:val="16"/>
                <w:lang w:val="en-GB"/>
              </w:rPr>
            </w:pPr>
            <w:r w:rsidRPr="00883B50">
              <w:rPr>
                <w:rFonts w:cs="Arial"/>
                <w:sz w:val="16"/>
                <w:szCs w:val="16"/>
                <w:lang w:val="en-GB"/>
              </w:rPr>
              <w:t>Subject to accurate address entry &amp; precision of address (absent post codes)</w:t>
            </w:r>
          </w:p>
        </w:tc>
        <w:tc>
          <w:tcPr>
            <w:tcW w:w="1134" w:type="dxa"/>
            <w:tcBorders>
              <w:top w:val="single" w:sz="4" w:space="0" w:color="C00000"/>
              <w:left w:val="single" w:sz="4" w:space="0" w:color="C00000"/>
              <w:bottom w:val="single" w:sz="4" w:space="0" w:color="C00000"/>
              <w:right w:val="single" w:sz="4" w:space="0" w:color="C00000"/>
            </w:tcBorders>
          </w:tcPr>
          <w:p w:rsidR="00A061FE" w:rsidRPr="00883B50" w:rsidRDefault="00A061FE" w:rsidP="003E68B6">
            <w:pPr>
              <w:pStyle w:val="Default"/>
              <w:rPr>
                <w:rFonts w:cs="Arial"/>
                <w:sz w:val="16"/>
                <w:szCs w:val="16"/>
                <w:lang w:val="en-GB"/>
              </w:rPr>
            </w:pPr>
            <w:r w:rsidRPr="00883B50">
              <w:rPr>
                <w:rFonts w:cs="Arial"/>
                <w:sz w:val="16"/>
                <w:szCs w:val="16"/>
                <w:lang w:val="en-GB"/>
              </w:rPr>
              <w:t>N/A</w:t>
            </w:r>
          </w:p>
        </w:tc>
        <w:tc>
          <w:tcPr>
            <w:tcW w:w="1013" w:type="dxa"/>
            <w:tcBorders>
              <w:top w:val="single" w:sz="4" w:space="0" w:color="C00000"/>
              <w:left w:val="single" w:sz="4" w:space="0" w:color="C00000"/>
              <w:bottom w:val="single" w:sz="4" w:space="0" w:color="C00000"/>
              <w:right w:val="single" w:sz="4" w:space="0" w:color="C00000"/>
            </w:tcBorders>
          </w:tcPr>
          <w:p w:rsidR="00A061FE" w:rsidRPr="00883B50" w:rsidRDefault="00A061FE" w:rsidP="003E68B6">
            <w:pPr>
              <w:pStyle w:val="Default"/>
              <w:rPr>
                <w:rFonts w:cs="Arial"/>
                <w:sz w:val="16"/>
                <w:szCs w:val="16"/>
                <w:lang w:val="en-GB"/>
              </w:rPr>
            </w:pPr>
            <w:r w:rsidRPr="00883B50">
              <w:rPr>
                <w:rFonts w:cs="Arial"/>
                <w:sz w:val="16"/>
                <w:szCs w:val="16"/>
                <w:lang w:val="en-GB"/>
              </w:rPr>
              <w:t>Multiple Interconnect routes for resilience.</w:t>
            </w:r>
          </w:p>
          <w:p w:rsidR="00A061FE" w:rsidRPr="00883B50" w:rsidRDefault="00A061FE" w:rsidP="003E68B6">
            <w:pPr>
              <w:pStyle w:val="Default"/>
              <w:rPr>
                <w:rFonts w:cs="Arial"/>
                <w:sz w:val="16"/>
                <w:szCs w:val="16"/>
                <w:lang w:val="en-GB"/>
              </w:rPr>
            </w:pPr>
            <w:r w:rsidRPr="00883B50">
              <w:rPr>
                <w:rFonts w:cs="Arial"/>
                <w:sz w:val="16"/>
                <w:szCs w:val="16"/>
                <w:lang w:val="en-GB"/>
              </w:rPr>
              <w:t>Address details for fixed installations provided by FTP.</w:t>
            </w:r>
          </w:p>
          <w:p w:rsidR="00A061FE" w:rsidRPr="00883B50" w:rsidRDefault="00A061FE" w:rsidP="003E68B6">
            <w:pPr>
              <w:pStyle w:val="Default"/>
              <w:rPr>
                <w:rFonts w:cs="Arial"/>
                <w:sz w:val="16"/>
                <w:szCs w:val="16"/>
                <w:lang w:val="en-GB"/>
              </w:rPr>
            </w:pPr>
            <w:r w:rsidRPr="00883B50">
              <w:rPr>
                <w:rFonts w:cs="Arial"/>
                <w:sz w:val="16"/>
                <w:szCs w:val="16"/>
                <w:lang w:val="en-GB"/>
              </w:rPr>
              <w:t>Address lookup is based on CLI of incoming call.</w:t>
            </w:r>
          </w:p>
        </w:tc>
        <w:tc>
          <w:tcPr>
            <w:tcW w:w="1255" w:type="dxa"/>
            <w:tcBorders>
              <w:top w:val="single" w:sz="4" w:space="0" w:color="C00000"/>
              <w:left w:val="single" w:sz="4" w:space="0" w:color="C00000"/>
              <w:bottom w:val="single" w:sz="4" w:space="0" w:color="C00000"/>
              <w:right w:val="single" w:sz="4" w:space="0" w:color="C00000"/>
            </w:tcBorders>
          </w:tcPr>
          <w:p w:rsidR="00A061FE" w:rsidRPr="00883B50" w:rsidRDefault="00A061FE" w:rsidP="003E68B6">
            <w:pPr>
              <w:pStyle w:val="Default"/>
              <w:rPr>
                <w:rFonts w:cs="Arial"/>
                <w:sz w:val="16"/>
                <w:szCs w:val="16"/>
                <w:lang w:val="en-GB"/>
              </w:rPr>
            </w:pPr>
            <w:r w:rsidRPr="00883B50">
              <w:rPr>
                <w:rFonts w:cs="Arial"/>
                <w:sz w:val="16"/>
                <w:szCs w:val="16"/>
                <w:lang w:val="en-GB"/>
              </w:rPr>
              <w:t xml:space="preserve">See: </w:t>
            </w:r>
            <w:hyperlink r:id="rId12" w:history="1">
              <w:r w:rsidRPr="00883B50">
                <w:rPr>
                  <w:rStyle w:val="Hyperlink"/>
                  <w:rFonts w:cs="Arial"/>
                  <w:sz w:val="16"/>
                  <w:szCs w:val="16"/>
                  <w:lang w:val="en-GB"/>
                </w:rPr>
                <w:t>http://www.btwholesale.ie/whole_ecas.shtml</w:t>
              </w:r>
            </w:hyperlink>
          </w:p>
        </w:tc>
        <w:tc>
          <w:tcPr>
            <w:tcW w:w="1916" w:type="dxa"/>
            <w:tcBorders>
              <w:top w:val="single" w:sz="4" w:space="0" w:color="C00000"/>
              <w:left w:val="single" w:sz="4" w:space="0" w:color="C00000"/>
              <w:bottom w:val="single" w:sz="4" w:space="0" w:color="C00000"/>
              <w:right w:val="single" w:sz="4" w:space="0" w:color="C00000"/>
            </w:tcBorders>
          </w:tcPr>
          <w:p w:rsidR="00A061FE" w:rsidRPr="00883B50" w:rsidRDefault="00A061FE" w:rsidP="00863F6F">
            <w:pPr>
              <w:pStyle w:val="Default"/>
              <w:rPr>
                <w:rFonts w:cs="Arial"/>
                <w:color w:val="auto"/>
                <w:sz w:val="16"/>
                <w:szCs w:val="16"/>
                <w:lang w:val="en-GB"/>
              </w:rPr>
            </w:pPr>
          </w:p>
        </w:tc>
      </w:tr>
      <w:tr w:rsidR="00A061FE" w:rsidRPr="00883B50" w:rsidTr="002C31C2">
        <w:tc>
          <w:tcPr>
            <w:tcW w:w="1242" w:type="dxa"/>
            <w:vMerge/>
            <w:tcBorders>
              <w:top w:val="single" w:sz="4" w:space="0" w:color="C00000"/>
              <w:left w:val="single" w:sz="4" w:space="0" w:color="C00000"/>
              <w:bottom w:val="single" w:sz="4" w:space="0" w:color="C00000"/>
              <w:right w:val="single" w:sz="4" w:space="0" w:color="C00000"/>
            </w:tcBorders>
            <w:vAlign w:val="center"/>
          </w:tcPr>
          <w:p w:rsidR="00A061FE" w:rsidRPr="00883B50" w:rsidRDefault="00A061FE" w:rsidP="00026C68">
            <w:pPr>
              <w:pStyle w:val="Default"/>
              <w:rPr>
                <w:rFonts w:cs="Arial"/>
                <w:b/>
                <w:sz w:val="16"/>
                <w:szCs w:val="16"/>
                <w:lang w:val="en-GB"/>
              </w:rPr>
            </w:pPr>
          </w:p>
        </w:tc>
        <w:tc>
          <w:tcPr>
            <w:tcW w:w="851" w:type="dxa"/>
            <w:tcBorders>
              <w:top w:val="single" w:sz="4" w:space="0" w:color="C00000"/>
              <w:left w:val="single" w:sz="4" w:space="0" w:color="C00000"/>
              <w:bottom w:val="single" w:sz="4" w:space="0" w:color="C00000"/>
              <w:right w:val="single" w:sz="4" w:space="0" w:color="C00000"/>
            </w:tcBorders>
          </w:tcPr>
          <w:p w:rsidR="00A061FE" w:rsidRPr="00883B50" w:rsidRDefault="00A061FE" w:rsidP="003E68B6">
            <w:pPr>
              <w:pStyle w:val="Default"/>
              <w:rPr>
                <w:rFonts w:cs="Arial"/>
                <w:sz w:val="16"/>
                <w:szCs w:val="16"/>
                <w:lang w:val="en-GB"/>
              </w:rPr>
            </w:pPr>
            <w:r w:rsidRPr="00883B50">
              <w:rPr>
                <w:rFonts w:cs="Arial"/>
                <w:sz w:val="16"/>
                <w:szCs w:val="16"/>
                <w:lang w:val="en-GB"/>
              </w:rPr>
              <w:t>Mobile</w:t>
            </w:r>
          </w:p>
        </w:tc>
        <w:tc>
          <w:tcPr>
            <w:tcW w:w="992" w:type="dxa"/>
            <w:tcBorders>
              <w:top w:val="single" w:sz="4" w:space="0" w:color="C00000"/>
              <w:left w:val="single" w:sz="4" w:space="0" w:color="C00000"/>
              <w:bottom w:val="single" w:sz="4" w:space="0" w:color="C00000"/>
              <w:right w:val="single" w:sz="4" w:space="0" w:color="C00000"/>
            </w:tcBorders>
          </w:tcPr>
          <w:p w:rsidR="00A061FE" w:rsidRPr="00883B50" w:rsidRDefault="00A061FE" w:rsidP="003E68B6">
            <w:pPr>
              <w:pStyle w:val="Default"/>
              <w:rPr>
                <w:rFonts w:cs="Arial"/>
                <w:sz w:val="16"/>
                <w:szCs w:val="16"/>
                <w:lang w:val="en-GB"/>
              </w:rPr>
            </w:pPr>
            <w:r w:rsidRPr="00883B50">
              <w:rPr>
                <w:rFonts w:cs="Arial"/>
                <w:sz w:val="16"/>
                <w:szCs w:val="16"/>
                <w:lang w:val="en-GB"/>
              </w:rPr>
              <w:t>All</w:t>
            </w:r>
          </w:p>
        </w:tc>
        <w:tc>
          <w:tcPr>
            <w:tcW w:w="1134" w:type="dxa"/>
            <w:tcBorders>
              <w:top w:val="single" w:sz="4" w:space="0" w:color="C00000"/>
              <w:left w:val="single" w:sz="4" w:space="0" w:color="C00000"/>
              <w:bottom w:val="single" w:sz="4" w:space="0" w:color="C00000"/>
              <w:right w:val="single" w:sz="4" w:space="0" w:color="C00000"/>
            </w:tcBorders>
          </w:tcPr>
          <w:p w:rsidR="00A061FE" w:rsidRPr="00883B50" w:rsidRDefault="00A061FE" w:rsidP="003E68B6">
            <w:pPr>
              <w:pStyle w:val="Default"/>
              <w:rPr>
                <w:rFonts w:cs="Arial"/>
                <w:sz w:val="16"/>
                <w:szCs w:val="16"/>
                <w:lang w:val="en-GB"/>
              </w:rPr>
            </w:pPr>
            <w:r w:rsidRPr="00883B50">
              <w:rPr>
                <w:rFonts w:cs="Arial"/>
                <w:sz w:val="16"/>
                <w:szCs w:val="16"/>
                <w:lang w:val="en-GB"/>
              </w:rPr>
              <w:t>Cell ID</w:t>
            </w:r>
          </w:p>
        </w:tc>
        <w:tc>
          <w:tcPr>
            <w:tcW w:w="1134" w:type="dxa"/>
            <w:tcBorders>
              <w:top w:val="single" w:sz="4" w:space="0" w:color="C00000"/>
              <w:left w:val="single" w:sz="4" w:space="0" w:color="C00000"/>
              <w:bottom w:val="single" w:sz="4" w:space="0" w:color="C00000"/>
              <w:right w:val="single" w:sz="4" w:space="0" w:color="C00000"/>
            </w:tcBorders>
          </w:tcPr>
          <w:p w:rsidR="00A061FE" w:rsidRPr="00883B50" w:rsidRDefault="00A061FE" w:rsidP="003E68B6">
            <w:pPr>
              <w:pStyle w:val="Default"/>
              <w:rPr>
                <w:rFonts w:cs="Arial"/>
                <w:sz w:val="16"/>
                <w:szCs w:val="16"/>
                <w:lang w:val="en-GB"/>
              </w:rPr>
            </w:pPr>
            <w:r w:rsidRPr="00883B50">
              <w:rPr>
                <w:rFonts w:cs="Arial"/>
                <w:sz w:val="16"/>
                <w:szCs w:val="16"/>
                <w:lang w:val="en-GB"/>
              </w:rPr>
              <w:t xml:space="preserve">Approximation within the radius of the cell site and varies with cell </w:t>
            </w:r>
            <w:r w:rsidR="0076095B" w:rsidRPr="00883B50">
              <w:rPr>
                <w:rFonts w:cs="Arial"/>
                <w:sz w:val="16"/>
                <w:szCs w:val="16"/>
                <w:lang w:val="en-GB"/>
              </w:rPr>
              <w:t>size</w:t>
            </w:r>
          </w:p>
        </w:tc>
        <w:tc>
          <w:tcPr>
            <w:tcW w:w="1134" w:type="dxa"/>
            <w:tcBorders>
              <w:top w:val="single" w:sz="4" w:space="0" w:color="C00000"/>
              <w:left w:val="single" w:sz="4" w:space="0" w:color="C00000"/>
              <w:bottom w:val="single" w:sz="4" w:space="0" w:color="C00000"/>
              <w:right w:val="single" w:sz="4" w:space="0" w:color="C00000"/>
            </w:tcBorders>
          </w:tcPr>
          <w:p w:rsidR="00A061FE" w:rsidRPr="00883B50" w:rsidRDefault="00A061FE" w:rsidP="003E68B6">
            <w:pPr>
              <w:pStyle w:val="Default"/>
              <w:rPr>
                <w:rFonts w:cs="Arial"/>
                <w:sz w:val="16"/>
                <w:szCs w:val="16"/>
                <w:lang w:val="en-GB"/>
              </w:rPr>
            </w:pPr>
            <w:r w:rsidRPr="00883B50">
              <w:rPr>
                <w:rFonts w:cs="Arial"/>
                <w:sz w:val="16"/>
                <w:szCs w:val="16"/>
                <w:lang w:val="en-GB"/>
              </w:rPr>
              <w:t>Latitude &amp; Longitude of cell site.</w:t>
            </w:r>
          </w:p>
        </w:tc>
        <w:tc>
          <w:tcPr>
            <w:tcW w:w="1013" w:type="dxa"/>
            <w:tcBorders>
              <w:top w:val="single" w:sz="4" w:space="0" w:color="C00000"/>
              <w:left w:val="single" w:sz="4" w:space="0" w:color="C00000"/>
              <w:bottom w:val="single" w:sz="4" w:space="0" w:color="C00000"/>
              <w:right w:val="single" w:sz="4" w:space="0" w:color="C00000"/>
            </w:tcBorders>
          </w:tcPr>
          <w:p w:rsidR="00A061FE" w:rsidRPr="00883B50" w:rsidRDefault="00A061FE" w:rsidP="003E68B6">
            <w:pPr>
              <w:pStyle w:val="Default"/>
              <w:rPr>
                <w:rFonts w:cs="Arial"/>
                <w:sz w:val="16"/>
                <w:szCs w:val="16"/>
                <w:lang w:val="en-GB"/>
              </w:rPr>
            </w:pPr>
            <w:r w:rsidRPr="00883B50">
              <w:rPr>
                <w:rFonts w:cs="Arial"/>
                <w:sz w:val="16"/>
                <w:szCs w:val="16"/>
                <w:lang w:val="en-GB"/>
              </w:rPr>
              <w:t>Multiple Interconnect routes for resilience.</w:t>
            </w:r>
          </w:p>
          <w:p w:rsidR="00A061FE" w:rsidRPr="00883B50" w:rsidRDefault="00A061FE" w:rsidP="003E68B6">
            <w:pPr>
              <w:pStyle w:val="Default"/>
              <w:rPr>
                <w:rFonts w:cs="Arial"/>
                <w:sz w:val="16"/>
                <w:szCs w:val="16"/>
                <w:lang w:val="en-GB"/>
              </w:rPr>
            </w:pPr>
            <w:r w:rsidRPr="00883B50">
              <w:rPr>
                <w:rFonts w:cs="Arial"/>
                <w:sz w:val="16"/>
                <w:szCs w:val="16"/>
                <w:lang w:val="en-GB"/>
              </w:rPr>
              <w:t xml:space="preserve">Cell site details provided by FTP. Address lookup is based on Global Cell Identity provided in call </w:t>
            </w:r>
            <w:proofErr w:type="spellStart"/>
            <w:r w:rsidRPr="00883B50">
              <w:rPr>
                <w:rFonts w:cs="Arial"/>
                <w:sz w:val="16"/>
                <w:szCs w:val="16"/>
                <w:lang w:val="en-GB"/>
              </w:rPr>
              <w:t>signaling</w:t>
            </w:r>
            <w:proofErr w:type="spellEnd"/>
            <w:r w:rsidRPr="00883B50">
              <w:rPr>
                <w:rFonts w:cs="Arial"/>
                <w:sz w:val="16"/>
                <w:szCs w:val="16"/>
                <w:lang w:val="en-GB"/>
              </w:rPr>
              <w:t>.</w:t>
            </w:r>
          </w:p>
        </w:tc>
        <w:tc>
          <w:tcPr>
            <w:tcW w:w="1255" w:type="dxa"/>
            <w:tcBorders>
              <w:top w:val="single" w:sz="4" w:space="0" w:color="C00000"/>
              <w:left w:val="single" w:sz="4" w:space="0" w:color="C00000"/>
              <w:bottom w:val="single" w:sz="4" w:space="0" w:color="C00000"/>
              <w:right w:val="single" w:sz="4" w:space="0" w:color="C00000"/>
            </w:tcBorders>
          </w:tcPr>
          <w:p w:rsidR="00A061FE" w:rsidRPr="00883B50" w:rsidRDefault="00A061FE" w:rsidP="003E68B6">
            <w:pPr>
              <w:pStyle w:val="Default"/>
              <w:rPr>
                <w:rFonts w:cs="Arial"/>
                <w:sz w:val="16"/>
                <w:szCs w:val="16"/>
                <w:lang w:val="en-GB"/>
              </w:rPr>
            </w:pPr>
            <w:r w:rsidRPr="00883B50">
              <w:rPr>
                <w:rFonts w:cs="Arial"/>
                <w:sz w:val="16"/>
                <w:szCs w:val="16"/>
                <w:lang w:val="en-GB"/>
              </w:rPr>
              <w:t xml:space="preserve">See: </w:t>
            </w:r>
            <w:hyperlink r:id="rId13" w:history="1">
              <w:r w:rsidRPr="00883B50">
                <w:rPr>
                  <w:rStyle w:val="Hyperlink"/>
                  <w:rFonts w:cs="Arial"/>
                  <w:sz w:val="16"/>
                  <w:szCs w:val="16"/>
                  <w:lang w:val="en-GB"/>
                </w:rPr>
                <w:t>http://www.btwholesale.ie/whole_ecas.shtml</w:t>
              </w:r>
            </w:hyperlink>
          </w:p>
        </w:tc>
        <w:tc>
          <w:tcPr>
            <w:tcW w:w="1916" w:type="dxa"/>
            <w:tcBorders>
              <w:top w:val="single" w:sz="4" w:space="0" w:color="C00000"/>
              <w:left w:val="single" w:sz="4" w:space="0" w:color="C00000"/>
              <w:bottom w:val="single" w:sz="4" w:space="0" w:color="C00000"/>
              <w:right w:val="single" w:sz="4" w:space="0" w:color="C00000"/>
            </w:tcBorders>
          </w:tcPr>
          <w:p w:rsidR="00A061FE" w:rsidRPr="00883B50" w:rsidRDefault="00A061FE" w:rsidP="00863F6F">
            <w:pPr>
              <w:pStyle w:val="Default"/>
              <w:rPr>
                <w:rFonts w:cs="Arial"/>
                <w:color w:val="auto"/>
                <w:sz w:val="16"/>
                <w:szCs w:val="16"/>
                <w:lang w:val="en-GB"/>
              </w:rPr>
            </w:pPr>
          </w:p>
        </w:tc>
      </w:tr>
      <w:tr w:rsidR="00A061FE" w:rsidRPr="00883B50" w:rsidTr="002C31C2">
        <w:tc>
          <w:tcPr>
            <w:tcW w:w="1242" w:type="dxa"/>
            <w:vMerge/>
            <w:tcBorders>
              <w:top w:val="single" w:sz="4" w:space="0" w:color="C00000"/>
              <w:left w:val="single" w:sz="4" w:space="0" w:color="C00000"/>
              <w:bottom w:val="single" w:sz="4" w:space="0" w:color="C00000"/>
              <w:right w:val="single" w:sz="4" w:space="0" w:color="C00000"/>
            </w:tcBorders>
            <w:vAlign w:val="center"/>
          </w:tcPr>
          <w:p w:rsidR="00A061FE" w:rsidRPr="00883B50" w:rsidRDefault="00A061FE" w:rsidP="00026C68">
            <w:pPr>
              <w:pStyle w:val="Default"/>
              <w:rPr>
                <w:rFonts w:cs="Arial"/>
                <w:b/>
                <w:sz w:val="16"/>
                <w:szCs w:val="16"/>
                <w:lang w:val="en-GB"/>
              </w:rPr>
            </w:pPr>
          </w:p>
        </w:tc>
        <w:tc>
          <w:tcPr>
            <w:tcW w:w="851" w:type="dxa"/>
            <w:tcBorders>
              <w:top w:val="single" w:sz="4" w:space="0" w:color="C00000"/>
              <w:left w:val="single" w:sz="4" w:space="0" w:color="C00000"/>
              <w:bottom w:val="single" w:sz="4" w:space="0" w:color="C00000"/>
              <w:right w:val="single" w:sz="4" w:space="0" w:color="C00000"/>
            </w:tcBorders>
          </w:tcPr>
          <w:p w:rsidR="00A061FE" w:rsidRPr="00883B50" w:rsidRDefault="00A061FE" w:rsidP="003E68B6">
            <w:pPr>
              <w:pStyle w:val="Default"/>
              <w:rPr>
                <w:rFonts w:cs="Arial"/>
                <w:sz w:val="16"/>
                <w:szCs w:val="16"/>
                <w:lang w:val="en-GB"/>
              </w:rPr>
            </w:pPr>
            <w:r w:rsidRPr="00883B50">
              <w:rPr>
                <w:rFonts w:cs="Arial"/>
                <w:sz w:val="16"/>
                <w:szCs w:val="16"/>
                <w:lang w:val="en-GB"/>
              </w:rPr>
              <w:t>Nomadic</w:t>
            </w:r>
          </w:p>
        </w:tc>
        <w:tc>
          <w:tcPr>
            <w:tcW w:w="992" w:type="dxa"/>
            <w:tcBorders>
              <w:top w:val="single" w:sz="4" w:space="0" w:color="C00000"/>
              <w:left w:val="single" w:sz="4" w:space="0" w:color="C00000"/>
              <w:bottom w:val="single" w:sz="4" w:space="0" w:color="C00000"/>
              <w:right w:val="single" w:sz="4" w:space="0" w:color="C00000"/>
            </w:tcBorders>
          </w:tcPr>
          <w:p w:rsidR="00A061FE" w:rsidRPr="00883B50" w:rsidRDefault="00A061FE" w:rsidP="003E68B6">
            <w:pPr>
              <w:pStyle w:val="Default"/>
              <w:rPr>
                <w:rFonts w:cs="Arial"/>
                <w:sz w:val="16"/>
                <w:szCs w:val="16"/>
                <w:lang w:val="en-GB"/>
              </w:rPr>
            </w:pPr>
            <w:r w:rsidRPr="00883B50">
              <w:rPr>
                <w:rFonts w:cs="Arial"/>
                <w:sz w:val="16"/>
                <w:szCs w:val="16"/>
                <w:lang w:val="en-GB"/>
              </w:rPr>
              <w:t>N/A</w:t>
            </w:r>
          </w:p>
        </w:tc>
        <w:tc>
          <w:tcPr>
            <w:tcW w:w="1134" w:type="dxa"/>
            <w:tcBorders>
              <w:top w:val="single" w:sz="4" w:space="0" w:color="C00000"/>
              <w:left w:val="single" w:sz="4" w:space="0" w:color="C00000"/>
              <w:bottom w:val="single" w:sz="4" w:space="0" w:color="C00000"/>
              <w:right w:val="single" w:sz="4" w:space="0" w:color="C00000"/>
            </w:tcBorders>
          </w:tcPr>
          <w:p w:rsidR="00A061FE" w:rsidRPr="00883B50" w:rsidRDefault="00A061FE" w:rsidP="003E68B6">
            <w:pPr>
              <w:pStyle w:val="Default"/>
              <w:rPr>
                <w:rFonts w:cs="Arial"/>
                <w:sz w:val="16"/>
                <w:szCs w:val="16"/>
                <w:lang w:val="en-GB"/>
              </w:rPr>
            </w:pPr>
            <w:r w:rsidRPr="00883B50">
              <w:rPr>
                <w:rFonts w:cs="Arial"/>
                <w:sz w:val="16"/>
                <w:szCs w:val="16"/>
                <w:lang w:val="en-GB"/>
              </w:rPr>
              <w:t>Installation Address</w:t>
            </w:r>
          </w:p>
        </w:tc>
        <w:tc>
          <w:tcPr>
            <w:tcW w:w="1134" w:type="dxa"/>
            <w:tcBorders>
              <w:top w:val="single" w:sz="4" w:space="0" w:color="C00000"/>
              <w:left w:val="single" w:sz="4" w:space="0" w:color="C00000"/>
              <w:bottom w:val="single" w:sz="4" w:space="0" w:color="C00000"/>
              <w:right w:val="single" w:sz="4" w:space="0" w:color="C00000"/>
            </w:tcBorders>
          </w:tcPr>
          <w:p w:rsidR="00A061FE" w:rsidRPr="00883B50" w:rsidRDefault="00A061FE" w:rsidP="003E68B6">
            <w:pPr>
              <w:pStyle w:val="Default"/>
              <w:rPr>
                <w:rFonts w:cs="Arial"/>
                <w:sz w:val="16"/>
                <w:szCs w:val="16"/>
                <w:lang w:val="en-GB"/>
              </w:rPr>
            </w:pPr>
            <w:r w:rsidRPr="00883B50">
              <w:rPr>
                <w:rFonts w:cs="Arial"/>
                <w:sz w:val="16"/>
                <w:szCs w:val="16"/>
                <w:lang w:val="en-GB"/>
              </w:rPr>
              <w:t>Subject to Accurate Address entry &amp; precision of address (absent post codes)</w:t>
            </w:r>
          </w:p>
        </w:tc>
        <w:tc>
          <w:tcPr>
            <w:tcW w:w="1134" w:type="dxa"/>
            <w:tcBorders>
              <w:top w:val="single" w:sz="4" w:space="0" w:color="C00000"/>
              <w:left w:val="single" w:sz="4" w:space="0" w:color="C00000"/>
              <w:bottom w:val="single" w:sz="4" w:space="0" w:color="C00000"/>
              <w:right w:val="single" w:sz="4" w:space="0" w:color="C00000"/>
            </w:tcBorders>
          </w:tcPr>
          <w:p w:rsidR="00A061FE" w:rsidRPr="00883B50" w:rsidRDefault="00A061FE" w:rsidP="003E68B6">
            <w:pPr>
              <w:pStyle w:val="Default"/>
              <w:rPr>
                <w:rFonts w:cs="Arial"/>
                <w:sz w:val="16"/>
                <w:szCs w:val="16"/>
                <w:lang w:val="en-GB"/>
              </w:rPr>
            </w:pPr>
          </w:p>
        </w:tc>
        <w:tc>
          <w:tcPr>
            <w:tcW w:w="1013" w:type="dxa"/>
            <w:tcBorders>
              <w:top w:val="single" w:sz="4" w:space="0" w:color="C00000"/>
              <w:left w:val="single" w:sz="4" w:space="0" w:color="C00000"/>
              <w:bottom w:val="single" w:sz="4" w:space="0" w:color="C00000"/>
              <w:right w:val="single" w:sz="4" w:space="0" w:color="C00000"/>
            </w:tcBorders>
          </w:tcPr>
          <w:p w:rsidR="00A061FE" w:rsidRPr="00883B50" w:rsidRDefault="00A061FE" w:rsidP="003E68B6">
            <w:pPr>
              <w:pStyle w:val="Default"/>
              <w:rPr>
                <w:rFonts w:cs="Arial"/>
                <w:sz w:val="16"/>
                <w:szCs w:val="16"/>
                <w:lang w:val="en-GB"/>
              </w:rPr>
            </w:pPr>
            <w:r w:rsidRPr="00883B50">
              <w:rPr>
                <w:rFonts w:cs="Arial"/>
                <w:sz w:val="16"/>
                <w:szCs w:val="16"/>
                <w:lang w:val="en-GB"/>
              </w:rPr>
              <w:t>Multiple Interconnect routes for resilience. Address details for fixed installations provided by FTP.</w:t>
            </w:r>
          </w:p>
          <w:p w:rsidR="00A061FE" w:rsidRPr="00883B50" w:rsidRDefault="00A061FE" w:rsidP="003E68B6">
            <w:pPr>
              <w:pStyle w:val="Default"/>
              <w:rPr>
                <w:rFonts w:cs="Arial"/>
                <w:sz w:val="16"/>
                <w:szCs w:val="16"/>
                <w:lang w:val="en-GB"/>
              </w:rPr>
            </w:pPr>
            <w:r w:rsidRPr="00883B50">
              <w:rPr>
                <w:rFonts w:cs="Arial"/>
                <w:sz w:val="16"/>
                <w:szCs w:val="16"/>
                <w:lang w:val="en-GB"/>
              </w:rPr>
              <w:t>Address lookup is based on CLI of incoming call.</w:t>
            </w:r>
          </w:p>
        </w:tc>
        <w:tc>
          <w:tcPr>
            <w:tcW w:w="1255" w:type="dxa"/>
            <w:tcBorders>
              <w:top w:val="single" w:sz="4" w:space="0" w:color="C00000"/>
              <w:left w:val="single" w:sz="4" w:space="0" w:color="C00000"/>
              <w:bottom w:val="single" w:sz="4" w:space="0" w:color="C00000"/>
              <w:right w:val="single" w:sz="4" w:space="0" w:color="C00000"/>
            </w:tcBorders>
          </w:tcPr>
          <w:p w:rsidR="00A061FE" w:rsidRPr="00883B50" w:rsidRDefault="00A061FE" w:rsidP="003E68B6">
            <w:pPr>
              <w:pStyle w:val="Default"/>
              <w:rPr>
                <w:rFonts w:cs="Arial"/>
                <w:sz w:val="16"/>
                <w:szCs w:val="16"/>
                <w:lang w:val="en-GB"/>
              </w:rPr>
            </w:pPr>
            <w:r w:rsidRPr="00883B50">
              <w:rPr>
                <w:rFonts w:cs="Arial"/>
                <w:sz w:val="16"/>
                <w:szCs w:val="16"/>
                <w:lang w:val="en-GB"/>
              </w:rPr>
              <w:t xml:space="preserve">See: </w:t>
            </w:r>
            <w:hyperlink r:id="rId14" w:history="1">
              <w:r w:rsidRPr="00883B50">
                <w:rPr>
                  <w:rStyle w:val="Hyperlink"/>
                  <w:rFonts w:cs="Arial"/>
                  <w:sz w:val="16"/>
                  <w:szCs w:val="16"/>
                  <w:lang w:val="en-GB"/>
                </w:rPr>
                <w:t>http://www.btwholesale.ie/whole_ecas.shtml</w:t>
              </w:r>
            </w:hyperlink>
          </w:p>
        </w:tc>
        <w:tc>
          <w:tcPr>
            <w:tcW w:w="1916" w:type="dxa"/>
            <w:tcBorders>
              <w:top w:val="single" w:sz="4" w:space="0" w:color="C00000"/>
              <w:left w:val="single" w:sz="4" w:space="0" w:color="C00000"/>
              <w:bottom w:val="single" w:sz="4" w:space="0" w:color="C00000"/>
              <w:right w:val="single" w:sz="4" w:space="0" w:color="C00000"/>
            </w:tcBorders>
          </w:tcPr>
          <w:p w:rsidR="00A061FE" w:rsidRPr="00883B50" w:rsidRDefault="00A061FE" w:rsidP="00863F6F">
            <w:pPr>
              <w:pStyle w:val="Default"/>
              <w:rPr>
                <w:rFonts w:cs="Arial"/>
                <w:color w:val="auto"/>
                <w:sz w:val="16"/>
                <w:szCs w:val="16"/>
                <w:lang w:val="en-GB"/>
              </w:rPr>
            </w:pPr>
          </w:p>
        </w:tc>
      </w:tr>
      <w:tr w:rsidR="00A061FE" w:rsidRPr="00883B50" w:rsidTr="002C31C2">
        <w:tc>
          <w:tcPr>
            <w:tcW w:w="1242" w:type="dxa"/>
            <w:tcBorders>
              <w:top w:val="single" w:sz="4" w:space="0" w:color="C00000"/>
              <w:left w:val="single" w:sz="4" w:space="0" w:color="C00000"/>
              <w:bottom w:val="single" w:sz="4" w:space="0" w:color="C00000"/>
              <w:right w:val="single" w:sz="4" w:space="0" w:color="C00000"/>
            </w:tcBorders>
            <w:vAlign w:val="center"/>
          </w:tcPr>
          <w:p w:rsidR="00A061FE" w:rsidRPr="00883B50" w:rsidRDefault="00A061FE" w:rsidP="00026C68">
            <w:pPr>
              <w:pStyle w:val="Default"/>
              <w:rPr>
                <w:rFonts w:cs="Arial"/>
                <w:b/>
                <w:sz w:val="16"/>
                <w:szCs w:val="16"/>
                <w:lang w:val="en-GB"/>
              </w:rPr>
            </w:pPr>
            <w:r w:rsidRPr="00883B50">
              <w:rPr>
                <w:rFonts w:cs="Arial"/>
                <w:b/>
                <w:sz w:val="16"/>
                <w:szCs w:val="16"/>
                <w:lang w:val="en-GB"/>
              </w:rPr>
              <w:t>Three</w:t>
            </w:r>
          </w:p>
        </w:tc>
        <w:tc>
          <w:tcPr>
            <w:tcW w:w="851" w:type="dxa"/>
            <w:tcBorders>
              <w:top w:val="single" w:sz="4" w:space="0" w:color="C00000"/>
              <w:left w:val="single" w:sz="4" w:space="0" w:color="C00000"/>
              <w:bottom w:val="single" w:sz="4" w:space="0" w:color="C00000"/>
              <w:right w:val="single" w:sz="4" w:space="0" w:color="C00000"/>
            </w:tcBorders>
          </w:tcPr>
          <w:p w:rsidR="00A061FE" w:rsidRPr="00883B50" w:rsidRDefault="00A061FE" w:rsidP="003E68B6">
            <w:pPr>
              <w:pStyle w:val="Default"/>
              <w:rPr>
                <w:rFonts w:cs="Arial"/>
                <w:color w:val="auto"/>
                <w:sz w:val="16"/>
                <w:szCs w:val="16"/>
                <w:lang w:val="en-GB"/>
              </w:rPr>
            </w:pPr>
            <w:r w:rsidRPr="00883B50">
              <w:rPr>
                <w:rFonts w:cs="Arial"/>
                <w:color w:val="auto"/>
                <w:sz w:val="16"/>
                <w:szCs w:val="16"/>
                <w:lang w:val="en-GB"/>
              </w:rPr>
              <w:t>Mobile</w:t>
            </w:r>
          </w:p>
        </w:tc>
        <w:tc>
          <w:tcPr>
            <w:tcW w:w="992" w:type="dxa"/>
            <w:tcBorders>
              <w:top w:val="single" w:sz="4" w:space="0" w:color="C00000"/>
              <w:left w:val="single" w:sz="4" w:space="0" w:color="C00000"/>
              <w:bottom w:val="single" w:sz="4" w:space="0" w:color="C00000"/>
              <w:right w:val="single" w:sz="4" w:space="0" w:color="C00000"/>
            </w:tcBorders>
          </w:tcPr>
          <w:p w:rsidR="00A061FE" w:rsidRPr="00883B50" w:rsidRDefault="00A061FE" w:rsidP="003E68B6">
            <w:pPr>
              <w:pStyle w:val="Default"/>
              <w:rPr>
                <w:rFonts w:cs="Arial"/>
                <w:color w:val="auto"/>
                <w:sz w:val="16"/>
                <w:szCs w:val="16"/>
                <w:lang w:val="en-GB"/>
              </w:rPr>
            </w:pPr>
            <w:r w:rsidRPr="00883B50">
              <w:rPr>
                <w:rFonts w:cs="Arial"/>
                <w:color w:val="auto"/>
                <w:sz w:val="16"/>
                <w:szCs w:val="16"/>
                <w:lang w:val="en-GB"/>
              </w:rPr>
              <w:t>Static mapping of Cell ID to address</w:t>
            </w:r>
          </w:p>
        </w:tc>
        <w:tc>
          <w:tcPr>
            <w:tcW w:w="1134" w:type="dxa"/>
            <w:tcBorders>
              <w:top w:val="single" w:sz="4" w:space="0" w:color="C00000"/>
              <w:left w:val="single" w:sz="4" w:space="0" w:color="C00000"/>
              <w:bottom w:val="single" w:sz="4" w:space="0" w:color="C00000"/>
              <w:right w:val="single" w:sz="4" w:space="0" w:color="C00000"/>
            </w:tcBorders>
          </w:tcPr>
          <w:p w:rsidR="00A061FE" w:rsidRPr="00883B50" w:rsidRDefault="00A061FE" w:rsidP="003E68B6">
            <w:pPr>
              <w:pStyle w:val="Default"/>
              <w:rPr>
                <w:rFonts w:cs="Arial"/>
                <w:color w:val="auto"/>
                <w:sz w:val="16"/>
                <w:szCs w:val="16"/>
                <w:lang w:val="en-GB"/>
              </w:rPr>
            </w:pPr>
            <w:r w:rsidRPr="00883B50">
              <w:rPr>
                <w:rFonts w:cs="Arial"/>
                <w:color w:val="auto"/>
                <w:sz w:val="16"/>
                <w:szCs w:val="16"/>
                <w:lang w:val="en-GB"/>
              </w:rPr>
              <w:t>Static mapping</w:t>
            </w:r>
          </w:p>
        </w:tc>
        <w:tc>
          <w:tcPr>
            <w:tcW w:w="1134" w:type="dxa"/>
            <w:tcBorders>
              <w:top w:val="single" w:sz="4" w:space="0" w:color="C00000"/>
              <w:left w:val="single" w:sz="4" w:space="0" w:color="C00000"/>
              <w:bottom w:val="single" w:sz="4" w:space="0" w:color="C00000"/>
              <w:right w:val="single" w:sz="4" w:space="0" w:color="C00000"/>
            </w:tcBorders>
          </w:tcPr>
          <w:p w:rsidR="00A061FE" w:rsidRPr="00883B50" w:rsidRDefault="00A061FE" w:rsidP="003E68B6">
            <w:pPr>
              <w:pStyle w:val="Default"/>
              <w:rPr>
                <w:rFonts w:cs="Arial"/>
                <w:color w:val="auto"/>
                <w:sz w:val="16"/>
                <w:szCs w:val="16"/>
                <w:lang w:val="en-GB"/>
              </w:rPr>
            </w:pPr>
            <w:r w:rsidRPr="00883B50">
              <w:rPr>
                <w:rFonts w:cs="Arial"/>
                <w:color w:val="auto"/>
                <w:sz w:val="16"/>
                <w:szCs w:val="16"/>
                <w:lang w:val="en-GB"/>
              </w:rPr>
              <w:t>The location provided gives an area equal to the coverage foot print of the cell.</w:t>
            </w:r>
          </w:p>
        </w:tc>
        <w:tc>
          <w:tcPr>
            <w:tcW w:w="1134" w:type="dxa"/>
            <w:tcBorders>
              <w:top w:val="single" w:sz="4" w:space="0" w:color="C00000"/>
              <w:left w:val="single" w:sz="4" w:space="0" w:color="C00000"/>
              <w:bottom w:val="single" w:sz="4" w:space="0" w:color="C00000"/>
              <w:right w:val="single" w:sz="4" w:space="0" w:color="C00000"/>
            </w:tcBorders>
          </w:tcPr>
          <w:p w:rsidR="00A061FE" w:rsidRPr="00883B50" w:rsidRDefault="00A061FE" w:rsidP="003E68B6">
            <w:pPr>
              <w:pStyle w:val="Default"/>
              <w:rPr>
                <w:rFonts w:cs="Arial"/>
                <w:color w:val="auto"/>
                <w:sz w:val="16"/>
                <w:szCs w:val="16"/>
                <w:lang w:val="en-GB"/>
              </w:rPr>
            </w:pPr>
            <w:r w:rsidRPr="00883B50">
              <w:rPr>
                <w:rFonts w:cs="Arial"/>
                <w:color w:val="auto"/>
                <w:sz w:val="16"/>
                <w:szCs w:val="16"/>
                <w:lang w:val="en-GB"/>
              </w:rPr>
              <w:t>Cell ID value is passed only.</w:t>
            </w:r>
          </w:p>
        </w:tc>
        <w:tc>
          <w:tcPr>
            <w:tcW w:w="1013" w:type="dxa"/>
            <w:tcBorders>
              <w:top w:val="single" w:sz="4" w:space="0" w:color="C00000"/>
              <w:left w:val="single" w:sz="4" w:space="0" w:color="C00000"/>
              <w:bottom w:val="single" w:sz="4" w:space="0" w:color="C00000"/>
              <w:right w:val="single" w:sz="4" w:space="0" w:color="C00000"/>
            </w:tcBorders>
          </w:tcPr>
          <w:p w:rsidR="00A061FE" w:rsidRPr="00883B50" w:rsidRDefault="00A061FE" w:rsidP="003E68B6">
            <w:pPr>
              <w:pStyle w:val="Default"/>
              <w:rPr>
                <w:rFonts w:cs="Arial"/>
                <w:color w:val="auto"/>
                <w:sz w:val="16"/>
                <w:szCs w:val="16"/>
                <w:lang w:val="en-GB"/>
              </w:rPr>
            </w:pPr>
            <w:r w:rsidRPr="00883B50">
              <w:rPr>
                <w:rFonts w:cs="Arial"/>
                <w:color w:val="auto"/>
                <w:sz w:val="16"/>
                <w:szCs w:val="16"/>
                <w:lang w:val="en-GB"/>
              </w:rPr>
              <w:t>In band on the same links that carry the customer’s voice call via E1 copper.</w:t>
            </w:r>
          </w:p>
        </w:tc>
        <w:tc>
          <w:tcPr>
            <w:tcW w:w="1255" w:type="dxa"/>
            <w:tcBorders>
              <w:top w:val="single" w:sz="4" w:space="0" w:color="C00000"/>
              <w:left w:val="single" w:sz="4" w:space="0" w:color="C00000"/>
              <w:bottom w:val="single" w:sz="4" w:space="0" w:color="C00000"/>
              <w:right w:val="single" w:sz="4" w:space="0" w:color="C00000"/>
            </w:tcBorders>
          </w:tcPr>
          <w:p w:rsidR="00A061FE" w:rsidRPr="00883B50" w:rsidRDefault="00A061FE" w:rsidP="003E68B6">
            <w:pPr>
              <w:pStyle w:val="Default"/>
              <w:rPr>
                <w:rFonts w:cs="Arial"/>
                <w:color w:val="auto"/>
                <w:sz w:val="16"/>
                <w:szCs w:val="16"/>
                <w:lang w:val="en-GB"/>
              </w:rPr>
            </w:pPr>
            <w:r w:rsidRPr="00883B50">
              <w:rPr>
                <w:rFonts w:cs="Arial"/>
                <w:color w:val="auto"/>
                <w:sz w:val="16"/>
                <w:szCs w:val="16"/>
                <w:lang w:val="en-GB"/>
              </w:rPr>
              <w:t>The caller ID presented to the 112 operator has additional digits appended to include the Cell ID of the serving cell at time of call connect.</w:t>
            </w:r>
          </w:p>
        </w:tc>
        <w:tc>
          <w:tcPr>
            <w:tcW w:w="1916" w:type="dxa"/>
            <w:tcBorders>
              <w:top w:val="single" w:sz="4" w:space="0" w:color="C00000"/>
              <w:left w:val="single" w:sz="4" w:space="0" w:color="C00000"/>
              <w:bottom w:val="single" w:sz="4" w:space="0" w:color="C00000"/>
              <w:right w:val="single" w:sz="4" w:space="0" w:color="C00000"/>
            </w:tcBorders>
          </w:tcPr>
          <w:p w:rsidR="00A061FE" w:rsidRPr="00883B50" w:rsidRDefault="00A061FE" w:rsidP="00863F6F">
            <w:pPr>
              <w:pStyle w:val="Default"/>
              <w:rPr>
                <w:rFonts w:cs="Arial"/>
                <w:color w:val="auto"/>
                <w:sz w:val="16"/>
                <w:szCs w:val="16"/>
                <w:lang w:val="en-GB"/>
              </w:rPr>
            </w:pPr>
          </w:p>
        </w:tc>
      </w:tr>
      <w:tr w:rsidR="00A061FE" w:rsidRPr="00883B50" w:rsidTr="002C31C2">
        <w:tc>
          <w:tcPr>
            <w:tcW w:w="1242" w:type="dxa"/>
            <w:vMerge w:val="restart"/>
            <w:tcBorders>
              <w:top w:val="single" w:sz="4" w:space="0" w:color="C00000"/>
              <w:left w:val="single" w:sz="4" w:space="0" w:color="C00000"/>
              <w:bottom w:val="single" w:sz="4" w:space="0" w:color="C00000"/>
              <w:right w:val="single" w:sz="4" w:space="0" w:color="C00000"/>
            </w:tcBorders>
            <w:vAlign w:val="center"/>
          </w:tcPr>
          <w:p w:rsidR="00A061FE" w:rsidRPr="00883B50" w:rsidRDefault="00A061FE" w:rsidP="00026C68">
            <w:pPr>
              <w:pStyle w:val="Default"/>
              <w:rPr>
                <w:rFonts w:cs="Arial"/>
                <w:b/>
                <w:sz w:val="16"/>
                <w:szCs w:val="16"/>
                <w:lang w:val="en-GB"/>
              </w:rPr>
            </w:pPr>
            <w:r w:rsidRPr="00883B50">
              <w:rPr>
                <w:rFonts w:cs="Arial"/>
                <w:b/>
                <w:sz w:val="16"/>
                <w:szCs w:val="16"/>
                <w:lang w:val="en-GB"/>
              </w:rPr>
              <w:t xml:space="preserve">Italy </w:t>
            </w:r>
          </w:p>
          <w:p w:rsidR="00A061FE" w:rsidRPr="00883B50" w:rsidRDefault="00A061FE" w:rsidP="00026C68">
            <w:pPr>
              <w:pStyle w:val="Default"/>
              <w:rPr>
                <w:rFonts w:cs="Arial"/>
                <w:b/>
                <w:sz w:val="16"/>
                <w:szCs w:val="16"/>
                <w:lang w:val="en-GB"/>
              </w:rPr>
            </w:pPr>
            <w:r w:rsidRPr="00883B50">
              <w:rPr>
                <w:rFonts w:cs="Arial"/>
                <w:b/>
                <w:sz w:val="16"/>
                <w:szCs w:val="16"/>
                <w:lang w:val="en-GB"/>
              </w:rPr>
              <w:t>(Telecom Italia)</w:t>
            </w:r>
          </w:p>
        </w:tc>
        <w:tc>
          <w:tcPr>
            <w:tcW w:w="851" w:type="dxa"/>
            <w:tcBorders>
              <w:top w:val="single" w:sz="4" w:space="0" w:color="C00000"/>
              <w:left w:val="single" w:sz="4" w:space="0" w:color="C00000"/>
              <w:bottom w:val="single" w:sz="4" w:space="0" w:color="C00000"/>
              <w:right w:val="single" w:sz="4" w:space="0" w:color="C00000"/>
            </w:tcBorders>
          </w:tcPr>
          <w:p w:rsidR="00A061FE" w:rsidRPr="00883B50" w:rsidRDefault="00A061FE" w:rsidP="003E68B6">
            <w:pPr>
              <w:pStyle w:val="Default"/>
              <w:rPr>
                <w:rFonts w:cs="Arial"/>
                <w:color w:val="auto"/>
                <w:sz w:val="16"/>
                <w:szCs w:val="16"/>
                <w:lang w:val="en-GB"/>
              </w:rPr>
            </w:pPr>
            <w:r w:rsidRPr="00883B50">
              <w:rPr>
                <w:rFonts w:cs="Arial"/>
                <w:color w:val="auto"/>
                <w:sz w:val="16"/>
                <w:szCs w:val="16"/>
                <w:lang w:val="en-GB"/>
              </w:rPr>
              <w:t>Fixed telephony</w:t>
            </w:r>
          </w:p>
        </w:tc>
        <w:tc>
          <w:tcPr>
            <w:tcW w:w="992" w:type="dxa"/>
            <w:tcBorders>
              <w:top w:val="single" w:sz="4" w:space="0" w:color="C00000"/>
              <w:left w:val="single" w:sz="4" w:space="0" w:color="C00000"/>
              <w:bottom w:val="single" w:sz="4" w:space="0" w:color="C00000"/>
              <w:right w:val="single" w:sz="4" w:space="0" w:color="C00000"/>
            </w:tcBorders>
          </w:tcPr>
          <w:p w:rsidR="00A061FE" w:rsidRPr="00883B50" w:rsidRDefault="00A061FE" w:rsidP="003E68B6">
            <w:pPr>
              <w:pStyle w:val="Default"/>
              <w:rPr>
                <w:rFonts w:cs="Arial"/>
                <w:color w:val="auto"/>
                <w:sz w:val="16"/>
                <w:szCs w:val="16"/>
                <w:lang w:val="en-GB"/>
              </w:rPr>
            </w:pPr>
            <w:r w:rsidRPr="00883B50">
              <w:rPr>
                <w:rFonts w:cs="Arial"/>
                <w:color w:val="auto"/>
                <w:sz w:val="16"/>
                <w:szCs w:val="16"/>
                <w:lang w:val="en-GB"/>
              </w:rPr>
              <w:t>N.A:</w:t>
            </w:r>
          </w:p>
        </w:tc>
        <w:tc>
          <w:tcPr>
            <w:tcW w:w="1134" w:type="dxa"/>
            <w:tcBorders>
              <w:top w:val="single" w:sz="4" w:space="0" w:color="C00000"/>
              <w:left w:val="single" w:sz="4" w:space="0" w:color="C00000"/>
              <w:bottom w:val="single" w:sz="4" w:space="0" w:color="C00000"/>
              <w:right w:val="single" w:sz="4" w:space="0" w:color="C00000"/>
            </w:tcBorders>
          </w:tcPr>
          <w:p w:rsidR="00A061FE" w:rsidRPr="00883B50" w:rsidRDefault="00A061FE" w:rsidP="003E68B6">
            <w:pPr>
              <w:pStyle w:val="Default"/>
              <w:rPr>
                <w:rFonts w:cs="Arial"/>
                <w:color w:val="auto"/>
                <w:sz w:val="16"/>
                <w:szCs w:val="16"/>
                <w:lang w:val="en-GB"/>
              </w:rPr>
            </w:pPr>
            <w:r w:rsidRPr="00883B50">
              <w:rPr>
                <w:rFonts w:cs="Arial"/>
                <w:color w:val="auto"/>
                <w:sz w:val="16"/>
                <w:szCs w:val="16"/>
                <w:lang w:val="en-GB"/>
              </w:rPr>
              <w:t xml:space="preserve">Subscriber fixed line physical access location (i.e. subscriber name and subscriber site street </w:t>
            </w:r>
            <w:r w:rsidRPr="00883B50">
              <w:rPr>
                <w:rFonts w:cs="Arial"/>
                <w:color w:val="auto"/>
                <w:sz w:val="16"/>
                <w:szCs w:val="16"/>
                <w:lang w:val="en-GB"/>
              </w:rPr>
              <w:lastRenderedPageBreak/>
              <w:t>address).</w:t>
            </w:r>
          </w:p>
        </w:tc>
        <w:tc>
          <w:tcPr>
            <w:tcW w:w="1134" w:type="dxa"/>
            <w:tcBorders>
              <w:top w:val="single" w:sz="4" w:space="0" w:color="C00000"/>
              <w:left w:val="single" w:sz="4" w:space="0" w:color="C00000"/>
              <w:bottom w:val="single" w:sz="4" w:space="0" w:color="C00000"/>
              <w:right w:val="single" w:sz="4" w:space="0" w:color="C00000"/>
            </w:tcBorders>
          </w:tcPr>
          <w:p w:rsidR="00A061FE" w:rsidRPr="00883B50" w:rsidRDefault="00A061FE" w:rsidP="003E68B6">
            <w:pPr>
              <w:pStyle w:val="Default"/>
              <w:rPr>
                <w:rFonts w:cs="Arial"/>
                <w:color w:val="auto"/>
                <w:sz w:val="16"/>
                <w:szCs w:val="16"/>
                <w:lang w:val="en-GB"/>
              </w:rPr>
            </w:pPr>
            <w:r w:rsidRPr="00883B50">
              <w:rPr>
                <w:rFonts w:cs="Arial"/>
                <w:color w:val="auto"/>
                <w:sz w:val="16"/>
                <w:szCs w:val="16"/>
                <w:lang w:val="en-GB"/>
              </w:rPr>
              <w:lastRenderedPageBreak/>
              <w:t xml:space="preserve">The provided subscriber fixed line street address is the subscriber site address </w:t>
            </w:r>
            <w:r w:rsidRPr="00883B50">
              <w:rPr>
                <w:rFonts w:cs="Arial"/>
                <w:color w:val="auto"/>
                <w:sz w:val="16"/>
                <w:szCs w:val="16"/>
                <w:lang w:val="en-GB"/>
              </w:rPr>
              <w:lastRenderedPageBreak/>
              <w:t>where the public network termination point was installed, as declared in the contract with operator for publicly available telephony provision.</w:t>
            </w:r>
          </w:p>
        </w:tc>
        <w:tc>
          <w:tcPr>
            <w:tcW w:w="1134" w:type="dxa"/>
            <w:tcBorders>
              <w:top w:val="single" w:sz="4" w:space="0" w:color="C00000"/>
              <w:left w:val="single" w:sz="4" w:space="0" w:color="C00000"/>
              <w:bottom w:val="single" w:sz="4" w:space="0" w:color="C00000"/>
              <w:right w:val="single" w:sz="4" w:space="0" w:color="C00000"/>
            </w:tcBorders>
          </w:tcPr>
          <w:p w:rsidR="00A061FE" w:rsidRPr="00883B50" w:rsidRDefault="00A061FE" w:rsidP="003E68B6">
            <w:pPr>
              <w:pStyle w:val="Default"/>
              <w:rPr>
                <w:rFonts w:cs="Arial"/>
                <w:color w:val="auto"/>
                <w:sz w:val="16"/>
                <w:szCs w:val="16"/>
                <w:lang w:val="en-GB"/>
              </w:rPr>
            </w:pPr>
            <w:r w:rsidRPr="00883B50">
              <w:rPr>
                <w:rFonts w:cs="Arial"/>
                <w:color w:val="auto"/>
                <w:sz w:val="16"/>
                <w:szCs w:val="16"/>
                <w:lang w:val="en-GB"/>
              </w:rPr>
              <w:lastRenderedPageBreak/>
              <w:t>N.A.</w:t>
            </w:r>
          </w:p>
        </w:tc>
        <w:tc>
          <w:tcPr>
            <w:tcW w:w="1013" w:type="dxa"/>
            <w:tcBorders>
              <w:top w:val="single" w:sz="4" w:space="0" w:color="C00000"/>
              <w:left w:val="single" w:sz="4" w:space="0" w:color="C00000"/>
              <w:bottom w:val="single" w:sz="4" w:space="0" w:color="C00000"/>
              <w:right w:val="single" w:sz="4" w:space="0" w:color="C00000"/>
            </w:tcBorders>
          </w:tcPr>
          <w:p w:rsidR="00A061FE" w:rsidRPr="00883B50" w:rsidRDefault="00A061FE" w:rsidP="003E68B6">
            <w:pPr>
              <w:pStyle w:val="Default"/>
              <w:rPr>
                <w:rFonts w:cs="Arial"/>
                <w:color w:val="auto"/>
                <w:sz w:val="16"/>
                <w:szCs w:val="16"/>
                <w:lang w:val="en-GB"/>
              </w:rPr>
            </w:pPr>
            <w:r w:rsidRPr="00883B50">
              <w:rPr>
                <w:rFonts w:cs="Arial"/>
                <w:color w:val="auto"/>
                <w:sz w:val="16"/>
                <w:szCs w:val="16"/>
                <w:lang w:val="en-GB"/>
              </w:rPr>
              <w:t xml:space="preserve">Fixed caller location is retrieved directly by the PSAP querying the operator </w:t>
            </w:r>
            <w:r w:rsidRPr="00883B50">
              <w:rPr>
                <w:rFonts w:cs="Arial"/>
                <w:color w:val="auto"/>
                <w:sz w:val="16"/>
                <w:szCs w:val="16"/>
                <w:lang w:val="en-GB"/>
              </w:rPr>
              <w:lastRenderedPageBreak/>
              <w:t>location platform with the subscriber Calling Line Identity (i.e. E.164 number) of the established emergency service call. In fact operators and PSAPs are interconnected through a</w:t>
            </w:r>
            <w:r w:rsidRPr="00883B50">
              <w:rPr>
                <w:rFonts w:cs="Arial"/>
                <w:b/>
                <w:strike/>
                <w:color w:val="auto"/>
                <w:sz w:val="16"/>
                <w:szCs w:val="16"/>
                <w:lang w:val="en-GB"/>
              </w:rPr>
              <w:t xml:space="preserve"> </w:t>
            </w:r>
            <w:r w:rsidRPr="00883B50">
              <w:rPr>
                <w:rFonts w:cs="Arial"/>
                <w:color w:val="auto"/>
                <w:sz w:val="16"/>
                <w:szCs w:val="16"/>
                <w:lang w:val="en-GB"/>
              </w:rPr>
              <w:t>secure IP-based national central</w:t>
            </w:r>
            <w:r w:rsidR="0076095B" w:rsidRPr="00883B50">
              <w:rPr>
                <w:rFonts w:cs="Arial"/>
                <w:color w:val="auto"/>
                <w:sz w:val="16"/>
                <w:szCs w:val="16"/>
                <w:lang w:val="en-GB"/>
              </w:rPr>
              <w:t>ise</w:t>
            </w:r>
            <w:r w:rsidRPr="00883B50">
              <w:rPr>
                <w:rFonts w:cs="Arial"/>
                <w:color w:val="auto"/>
                <w:sz w:val="16"/>
                <w:szCs w:val="16"/>
                <w:lang w:val="en-GB"/>
              </w:rPr>
              <w:t xml:space="preserve">d VPN that is operated by the Administration (so called CED </w:t>
            </w:r>
            <w:proofErr w:type="spellStart"/>
            <w:r w:rsidRPr="00883B50">
              <w:rPr>
                <w:rFonts w:cs="Arial"/>
                <w:color w:val="auto"/>
                <w:sz w:val="16"/>
                <w:szCs w:val="16"/>
                <w:lang w:val="en-GB"/>
              </w:rPr>
              <w:t>Interforze</w:t>
            </w:r>
            <w:proofErr w:type="spellEnd"/>
            <w:r w:rsidRPr="00883B50">
              <w:rPr>
                <w:rFonts w:cs="Arial"/>
                <w:color w:val="auto"/>
                <w:sz w:val="16"/>
                <w:szCs w:val="16"/>
                <w:lang w:val="en-GB"/>
              </w:rPr>
              <w:t xml:space="preserve"> operated by the Ministry of the Interior Affair).</w:t>
            </w:r>
          </w:p>
        </w:tc>
        <w:tc>
          <w:tcPr>
            <w:tcW w:w="1255" w:type="dxa"/>
            <w:tcBorders>
              <w:top w:val="single" w:sz="4" w:space="0" w:color="C00000"/>
              <w:left w:val="single" w:sz="4" w:space="0" w:color="C00000"/>
              <w:bottom w:val="single" w:sz="4" w:space="0" w:color="C00000"/>
              <w:right w:val="single" w:sz="4" w:space="0" w:color="C00000"/>
            </w:tcBorders>
          </w:tcPr>
          <w:p w:rsidR="00A061FE" w:rsidRPr="00883B50" w:rsidRDefault="00A061FE" w:rsidP="003E68B6">
            <w:pPr>
              <w:pStyle w:val="Default"/>
              <w:rPr>
                <w:rFonts w:cs="Arial"/>
                <w:color w:val="auto"/>
                <w:sz w:val="16"/>
                <w:szCs w:val="16"/>
                <w:lang w:val="en-GB"/>
              </w:rPr>
            </w:pPr>
            <w:r w:rsidRPr="00883B50">
              <w:rPr>
                <w:rFonts w:cs="Arial"/>
                <w:color w:val="auto"/>
                <w:sz w:val="16"/>
                <w:szCs w:val="16"/>
                <w:lang w:val="en-GB"/>
              </w:rPr>
              <w:lastRenderedPageBreak/>
              <w:t>Secure (IPsec) IP VPN for connectivity and MLP protocol for location messages exchange.</w:t>
            </w:r>
          </w:p>
        </w:tc>
        <w:tc>
          <w:tcPr>
            <w:tcW w:w="1916" w:type="dxa"/>
            <w:tcBorders>
              <w:top w:val="single" w:sz="4" w:space="0" w:color="C00000"/>
              <w:left w:val="single" w:sz="4" w:space="0" w:color="C00000"/>
              <w:bottom w:val="single" w:sz="4" w:space="0" w:color="C00000"/>
              <w:right w:val="single" w:sz="4" w:space="0" w:color="C00000"/>
            </w:tcBorders>
          </w:tcPr>
          <w:p w:rsidR="00A061FE" w:rsidRPr="00883B50" w:rsidRDefault="00A061FE" w:rsidP="003E68B6">
            <w:pPr>
              <w:pStyle w:val="Default"/>
              <w:rPr>
                <w:rFonts w:cs="Arial"/>
                <w:color w:val="auto"/>
                <w:sz w:val="16"/>
                <w:szCs w:val="16"/>
                <w:lang w:val="en-GB"/>
              </w:rPr>
            </w:pPr>
            <w:r w:rsidRPr="00883B50">
              <w:rPr>
                <w:rFonts w:cs="Arial"/>
                <w:color w:val="auto"/>
                <w:sz w:val="16"/>
                <w:szCs w:val="16"/>
                <w:lang w:val="en-GB"/>
              </w:rPr>
              <w:t xml:space="preserve">Network provided caller location information and its accuracy </w:t>
            </w:r>
            <w:proofErr w:type="gramStart"/>
            <w:r w:rsidRPr="00883B50">
              <w:rPr>
                <w:rFonts w:cs="Arial"/>
                <w:color w:val="auto"/>
                <w:sz w:val="16"/>
                <w:szCs w:val="16"/>
                <w:lang w:val="en-GB"/>
              </w:rPr>
              <w:t>has</w:t>
            </w:r>
            <w:proofErr w:type="gramEnd"/>
            <w:r w:rsidRPr="00883B50">
              <w:rPr>
                <w:rFonts w:cs="Arial"/>
                <w:color w:val="auto"/>
                <w:sz w:val="16"/>
                <w:szCs w:val="16"/>
                <w:lang w:val="en-GB"/>
              </w:rPr>
              <w:t xml:space="preserve"> been defined by the competent Administration via a government decree in 2008 and 2009. </w:t>
            </w:r>
          </w:p>
          <w:p w:rsidR="00A061FE" w:rsidRPr="00883B50" w:rsidRDefault="00A061FE" w:rsidP="003E68B6">
            <w:pPr>
              <w:pStyle w:val="Default"/>
              <w:rPr>
                <w:rFonts w:cs="Arial"/>
                <w:color w:val="auto"/>
                <w:sz w:val="16"/>
                <w:szCs w:val="16"/>
                <w:lang w:val="en-GB"/>
              </w:rPr>
            </w:pPr>
          </w:p>
          <w:p w:rsidR="00A061FE" w:rsidRPr="00883B50" w:rsidRDefault="00A061FE" w:rsidP="003E68B6">
            <w:pPr>
              <w:pStyle w:val="Default"/>
              <w:rPr>
                <w:rFonts w:cs="Arial"/>
                <w:b/>
                <w:color w:val="auto"/>
                <w:sz w:val="16"/>
                <w:szCs w:val="16"/>
                <w:lang w:val="en-GB"/>
              </w:rPr>
            </w:pPr>
            <w:r w:rsidRPr="00883B50">
              <w:rPr>
                <w:rFonts w:cs="Arial"/>
                <w:b/>
                <w:color w:val="auto"/>
                <w:sz w:val="16"/>
                <w:szCs w:val="16"/>
                <w:lang w:val="en-GB"/>
              </w:rPr>
              <w:lastRenderedPageBreak/>
              <w:t>Common fixed and mobile telephony remarks:</w:t>
            </w:r>
          </w:p>
          <w:p w:rsidR="00A061FE" w:rsidRPr="00883B50" w:rsidRDefault="00A061FE" w:rsidP="003E68B6">
            <w:pPr>
              <w:pStyle w:val="Default"/>
              <w:jc w:val="both"/>
              <w:rPr>
                <w:rFonts w:cs="Arial"/>
                <w:color w:val="auto"/>
                <w:sz w:val="16"/>
                <w:szCs w:val="16"/>
                <w:lang w:val="en-GB"/>
              </w:rPr>
            </w:pPr>
            <w:r w:rsidRPr="00883B50">
              <w:rPr>
                <w:rFonts w:cs="Arial"/>
                <w:color w:val="auto"/>
                <w:sz w:val="16"/>
                <w:szCs w:val="16"/>
                <w:lang w:val="en-GB"/>
              </w:rPr>
              <w:t>Location information in not used or necessary for call routing purposes, since each PSAP territorial serving area is defined in advance with the Administration basing on the set of telephone districts which a specific Operative Centre is in charge of for emergency provision. When the emergency call is established with the pertinent PSAP, the PSAP itself, on the basis of the information included in call signalling, activates a query to operators’ database platform to derive location information; such a</w:t>
            </w:r>
            <w:r w:rsidRPr="00883B50">
              <w:rPr>
                <w:rFonts w:cs="Arial"/>
                <w:strike/>
                <w:color w:val="auto"/>
                <w:sz w:val="16"/>
                <w:szCs w:val="16"/>
                <w:lang w:val="en-GB"/>
              </w:rPr>
              <w:t>s</w:t>
            </w:r>
            <w:r w:rsidRPr="00883B50">
              <w:rPr>
                <w:rFonts w:cs="Arial"/>
                <w:color w:val="auto"/>
                <w:sz w:val="16"/>
                <w:szCs w:val="16"/>
                <w:lang w:val="en-GB"/>
              </w:rPr>
              <w:t xml:space="preserve"> query is delivered to operators’ system using a national central</w:t>
            </w:r>
            <w:r w:rsidR="0076095B" w:rsidRPr="00883B50">
              <w:rPr>
                <w:rFonts w:cs="Arial"/>
                <w:color w:val="auto"/>
                <w:sz w:val="16"/>
                <w:szCs w:val="16"/>
                <w:lang w:val="en-GB"/>
              </w:rPr>
              <w:t>ise</w:t>
            </w:r>
            <w:r w:rsidRPr="00883B50">
              <w:rPr>
                <w:rFonts w:cs="Arial"/>
                <w:color w:val="auto"/>
                <w:sz w:val="16"/>
                <w:szCs w:val="16"/>
                <w:lang w:val="en-GB"/>
              </w:rPr>
              <w:t xml:space="preserve">d system, which is operated by the responsible Administration (so called CED </w:t>
            </w:r>
            <w:proofErr w:type="spellStart"/>
            <w:r w:rsidRPr="00883B50">
              <w:rPr>
                <w:rFonts w:cs="Arial"/>
                <w:color w:val="auto"/>
                <w:sz w:val="16"/>
                <w:szCs w:val="16"/>
                <w:lang w:val="en-GB"/>
              </w:rPr>
              <w:t>Interforze</w:t>
            </w:r>
            <w:proofErr w:type="spellEnd"/>
            <w:r w:rsidRPr="00883B50">
              <w:rPr>
                <w:rFonts w:cs="Arial"/>
                <w:color w:val="auto"/>
                <w:sz w:val="16"/>
                <w:szCs w:val="16"/>
                <w:lang w:val="en-GB"/>
              </w:rPr>
              <w:t xml:space="preserve"> belonging to the Ministry of the Internal Affair) and it is directly interconnected with all the operator location platforms.</w:t>
            </w:r>
          </w:p>
          <w:p w:rsidR="00A061FE" w:rsidRPr="00883B50" w:rsidRDefault="00A061FE" w:rsidP="003E68B6">
            <w:pPr>
              <w:pStyle w:val="Default"/>
              <w:jc w:val="both"/>
              <w:rPr>
                <w:rFonts w:cs="Arial"/>
                <w:color w:val="auto"/>
                <w:sz w:val="16"/>
                <w:szCs w:val="16"/>
                <w:lang w:val="en-GB"/>
              </w:rPr>
            </w:pPr>
            <w:r w:rsidRPr="00883B50">
              <w:rPr>
                <w:rFonts w:cs="Arial"/>
                <w:color w:val="auto"/>
                <w:sz w:val="16"/>
                <w:szCs w:val="16"/>
                <w:lang w:val="en-GB"/>
              </w:rPr>
              <w:t>Regarding latency for location provision the Administration fixed an initial average indicative value of about 4s and also the international sufficient latency limit of 15 s.</w:t>
            </w:r>
          </w:p>
        </w:tc>
      </w:tr>
      <w:tr w:rsidR="00A061FE" w:rsidRPr="00883B50" w:rsidTr="002C31C2">
        <w:tc>
          <w:tcPr>
            <w:tcW w:w="1242" w:type="dxa"/>
            <w:vMerge/>
            <w:tcBorders>
              <w:top w:val="single" w:sz="4" w:space="0" w:color="C00000"/>
              <w:left w:val="single" w:sz="4" w:space="0" w:color="C00000"/>
              <w:bottom w:val="single" w:sz="4" w:space="0" w:color="C00000"/>
              <w:right w:val="single" w:sz="4" w:space="0" w:color="C00000"/>
            </w:tcBorders>
          </w:tcPr>
          <w:p w:rsidR="00A061FE" w:rsidRPr="00883B50" w:rsidRDefault="00A061FE" w:rsidP="003E68B6">
            <w:pPr>
              <w:pStyle w:val="Default"/>
              <w:rPr>
                <w:rFonts w:cs="Arial"/>
                <w:b/>
                <w:sz w:val="16"/>
                <w:szCs w:val="16"/>
                <w:lang w:val="en-GB"/>
              </w:rPr>
            </w:pPr>
          </w:p>
        </w:tc>
        <w:tc>
          <w:tcPr>
            <w:tcW w:w="851" w:type="dxa"/>
            <w:tcBorders>
              <w:top w:val="single" w:sz="4" w:space="0" w:color="C00000"/>
              <w:left w:val="single" w:sz="4" w:space="0" w:color="C00000"/>
              <w:bottom w:val="single" w:sz="4" w:space="0" w:color="C00000"/>
              <w:right w:val="single" w:sz="4" w:space="0" w:color="C00000"/>
            </w:tcBorders>
          </w:tcPr>
          <w:p w:rsidR="00A061FE" w:rsidRPr="00883B50" w:rsidRDefault="00702664" w:rsidP="003E68B6">
            <w:pPr>
              <w:pStyle w:val="Default"/>
              <w:rPr>
                <w:rFonts w:cs="Arial"/>
                <w:color w:val="auto"/>
                <w:sz w:val="16"/>
                <w:szCs w:val="16"/>
                <w:lang w:val="en-GB"/>
              </w:rPr>
            </w:pPr>
            <w:r w:rsidRPr="00883B50">
              <w:rPr>
                <w:rFonts w:cs="Arial"/>
                <w:color w:val="auto"/>
                <w:sz w:val="16"/>
                <w:szCs w:val="16"/>
                <w:lang w:val="en-GB"/>
              </w:rPr>
              <w:t>Mobile telephony</w:t>
            </w:r>
            <w:r w:rsidRPr="00883B50" w:rsidDel="00702664">
              <w:rPr>
                <w:rFonts w:cs="Arial"/>
                <w:color w:val="auto"/>
                <w:sz w:val="16"/>
                <w:szCs w:val="16"/>
                <w:lang w:val="en-GB"/>
              </w:rPr>
              <w:t xml:space="preserve"> </w:t>
            </w:r>
          </w:p>
        </w:tc>
        <w:tc>
          <w:tcPr>
            <w:tcW w:w="992" w:type="dxa"/>
            <w:tcBorders>
              <w:top w:val="single" w:sz="4" w:space="0" w:color="C00000"/>
              <w:left w:val="single" w:sz="4" w:space="0" w:color="C00000"/>
              <w:bottom w:val="single" w:sz="4" w:space="0" w:color="C00000"/>
              <w:right w:val="single" w:sz="4" w:space="0" w:color="C00000"/>
            </w:tcBorders>
          </w:tcPr>
          <w:p w:rsidR="00A061FE" w:rsidRPr="00883B50" w:rsidRDefault="00702664" w:rsidP="003E68B6">
            <w:pPr>
              <w:pStyle w:val="Default"/>
              <w:rPr>
                <w:rFonts w:cs="Arial"/>
                <w:color w:val="auto"/>
                <w:sz w:val="16"/>
                <w:szCs w:val="16"/>
                <w:lang w:val="en-GB"/>
              </w:rPr>
            </w:pPr>
            <w:proofErr w:type="gramStart"/>
            <w:r w:rsidRPr="00883B50">
              <w:rPr>
                <w:rFonts w:cs="Arial"/>
                <w:color w:val="auto"/>
                <w:sz w:val="16"/>
                <w:szCs w:val="16"/>
                <w:lang w:val="en-GB"/>
              </w:rPr>
              <w:t>dense</w:t>
            </w:r>
            <w:proofErr w:type="gramEnd"/>
            <w:r w:rsidRPr="00883B50">
              <w:rPr>
                <w:rFonts w:cs="Arial"/>
                <w:color w:val="auto"/>
                <w:sz w:val="16"/>
                <w:szCs w:val="16"/>
                <w:lang w:val="en-GB"/>
              </w:rPr>
              <w:t xml:space="preserve"> urban, urban, rural.</w:t>
            </w:r>
          </w:p>
        </w:tc>
        <w:tc>
          <w:tcPr>
            <w:tcW w:w="1134" w:type="dxa"/>
            <w:tcBorders>
              <w:top w:val="single" w:sz="4" w:space="0" w:color="C00000"/>
              <w:left w:val="single" w:sz="4" w:space="0" w:color="C00000"/>
              <w:bottom w:val="single" w:sz="4" w:space="0" w:color="C00000"/>
              <w:right w:val="single" w:sz="4" w:space="0" w:color="C00000"/>
            </w:tcBorders>
          </w:tcPr>
          <w:p w:rsidR="00A061FE" w:rsidRPr="00883B50" w:rsidRDefault="00702664" w:rsidP="003E68B6">
            <w:pPr>
              <w:pStyle w:val="Default"/>
              <w:rPr>
                <w:rFonts w:cs="Arial"/>
                <w:color w:val="auto"/>
                <w:sz w:val="16"/>
                <w:szCs w:val="16"/>
                <w:lang w:val="en-GB"/>
              </w:rPr>
            </w:pPr>
            <w:r w:rsidRPr="00883B50">
              <w:rPr>
                <w:rFonts w:cs="Arial"/>
                <w:color w:val="auto"/>
                <w:sz w:val="16"/>
                <w:szCs w:val="16"/>
                <w:lang w:val="en-GB"/>
              </w:rPr>
              <w:t>Radio coverage cell to which is attached/registered the calling end user mobile terminal equipment.</w:t>
            </w:r>
          </w:p>
        </w:tc>
        <w:tc>
          <w:tcPr>
            <w:tcW w:w="1134" w:type="dxa"/>
            <w:tcBorders>
              <w:top w:val="single" w:sz="4" w:space="0" w:color="C00000"/>
              <w:left w:val="single" w:sz="4" w:space="0" w:color="C00000"/>
              <w:bottom w:val="single" w:sz="4" w:space="0" w:color="C00000"/>
              <w:right w:val="single" w:sz="4" w:space="0" w:color="C00000"/>
            </w:tcBorders>
          </w:tcPr>
          <w:p w:rsidR="00A061FE" w:rsidRPr="00883B50" w:rsidRDefault="00702664" w:rsidP="003E68B6">
            <w:pPr>
              <w:pStyle w:val="Default"/>
              <w:rPr>
                <w:rFonts w:cs="Arial"/>
                <w:color w:val="auto"/>
                <w:sz w:val="16"/>
                <w:szCs w:val="16"/>
                <w:lang w:val="en-GB"/>
              </w:rPr>
            </w:pPr>
            <w:r w:rsidRPr="00883B50">
              <w:rPr>
                <w:rFonts w:cs="Arial"/>
                <w:color w:val="auto"/>
                <w:sz w:val="16"/>
                <w:szCs w:val="16"/>
                <w:lang w:val="en-GB"/>
              </w:rPr>
              <w:t xml:space="preserve">Network provided Cell ID (more specifically. </w:t>
            </w:r>
            <w:proofErr w:type="spellStart"/>
            <w:r w:rsidRPr="00883B50">
              <w:rPr>
                <w:rFonts w:cs="Arial"/>
                <w:color w:val="auto"/>
                <w:sz w:val="16"/>
                <w:szCs w:val="16"/>
                <w:lang w:val="en-GB"/>
              </w:rPr>
              <w:t>CellID+TA</w:t>
            </w:r>
            <w:proofErr w:type="spellEnd"/>
            <w:r w:rsidRPr="00883B50">
              <w:rPr>
                <w:rFonts w:cs="Arial"/>
                <w:color w:val="auto"/>
                <w:sz w:val="16"/>
                <w:szCs w:val="16"/>
                <w:lang w:val="en-GB"/>
              </w:rPr>
              <w:t xml:space="preserve"> for GSM, </w:t>
            </w:r>
            <w:proofErr w:type="spellStart"/>
            <w:r w:rsidRPr="00883B50">
              <w:rPr>
                <w:rFonts w:cs="Arial"/>
                <w:color w:val="auto"/>
                <w:sz w:val="16"/>
                <w:szCs w:val="16"/>
                <w:lang w:val="en-GB"/>
              </w:rPr>
              <w:t>CellID+RTT</w:t>
            </w:r>
            <w:proofErr w:type="spellEnd"/>
            <w:r w:rsidRPr="00883B50">
              <w:rPr>
                <w:rFonts w:cs="Arial"/>
                <w:color w:val="auto"/>
                <w:sz w:val="16"/>
                <w:szCs w:val="16"/>
                <w:lang w:val="en-GB"/>
              </w:rPr>
              <w:t xml:space="preserve"> for UMTS and </w:t>
            </w:r>
            <w:proofErr w:type="spellStart"/>
            <w:r w:rsidRPr="00883B50">
              <w:rPr>
                <w:rFonts w:cs="Arial"/>
                <w:color w:val="auto"/>
                <w:sz w:val="16"/>
                <w:szCs w:val="16"/>
                <w:lang w:val="en-GB"/>
              </w:rPr>
              <w:t>CellID</w:t>
            </w:r>
            <w:proofErr w:type="spellEnd"/>
            <w:r w:rsidRPr="00883B50">
              <w:rPr>
                <w:rFonts w:cs="Arial"/>
                <w:color w:val="auto"/>
                <w:sz w:val="16"/>
                <w:szCs w:val="16"/>
                <w:lang w:val="en-GB"/>
              </w:rPr>
              <w:t xml:space="preserve"> for LTE) of the radio coverage cell in which end user terminal is attached/registered.</w:t>
            </w:r>
          </w:p>
        </w:tc>
        <w:tc>
          <w:tcPr>
            <w:tcW w:w="1134" w:type="dxa"/>
            <w:tcBorders>
              <w:top w:val="single" w:sz="4" w:space="0" w:color="C00000"/>
              <w:left w:val="single" w:sz="4" w:space="0" w:color="C00000"/>
              <w:bottom w:val="single" w:sz="4" w:space="0" w:color="C00000"/>
              <w:right w:val="single" w:sz="4" w:space="0" w:color="C00000"/>
            </w:tcBorders>
          </w:tcPr>
          <w:p w:rsidR="00A061FE" w:rsidRPr="00883B50" w:rsidRDefault="00702664" w:rsidP="003E68B6">
            <w:pPr>
              <w:pStyle w:val="Default"/>
              <w:rPr>
                <w:rFonts w:cs="Arial"/>
                <w:color w:val="auto"/>
                <w:sz w:val="16"/>
                <w:szCs w:val="16"/>
                <w:lang w:val="en-GB"/>
              </w:rPr>
            </w:pPr>
            <w:r w:rsidRPr="00883B50">
              <w:rPr>
                <w:rFonts w:cs="Arial"/>
                <w:color w:val="auto"/>
                <w:sz w:val="16"/>
                <w:szCs w:val="16"/>
                <w:lang w:val="en-GB"/>
              </w:rPr>
              <w:t xml:space="preserve">Geographic </w:t>
            </w:r>
            <w:proofErr w:type="gramStart"/>
            <w:r w:rsidRPr="00883B50">
              <w:rPr>
                <w:rFonts w:cs="Arial"/>
                <w:color w:val="auto"/>
                <w:sz w:val="16"/>
                <w:szCs w:val="16"/>
                <w:lang w:val="en-GB"/>
              </w:rPr>
              <w:t>coordinates  adhere</w:t>
            </w:r>
            <w:proofErr w:type="gramEnd"/>
            <w:r w:rsidRPr="00883B50">
              <w:rPr>
                <w:rFonts w:cs="Arial"/>
                <w:color w:val="auto"/>
                <w:sz w:val="16"/>
                <w:szCs w:val="16"/>
                <w:lang w:val="en-GB"/>
              </w:rPr>
              <w:t xml:space="preserve"> to the OMAP LIF TS 101 V 3.0.0. Appendix C: Geographic Information.</w:t>
            </w:r>
          </w:p>
        </w:tc>
        <w:tc>
          <w:tcPr>
            <w:tcW w:w="1013" w:type="dxa"/>
            <w:tcBorders>
              <w:top w:val="single" w:sz="4" w:space="0" w:color="C00000"/>
              <w:left w:val="single" w:sz="4" w:space="0" w:color="C00000"/>
              <w:bottom w:val="single" w:sz="4" w:space="0" w:color="C00000"/>
              <w:right w:val="single" w:sz="4" w:space="0" w:color="C00000"/>
            </w:tcBorders>
          </w:tcPr>
          <w:p w:rsidR="00A061FE" w:rsidRPr="00883B50" w:rsidRDefault="00702664" w:rsidP="003E68B6">
            <w:pPr>
              <w:pStyle w:val="Default"/>
              <w:rPr>
                <w:rFonts w:cs="Arial"/>
                <w:color w:val="auto"/>
                <w:sz w:val="16"/>
                <w:szCs w:val="16"/>
                <w:lang w:val="en-GB"/>
              </w:rPr>
            </w:pPr>
            <w:r w:rsidRPr="00883B50">
              <w:rPr>
                <w:rFonts w:cs="Arial"/>
                <w:color w:val="auto"/>
                <w:sz w:val="16"/>
                <w:szCs w:val="16"/>
                <w:lang w:val="en-GB"/>
              </w:rPr>
              <w:t xml:space="preserve">PSAPs and operators are </w:t>
            </w:r>
            <w:proofErr w:type="gramStart"/>
            <w:r w:rsidRPr="00883B50">
              <w:rPr>
                <w:rFonts w:cs="Arial"/>
                <w:color w:val="auto"/>
                <w:sz w:val="16"/>
                <w:szCs w:val="16"/>
                <w:lang w:val="en-GB"/>
              </w:rPr>
              <w:t>interconnected  with</w:t>
            </w:r>
            <w:proofErr w:type="gramEnd"/>
            <w:r w:rsidRPr="00883B50">
              <w:rPr>
                <w:rFonts w:cs="Arial"/>
                <w:color w:val="auto"/>
                <w:sz w:val="16"/>
                <w:szCs w:val="16"/>
                <w:lang w:val="en-GB"/>
              </w:rPr>
              <w:t xml:space="preserve"> a dedicate IP-based VPN and the location retrieval  is operated by a national centralized system, that is directly operated by Administration (so called CED </w:t>
            </w:r>
            <w:proofErr w:type="spellStart"/>
            <w:r w:rsidRPr="00883B50">
              <w:rPr>
                <w:rFonts w:cs="Arial"/>
                <w:color w:val="auto"/>
                <w:sz w:val="16"/>
                <w:szCs w:val="16"/>
                <w:lang w:val="en-GB"/>
              </w:rPr>
              <w:lastRenderedPageBreak/>
              <w:t>Interforze</w:t>
            </w:r>
            <w:proofErr w:type="spellEnd"/>
            <w:r w:rsidRPr="00883B50">
              <w:rPr>
                <w:rFonts w:cs="Arial"/>
                <w:color w:val="auto"/>
                <w:sz w:val="16"/>
                <w:szCs w:val="16"/>
                <w:lang w:val="en-GB"/>
              </w:rPr>
              <w:t xml:space="preserve"> / </w:t>
            </w:r>
            <w:proofErr w:type="spellStart"/>
            <w:r w:rsidRPr="00883B50">
              <w:rPr>
                <w:rFonts w:cs="Arial"/>
                <w:color w:val="auto"/>
                <w:sz w:val="16"/>
                <w:szCs w:val="16"/>
                <w:lang w:val="en-GB"/>
              </w:rPr>
              <w:t>Ministery</w:t>
            </w:r>
            <w:proofErr w:type="spellEnd"/>
            <w:r w:rsidRPr="00883B50">
              <w:rPr>
                <w:rFonts w:cs="Arial"/>
                <w:color w:val="auto"/>
                <w:sz w:val="16"/>
                <w:szCs w:val="16"/>
                <w:lang w:val="en-GB"/>
              </w:rPr>
              <w:t xml:space="preserve"> of the Interior Affair).  </w:t>
            </w:r>
          </w:p>
        </w:tc>
        <w:tc>
          <w:tcPr>
            <w:tcW w:w="1255" w:type="dxa"/>
            <w:tcBorders>
              <w:top w:val="single" w:sz="4" w:space="0" w:color="C00000"/>
              <w:left w:val="single" w:sz="4" w:space="0" w:color="C00000"/>
              <w:bottom w:val="single" w:sz="4" w:space="0" w:color="C00000"/>
              <w:right w:val="single" w:sz="4" w:space="0" w:color="C00000"/>
            </w:tcBorders>
          </w:tcPr>
          <w:p w:rsidR="00702664" w:rsidRPr="00883B50" w:rsidRDefault="00702664" w:rsidP="00702664">
            <w:pPr>
              <w:pStyle w:val="Default"/>
              <w:rPr>
                <w:rFonts w:cs="Arial"/>
                <w:color w:val="auto"/>
                <w:sz w:val="16"/>
                <w:szCs w:val="16"/>
                <w:lang w:val="en-GB"/>
              </w:rPr>
            </w:pPr>
            <w:r w:rsidRPr="00883B50">
              <w:rPr>
                <w:rFonts w:cs="Arial"/>
                <w:lang w:val="en-GB"/>
              </w:rPr>
              <w:lastRenderedPageBreak/>
              <w:t xml:space="preserve"> </w:t>
            </w:r>
            <w:r w:rsidRPr="00883B50">
              <w:rPr>
                <w:rFonts w:cs="Arial"/>
                <w:color w:val="auto"/>
                <w:sz w:val="16"/>
                <w:szCs w:val="16"/>
                <w:lang w:val="en-GB"/>
              </w:rPr>
              <w:t>IPsec VPN connectivity and OMA LIF Mobile Location Protocol (Emergency Location</w:t>
            </w:r>
          </w:p>
          <w:p w:rsidR="00A061FE" w:rsidRPr="00883B50" w:rsidRDefault="00702664" w:rsidP="00702664">
            <w:pPr>
              <w:pStyle w:val="Default"/>
              <w:rPr>
                <w:rFonts w:cs="Arial"/>
                <w:color w:val="auto"/>
                <w:sz w:val="16"/>
                <w:szCs w:val="16"/>
                <w:lang w:val="en-GB"/>
              </w:rPr>
            </w:pPr>
            <w:r w:rsidRPr="00883B50">
              <w:rPr>
                <w:rFonts w:cs="Arial"/>
                <w:color w:val="auto"/>
                <w:sz w:val="16"/>
                <w:szCs w:val="16"/>
                <w:lang w:val="en-GB"/>
              </w:rPr>
              <w:t>Immediate service) standard.</w:t>
            </w:r>
          </w:p>
        </w:tc>
        <w:tc>
          <w:tcPr>
            <w:tcW w:w="1916" w:type="dxa"/>
            <w:tcBorders>
              <w:top w:val="single" w:sz="4" w:space="0" w:color="C00000"/>
              <w:left w:val="single" w:sz="4" w:space="0" w:color="C00000"/>
              <w:bottom w:val="single" w:sz="4" w:space="0" w:color="C00000"/>
              <w:right w:val="single" w:sz="4" w:space="0" w:color="C00000"/>
            </w:tcBorders>
          </w:tcPr>
          <w:p w:rsidR="00702664" w:rsidRPr="00883B50" w:rsidRDefault="00702664" w:rsidP="00702664">
            <w:pPr>
              <w:pStyle w:val="Default"/>
              <w:rPr>
                <w:rFonts w:cs="Arial"/>
                <w:color w:val="auto"/>
                <w:sz w:val="16"/>
                <w:szCs w:val="16"/>
                <w:lang w:val="en-GB"/>
              </w:rPr>
            </w:pPr>
            <w:r w:rsidRPr="00883B50">
              <w:rPr>
                <w:rFonts w:cs="Arial"/>
                <w:color w:val="auto"/>
                <w:sz w:val="16"/>
                <w:szCs w:val="16"/>
                <w:lang w:val="en-GB"/>
              </w:rPr>
              <w:t xml:space="preserve">Caller location information and its accuracy </w:t>
            </w:r>
            <w:proofErr w:type="gramStart"/>
            <w:r w:rsidRPr="00883B50">
              <w:rPr>
                <w:rFonts w:cs="Arial"/>
                <w:color w:val="auto"/>
                <w:sz w:val="16"/>
                <w:szCs w:val="16"/>
                <w:lang w:val="en-GB"/>
              </w:rPr>
              <w:t>has</w:t>
            </w:r>
            <w:proofErr w:type="gramEnd"/>
            <w:r w:rsidRPr="00883B50">
              <w:rPr>
                <w:rFonts w:cs="Arial"/>
                <w:color w:val="auto"/>
                <w:sz w:val="16"/>
                <w:szCs w:val="16"/>
                <w:lang w:val="en-GB"/>
              </w:rPr>
              <w:t xml:space="preserve"> been defined by the competent Administration via a government decrees in 2008 and 2009.</w:t>
            </w:r>
          </w:p>
          <w:p w:rsidR="00702664" w:rsidRPr="00883B50" w:rsidRDefault="00702664" w:rsidP="00702664">
            <w:pPr>
              <w:pStyle w:val="Default"/>
              <w:rPr>
                <w:rFonts w:cs="Arial"/>
                <w:color w:val="auto"/>
                <w:sz w:val="16"/>
                <w:szCs w:val="16"/>
                <w:lang w:val="en-GB"/>
              </w:rPr>
            </w:pPr>
          </w:p>
          <w:p w:rsidR="00A061FE" w:rsidRPr="00883B50" w:rsidRDefault="00702664" w:rsidP="003E68B6">
            <w:pPr>
              <w:pStyle w:val="Default"/>
              <w:jc w:val="both"/>
              <w:rPr>
                <w:rFonts w:cs="Arial"/>
                <w:color w:val="auto"/>
                <w:sz w:val="16"/>
                <w:szCs w:val="16"/>
                <w:lang w:val="en-GB"/>
              </w:rPr>
            </w:pPr>
            <w:r w:rsidRPr="00883B50">
              <w:rPr>
                <w:rFonts w:cs="Arial"/>
                <w:color w:val="auto"/>
                <w:sz w:val="16"/>
                <w:szCs w:val="16"/>
                <w:lang w:val="en-GB"/>
              </w:rPr>
              <w:t>In addition the previous indicated remarks also apply.</w:t>
            </w:r>
          </w:p>
        </w:tc>
      </w:tr>
      <w:tr w:rsidR="00A061FE" w:rsidRPr="00883B50" w:rsidTr="002C31C2">
        <w:tc>
          <w:tcPr>
            <w:tcW w:w="1242" w:type="dxa"/>
            <w:vMerge w:val="restart"/>
            <w:tcBorders>
              <w:top w:val="single" w:sz="4" w:space="0" w:color="C00000"/>
              <w:left w:val="single" w:sz="4" w:space="0" w:color="C00000"/>
              <w:bottom w:val="single" w:sz="4" w:space="0" w:color="C00000"/>
              <w:right w:val="single" w:sz="4" w:space="0" w:color="C00000"/>
            </w:tcBorders>
            <w:vAlign w:val="center"/>
          </w:tcPr>
          <w:p w:rsidR="00A061FE" w:rsidRPr="00883B50" w:rsidRDefault="00A061FE" w:rsidP="00C9031D">
            <w:pPr>
              <w:pStyle w:val="Default"/>
              <w:rPr>
                <w:rFonts w:cs="Arial"/>
                <w:b/>
                <w:sz w:val="16"/>
                <w:szCs w:val="16"/>
                <w:lang w:val="en-GB"/>
              </w:rPr>
            </w:pPr>
            <w:r w:rsidRPr="00883B50">
              <w:rPr>
                <w:rFonts w:cs="Arial"/>
                <w:b/>
                <w:sz w:val="16"/>
                <w:szCs w:val="16"/>
                <w:lang w:val="en-GB"/>
              </w:rPr>
              <w:lastRenderedPageBreak/>
              <w:t>Latvia</w:t>
            </w:r>
          </w:p>
        </w:tc>
        <w:tc>
          <w:tcPr>
            <w:tcW w:w="851" w:type="dxa"/>
            <w:tcBorders>
              <w:top w:val="single" w:sz="4" w:space="0" w:color="C00000"/>
              <w:left w:val="single" w:sz="4" w:space="0" w:color="C00000"/>
              <w:bottom w:val="single" w:sz="4" w:space="0" w:color="C00000"/>
              <w:right w:val="single" w:sz="4" w:space="0" w:color="C00000"/>
            </w:tcBorders>
          </w:tcPr>
          <w:p w:rsidR="00A061FE" w:rsidRPr="00883B50" w:rsidRDefault="00A061FE" w:rsidP="003E68B6">
            <w:pPr>
              <w:pStyle w:val="Default"/>
              <w:rPr>
                <w:rFonts w:cs="Arial"/>
                <w:color w:val="auto"/>
                <w:sz w:val="16"/>
                <w:szCs w:val="16"/>
                <w:lang w:val="en-GB"/>
              </w:rPr>
            </w:pPr>
            <w:r w:rsidRPr="00883B50">
              <w:rPr>
                <w:rFonts w:cs="Arial"/>
                <w:color w:val="auto"/>
                <w:sz w:val="16"/>
                <w:szCs w:val="16"/>
                <w:lang w:val="en-GB"/>
              </w:rPr>
              <w:t>Mobile</w:t>
            </w:r>
          </w:p>
        </w:tc>
        <w:tc>
          <w:tcPr>
            <w:tcW w:w="992" w:type="dxa"/>
            <w:tcBorders>
              <w:top w:val="single" w:sz="4" w:space="0" w:color="C00000"/>
              <w:left w:val="single" w:sz="4" w:space="0" w:color="C00000"/>
              <w:bottom w:val="single" w:sz="4" w:space="0" w:color="C00000"/>
              <w:right w:val="single" w:sz="4" w:space="0" w:color="C00000"/>
            </w:tcBorders>
          </w:tcPr>
          <w:p w:rsidR="00A061FE" w:rsidRPr="00883B50" w:rsidRDefault="00A061FE" w:rsidP="003E68B6">
            <w:pPr>
              <w:pStyle w:val="Default"/>
              <w:rPr>
                <w:rFonts w:cs="Arial"/>
                <w:color w:val="auto"/>
                <w:sz w:val="16"/>
                <w:szCs w:val="16"/>
                <w:lang w:val="en-GB"/>
              </w:rPr>
            </w:pPr>
            <w:r w:rsidRPr="00883B50">
              <w:rPr>
                <w:rFonts w:cs="Arial"/>
                <w:color w:val="auto"/>
                <w:sz w:val="16"/>
                <w:szCs w:val="16"/>
                <w:lang w:val="en-GB"/>
              </w:rPr>
              <w:t>All listed</w:t>
            </w:r>
          </w:p>
        </w:tc>
        <w:tc>
          <w:tcPr>
            <w:tcW w:w="1134" w:type="dxa"/>
            <w:tcBorders>
              <w:top w:val="single" w:sz="4" w:space="0" w:color="C00000"/>
              <w:left w:val="single" w:sz="4" w:space="0" w:color="C00000"/>
              <w:bottom w:val="single" w:sz="4" w:space="0" w:color="C00000"/>
              <w:right w:val="single" w:sz="4" w:space="0" w:color="C00000"/>
            </w:tcBorders>
          </w:tcPr>
          <w:p w:rsidR="00A061FE" w:rsidRPr="00883B50" w:rsidRDefault="00A061FE" w:rsidP="003E68B6">
            <w:pPr>
              <w:pStyle w:val="Default"/>
              <w:rPr>
                <w:rFonts w:cs="Arial"/>
                <w:color w:val="auto"/>
                <w:sz w:val="16"/>
                <w:szCs w:val="16"/>
                <w:lang w:val="en-GB"/>
              </w:rPr>
            </w:pPr>
            <w:r w:rsidRPr="00883B50">
              <w:rPr>
                <w:rFonts w:cs="Arial"/>
                <w:color w:val="auto"/>
                <w:sz w:val="16"/>
                <w:szCs w:val="16"/>
                <w:lang w:val="en-GB"/>
              </w:rPr>
              <w:t>Cell ID</w:t>
            </w:r>
          </w:p>
        </w:tc>
        <w:tc>
          <w:tcPr>
            <w:tcW w:w="1134" w:type="dxa"/>
            <w:tcBorders>
              <w:top w:val="single" w:sz="4" w:space="0" w:color="C00000"/>
              <w:left w:val="single" w:sz="4" w:space="0" w:color="C00000"/>
              <w:bottom w:val="single" w:sz="4" w:space="0" w:color="C00000"/>
              <w:right w:val="single" w:sz="4" w:space="0" w:color="C00000"/>
            </w:tcBorders>
          </w:tcPr>
          <w:p w:rsidR="00A061FE" w:rsidRPr="00883B50" w:rsidRDefault="00A061FE" w:rsidP="003E68B6">
            <w:pPr>
              <w:pStyle w:val="Default"/>
              <w:rPr>
                <w:rFonts w:cs="Arial"/>
                <w:color w:val="auto"/>
                <w:sz w:val="16"/>
                <w:szCs w:val="16"/>
                <w:lang w:val="en-GB"/>
              </w:rPr>
            </w:pPr>
            <w:r w:rsidRPr="00883B50">
              <w:rPr>
                <w:rFonts w:cs="Arial"/>
                <w:color w:val="auto"/>
                <w:sz w:val="16"/>
                <w:szCs w:val="16"/>
                <w:lang w:val="en-GB"/>
              </w:rPr>
              <w:t xml:space="preserve">Estimated cell </w:t>
            </w:r>
            <w:r w:rsidR="0076095B" w:rsidRPr="00883B50">
              <w:rPr>
                <w:rFonts w:cs="Arial"/>
                <w:color w:val="auto"/>
                <w:sz w:val="16"/>
                <w:szCs w:val="16"/>
                <w:lang w:val="en-GB"/>
              </w:rPr>
              <w:t>size</w:t>
            </w:r>
          </w:p>
        </w:tc>
        <w:tc>
          <w:tcPr>
            <w:tcW w:w="1134" w:type="dxa"/>
            <w:tcBorders>
              <w:top w:val="single" w:sz="4" w:space="0" w:color="C00000"/>
              <w:left w:val="single" w:sz="4" w:space="0" w:color="C00000"/>
              <w:bottom w:val="single" w:sz="4" w:space="0" w:color="C00000"/>
              <w:right w:val="single" w:sz="4" w:space="0" w:color="C00000"/>
            </w:tcBorders>
          </w:tcPr>
          <w:p w:rsidR="00A061FE" w:rsidRPr="00883B50" w:rsidRDefault="00A061FE" w:rsidP="003E68B6">
            <w:pPr>
              <w:pStyle w:val="Default"/>
              <w:rPr>
                <w:rFonts w:cs="Arial"/>
                <w:color w:val="auto"/>
                <w:sz w:val="16"/>
                <w:szCs w:val="16"/>
                <w:lang w:val="en-GB"/>
              </w:rPr>
            </w:pPr>
            <w:r w:rsidRPr="00883B50">
              <w:rPr>
                <w:rFonts w:cs="Arial"/>
                <w:color w:val="auto"/>
                <w:sz w:val="16"/>
                <w:szCs w:val="16"/>
                <w:lang w:val="en-GB"/>
              </w:rPr>
              <w:t xml:space="preserve">Cell </w:t>
            </w:r>
            <w:proofErr w:type="spellStart"/>
            <w:r w:rsidRPr="00883B50">
              <w:rPr>
                <w:rFonts w:cs="Arial"/>
                <w:color w:val="auto"/>
                <w:sz w:val="16"/>
                <w:szCs w:val="16"/>
                <w:lang w:val="en-GB"/>
              </w:rPr>
              <w:t>center</w:t>
            </w:r>
            <w:proofErr w:type="spellEnd"/>
            <w:r w:rsidRPr="00883B50">
              <w:rPr>
                <w:rFonts w:cs="Arial"/>
                <w:color w:val="auto"/>
                <w:sz w:val="16"/>
                <w:szCs w:val="16"/>
                <w:lang w:val="en-GB"/>
              </w:rPr>
              <w:t xml:space="preserve"> coordinates and estimated cell circle radius</w:t>
            </w:r>
          </w:p>
        </w:tc>
        <w:tc>
          <w:tcPr>
            <w:tcW w:w="1013" w:type="dxa"/>
            <w:tcBorders>
              <w:top w:val="single" w:sz="4" w:space="0" w:color="C00000"/>
              <w:left w:val="single" w:sz="4" w:space="0" w:color="C00000"/>
              <w:bottom w:val="single" w:sz="4" w:space="0" w:color="C00000"/>
              <w:right w:val="single" w:sz="4" w:space="0" w:color="C00000"/>
            </w:tcBorders>
          </w:tcPr>
          <w:p w:rsidR="00A061FE" w:rsidRPr="00883B50" w:rsidRDefault="00A061FE" w:rsidP="003E68B6">
            <w:pPr>
              <w:pStyle w:val="Default"/>
              <w:rPr>
                <w:rFonts w:cs="Arial"/>
                <w:color w:val="auto"/>
                <w:sz w:val="16"/>
                <w:szCs w:val="16"/>
                <w:lang w:val="en-GB"/>
              </w:rPr>
            </w:pPr>
            <w:r w:rsidRPr="00883B50">
              <w:rPr>
                <w:rFonts w:cs="Arial"/>
                <w:color w:val="auto"/>
                <w:sz w:val="16"/>
                <w:szCs w:val="16"/>
                <w:lang w:val="en-GB"/>
              </w:rPr>
              <w:t>Dedicated copper links</w:t>
            </w:r>
          </w:p>
        </w:tc>
        <w:tc>
          <w:tcPr>
            <w:tcW w:w="1255" w:type="dxa"/>
            <w:tcBorders>
              <w:top w:val="single" w:sz="4" w:space="0" w:color="C00000"/>
              <w:left w:val="single" w:sz="4" w:space="0" w:color="C00000"/>
              <w:bottom w:val="single" w:sz="4" w:space="0" w:color="C00000"/>
              <w:right w:val="single" w:sz="4" w:space="0" w:color="C00000"/>
            </w:tcBorders>
          </w:tcPr>
          <w:p w:rsidR="00A061FE" w:rsidRPr="00883B50" w:rsidRDefault="00A061FE" w:rsidP="003E68B6">
            <w:pPr>
              <w:pStyle w:val="Default"/>
              <w:rPr>
                <w:rFonts w:cs="Arial"/>
                <w:color w:val="auto"/>
                <w:sz w:val="16"/>
                <w:szCs w:val="16"/>
                <w:lang w:val="en-GB"/>
              </w:rPr>
            </w:pPr>
            <w:r w:rsidRPr="00883B50">
              <w:rPr>
                <w:rFonts w:cs="Arial"/>
                <w:color w:val="auto"/>
                <w:sz w:val="16"/>
                <w:szCs w:val="16"/>
                <w:lang w:val="en-GB"/>
              </w:rPr>
              <w:t>HTTPS/OMA MLP protocol</w:t>
            </w:r>
          </w:p>
        </w:tc>
        <w:tc>
          <w:tcPr>
            <w:tcW w:w="1916" w:type="dxa"/>
            <w:tcBorders>
              <w:top w:val="single" w:sz="4" w:space="0" w:color="C00000"/>
              <w:left w:val="single" w:sz="4" w:space="0" w:color="C00000"/>
              <w:bottom w:val="single" w:sz="4" w:space="0" w:color="C00000"/>
              <w:right w:val="single" w:sz="4" w:space="0" w:color="C00000"/>
            </w:tcBorders>
          </w:tcPr>
          <w:p w:rsidR="00A061FE" w:rsidRPr="00883B50" w:rsidRDefault="00A061FE" w:rsidP="003E68B6">
            <w:pPr>
              <w:pStyle w:val="Default"/>
              <w:rPr>
                <w:rFonts w:cs="Arial"/>
                <w:i/>
                <w:color w:val="auto"/>
                <w:sz w:val="16"/>
                <w:szCs w:val="16"/>
                <w:lang w:val="en-GB"/>
              </w:rPr>
            </w:pPr>
            <w:r w:rsidRPr="00883B50">
              <w:rPr>
                <w:rFonts w:cs="Arial"/>
                <w:i/>
                <w:color w:val="auto"/>
                <w:sz w:val="16"/>
                <w:szCs w:val="16"/>
                <w:lang w:val="en-GB"/>
              </w:rPr>
              <w:t xml:space="preserve">Mobile operator </w:t>
            </w:r>
            <w:proofErr w:type="spellStart"/>
            <w:r w:rsidRPr="00883B50">
              <w:rPr>
                <w:rFonts w:cs="Arial"/>
                <w:i/>
                <w:color w:val="auto"/>
                <w:sz w:val="16"/>
                <w:szCs w:val="16"/>
                <w:lang w:val="en-GB"/>
              </w:rPr>
              <w:t>Latvijas</w:t>
            </w:r>
            <w:proofErr w:type="spellEnd"/>
            <w:r w:rsidRPr="00883B50">
              <w:rPr>
                <w:rFonts w:cs="Arial"/>
                <w:i/>
                <w:color w:val="auto"/>
                <w:sz w:val="16"/>
                <w:szCs w:val="16"/>
                <w:lang w:val="en-GB"/>
              </w:rPr>
              <w:t xml:space="preserve"> </w:t>
            </w:r>
            <w:proofErr w:type="spellStart"/>
            <w:r w:rsidRPr="00883B50">
              <w:rPr>
                <w:rFonts w:cs="Arial"/>
                <w:i/>
                <w:color w:val="auto"/>
                <w:sz w:val="16"/>
                <w:szCs w:val="16"/>
                <w:lang w:val="en-GB"/>
              </w:rPr>
              <w:t>Mobilais</w:t>
            </w:r>
            <w:proofErr w:type="spellEnd"/>
            <w:r w:rsidRPr="00883B50">
              <w:rPr>
                <w:rFonts w:cs="Arial"/>
                <w:i/>
                <w:color w:val="auto"/>
                <w:sz w:val="16"/>
                <w:szCs w:val="16"/>
                <w:lang w:val="en-GB"/>
              </w:rPr>
              <w:t xml:space="preserve"> </w:t>
            </w:r>
            <w:proofErr w:type="spellStart"/>
            <w:r w:rsidRPr="00883B50">
              <w:rPr>
                <w:rFonts w:cs="Arial"/>
                <w:i/>
                <w:color w:val="auto"/>
                <w:sz w:val="16"/>
                <w:szCs w:val="16"/>
                <w:lang w:val="en-GB"/>
              </w:rPr>
              <w:t>Telefons</w:t>
            </w:r>
            <w:proofErr w:type="spellEnd"/>
          </w:p>
        </w:tc>
      </w:tr>
      <w:tr w:rsidR="00A061FE" w:rsidRPr="00883B50" w:rsidTr="002C31C2">
        <w:tc>
          <w:tcPr>
            <w:tcW w:w="1242" w:type="dxa"/>
            <w:vMerge/>
            <w:tcBorders>
              <w:top w:val="single" w:sz="4" w:space="0" w:color="C00000"/>
              <w:left w:val="single" w:sz="4" w:space="0" w:color="C00000"/>
              <w:bottom w:val="single" w:sz="4" w:space="0" w:color="C00000"/>
              <w:right w:val="single" w:sz="4" w:space="0" w:color="C00000"/>
            </w:tcBorders>
          </w:tcPr>
          <w:p w:rsidR="00A061FE" w:rsidRPr="00883B50" w:rsidRDefault="00A061FE" w:rsidP="003E68B6">
            <w:pPr>
              <w:pStyle w:val="Default"/>
              <w:rPr>
                <w:rFonts w:cs="Arial"/>
                <w:b/>
                <w:sz w:val="16"/>
                <w:szCs w:val="16"/>
                <w:lang w:val="en-GB"/>
              </w:rPr>
            </w:pPr>
          </w:p>
        </w:tc>
        <w:tc>
          <w:tcPr>
            <w:tcW w:w="851" w:type="dxa"/>
            <w:tcBorders>
              <w:top w:val="single" w:sz="4" w:space="0" w:color="C00000"/>
              <w:left w:val="single" w:sz="4" w:space="0" w:color="C00000"/>
              <w:bottom w:val="single" w:sz="4" w:space="0" w:color="C00000"/>
              <w:right w:val="single" w:sz="4" w:space="0" w:color="C00000"/>
            </w:tcBorders>
          </w:tcPr>
          <w:p w:rsidR="00A061FE" w:rsidRPr="00883B50" w:rsidRDefault="00A061FE" w:rsidP="003E68B6">
            <w:pPr>
              <w:pStyle w:val="Default"/>
              <w:rPr>
                <w:rFonts w:cs="Arial"/>
                <w:color w:val="auto"/>
                <w:sz w:val="16"/>
                <w:szCs w:val="16"/>
                <w:lang w:val="en-GB"/>
              </w:rPr>
            </w:pPr>
            <w:r w:rsidRPr="00883B50">
              <w:rPr>
                <w:rFonts w:cs="Arial"/>
                <w:color w:val="auto"/>
                <w:sz w:val="16"/>
                <w:szCs w:val="16"/>
                <w:lang w:val="en-GB"/>
              </w:rPr>
              <w:t>Mobile</w:t>
            </w:r>
          </w:p>
        </w:tc>
        <w:tc>
          <w:tcPr>
            <w:tcW w:w="992" w:type="dxa"/>
            <w:tcBorders>
              <w:top w:val="single" w:sz="4" w:space="0" w:color="C00000"/>
              <w:left w:val="single" w:sz="4" w:space="0" w:color="C00000"/>
              <w:bottom w:val="single" w:sz="4" w:space="0" w:color="C00000"/>
              <w:right w:val="single" w:sz="4" w:space="0" w:color="C00000"/>
            </w:tcBorders>
          </w:tcPr>
          <w:p w:rsidR="00A061FE" w:rsidRPr="00883B50" w:rsidRDefault="00A061FE" w:rsidP="003E68B6">
            <w:pPr>
              <w:pStyle w:val="Default"/>
              <w:rPr>
                <w:rFonts w:cs="Arial"/>
                <w:color w:val="auto"/>
                <w:sz w:val="16"/>
                <w:szCs w:val="16"/>
                <w:lang w:val="en-GB"/>
              </w:rPr>
            </w:pPr>
            <w:r w:rsidRPr="00883B50">
              <w:rPr>
                <w:rFonts w:cs="Arial"/>
                <w:color w:val="auto"/>
                <w:sz w:val="16"/>
                <w:szCs w:val="16"/>
                <w:lang w:val="en-GB"/>
              </w:rPr>
              <w:t>data</w:t>
            </w:r>
          </w:p>
        </w:tc>
        <w:tc>
          <w:tcPr>
            <w:tcW w:w="1134" w:type="dxa"/>
            <w:tcBorders>
              <w:top w:val="single" w:sz="4" w:space="0" w:color="C00000"/>
              <w:left w:val="single" w:sz="4" w:space="0" w:color="C00000"/>
              <w:bottom w:val="single" w:sz="4" w:space="0" w:color="C00000"/>
              <w:right w:val="single" w:sz="4" w:space="0" w:color="C00000"/>
            </w:tcBorders>
          </w:tcPr>
          <w:p w:rsidR="00A061FE" w:rsidRPr="00883B50" w:rsidRDefault="00A061FE" w:rsidP="003E68B6">
            <w:pPr>
              <w:pStyle w:val="Default"/>
              <w:rPr>
                <w:rFonts w:cs="Arial"/>
                <w:color w:val="auto"/>
                <w:sz w:val="16"/>
                <w:szCs w:val="16"/>
                <w:lang w:val="en-GB"/>
              </w:rPr>
            </w:pPr>
            <w:r w:rsidRPr="00883B50">
              <w:rPr>
                <w:rFonts w:cs="Arial"/>
                <w:color w:val="auto"/>
                <w:sz w:val="16"/>
                <w:szCs w:val="16"/>
                <w:lang w:val="en-GB"/>
              </w:rPr>
              <w:t>Cell location</w:t>
            </w:r>
          </w:p>
        </w:tc>
        <w:tc>
          <w:tcPr>
            <w:tcW w:w="1134" w:type="dxa"/>
            <w:tcBorders>
              <w:top w:val="single" w:sz="4" w:space="0" w:color="C00000"/>
              <w:left w:val="single" w:sz="4" w:space="0" w:color="C00000"/>
              <w:bottom w:val="single" w:sz="4" w:space="0" w:color="C00000"/>
              <w:right w:val="single" w:sz="4" w:space="0" w:color="C00000"/>
            </w:tcBorders>
          </w:tcPr>
          <w:p w:rsidR="00A061FE" w:rsidRPr="00883B50" w:rsidRDefault="00A061FE" w:rsidP="003E68B6">
            <w:pPr>
              <w:pStyle w:val="Default"/>
              <w:rPr>
                <w:rFonts w:cs="Arial"/>
                <w:color w:val="auto"/>
                <w:sz w:val="16"/>
                <w:szCs w:val="16"/>
                <w:lang w:val="en-GB"/>
              </w:rPr>
            </w:pPr>
            <w:r w:rsidRPr="00883B50">
              <w:rPr>
                <w:rFonts w:cs="Arial"/>
                <w:color w:val="auto"/>
                <w:sz w:val="16"/>
                <w:szCs w:val="16"/>
                <w:lang w:val="en-GB"/>
              </w:rPr>
              <w:t xml:space="preserve"> Up to 40km</w:t>
            </w:r>
          </w:p>
        </w:tc>
        <w:tc>
          <w:tcPr>
            <w:tcW w:w="1134" w:type="dxa"/>
            <w:tcBorders>
              <w:top w:val="single" w:sz="4" w:space="0" w:color="C00000"/>
              <w:left w:val="single" w:sz="4" w:space="0" w:color="C00000"/>
              <w:bottom w:val="single" w:sz="4" w:space="0" w:color="C00000"/>
              <w:right w:val="single" w:sz="4" w:space="0" w:color="C00000"/>
            </w:tcBorders>
          </w:tcPr>
          <w:p w:rsidR="00A061FE" w:rsidRPr="00883B50" w:rsidRDefault="00A061FE" w:rsidP="003E68B6">
            <w:pPr>
              <w:pStyle w:val="Default"/>
              <w:rPr>
                <w:rFonts w:cs="Arial"/>
                <w:color w:val="auto"/>
                <w:sz w:val="16"/>
                <w:szCs w:val="16"/>
                <w:lang w:val="en-GB"/>
              </w:rPr>
            </w:pPr>
            <w:r w:rsidRPr="00883B50">
              <w:rPr>
                <w:rFonts w:cs="Arial"/>
                <w:color w:val="auto"/>
                <w:sz w:val="16"/>
                <w:szCs w:val="16"/>
                <w:lang w:val="en-GB"/>
              </w:rPr>
              <w:t>Index</w:t>
            </w:r>
          </w:p>
        </w:tc>
        <w:tc>
          <w:tcPr>
            <w:tcW w:w="1013" w:type="dxa"/>
            <w:tcBorders>
              <w:top w:val="single" w:sz="4" w:space="0" w:color="C00000"/>
              <w:left w:val="single" w:sz="4" w:space="0" w:color="C00000"/>
              <w:bottom w:val="single" w:sz="4" w:space="0" w:color="C00000"/>
              <w:right w:val="single" w:sz="4" w:space="0" w:color="C00000"/>
            </w:tcBorders>
          </w:tcPr>
          <w:p w:rsidR="00A061FE" w:rsidRPr="00883B50" w:rsidRDefault="00A061FE" w:rsidP="003E68B6">
            <w:pPr>
              <w:pStyle w:val="Default"/>
              <w:rPr>
                <w:rFonts w:cs="Arial"/>
                <w:color w:val="auto"/>
                <w:sz w:val="16"/>
                <w:szCs w:val="16"/>
                <w:lang w:val="en-GB"/>
              </w:rPr>
            </w:pPr>
            <w:r w:rsidRPr="00883B50">
              <w:rPr>
                <w:rFonts w:cs="Arial"/>
                <w:color w:val="auto"/>
                <w:sz w:val="16"/>
                <w:szCs w:val="16"/>
                <w:lang w:val="en-GB"/>
              </w:rPr>
              <w:t>radio</w:t>
            </w:r>
          </w:p>
        </w:tc>
        <w:tc>
          <w:tcPr>
            <w:tcW w:w="1255" w:type="dxa"/>
            <w:tcBorders>
              <w:top w:val="single" w:sz="4" w:space="0" w:color="C00000"/>
              <w:left w:val="single" w:sz="4" w:space="0" w:color="C00000"/>
              <w:bottom w:val="single" w:sz="4" w:space="0" w:color="C00000"/>
              <w:right w:val="single" w:sz="4" w:space="0" w:color="C00000"/>
            </w:tcBorders>
          </w:tcPr>
          <w:p w:rsidR="00A061FE" w:rsidRPr="00883B50" w:rsidRDefault="00A061FE" w:rsidP="003E68B6">
            <w:pPr>
              <w:pStyle w:val="Default"/>
              <w:rPr>
                <w:rFonts w:cs="Arial"/>
                <w:color w:val="auto"/>
                <w:sz w:val="16"/>
                <w:szCs w:val="16"/>
                <w:lang w:val="en-GB"/>
              </w:rPr>
            </w:pPr>
            <w:r w:rsidRPr="00883B50">
              <w:rPr>
                <w:rFonts w:cs="Arial"/>
                <w:color w:val="auto"/>
                <w:sz w:val="16"/>
                <w:szCs w:val="16"/>
                <w:lang w:val="en-GB"/>
              </w:rPr>
              <w:t>CDMA 2000-1x</w:t>
            </w:r>
          </w:p>
        </w:tc>
        <w:tc>
          <w:tcPr>
            <w:tcW w:w="1916" w:type="dxa"/>
            <w:tcBorders>
              <w:top w:val="single" w:sz="4" w:space="0" w:color="C00000"/>
              <w:left w:val="single" w:sz="4" w:space="0" w:color="C00000"/>
              <w:bottom w:val="single" w:sz="4" w:space="0" w:color="C00000"/>
              <w:right w:val="single" w:sz="4" w:space="0" w:color="C00000"/>
            </w:tcBorders>
          </w:tcPr>
          <w:p w:rsidR="00A061FE" w:rsidRPr="00883B50" w:rsidRDefault="00A061FE" w:rsidP="003E68B6">
            <w:pPr>
              <w:pStyle w:val="Default"/>
              <w:rPr>
                <w:rFonts w:cs="Arial"/>
                <w:i/>
                <w:color w:val="auto"/>
                <w:sz w:val="16"/>
                <w:szCs w:val="16"/>
                <w:lang w:val="en-GB"/>
              </w:rPr>
            </w:pPr>
            <w:r w:rsidRPr="00883B50">
              <w:rPr>
                <w:rFonts w:cs="Arial"/>
                <w:i/>
                <w:color w:val="auto"/>
                <w:sz w:val="16"/>
                <w:szCs w:val="16"/>
                <w:lang w:val="en-GB"/>
              </w:rPr>
              <w:t xml:space="preserve">Mobile operator </w:t>
            </w:r>
            <w:proofErr w:type="spellStart"/>
            <w:r w:rsidRPr="00883B50">
              <w:rPr>
                <w:rFonts w:cs="Arial"/>
                <w:i/>
                <w:color w:val="auto"/>
                <w:sz w:val="16"/>
                <w:szCs w:val="16"/>
                <w:lang w:val="en-GB"/>
              </w:rPr>
              <w:t>Triatel</w:t>
            </w:r>
            <w:proofErr w:type="spellEnd"/>
          </w:p>
        </w:tc>
      </w:tr>
      <w:tr w:rsidR="00A061FE" w:rsidRPr="00883B50" w:rsidTr="002C31C2">
        <w:tc>
          <w:tcPr>
            <w:tcW w:w="1242" w:type="dxa"/>
            <w:vMerge/>
            <w:tcBorders>
              <w:top w:val="single" w:sz="4" w:space="0" w:color="C00000"/>
              <w:left w:val="single" w:sz="4" w:space="0" w:color="C00000"/>
              <w:bottom w:val="single" w:sz="4" w:space="0" w:color="C00000"/>
              <w:right w:val="single" w:sz="4" w:space="0" w:color="C00000"/>
            </w:tcBorders>
          </w:tcPr>
          <w:p w:rsidR="00A061FE" w:rsidRPr="00883B50" w:rsidRDefault="00A061FE" w:rsidP="003E68B6">
            <w:pPr>
              <w:pStyle w:val="Default"/>
              <w:rPr>
                <w:rFonts w:cs="Arial"/>
                <w:b/>
                <w:sz w:val="16"/>
                <w:szCs w:val="16"/>
                <w:lang w:val="en-GB"/>
              </w:rPr>
            </w:pPr>
          </w:p>
        </w:tc>
        <w:tc>
          <w:tcPr>
            <w:tcW w:w="851" w:type="dxa"/>
            <w:tcBorders>
              <w:top w:val="single" w:sz="4" w:space="0" w:color="C00000"/>
              <w:left w:val="single" w:sz="4" w:space="0" w:color="C00000"/>
              <w:bottom w:val="single" w:sz="4" w:space="0" w:color="C00000"/>
              <w:right w:val="single" w:sz="4" w:space="0" w:color="C00000"/>
            </w:tcBorders>
          </w:tcPr>
          <w:p w:rsidR="00A061FE" w:rsidRPr="00883B50" w:rsidRDefault="00A061FE" w:rsidP="003E68B6">
            <w:pPr>
              <w:pStyle w:val="Default"/>
              <w:rPr>
                <w:rFonts w:cs="Arial"/>
                <w:color w:val="auto"/>
                <w:sz w:val="16"/>
                <w:szCs w:val="16"/>
                <w:lang w:val="en-GB"/>
              </w:rPr>
            </w:pPr>
            <w:r w:rsidRPr="00883B50">
              <w:rPr>
                <w:rFonts w:cs="Arial"/>
                <w:color w:val="auto"/>
                <w:sz w:val="16"/>
                <w:szCs w:val="16"/>
                <w:lang w:val="en-GB"/>
              </w:rPr>
              <w:t>Mobile</w:t>
            </w:r>
          </w:p>
        </w:tc>
        <w:tc>
          <w:tcPr>
            <w:tcW w:w="992" w:type="dxa"/>
            <w:tcBorders>
              <w:top w:val="single" w:sz="4" w:space="0" w:color="C00000"/>
              <w:left w:val="single" w:sz="4" w:space="0" w:color="C00000"/>
              <w:bottom w:val="single" w:sz="4" w:space="0" w:color="C00000"/>
              <w:right w:val="single" w:sz="4" w:space="0" w:color="C00000"/>
            </w:tcBorders>
          </w:tcPr>
          <w:p w:rsidR="00A061FE" w:rsidRPr="00883B50" w:rsidRDefault="00A061FE" w:rsidP="003E68B6">
            <w:pPr>
              <w:pStyle w:val="Default"/>
              <w:rPr>
                <w:rFonts w:cs="Arial"/>
                <w:color w:val="auto"/>
                <w:sz w:val="16"/>
                <w:szCs w:val="16"/>
                <w:lang w:val="en-GB"/>
              </w:rPr>
            </w:pPr>
            <w:r w:rsidRPr="00883B50">
              <w:rPr>
                <w:rFonts w:cs="Arial"/>
                <w:color w:val="auto"/>
                <w:sz w:val="16"/>
                <w:szCs w:val="16"/>
                <w:lang w:val="en-GB"/>
              </w:rPr>
              <w:t>Dense urban</w:t>
            </w:r>
          </w:p>
        </w:tc>
        <w:tc>
          <w:tcPr>
            <w:tcW w:w="1134" w:type="dxa"/>
            <w:tcBorders>
              <w:top w:val="single" w:sz="4" w:space="0" w:color="C00000"/>
              <w:left w:val="single" w:sz="4" w:space="0" w:color="C00000"/>
              <w:bottom w:val="single" w:sz="4" w:space="0" w:color="C00000"/>
              <w:right w:val="single" w:sz="4" w:space="0" w:color="C00000"/>
            </w:tcBorders>
          </w:tcPr>
          <w:p w:rsidR="00A061FE" w:rsidRPr="00883B50" w:rsidRDefault="00A061FE" w:rsidP="003E68B6">
            <w:pPr>
              <w:pStyle w:val="Default"/>
              <w:rPr>
                <w:rFonts w:cs="Arial"/>
                <w:color w:val="auto"/>
                <w:sz w:val="16"/>
                <w:szCs w:val="16"/>
                <w:lang w:val="en-GB"/>
              </w:rPr>
            </w:pPr>
            <w:r w:rsidRPr="00883B50">
              <w:rPr>
                <w:rFonts w:cs="Arial"/>
                <w:color w:val="auto"/>
                <w:sz w:val="16"/>
                <w:szCs w:val="16"/>
                <w:lang w:val="en-GB"/>
              </w:rPr>
              <w:t>Cell/Sector</w:t>
            </w:r>
          </w:p>
        </w:tc>
        <w:tc>
          <w:tcPr>
            <w:tcW w:w="1134" w:type="dxa"/>
            <w:tcBorders>
              <w:top w:val="single" w:sz="4" w:space="0" w:color="C00000"/>
              <w:left w:val="single" w:sz="4" w:space="0" w:color="C00000"/>
              <w:bottom w:val="single" w:sz="4" w:space="0" w:color="C00000"/>
              <w:right w:val="single" w:sz="4" w:space="0" w:color="C00000"/>
            </w:tcBorders>
          </w:tcPr>
          <w:p w:rsidR="00A061FE" w:rsidRPr="00883B50" w:rsidRDefault="00A061FE" w:rsidP="003E68B6">
            <w:pPr>
              <w:pStyle w:val="Default"/>
              <w:rPr>
                <w:rFonts w:cs="Arial"/>
                <w:color w:val="auto"/>
                <w:sz w:val="16"/>
                <w:szCs w:val="16"/>
                <w:lang w:val="en-GB"/>
              </w:rPr>
            </w:pPr>
            <w:r w:rsidRPr="00883B50">
              <w:rPr>
                <w:rFonts w:cs="Arial"/>
                <w:color w:val="auto"/>
                <w:sz w:val="16"/>
                <w:szCs w:val="16"/>
                <w:lang w:val="en-GB"/>
              </w:rPr>
              <w:t>200-2500m</w:t>
            </w:r>
          </w:p>
        </w:tc>
        <w:tc>
          <w:tcPr>
            <w:tcW w:w="1134" w:type="dxa"/>
            <w:tcBorders>
              <w:top w:val="single" w:sz="4" w:space="0" w:color="C00000"/>
              <w:left w:val="single" w:sz="4" w:space="0" w:color="C00000"/>
              <w:bottom w:val="single" w:sz="4" w:space="0" w:color="C00000"/>
              <w:right w:val="single" w:sz="4" w:space="0" w:color="C00000"/>
            </w:tcBorders>
          </w:tcPr>
          <w:p w:rsidR="00A061FE" w:rsidRPr="00883B50" w:rsidRDefault="00A061FE" w:rsidP="003E68B6">
            <w:pPr>
              <w:pStyle w:val="Default"/>
              <w:rPr>
                <w:rFonts w:cs="Arial"/>
                <w:color w:val="auto"/>
                <w:sz w:val="16"/>
                <w:szCs w:val="16"/>
                <w:lang w:val="en-GB"/>
              </w:rPr>
            </w:pPr>
            <w:r w:rsidRPr="00883B50">
              <w:rPr>
                <w:rFonts w:cs="Arial"/>
                <w:color w:val="auto"/>
                <w:sz w:val="16"/>
                <w:szCs w:val="16"/>
                <w:lang w:val="en-GB"/>
              </w:rPr>
              <w:t>Data</w:t>
            </w:r>
          </w:p>
        </w:tc>
        <w:tc>
          <w:tcPr>
            <w:tcW w:w="1013" w:type="dxa"/>
            <w:tcBorders>
              <w:top w:val="single" w:sz="4" w:space="0" w:color="C00000"/>
              <w:left w:val="single" w:sz="4" w:space="0" w:color="C00000"/>
              <w:bottom w:val="single" w:sz="4" w:space="0" w:color="C00000"/>
              <w:right w:val="single" w:sz="4" w:space="0" w:color="C00000"/>
            </w:tcBorders>
          </w:tcPr>
          <w:p w:rsidR="00A061FE" w:rsidRPr="00883B50" w:rsidRDefault="00A061FE" w:rsidP="003E68B6">
            <w:pPr>
              <w:pStyle w:val="Default"/>
              <w:rPr>
                <w:rFonts w:cs="Arial"/>
                <w:color w:val="auto"/>
                <w:sz w:val="16"/>
                <w:szCs w:val="16"/>
                <w:lang w:val="en-GB"/>
              </w:rPr>
            </w:pPr>
            <w:r w:rsidRPr="00883B50">
              <w:rPr>
                <w:rFonts w:cs="Arial"/>
                <w:color w:val="auto"/>
                <w:sz w:val="16"/>
                <w:szCs w:val="16"/>
                <w:lang w:val="en-GB"/>
              </w:rPr>
              <w:t>Radio</w:t>
            </w:r>
          </w:p>
        </w:tc>
        <w:tc>
          <w:tcPr>
            <w:tcW w:w="1255" w:type="dxa"/>
            <w:tcBorders>
              <w:top w:val="single" w:sz="4" w:space="0" w:color="C00000"/>
              <w:left w:val="single" w:sz="4" w:space="0" w:color="C00000"/>
              <w:bottom w:val="single" w:sz="4" w:space="0" w:color="C00000"/>
              <w:right w:val="single" w:sz="4" w:space="0" w:color="C00000"/>
            </w:tcBorders>
          </w:tcPr>
          <w:p w:rsidR="00A061FE" w:rsidRPr="00883B50" w:rsidRDefault="00A061FE" w:rsidP="003E68B6">
            <w:pPr>
              <w:pStyle w:val="Default"/>
              <w:rPr>
                <w:rFonts w:cs="Arial"/>
                <w:color w:val="auto"/>
                <w:sz w:val="16"/>
                <w:szCs w:val="16"/>
                <w:lang w:val="en-GB"/>
              </w:rPr>
            </w:pPr>
            <w:r w:rsidRPr="00883B50">
              <w:rPr>
                <w:rFonts w:cs="Arial"/>
                <w:color w:val="auto"/>
                <w:sz w:val="16"/>
                <w:szCs w:val="16"/>
                <w:lang w:val="en-GB"/>
              </w:rPr>
              <w:t>HTTPS</w:t>
            </w:r>
          </w:p>
        </w:tc>
        <w:tc>
          <w:tcPr>
            <w:tcW w:w="1916" w:type="dxa"/>
            <w:tcBorders>
              <w:top w:val="single" w:sz="4" w:space="0" w:color="C00000"/>
              <w:left w:val="single" w:sz="4" w:space="0" w:color="C00000"/>
              <w:bottom w:val="single" w:sz="4" w:space="0" w:color="C00000"/>
              <w:right w:val="single" w:sz="4" w:space="0" w:color="C00000"/>
            </w:tcBorders>
          </w:tcPr>
          <w:p w:rsidR="00A061FE" w:rsidRPr="00883B50" w:rsidRDefault="00A061FE" w:rsidP="003E68B6">
            <w:pPr>
              <w:pStyle w:val="Default"/>
              <w:rPr>
                <w:rFonts w:cs="Arial"/>
                <w:color w:val="auto"/>
                <w:sz w:val="16"/>
                <w:szCs w:val="16"/>
                <w:lang w:val="en-GB"/>
              </w:rPr>
            </w:pPr>
            <w:r w:rsidRPr="00883B50">
              <w:rPr>
                <w:rFonts w:cs="Arial"/>
                <w:i/>
                <w:color w:val="auto"/>
                <w:sz w:val="16"/>
                <w:szCs w:val="16"/>
                <w:lang w:val="en-GB"/>
              </w:rPr>
              <w:t>Mobile operator Bite</w:t>
            </w:r>
            <w:r w:rsidRPr="00883B50">
              <w:rPr>
                <w:rFonts w:cs="Arial"/>
                <w:color w:val="auto"/>
                <w:sz w:val="16"/>
                <w:szCs w:val="16"/>
                <w:lang w:val="en-GB"/>
              </w:rPr>
              <w:t xml:space="preserve"> Time – 10s;</w:t>
            </w:r>
          </w:p>
          <w:p w:rsidR="00A061FE" w:rsidRPr="00883B50" w:rsidRDefault="00A061FE" w:rsidP="003E68B6">
            <w:pPr>
              <w:pStyle w:val="Default"/>
              <w:rPr>
                <w:rFonts w:cs="Arial"/>
                <w:color w:val="auto"/>
                <w:sz w:val="16"/>
                <w:szCs w:val="16"/>
                <w:lang w:val="en-GB"/>
              </w:rPr>
            </w:pPr>
            <w:r w:rsidRPr="00883B50">
              <w:rPr>
                <w:rFonts w:cs="Arial"/>
                <w:color w:val="auto"/>
                <w:sz w:val="16"/>
                <w:szCs w:val="16"/>
                <w:lang w:val="en-GB"/>
              </w:rPr>
              <w:t>Dis: accuracy</w:t>
            </w:r>
          </w:p>
          <w:p w:rsidR="00A061FE" w:rsidRPr="00883B50" w:rsidRDefault="00A061FE" w:rsidP="003E68B6">
            <w:pPr>
              <w:pStyle w:val="Default"/>
              <w:rPr>
                <w:rFonts w:cs="Arial"/>
                <w:color w:val="auto"/>
                <w:sz w:val="16"/>
                <w:szCs w:val="16"/>
                <w:lang w:val="en-GB"/>
              </w:rPr>
            </w:pPr>
          </w:p>
        </w:tc>
      </w:tr>
      <w:tr w:rsidR="00A061FE" w:rsidRPr="00883B50" w:rsidTr="002C31C2">
        <w:tc>
          <w:tcPr>
            <w:tcW w:w="1242" w:type="dxa"/>
            <w:vMerge/>
            <w:tcBorders>
              <w:top w:val="single" w:sz="4" w:space="0" w:color="C00000"/>
              <w:left w:val="single" w:sz="4" w:space="0" w:color="C00000"/>
              <w:bottom w:val="single" w:sz="4" w:space="0" w:color="C00000"/>
              <w:right w:val="single" w:sz="4" w:space="0" w:color="C00000"/>
            </w:tcBorders>
          </w:tcPr>
          <w:p w:rsidR="00A061FE" w:rsidRPr="00883B50" w:rsidRDefault="00A061FE" w:rsidP="003E68B6">
            <w:pPr>
              <w:pStyle w:val="Default"/>
              <w:rPr>
                <w:rFonts w:cs="Arial"/>
                <w:b/>
                <w:sz w:val="16"/>
                <w:szCs w:val="16"/>
                <w:lang w:val="en-GB"/>
              </w:rPr>
            </w:pPr>
          </w:p>
        </w:tc>
        <w:tc>
          <w:tcPr>
            <w:tcW w:w="851" w:type="dxa"/>
            <w:tcBorders>
              <w:top w:val="single" w:sz="4" w:space="0" w:color="C00000"/>
              <w:left w:val="single" w:sz="4" w:space="0" w:color="C00000"/>
              <w:bottom w:val="single" w:sz="4" w:space="0" w:color="C00000"/>
              <w:right w:val="single" w:sz="4" w:space="0" w:color="C00000"/>
            </w:tcBorders>
          </w:tcPr>
          <w:p w:rsidR="00A061FE" w:rsidRPr="00883B50" w:rsidRDefault="00A061FE" w:rsidP="003E68B6">
            <w:pPr>
              <w:pStyle w:val="Default"/>
              <w:rPr>
                <w:rFonts w:cs="Arial"/>
                <w:color w:val="auto"/>
                <w:sz w:val="16"/>
                <w:szCs w:val="16"/>
                <w:lang w:val="en-GB"/>
              </w:rPr>
            </w:pPr>
            <w:r w:rsidRPr="00883B50">
              <w:rPr>
                <w:rFonts w:cs="Arial"/>
                <w:color w:val="auto"/>
                <w:sz w:val="16"/>
                <w:szCs w:val="16"/>
                <w:lang w:val="en-GB"/>
              </w:rPr>
              <w:t>Mobile</w:t>
            </w:r>
          </w:p>
        </w:tc>
        <w:tc>
          <w:tcPr>
            <w:tcW w:w="992" w:type="dxa"/>
            <w:tcBorders>
              <w:top w:val="single" w:sz="4" w:space="0" w:color="C00000"/>
              <w:left w:val="single" w:sz="4" w:space="0" w:color="C00000"/>
              <w:bottom w:val="single" w:sz="4" w:space="0" w:color="C00000"/>
              <w:right w:val="single" w:sz="4" w:space="0" w:color="C00000"/>
            </w:tcBorders>
          </w:tcPr>
          <w:p w:rsidR="00A061FE" w:rsidRPr="00883B50" w:rsidRDefault="00A061FE" w:rsidP="003E68B6">
            <w:pPr>
              <w:pStyle w:val="Default"/>
              <w:rPr>
                <w:rFonts w:cs="Arial"/>
                <w:color w:val="auto"/>
                <w:sz w:val="16"/>
                <w:szCs w:val="16"/>
                <w:lang w:val="en-GB"/>
              </w:rPr>
            </w:pPr>
            <w:r w:rsidRPr="00883B50">
              <w:rPr>
                <w:rFonts w:cs="Arial"/>
                <w:color w:val="auto"/>
                <w:sz w:val="16"/>
                <w:szCs w:val="16"/>
                <w:lang w:val="en-GB"/>
              </w:rPr>
              <w:t>Urban</w:t>
            </w:r>
          </w:p>
        </w:tc>
        <w:tc>
          <w:tcPr>
            <w:tcW w:w="1134" w:type="dxa"/>
            <w:tcBorders>
              <w:top w:val="single" w:sz="4" w:space="0" w:color="C00000"/>
              <w:left w:val="single" w:sz="4" w:space="0" w:color="C00000"/>
              <w:bottom w:val="single" w:sz="4" w:space="0" w:color="C00000"/>
              <w:right w:val="single" w:sz="4" w:space="0" w:color="C00000"/>
            </w:tcBorders>
          </w:tcPr>
          <w:p w:rsidR="00A061FE" w:rsidRPr="00883B50" w:rsidRDefault="00A061FE" w:rsidP="003E68B6">
            <w:pPr>
              <w:pStyle w:val="Default"/>
              <w:rPr>
                <w:rFonts w:cs="Arial"/>
                <w:color w:val="auto"/>
                <w:sz w:val="16"/>
                <w:szCs w:val="16"/>
                <w:lang w:val="en-GB"/>
              </w:rPr>
            </w:pPr>
            <w:r w:rsidRPr="00883B50">
              <w:rPr>
                <w:rFonts w:cs="Arial"/>
                <w:color w:val="auto"/>
                <w:sz w:val="16"/>
                <w:szCs w:val="16"/>
                <w:lang w:val="en-GB"/>
              </w:rPr>
              <w:t>Cell/Sector</w:t>
            </w:r>
          </w:p>
        </w:tc>
        <w:tc>
          <w:tcPr>
            <w:tcW w:w="1134" w:type="dxa"/>
            <w:tcBorders>
              <w:top w:val="single" w:sz="4" w:space="0" w:color="C00000"/>
              <w:left w:val="single" w:sz="4" w:space="0" w:color="C00000"/>
              <w:bottom w:val="single" w:sz="4" w:space="0" w:color="C00000"/>
              <w:right w:val="single" w:sz="4" w:space="0" w:color="C00000"/>
            </w:tcBorders>
          </w:tcPr>
          <w:p w:rsidR="00A061FE" w:rsidRPr="00883B50" w:rsidRDefault="00A061FE" w:rsidP="003E68B6">
            <w:pPr>
              <w:pStyle w:val="Default"/>
              <w:rPr>
                <w:rFonts w:cs="Arial"/>
                <w:color w:val="auto"/>
                <w:sz w:val="16"/>
                <w:szCs w:val="16"/>
                <w:lang w:val="en-GB"/>
              </w:rPr>
            </w:pPr>
            <w:r w:rsidRPr="00883B50">
              <w:rPr>
                <w:rFonts w:cs="Arial"/>
                <w:color w:val="auto"/>
                <w:sz w:val="16"/>
                <w:szCs w:val="16"/>
                <w:lang w:val="en-GB"/>
              </w:rPr>
              <w:t>1000-5000m</w:t>
            </w:r>
          </w:p>
        </w:tc>
        <w:tc>
          <w:tcPr>
            <w:tcW w:w="1134" w:type="dxa"/>
            <w:tcBorders>
              <w:top w:val="single" w:sz="4" w:space="0" w:color="C00000"/>
              <w:left w:val="single" w:sz="4" w:space="0" w:color="C00000"/>
              <w:bottom w:val="single" w:sz="4" w:space="0" w:color="C00000"/>
              <w:right w:val="single" w:sz="4" w:space="0" w:color="C00000"/>
            </w:tcBorders>
          </w:tcPr>
          <w:p w:rsidR="00A061FE" w:rsidRPr="00883B50" w:rsidRDefault="00A061FE" w:rsidP="003E68B6">
            <w:pPr>
              <w:pStyle w:val="Default"/>
              <w:rPr>
                <w:rFonts w:cs="Arial"/>
                <w:color w:val="auto"/>
                <w:sz w:val="16"/>
                <w:szCs w:val="16"/>
                <w:lang w:val="en-GB"/>
              </w:rPr>
            </w:pPr>
            <w:r w:rsidRPr="00883B50">
              <w:rPr>
                <w:rFonts w:cs="Arial"/>
                <w:color w:val="auto"/>
                <w:sz w:val="16"/>
                <w:szCs w:val="16"/>
                <w:lang w:val="en-GB"/>
              </w:rPr>
              <w:t>Data</w:t>
            </w:r>
          </w:p>
        </w:tc>
        <w:tc>
          <w:tcPr>
            <w:tcW w:w="1013" w:type="dxa"/>
            <w:tcBorders>
              <w:top w:val="single" w:sz="4" w:space="0" w:color="C00000"/>
              <w:left w:val="single" w:sz="4" w:space="0" w:color="C00000"/>
              <w:bottom w:val="single" w:sz="4" w:space="0" w:color="C00000"/>
              <w:right w:val="single" w:sz="4" w:space="0" w:color="C00000"/>
            </w:tcBorders>
          </w:tcPr>
          <w:p w:rsidR="00A061FE" w:rsidRPr="00883B50" w:rsidRDefault="00A061FE" w:rsidP="003E68B6">
            <w:pPr>
              <w:pStyle w:val="Default"/>
              <w:rPr>
                <w:rFonts w:cs="Arial"/>
                <w:color w:val="auto"/>
                <w:sz w:val="16"/>
                <w:szCs w:val="16"/>
                <w:lang w:val="en-GB"/>
              </w:rPr>
            </w:pPr>
            <w:r w:rsidRPr="00883B50">
              <w:rPr>
                <w:rFonts w:cs="Arial"/>
                <w:color w:val="auto"/>
                <w:sz w:val="16"/>
                <w:szCs w:val="16"/>
                <w:lang w:val="en-GB"/>
              </w:rPr>
              <w:t>Radio</w:t>
            </w:r>
          </w:p>
        </w:tc>
        <w:tc>
          <w:tcPr>
            <w:tcW w:w="1255" w:type="dxa"/>
            <w:tcBorders>
              <w:top w:val="single" w:sz="4" w:space="0" w:color="C00000"/>
              <w:left w:val="single" w:sz="4" w:space="0" w:color="C00000"/>
              <w:bottom w:val="single" w:sz="4" w:space="0" w:color="C00000"/>
              <w:right w:val="single" w:sz="4" w:space="0" w:color="C00000"/>
            </w:tcBorders>
          </w:tcPr>
          <w:p w:rsidR="00A061FE" w:rsidRPr="00883B50" w:rsidRDefault="00A061FE" w:rsidP="003E68B6">
            <w:pPr>
              <w:pStyle w:val="Default"/>
              <w:rPr>
                <w:rFonts w:cs="Arial"/>
                <w:color w:val="auto"/>
                <w:sz w:val="16"/>
                <w:szCs w:val="16"/>
                <w:lang w:val="en-GB"/>
              </w:rPr>
            </w:pPr>
            <w:r w:rsidRPr="00883B50">
              <w:rPr>
                <w:rFonts w:cs="Arial"/>
                <w:color w:val="auto"/>
                <w:sz w:val="16"/>
                <w:szCs w:val="16"/>
                <w:lang w:val="en-GB"/>
              </w:rPr>
              <w:t>HTTPS</w:t>
            </w:r>
          </w:p>
        </w:tc>
        <w:tc>
          <w:tcPr>
            <w:tcW w:w="1916" w:type="dxa"/>
            <w:tcBorders>
              <w:top w:val="single" w:sz="4" w:space="0" w:color="C00000"/>
              <w:left w:val="single" w:sz="4" w:space="0" w:color="C00000"/>
              <w:bottom w:val="single" w:sz="4" w:space="0" w:color="C00000"/>
              <w:right w:val="single" w:sz="4" w:space="0" w:color="C00000"/>
            </w:tcBorders>
          </w:tcPr>
          <w:p w:rsidR="00A061FE" w:rsidRPr="00883B50" w:rsidRDefault="00A061FE" w:rsidP="003E68B6">
            <w:pPr>
              <w:pStyle w:val="Default"/>
              <w:rPr>
                <w:rFonts w:cs="Arial"/>
                <w:color w:val="auto"/>
                <w:sz w:val="16"/>
                <w:szCs w:val="16"/>
                <w:lang w:val="en-GB"/>
              </w:rPr>
            </w:pPr>
            <w:r w:rsidRPr="00883B50">
              <w:rPr>
                <w:rFonts w:cs="Arial"/>
                <w:i/>
                <w:color w:val="auto"/>
                <w:sz w:val="16"/>
                <w:szCs w:val="16"/>
                <w:lang w:val="en-GB"/>
              </w:rPr>
              <w:t>Mobile operator Bite</w:t>
            </w:r>
            <w:r w:rsidRPr="00883B50">
              <w:rPr>
                <w:rFonts w:cs="Arial"/>
                <w:color w:val="auto"/>
                <w:sz w:val="16"/>
                <w:szCs w:val="16"/>
                <w:lang w:val="en-GB"/>
              </w:rPr>
              <w:t xml:space="preserve"> Time – 10s;</w:t>
            </w:r>
          </w:p>
          <w:p w:rsidR="00A061FE" w:rsidRPr="00883B50" w:rsidRDefault="00A061FE" w:rsidP="003E68B6">
            <w:pPr>
              <w:pStyle w:val="Default"/>
              <w:rPr>
                <w:rFonts w:cs="Arial"/>
                <w:color w:val="auto"/>
                <w:sz w:val="16"/>
                <w:szCs w:val="16"/>
                <w:lang w:val="en-GB"/>
              </w:rPr>
            </w:pPr>
            <w:r w:rsidRPr="00883B50">
              <w:rPr>
                <w:rFonts w:cs="Arial"/>
                <w:color w:val="auto"/>
                <w:sz w:val="16"/>
                <w:szCs w:val="16"/>
                <w:lang w:val="en-GB"/>
              </w:rPr>
              <w:t>Dis: accuracy</w:t>
            </w:r>
          </w:p>
        </w:tc>
      </w:tr>
      <w:tr w:rsidR="00A061FE" w:rsidRPr="00883B50" w:rsidTr="002C31C2">
        <w:tc>
          <w:tcPr>
            <w:tcW w:w="1242" w:type="dxa"/>
            <w:vMerge/>
            <w:tcBorders>
              <w:top w:val="single" w:sz="4" w:space="0" w:color="C00000"/>
              <w:left w:val="single" w:sz="4" w:space="0" w:color="C00000"/>
              <w:bottom w:val="single" w:sz="4" w:space="0" w:color="C00000"/>
              <w:right w:val="single" w:sz="4" w:space="0" w:color="C00000"/>
            </w:tcBorders>
          </w:tcPr>
          <w:p w:rsidR="00A061FE" w:rsidRPr="00883B50" w:rsidRDefault="00A061FE" w:rsidP="003E68B6">
            <w:pPr>
              <w:pStyle w:val="Default"/>
              <w:rPr>
                <w:rFonts w:cs="Arial"/>
                <w:b/>
                <w:sz w:val="16"/>
                <w:szCs w:val="16"/>
                <w:lang w:val="en-GB"/>
              </w:rPr>
            </w:pPr>
          </w:p>
        </w:tc>
        <w:tc>
          <w:tcPr>
            <w:tcW w:w="851" w:type="dxa"/>
            <w:tcBorders>
              <w:top w:val="single" w:sz="4" w:space="0" w:color="C00000"/>
              <w:left w:val="single" w:sz="4" w:space="0" w:color="C00000"/>
              <w:bottom w:val="single" w:sz="4" w:space="0" w:color="C00000"/>
              <w:right w:val="single" w:sz="4" w:space="0" w:color="C00000"/>
            </w:tcBorders>
          </w:tcPr>
          <w:p w:rsidR="00A061FE" w:rsidRPr="00883B50" w:rsidRDefault="00A061FE" w:rsidP="003E68B6">
            <w:pPr>
              <w:pStyle w:val="Default"/>
              <w:rPr>
                <w:rFonts w:cs="Arial"/>
                <w:color w:val="auto"/>
                <w:sz w:val="16"/>
                <w:szCs w:val="16"/>
                <w:lang w:val="en-GB"/>
              </w:rPr>
            </w:pPr>
            <w:r w:rsidRPr="00883B50">
              <w:rPr>
                <w:rFonts w:cs="Arial"/>
                <w:color w:val="auto"/>
                <w:sz w:val="16"/>
                <w:szCs w:val="16"/>
                <w:lang w:val="en-GB"/>
              </w:rPr>
              <w:t>Mobile</w:t>
            </w:r>
          </w:p>
        </w:tc>
        <w:tc>
          <w:tcPr>
            <w:tcW w:w="992" w:type="dxa"/>
            <w:tcBorders>
              <w:top w:val="single" w:sz="4" w:space="0" w:color="C00000"/>
              <w:left w:val="single" w:sz="4" w:space="0" w:color="C00000"/>
              <w:bottom w:val="single" w:sz="4" w:space="0" w:color="C00000"/>
              <w:right w:val="single" w:sz="4" w:space="0" w:color="C00000"/>
            </w:tcBorders>
          </w:tcPr>
          <w:p w:rsidR="00A061FE" w:rsidRPr="00883B50" w:rsidRDefault="00A061FE" w:rsidP="003E68B6">
            <w:pPr>
              <w:pStyle w:val="Default"/>
              <w:rPr>
                <w:rFonts w:cs="Arial"/>
                <w:color w:val="auto"/>
                <w:sz w:val="16"/>
                <w:szCs w:val="16"/>
                <w:lang w:val="en-GB"/>
              </w:rPr>
            </w:pPr>
            <w:r w:rsidRPr="00883B50">
              <w:rPr>
                <w:rFonts w:cs="Arial"/>
                <w:color w:val="auto"/>
                <w:sz w:val="16"/>
                <w:szCs w:val="16"/>
                <w:lang w:val="en-GB"/>
              </w:rPr>
              <w:t>Rural</w:t>
            </w:r>
          </w:p>
        </w:tc>
        <w:tc>
          <w:tcPr>
            <w:tcW w:w="1134" w:type="dxa"/>
            <w:tcBorders>
              <w:top w:val="single" w:sz="4" w:space="0" w:color="C00000"/>
              <w:left w:val="single" w:sz="4" w:space="0" w:color="C00000"/>
              <w:bottom w:val="single" w:sz="4" w:space="0" w:color="C00000"/>
              <w:right w:val="single" w:sz="4" w:space="0" w:color="C00000"/>
            </w:tcBorders>
          </w:tcPr>
          <w:p w:rsidR="00A061FE" w:rsidRPr="00883B50" w:rsidRDefault="00A061FE" w:rsidP="003E68B6">
            <w:pPr>
              <w:pStyle w:val="Default"/>
              <w:rPr>
                <w:rFonts w:cs="Arial"/>
                <w:color w:val="auto"/>
                <w:sz w:val="16"/>
                <w:szCs w:val="16"/>
                <w:lang w:val="en-GB"/>
              </w:rPr>
            </w:pPr>
            <w:r w:rsidRPr="00883B50">
              <w:rPr>
                <w:rFonts w:cs="Arial"/>
                <w:color w:val="auto"/>
                <w:sz w:val="16"/>
                <w:szCs w:val="16"/>
                <w:lang w:val="en-GB"/>
              </w:rPr>
              <w:t>Cell/Sector</w:t>
            </w:r>
          </w:p>
        </w:tc>
        <w:tc>
          <w:tcPr>
            <w:tcW w:w="1134" w:type="dxa"/>
            <w:tcBorders>
              <w:top w:val="single" w:sz="4" w:space="0" w:color="C00000"/>
              <w:left w:val="single" w:sz="4" w:space="0" w:color="C00000"/>
              <w:bottom w:val="single" w:sz="4" w:space="0" w:color="C00000"/>
              <w:right w:val="single" w:sz="4" w:space="0" w:color="C00000"/>
            </w:tcBorders>
          </w:tcPr>
          <w:p w:rsidR="00A061FE" w:rsidRPr="00883B50" w:rsidRDefault="00A061FE" w:rsidP="003E68B6">
            <w:pPr>
              <w:pStyle w:val="Default"/>
              <w:rPr>
                <w:rFonts w:cs="Arial"/>
                <w:color w:val="auto"/>
                <w:sz w:val="16"/>
                <w:szCs w:val="16"/>
                <w:lang w:val="en-GB"/>
              </w:rPr>
            </w:pPr>
            <w:r w:rsidRPr="00883B50">
              <w:rPr>
                <w:rFonts w:cs="Arial"/>
                <w:color w:val="auto"/>
                <w:sz w:val="16"/>
                <w:szCs w:val="16"/>
                <w:lang w:val="en-GB"/>
              </w:rPr>
              <w:t>5000-10000m</w:t>
            </w:r>
          </w:p>
        </w:tc>
        <w:tc>
          <w:tcPr>
            <w:tcW w:w="1134" w:type="dxa"/>
            <w:tcBorders>
              <w:top w:val="single" w:sz="4" w:space="0" w:color="C00000"/>
              <w:left w:val="single" w:sz="4" w:space="0" w:color="C00000"/>
              <w:bottom w:val="single" w:sz="4" w:space="0" w:color="C00000"/>
              <w:right w:val="single" w:sz="4" w:space="0" w:color="C00000"/>
            </w:tcBorders>
          </w:tcPr>
          <w:p w:rsidR="00A061FE" w:rsidRPr="00883B50" w:rsidRDefault="00A061FE" w:rsidP="003E68B6">
            <w:pPr>
              <w:pStyle w:val="Default"/>
              <w:rPr>
                <w:rFonts w:cs="Arial"/>
                <w:color w:val="auto"/>
                <w:sz w:val="16"/>
                <w:szCs w:val="16"/>
                <w:lang w:val="en-GB"/>
              </w:rPr>
            </w:pPr>
            <w:r w:rsidRPr="00883B50">
              <w:rPr>
                <w:rFonts w:cs="Arial"/>
                <w:color w:val="auto"/>
                <w:sz w:val="16"/>
                <w:szCs w:val="16"/>
                <w:lang w:val="en-GB"/>
              </w:rPr>
              <w:t>Data</w:t>
            </w:r>
          </w:p>
        </w:tc>
        <w:tc>
          <w:tcPr>
            <w:tcW w:w="1013" w:type="dxa"/>
            <w:tcBorders>
              <w:top w:val="single" w:sz="4" w:space="0" w:color="C00000"/>
              <w:left w:val="single" w:sz="4" w:space="0" w:color="C00000"/>
              <w:bottom w:val="single" w:sz="4" w:space="0" w:color="C00000"/>
              <w:right w:val="single" w:sz="4" w:space="0" w:color="C00000"/>
            </w:tcBorders>
          </w:tcPr>
          <w:p w:rsidR="00A061FE" w:rsidRPr="00883B50" w:rsidRDefault="00A061FE" w:rsidP="003E68B6">
            <w:pPr>
              <w:pStyle w:val="Default"/>
              <w:rPr>
                <w:rFonts w:cs="Arial"/>
                <w:color w:val="auto"/>
                <w:sz w:val="16"/>
                <w:szCs w:val="16"/>
                <w:lang w:val="en-GB"/>
              </w:rPr>
            </w:pPr>
            <w:r w:rsidRPr="00883B50">
              <w:rPr>
                <w:rFonts w:cs="Arial"/>
                <w:color w:val="auto"/>
                <w:sz w:val="16"/>
                <w:szCs w:val="16"/>
                <w:lang w:val="en-GB"/>
              </w:rPr>
              <w:t>Radio</w:t>
            </w:r>
          </w:p>
        </w:tc>
        <w:tc>
          <w:tcPr>
            <w:tcW w:w="1255" w:type="dxa"/>
            <w:tcBorders>
              <w:top w:val="single" w:sz="4" w:space="0" w:color="C00000"/>
              <w:left w:val="single" w:sz="4" w:space="0" w:color="C00000"/>
              <w:bottom w:val="single" w:sz="4" w:space="0" w:color="C00000"/>
              <w:right w:val="single" w:sz="4" w:space="0" w:color="C00000"/>
            </w:tcBorders>
          </w:tcPr>
          <w:p w:rsidR="00A061FE" w:rsidRPr="00883B50" w:rsidRDefault="00A061FE" w:rsidP="003E68B6">
            <w:pPr>
              <w:pStyle w:val="Default"/>
              <w:rPr>
                <w:rFonts w:cs="Arial"/>
                <w:color w:val="auto"/>
                <w:sz w:val="16"/>
                <w:szCs w:val="16"/>
                <w:lang w:val="en-GB"/>
              </w:rPr>
            </w:pPr>
            <w:r w:rsidRPr="00883B50">
              <w:rPr>
                <w:rFonts w:cs="Arial"/>
                <w:color w:val="auto"/>
                <w:sz w:val="16"/>
                <w:szCs w:val="16"/>
                <w:lang w:val="en-GB"/>
              </w:rPr>
              <w:t>HTTPS</w:t>
            </w:r>
          </w:p>
        </w:tc>
        <w:tc>
          <w:tcPr>
            <w:tcW w:w="1916" w:type="dxa"/>
            <w:tcBorders>
              <w:top w:val="single" w:sz="4" w:space="0" w:color="C00000"/>
              <w:left w:val="single" w:sz="4" w:space="0" w:color="C00000"/>
              <w:bottom w:val="single" w:sz="4" w:space="0" w:color="C00000"/>
              <w:right w:val="single" w:sz="4" w:space="0" w:color="C00000"/>
            </w:tcBorders>
          </w:tcPr>
          <w:p w:rsidR="00A061FE" w:rsidRPr="00883B50" w:rsidRDefault="00A061FE" w:rsidP="003E68B6">
            <w:pPr>
              <w:pStyle w:val="Default"/>
              <w:rPr>
                <w:rFonts w:cs="Arial"/>
                <w:i/>
                <w:color w:val="auto"/>
                <w:sz w:val="16"/>
                <w:szCs w:val="16"/>
                <w:lang w:val="en-GB"/>
              </w:rPr>
            </w:pPr>
            <w:r w:rsidRPr="00883B50">
              <w:rPr>
                <w:rFonts w:cs="Arial"/>
                <w:i/>
                <w:color w:val="auto"/>
                <w:sz w:val="16"/>
                <w:szCs w:val="16"/>
                <w:lang w:val="en-GB"/>
              </w:rPr>
              <w:t>Mobile operator Bite</w:t>
            </w:r>
          </w:p>
          <w:p w:rsidR="00A061FE" w:rsidRPr="00883B50" w:rsidRDefault="00A061FE" w:rsidP="003E68B6">
            <w:pPr>
              <w:pStyle w:val="Default"/>
              <w:rPr>
                <w:rFonts w:cs="Arial"/>
                <w:color w:val="auto"/>
                <w:sz w:val="16"/>
                <w:szCs w:val="16"/>
                <w:lang w:val="en-GB"/>
              </w:rPr>
            </w:pPr>
            <w:r w:rsidRPr="00883B50">
              <w:rPr>
                <w:rFonts w:cs="Arial"/>
                <w:color w:val="auto"/>
                <w:sz w:val="16"/>
                <w:szCs w:val="16"/>
                <w:lang w:val="en-GB"/>
              </w:rPr>
              <w:t>Time – 10s;</w:t>
            </w:r>
          </w:p>
          <w:p w:rsidR="00A061FE" w:rsidRPr="00883B50" w:rsidRDefault="00A061FE" w:rsidP="003E68B6">
            <w:pPr>
              <w:pStyle w:val="Default"/>
              <w:rPr>
                <w:rFonts w:cs="Arial"/>
                <w:color w:val="auto"/>
                <w:sz w:val="16"/>
                <w:szCs w:val="16"/>
                <w:lang w:val="en-GB"/>
              </w:rPr>
            </w:pPr>
            <w:r w:rsidRPr="00883B50">
              <w:rPr>
                <w:rFonts w:cs="Arial"/>
                <w:color w:val="auto"/>
                <w:sz w:val="16"/>
                <w:szCs w:val="16"/>
                <w:lang w:val="en-GB"/>
              </w:rPr>
              <w:t>Dis: accuracy</w:t>
            </w:r>
          </w:p>
        </w:tc>
      </w:tr>
      <w:tr w:rsidR="00A061FE" w:rsidRPr="00883B50" w:rsidTr="002C31C2">
        <w:tc>
          <w:tcPr>
            <w:tcW w:w="1242" w:type="dxa"/>
            <w:tcBorders>
              <w:top w:val="single" w:sz="4" w:space="0" w:color="C00000"/>
              <w:left w:val="single" w:sz="4" w:space="0" w:color="C00000"/>
              <w:bottom w:val="single" w:sz="4" w:space="0" w:color="C00000"/>
              <w:right w:val="single" w:sz="4" w:space="0" w:color="C00000"/>
            </w:tcBorders>
            <w:vAlign w:val="center"/>
          </w:tcPr>
          <w:p w:rsidR="00A061FE" w:rsidRPr="00883B50" w:rsidRDefault="00A061FE" w:rsidP="00C9031D">
            <w:pPr>
              <w:pStyle w:val="Default"/>
              <w:rPr>
                <w:rFonts w:cs="Arial"/>
                <w:b/>
                <w:sz w:val="16"/>
                <w:szCs w:val="16"/>
                <w:lang w:val="en-GB"/>
              </w:rPr>
            </w:pPr>
            <w:r w:rsidRPr="00883B50">
              <w:rPr>
                <w:rFonts w:cs="Arial"/>
                <w:b/>
                <w:sz w:val="16"/>
                <w:szCs w:val="16"/>
                <w:lang w:val="en-GB"/>
              </w:rPr>
              <w:t>Lithuania (</w:t>
            </w:r>
            <w:proofErr w:type="spellStart"/>
            <w:r w:rsidRPr="00883B50">
              <w:rPr>
                <w:rFonts w:cs="Arial"/>
                <w:b/>
                <w:sz w:val="16"/>
                <w:szCs w:val="16"/>
                <w:lang w:val="en-GB"/>
              </w:rPr>
              <w:t>Omnitel</w:t>
            </w:r>
            <w:proofErr w:type="spellEnd"/>
            <w:r w:rsidRPr="00883B50">
              <w:rPr>
                <w:rFonts w:cs="Arial"/>
                <w:b/>
                <w:sz w:val="16"/>
                <w:szCs w:val="16"/>
                <w:lang w:val="en-GB"/>
              </w:rPr>
              <w:t>)</w:t>
            </w:r>
          </w:p>
        </w:tc>
        <w:tc>
          <w:tcPr>
            <w:tcW w:w="851" w:type="dxa"/>
            <w:tcBorders>
              <w:top w:val="single" w:sz="4" w:space="0" w:color="C00000"/>
              <w:left w:val="single" w:sz="4" w:space="0" w:color="C00000"/>
              <w:bottom w:val="single" w:sz="4" w:space="0" w:color="C00000"/>
              <w:right w:val="single" w:sz="4" w:space="0" w:color="C00000"/>
            </w:tcBorders>
          </w:tcPr>
          <w:p w:rsidR="00A061FE" w:rsidRPr="00883B50" w:rsidRDefault="00A061FE" w:rsidP="003E68B6">
            <w:pPr>
              <w:pStyle w:val="Default"/>
              <w:rPr>
                <w:rFonts w:cs="Arial"/>
                <w:bCs/>
                <w:color w:val="auto"/>
                <w:sz w:val="16"/>
                <w:szCs w:val="16"/>
                <w:lang w:val="en-GB"/>
              </w:rPr>
            </w:pPr>
            <w:r w:rsidRPr="00883B50">
              <w:rPr>
                <w:rFonts w:cs="Arial"/>
                <w:bCs/>
                <w:color w:val="auto"/>
                <w:sz w:val="16"/>
                <w:szCs w:val="16"/>
                <w:lang w:val="en-GB"/>
              </w:rPr>
              <w:t>Mobile</w:t>
            </w:r>
          </w:p>
        </w:tc>
        <w:tc>
          <w:tcPr>
            <w:tcW w:w="992" w:type="dxa"/>
            <w:tcBorders>
              <w:top w:val="single" w:sz="4" w:space="0" w:color="C00000"/>
              <w:left w:val="single" w:sz="4" w:space="0" w:color="C00000"/>
              <w:bottom w:val="single" w:sz="4" w:space="0" w:color="C00000"/>
              <w:right w:val="single" w:sz="4" w:space="0" w:color="C00000"/>
            </w:tcBorders>
          </w:tcPr>
          <w:p w:rsidR="00A061FE" w:rsidRPr="00883B50" w:rsidRDefault="00A061FE" w:rsidP="003E68B6">
            <w:pPr>
              <w:pStyle w:val="Default"/>
              <w:rPr>
                <w:rFonts w:cs="Arial"/>
                <w:bCs/>
                <w:color w:val="auto"/>
                <w:sz w:val="16"/>
                <w:szCs w:val="16"/>
                <w:lang w:val="en-GB"/>
              </w:rPr>
            </w:pPr>
            <w:r w:rsidRPr="00883B50">
              <w:rPr>
                <w:rFonts w:cs="Arial"/>
                <w:bCs/>
                <w:color w:val="auto"/>
                <w:sz w:val="16"/>
                <w:szCs w:val="16"/>
                <w:lang w:val="en-GB"/>
              </w:rPr>
              <w:t>Dense urban, urban, rural</w:t>
            </w:r>
          </w:p>
        </w:tc>
        <w:tc>
          <w:tcPr>
            <w:tcW w:w="1134" w:type="dxa"/>
            <w:tcBorders>
              <w:top w:val="single" w:sz="4" w:space="0" w:color="C00000"/>
              <w:left w:val="single" w:sz="4" w:space="0" w:color="C00000"/>
              <w:bottom w:val="single" w:sz="4" w:space="0" w:color="C00000"/>
              <w:right w:val="single" w:sz="4" w:space="0" w:color="C00000"/>
            </w:tcBorders>
          </w:tcPr>
          <w:p w:rsidR="00A061FE" w:rsidRPr="00883B50" w:rsidRDefault="00A061FE" w:rsidP="003E68B6">
            <w:pPr>
              <w:pStyle w:val="Default"/>
              <w:rPr>
                <w:rFonts w:cs="Arial"/>
                <w:bCs/>
                <w:color w:val="auto"/>
                <w:sz w:val="16"/>
                <w:szCs w:val="16"/>
                <w:lang w:val="en-GB"/>
              </w:rPr>
            </w:pPr>
            <w:r w:rsidRPr="00883B50">
              <w:rPr>
                <w:rFonts w:cs="Arial"/>
                <w:bCs/>
                <w:color w:val="auto"/>
                <w:sz w:val="16"/>
                <w:szCs w:val="16"/>
                <w:lang w:val="en-GB"/>
              </w:rPr>
              <w:t>Cell ID/sector location</w:t>
            </w:r>
          </w:p>
        </w:tc>
        <w:tc>
          <w:tcPr>
            <w:tcW w:w="1134" w:type="dxa"/>
            <w:tcBorders>
              <w:top w:val="single" w:sz="4" w:space="0" w:color="C00000"/>
              <w:left w:val="single" w:sz="4" w:space="0" w:color="C00000"/>
              <w:bottom w:val="single" w:sz="4" w:space="0" w:color="C00000"/>
              <w:right w:val="single" w:sz="4" w:space="0" w:color="C00000"/>
            </w:tcBorders>
          </w:tcPr>
          <w:p w:rsidR="00A061FE" w:rsidRPr="00883B50" w:rsidRDefault="00A061FE" w:rsidP="003E68B6">
            <w:pPr>
              <w:pStyle w:val="Default"/>
              <w:rPr>
                <w:rFonts w:cs="Arial"/>
                <w:bCs/>
                <w:color w:val="auto"/>
                <w:sz w:val="16"/>
                <w:szCs w:val="16"/>
                <w:lang w:val="en-GB"/>
              </w:rPr>
            </w:pPr>
            <w:r w:rsidRPr="00883B50">
              <w:rPr>
                <w:rFonts w:cs="Arial"/>
                <w:bCs/>
                <w:color w:val="auto"/>
                <w:sz w:val="16"/>
                <w:szCs w:val="16"/>
                <w:lang w:val="en-GB"/>
              </w:rPr>
              <w:t>On the level of Cell ID and sector</w:t>
            </w:r>
          </w:p>
        </w:tc>
        <w:tc>
          <w:tcPr>
            <w:tcW w:w="1134" w:type="dxa"/>
            <w:tcBorders>
              <w:top w:val="single" w:sz="4" w:space="0" w:color="C00000"/>
              <w:left w:val="single" w:sz="4" w:space="0" w:color="C00000"/>
              <w:bottom w:val="single" w:sz="4" w:space="0" w:color="C00000"/>
              <w:right w:val="single" w:sz="4" w:space="0" w:color="C00000"/>
            </w:tcBorders>
          </w:tcPr>
          <w:p w:rsidR="00A061FE" w:rsidRPr="00883B50" w:rsidRDefault="00A061FE" w:rsidP="003E68B6">
            <w:pPr>
              <w:pStyle w:val="Default"/>
              <w:rPr>
                <w:rFonts w:cs="Arial"/>
                <w:bCs/>
                <w:color w:val="auto"/>
                <w:sz w:val="16"/>
                <w:szCs w:val="16"/>
                <w:lang w:val="en-GB"/>
              </w:rPr>
            </w:pPr>
            <w:r w:rsidRPr="00883B50">
              <w:rPr>
                <w:rFonts w:cs="Arial"/>
                <w:bCs/>
                <w:color w:val="auto"/>
                <w:sz w:val="16"/>
                <w:szCs w:val="16"/>
                <w:lang w:val="en-GB"/>
              </w:rPr>
              <w:t>Data (x, y coordinates; radius and azimuth)</w:t>
            </w:r>
          </w:p>
        </w:tc>
        <w:tc>
          <w:tcPr>
            <w:tcW w:w="1013" w:type="dxa"/>
            <w:tcBorders>
              <w:top w:val="single" w:sz="4" w:space="0" w:color="C00000"/>
              <w:left w:val="single" w:sz="4" w:space="0" w:color="C00000"/>
              <w:bottom w:val="single" w:sz="4" w:space="0" w:color="C00000"/>
              <w:right w:val="single" w:sz="4" w:space="0" w:color="C00000"/>
            </w:tcBorders>
          </w:tcPr>
          <w:p w:rsidR="00A061FE" w:rsidRPr="00883B50" w:rsidRDefault="00A061FE" w:rsidP="003E68B6">
            <w:pPr>
              <w:pStyle w:val="Default"/>
              <w:rPr>
                <w:rFonts w:cs="Arial"/>
                <w:bCs/>
                <w:color w:val="auto"/>
                <w:sz w:val="16"/>
                <w:szCs w:val="16"/>
                <w:lang w:val="en-GB"/>
              </w:rPr>
            </w:pPr>
            <w:r w:rsidRPr="00883B50">
              <w:rPr>
                <w:rFonts w:cs="Arial"/>
                <w:bCs/>
                <w:color w:val="auto"/>
                <w:sz w:val="16"/>
                <w:szCs w:val="16"/>
                <w:lang w:val="en-GB"/>
              </w:rPr>
              <w:t>Copper fixed line (redundant solution)</w:t>
            </w:r>
          </w:p>
        </w:tc>
        <w:tc>
          <w:tcPr>
            <w:tcW w:w="1255" w:type="dxa"/>
            <w:tcBorders>
              <w:top w:val="single" w:sz="4" w:space="0" w:color="C00000"/>
              <w:left w:val="single" w:sz="4" w:space="0" w:color="C00000"/>
              <w:bottom w:val="single" w:sz="4" w:space="0" w:color="C00000"/>
              <w:right w:val="single" w:sz="4" w:space="0" w:color="C00000"/>
            </w:tcBorders>
          </w:tcPr>
          <w:p w:rsidR="00A061FE" w:rsidRPr="00883B50" w:rsidRDefault="00A061FE" w:rsidP="003E68B6">
            <w:pPr>
              <w:pStyle w:val="Default"/>
              <w:rPr>
                <w:rFonts w:cs="Arial"/>
                <w:bCs/>
                <w:color w:val="auto"/>
                <w:sz w:val="16"/>
                <w:szCs w:val="16"/>
                <w:lang w:val="en-GB"/>
              </w:rPr>
            </w:pPr>
            <w:r w:rsidRPr="00883B50">
              <w:rPr>
                <w:rFonts w:cs="Arial"/>
                <w:bCs/>
                <w:color w:val="auto"/>
                <w:sz w:val="16"/>
                <w:szCs w:val="16"/>
                <w:lang w:val="en-GB"/>
              </w:rPr>
              <w:t>XML over HTTP</w:t>
            </w:r>
          </w:p>
        </w:tc>
        <w:tc>
          <w:tcPr>
            <w:tcW w:w="1916" w:type="dxa"/>
            <w:tcBorders>
              <w:top w:val="single" w:sz="4" w:space="0" w:color="C00000"/>
              <w:left w:val="single" w:sz="4" w:space="0" w:color="C00000"/>
              <w:bottom w:val="single" w:sz="4" w:space="0" w:color="C00000"/>
              <w:right w:val="single" w:sz="4" w:space="0" w:color="C00000"/>
            </w:tcBorders>
          </w:tcPr>
          <w:p w:rsidR="00A061FE" w:rsidRPr="00883B50" w:rsidRDefault="00A061FE" w:rsidP="003E68B6">
            <w:pPr>
              <w:pStyle w:val="Default"/>
              <w:rPr>
                <w:rFonts w:cs="Arial"/>
                <w:bCs/>
                <w:color w:val="auto"/>
                <w:sz w:val="16"/>
                <w:szCs w:val="16"/>
                <w:lang w:val="en-GB"/>
              </w:rPr>
            </w:pPr>
            <w:r w:rsidRPr="00883B50">
              <w:rPr>
                <w:rFonts w:cs="Arial"/>
                <w:bCs/>
                <w:color w:val="auto"/>
                <w:sz w:val="16"/>
                <w:szCs w:val="16"/>
                <w:lang w:val="en-GB"/>
              </w:rPr>
              <w:t>Compliant to PSAP requirements</w:t>
            </w:r>
          </w:p>
        </w:tc>
      </w:tr>
      <w:tr w:rsidR="00A061FE" w:rsidRPr="00883B50" w:rsidTr="002C31C2">
        <w:tc>
          <w:tcPr>
            <w:tcW w:w="1242" w:type="dxa"/>
            <w:vMerge w:val="restart"/>
            <w:tcBorders>
              <w:top w:val="single" w:sz="4" w:space="0" w:color="C00000"/>
              <w:left w:val="single" w:sz="4" w:space="0" w:color="C00000"/>
              <w:bottom w:val="single" w:sz="4" w:space="0" w:color="C00000"/>
              <w:right w:val="single" w:sz="4" w:space="0" w:color="C00000"/>
            </w:tcBorders>
            <w:vAlign w:val="center"/>
          </w:tcPr>
          <w:p w:rsidR="00A061FE" w:rsidRPr="00883B50" w:rsidRDefault="00A061FE" w:rsidP="00C9031D">
            <w:pPr>
              <w:pStyle w:val="Default"/>
              <w:rPr>
                <w:rFonts w:cs="Arial"/>
                <w:b/>
                <w:sz w:val="16"/>
                <w:szCs w:val="16"/>
                <w:lang w:val="en-GB"/>
              </w:rPr>
            </w:pPr>
            <w:r w:rsidRPr="00883B50">
              <w:rPr>
                <w:rFonts w:cs="Arial"/>
                <w:b/>
                <w:sz w:val="16"/>
                <w:szCs w:val="16"/>
                <w:lang w:val="en-GB"/>
              </w:rPr>
              <w:t xml:space="preserve">Lithuania (Bite </w:t>
            </w:r>
            <w:proofErr w:type="spellStart"/>
            <w:r w:rsidRPr="00883B50">
              <w:rPr>
                <w:rFonts w:cs="Arial"/>
                <w:b/>
                <w:sz w:val="16"/>
                <w:szCs w:val="16"/>
                <w:lang w:val="en-GB"/>
              </w:rPr>
              <w:t>Lietuva</w:t>
            </w:r>
            <w:proofErr w:type="spellEnd"/>
            <w:r w:rsidRPr="00883B50">
              <w:rPr>
                <w:rFonts w:cs="Arial"/>
                <w:b/>
                <w:sz w:val="16"/>
                <w:szCs w:val="16"/>
                <w:lang w:val="en-GB"/>
              </w:rPr>
              <w:t>)</w:t>
            </w:r>
          </w:p>
        </w:tc>
        <w:tc>
          <w:tcPr>
            <w:tcW w:w="851" w:type="dxa"/>
            <w:tcBorders>
              <w:top w:val="single" w:sz="4" w:space="0" w:color="C00000"/>
              <w:left w:val="single" w:sz="4" w:space="0" w:color="C00000"/>
              <w:bottom w:val="single" w:sz="4" w:space="0" w:color="C00000"/>
              <w:right w:val="single" w:sz="4" w:space="0" w:color="C00000"/>
            </w:tcBorders>
          </w:tcPr>
          <w:p w:rsidR="00A061FE" w:rsidRPr="00883B50" w:rsidRDefault="00A061FE" w:rsidP="003E68B6">
            <w:pPr>
              <w:pStyle w:val="Default"/>
              <w:rPr>
                <w:rFonts w:cs="Arial"/>
                <w:color w:val="auto"/>
                <w:sz w:val="16"/>
                <w:szCs w:val="16"/>
                <w:lang w:val="en-GB"/>
              </w:rPr>
            </w:pPr>
            <w:r w:rsidRPr="00883B50">
              <w:rPr>
                <w:rFonts w:cs="Arial"/>
                <w:color w:val="auto"/>
                <w:sz w:val="16"/>
                <w:szCs w:val="16"/>
                <w:lang w:val="en-GB"/>
              </w:rPr>
              <w:t>Mobile</w:t>
            </w:r>
          </w:p>
        </w:tc>
        <w:tc>
          <w:tcPr>
            <w:tcW w:w="992" w:type="dxa"/>
            <w:tcBorders>
              <w:top w:val="single" w:sz="4" w:space="0" w:color="C00000"/>
              <w:left w:val="single" w:sz="4" w:space="0" w:color="C00000"/>
              <w:bottom w:val="single" w:sz="4" w:space="0" w:color="C00000"/>
              <w:right w:val="single" w:sz="4" w:space="0" w:color="C00000"/>
            </w:tcBorders>
          </w:tcPr>
          <w:p w:rsidR="00A061FE" w:rsidRPr="00883B50" w:rsidRDefault="00A061FE" w:rsidP="003E68B6">
            <w:pPr>
              <w:pStyle w:val="Default"/>
              <w:rPr>
                <w:rFonts w:cs="Arial"/>
                <w:color w:val="auto"/>
                <w:sz w:val="16"/>
                <w:szCs w:val="16"/>
                <w:lang w:val="en-GB"/>
              </w:rPr>
            </w:pPr>
            <w:r w:rsidRPr="00883B50">
              <w:rPr>
                <w:rFonts w:cs="Arial"/>
                <w:color w:val="auto"/>
                <w:sz w:val="16"/>
                <w:szCs w:val="16"/>
                <w:lang w:val="en-GB"/>
              </w:rPr>
              <w:t>Dense urban</w:t>
            </w:r>
          </w:p>
        </w:tc>
        <w:tc>
          <w:tcPr>
            <w:tcW w:w="1134" w:type="dxa"/>
            <w:tcBorders>
              <w:top w:val="single" w:sz="4" w:space="0" w:color="C00000"/>
              <w:left w:val="single" w:sz="4" w:space="0" w:color="C00000"/>
              <w:bottom w:val="single" w:sz="4" w:space="0" w:color="C00000"/>
              <w:right w:val="single" w:sz="4" w:space="0" w:color="C00000"/>
            </w:tcBorders>
          </w:tcPr>
          <w:p w:rsidR="00A061FE" w:rsidRPr="00883B50" w:rsidRDefault="00A061FE" w:rsidP="003E68B6">
            <w:pPr>
              <w:pStyle w:val="Default"/>
              <w:rPr>
                <w:rFonts w:cs="Arial"/>
                <w:color w:val="auto"/>
                <w:sz w:val="16"/>
                <w:szCs w:val="16"/>
                <w:lang w:val="en-GB"/>
              </w:rPr>
            </w:pPr>
            <w:r w:rsidRPr="00883B50">
              <w:rPr>
                <w:rFonts w:cs="Arial"/>
                <w:color w:val="auto"/>
                <w:sz w:val="16"/>
                <w:szCs w:val="16"/>
                <w:lang w:val="en-GB"/>
              </w:rPr>
              <w:t>Cell/Sector</w:t>
            </w:r>
          </w:p>
        </w:tc>
        <w:tc>
          <w:tcPr>
            <w:tcW w:w="1134" w:type="dxa"/>
            <w:tcBorders>
              <w:top w:val="single" w:sz="4" w:space="0" w:color="C00000"/>
              <w:left w:val="single" w:sz="4" w:space="0" w:color="C00000"/>
              <w:bottom w:val="single" w:sz="4" w:space="0" w:color="C00000"/>
              <w:right w:val="single" w:sz="4" w:space="0" w:color="C00000"/>
            </w:tcBorders>
          </w:tcPr>
          <w:p w:rsidR="00A061FE" w:rsidRPr="00883B50" w:rsidRDefault="00A061FE" w:rsidP="003E68B6">
            <w:pPr>
              <w:pStyle w:val="Default"/>
              <w:rPr>
                <w:rFonts w:cs="Arial"/>
                <w:color w:val="auto"/>
                <w:sz w:val="16"/>
                <w:szCs w:val="16"/>
                <w:lang w:val="en-GB"/>
              </w:rPr>
            </w:pPr>
            <w:r w:rsidRPr="00883B50">
              <w:rPr>
                <w:rFonts w:cs="Arial"/>
                <w:color w:val="auto"/>
                <w:sz w:val="16"/>
                <w:szCs w:val="16"/>
                <w:lang w:val="en-GB"/>
              </w:rPr>
              <w:t>200-2500m</w:t>
            </w:r>
          </w:p>
        </w:tc>
        <w:tc>
          <w:tcPr>
            <w:tcW w:w="1134" w:type="dxa"/>
            <w:tcBorders>
              <w:top w:val="single" w:sz="4" w:space="0" w:color="C00000"/>
              <w:left w:val="single" w:sz="4" w:space="0" w:color="C00000"/>
              <w:bottom w:val="single" w:sz="4" w:space="0" w:color="C00000"/>
              <w:right w:val="single" w:sz="4" w:space="0" w:color="C00000"/>
            </w:tcBorders>
          </w:tcPr>
          <w:p w:rsidR="00A061FE" w:rsidRPr="00883B50" w:rsidRDefault="00A061FE" w:rsidP="003E68B6">
            <w:pPr>
              <w:pStyle w:val="Default"/>
              <w:rPr>
                <w:rFonts w:cs="Arial"/>
                <w:color w:val="auto"/>
                <w:sz w:val="16"/>
                <w:szCs w:val="16"/>
                <w:lang w:val="en-GB"/>
              </w:rPr>
            </w:pPr>
            <w:r w:rsidRPr="00883B50">
              <w:rPr>
                <w:rFonts w:cs="Arial"/>
                <w:color w:val="auto"/>
                <w:sz w:val="16"/>
                <w:szCs w:val="16"/>
                <w:lang w:val="en-GB"/>
              </w:rPr>
              <w:t>Data</w:t>
            </w:r>
          </w:p>
        </w:tc>
        <w:tc>
          <w:tcPr>
            <w:tcW w:w="1013" w:type="dxa"/>
            <w:tcBorders>
              <w:top w:val="single" w:sz="4" w:space="0" w:color="C00000"/>
              <w:left w:val="single" w:sz="4" w:space="0" w:color="C00000"/>
              <w:bottom w:val="single" w:sz="4" w:space="0" w:color="C00000"/>
              <w:right w:val="single" w:sz="4" w:space="0" w:color="C00000"/>
            </w:tcBorders>
          </w:tcPr>
          <w:p w:rsidR="00A061FE" w:rsidRPr="00883B50" w:rsidRDefault="00A061FE" w:rsidP="003E68B6">
            <w:pPr>
              <w:pStyle w:val="Default"/>
              <w:rPr>
                <w:rFonts w:cs="Arial"/>
                <w:color w:val="auto"/>
                <w:sz w:val="16"/>
                <w:szCs w:val="16"/>
                <w:lang w:val="en-GB"/>
              </w:rPr>
            </w:pPr>
            <w:r w:rsidRPr="00883B50">
              <w:rPr>
                <w:rFonts w:cs="Arial"/>
                <w:color w:val="auto"/>
                <w:sz w:val="16"/>
                <w:szCs w:val="16"/>
                <w:lang w:val="en-GB"/>
              </w:rPr>
              <w:t>Radio</w:t>
            </w:r>
          </w:p>
        </w:tc>
        <w:tc>
          <w:tcPr>
            <w:tcW w:w="1255" w:type="dxa"/>
            <w:tcBorders>
              <w:top w:val="single" w:sz="4" w:space="0" w:color="C00000"/>
              <w:left w:val="single" w:sz="4" w:space="0" w:color="C00000"/>
              <w:bottom w:val="single" w:sz="4" w:space="0" w:color="C00000"/>
              <w:right w:val="single" w:sz="4" w:space="0" w:color="C00000"/>
            </w:tcBorders>
          </w:tcPr>
          <w:p w:rsidR="00A061FE" w:rsidRPr="00883B50" w:rsidRDefault="00A061FE" w:rsidP="003E68B6">
            <w:pPr>
              <w:pStyle w:val="Default"/>
              <w:rPr>
                <w:rFonts w:cs="Arial"/>
                <w:color w:val="auto"/>
                <w:sz w:val="16"/>
                <w:szCs w:val="16"/>
                <w:lang w:val="en-GB"/>
              </w:rPr>
            </w:pPr>
            <w:r w:rsidRPr="00883B50">
              <w:rPr>
                <w:rFonts w:cs="Arial"/>
                <w:color w:val="auto"/>
                <w:sz w:val="16"/>
                <w:szCs w:val="16"/>
                <w:lang w:val="en-GB"/>
              </w:rPr>
              <w:t>Https</w:t>
            </w:r>
          </w:p>
        </w:tc>
        <w:tc>
          <w:tcPr>
            <w:tcW w:w="1916" w:type="dxa"/>
            <w:tcBorders>
              <w:top w:val="single" w:sz="4" w:space="0" w:color="C00000"/>
              <w:left w:val="single" w:sz="4" w:space="0" w:color="C00000"/>
              <w:bottom w:val="single" w:sz="4" w:space="0" w:color="C00000"/>
              <w:right w:val="single" w:sz="4" w:space="0" w:color="C00000"/>
            </w:tcBorders>
          </w:tcPr>
          <w:p w:rsidR="00A061FE" w:rsidRPr="00883B50" w:rsidRDefault="00A061FE" w:rsidP="003E68B6">
            <w:pPr>
              <w:pStyle w:val="Default"/>
              <w:rPr>
                <w:rFonts w:cs="Arial"/>
                <w:color w:val="auto"/>
                <w:sz w:val="16"/>
                <w:szCs w:val="16"/>
                <w:lang w:val="en-GB"/>
              </w:rPr>
            </w:pPr>
            <w:r w:rsidRPr="00883B50">
              <w:rPr>
                <w:rFonts w:cs="Arial"/>
                <w:color w:val="auto"/>
                <w:sz w:val="16"/>
                <w:szCs w:val="16"/>
                <w:lang w:val="en-GB"/>
              </w:rPr>
              <w:t>No comments</w:t>
            </w:r>
          </w:p>
        </w:tc>
      </w:tr>
      <w:tr w:rsidR="00A061FE" w:rsidRPr="00883B50" w:rsidTr="002C31C2">
        <w:tc>
          <w:tcPr>
            <w:tcW w:w="1242" w:type="dxa"/>
            <w:vMerge/>
            <w:tcBorders>
              <w:top w:val="single" w:sz="4" w:space="0" w:color="C00000"/>
              <w:left w:val="single" w:sz="4" w:space="0" w:color="C00000"/>
              <w:bottom w:val="single" w:sz="4" w:space="0" w:color="C00000"/>
              <w:right w:val="single" w:sz="4" w:space="0" w:color="C00000"/>
            </w:tcBorders>
            <w:vAlign w:val="center"/>
          </w:tcPr>
          <w:p w:rsidR="00A061FE" w:rsidRPr="00883B50" w:rsidRDefault="00A061FE" w:rsidP="00C9031D">
            <w:pPr>
              <w:pStyle w:val="Default"/>
              <w:rPr>
                <w:rFonts w:cs="Arial"/>
                <w:b/>
                <w:sz w:val="16"/>
                <w:szCs w:val="16"/>
                <w:lang w:val="en-GB"/>
              </w:rPr>
            </w:pPr>
          </w:p>
        </w:tc>
        <w:tc>
          <w:tcPr>
            <w:tcW w:w="851" w:type="dxa"/>
            <w:tcBorders>
              <w:top w:val="single" w:sz="4" w:space="0" w:color="C00000"/>
              <w:left w:val="single" w:sz="4" w:space="0" w:color="C00000"/>
              <w:bottom w:val="single" w:sz="4" w:space="0" w:color="C00000"/>
              <w:right w:val="single" w:sz="4" w:space="0" w:color="C00000"/>
            </w:tcBorders>
          </w:tcPr>
          <w:p w:rsidR="00A061FE" w:rsidRPr="00883B50" w:rsidRDefault="00A061FE" w:rsidP="003E68B6">
            <w:pPr>
              <w:pStyle w:val="Default"/>
              <w:rPr>
                <w:rFonts w:cs="Arial"/>
                <w:color w:val="auto"/>
                <w:sz w:val="16"/>
                <w:szCs w:val="16"/>
                <w:lang w:val="en-GB"/>
              </w:rPr>
            </w:pPr>
            <w:r w:rsidRPr="00883B50">
              <w:rPr>
                <w:rFonts w:cs="Arial"/>
                <w:color w:val="auto"/>
                <w:sz w:val="16"/>
                <w:szCs w:val="16"/>
                <w:lang w:val="en-GB"/>
              </w:rPr>
              <w:t>Mobile</w:t>
            </w:r>
          </w:p>
        </w:tc>
        <w:tc>
          <w:tcPr>
            <w:tcW w:w="992" w:type="dxa"/>
            <w:tcBorders>
              <w:top w:val="single" w:sz="4" w:space="0" w:color="C00000"/>
              <w:left w:val="single" w:sz="4" w:space="0" w:color="C00000"/>
              <w:bottom w:val="single" w:sz="4" w:space="0" w:color="C00000"/>
              <w:right w:val="single" w:sz="4" w:space="0" w:color="C00000"/>
            </w:tcBorders>
          </w:tcPr>
          <w:p w:rsidR="00A061FE" w:rsidRPr="00883B50" w:rsidRDefault="00A061FE" w:rsidP="003E68B6">
            <w:pPr>
              <w:pStyle w:val="Default"/>
              <w:rPr>
                <w:rFonts w:cs="Arial"/>
                <w:color w:val="auto"/>
                <w:sz w:val="16"/>
                <w:szCs w:val="16"/>
                <w:lang w:val="en-GB"/>
              </w:rPr>
            </w:pPr>
            <w:r w:rsidRPr="00883B50">
              <w:rPr>
                <w:rFonts w:cs="Arial"/>
                <w:color w:val="auto"/>
                <w:sz w:val="16"/>
                <w:szCs w:val="16"/>
                <w:lang w:val="en-GB"/>
              </w:rPr>
              <w:t>Urban</w:t>
            </w:r>
          </w:p>
        </w:tc>
        <w:tc>
          <w:tcPr>
            <w:tcW w:w="1134" w:type="dxa"/>
            <w:tcBorders>
              <w:top w:val="single" w:sz="4" w:space="0" w:color="C00000"/>
              <w:left w:val="single" w:sz="4" w:space="0" w:color="C00000"/>
              <w:bottom w:val="single" w:sz="4" w:space="0" w:color="C00000"/>
              <w:right w:val="single" w:sz="4" w:space="0" w:color="C00000"/>
            </w:tcBorders>
          </w:tcPr>
          <w:p w:rsidR="00A061FE" w:rsidRPr="00883B50" w:rsidRDefault="00A061FE" w:rsidP="003E68B6">
            <w:pPr>
              <w:pStyle w:val="Default"/>
              <w:rPr>
                <w:rFonts w:cs="Arial"/>
                <w:color w:val="auto"/>
                <w:sz w:val="16"/>
                <w:szCs w:val="16"/>
                <w:lang w:val="en-GB"/>
              </w:rPr>
            </w:pPr>
            <w:r w:rsidRPr="00883B50">
              <w:rPr>
                <w:rFonts w:cs="Arial"/>
                <w:color w:val="auto"/>
                <w:sz w:val="16"/>
                <w:szCs w:val="16"/>
                <w:lang w:val="en-GB"/>
              </w:rPr>
              <w:t>Cell/Sector</w:t>
            </w:r>
          </w:p>
        </w:tc>
        <w:tc>
          <w:tcPr>
            <w:tcW w:w="1134" w:type="dxa"/>
            <w:tcBorders>
              <w:top w:val="single" w:sz="4" w:space="0" w:color="C00000"/>
              <w:left w:val="single" w:sz="4" w:space="0" w:color="C00000"/>
              <w:bottom w:val="single" w:sz="4" w:space="0" w:color="C00000"/>
              <w:right w:val="single" w:sz="4" w:space="0" w:color="C00000"/>
            </w:tcBorders>
          </w:tcPr>
          <w:p w:rsidR="00A061FE" w:rsidRPr="00883B50" w:rsidRDefault="00A061FE" w:rsidP="003E68B6">
            <w:pPr>
              <w:pStyle w:val="Default"/>
              <w:rPr>
                <w:rFonts w:cs="Arial"/>
                <w:color w:val="auto"/>
                <w:sz w:val="16"/>
                <w:szCs w:val="16"/>
                <w:lang w:val="en-GB"/>
              </w:rPr>
            </w:pPr>
            <w:r w:rsidRPr="00883B50">
              <w:rPr>
                <w:rFonts w:cs="Arial"/>
                <w:color w:val="auto"/>
                <w:sz w:val="16"/>
                <w:szCs w:val="16"/>
                <w:lang w:val="en-GB"/>
              </w:rPr>
              <w:t>1000-5000m</w:t>
            </w:r>
          </w:p>
        </w:tc>
        <w:tc>
          <w:tcPr>
            <w:tcW w:w="1134" w:type="dxa"/>
            <w:tcBorders>
              <w:top w:val="single" w:sz="4" w:space="0" w:color="C00000"/>
              <w:left w:val="single" w:sz="4" w:space="0" w:color="C00000"/>
              <w:bottom w:val="single" w:sz="4" w:space="0" w:color="C00000"/>
              <w:right w:val="single" w:sz="4" w:space="0" w:color="C00000"/>
            </w:tcBorders>
          </w:tcPr>
          <w:p w:rsidR="00A061FE" w:rsidRPr="00883B50" w:rsidRDefault="00A061FE" w:rsidP="003E68B6">
            <w:pPr>
              <w:pStyle w:val="Default"/>
              <w:rPr>
                <w:rFonts w:cs="Arial"/>
                <w:color w:val="auto"/>
                <w:sz w:val="16"/>
                <w:szCs w:val="16"/>
                <w:lang w:val="en-GB"/>
              </w:rPr>
            </w:pPr>
            <w:r w:rsidRPr="00883B50">
              <w:rPr>
                <w:rFonts w:cs="Arial"/>
                <w:color w:val="auto"/>
                <w:sz w:val="16"/>
                <w:szCs w:val="16"/>
                <w:lang w:val="en-GB"/>
              </w:rPr>
              <w:t>Data</w:t>
            </w:r>
          </w:p>
        </w:tc>
        <w:tc>
          <w:tcPr>
            <w:tcW w:w="1013" w:type="dxa"/>
            <w:tcBorders>
              <w:top w:val="single" w:sz="4" w:space="0" w:color="C00000"/>
              <w:left w:val="single" w:sz="4" w:space="0" w:color="C00000"/>
              <w:bottom w:val="single" w:sz="4" w:space="0" w:color="C00000"/>
              <w:right w:val="single" w:sz="4" w:space="0" w:color="C00000"/>
            </w:tcBorders>
          </w:tcPr>
          <w:p w:rsidR="00A061FE" w:rsidRPr="00883B50" w:rsidRDefault="00A061FE" w:rsidP="003E68B6">
            <w:pPr>
              <w:pStyle w:val="Default"/>
              <w:rPr>
                <w:rFonts w:cs="Arial"/>
                <w:color w:val="auto"/>
                <w:sz w:val="16"/>
                <w:szCs w:val="16"/>
                <w:lang w:val="en-GB"/>
              </w:rPr>
            </w:pPr>
            <w:r w:rsidRPr="00883B50">
              <w:rPr>
                <w:rFonts w:cs="Arial"/>
                <w:color w:val="auto"/>
                <w:sz w:val="16"/>
                <w:szCs w:val="16"/>
                <w:lang w:val="en-GB"/>
              </w:rPr>
              <w:t>Radio</w:t>
            </w:r>
          </w:p>
        </w:tc>
        <w:tc>
          <w:tcPr>
            <w:tcW w:w="1255" w:type="dxa"/>
            <w:tcBorders>
              <w:top w:val="single" w:sz="4" w:space="0" w:color="C00000"/>
              <w:left w:val="single" w:sz="4" w:space="0" w:color="C00000"/>
              <w:bottom w:val="single" w:sz="4" w:space="0" w:color="C00000"/>
              <w:right w:val="single" w:sz="4" w:space="0" w:color="C00000"/>
            </w:tcBorders>
          </w:tcPr>
          <w:p w:rsidR="00A061FE" w:rsidRPr="00883B50" w:rsidRDefault="00A061FE" w:rsidP="003E68B6">
            <w:pPr>
              <w:pStyle w:val="Default"/>
              <w:rPr>
                <w:rFonts w:cs="Arial"/>
                <w:color w:val="auto"/>
                <w:sz w:val="16"/>
                <w:szCs w:val="16"/>
                <w:lang w:val="en-GB"/>
              </w:rPr>
            </w:pPr>
            <w:r w:rsidRPr="00883B50">
              <w:rPr>
                <w:rFonts w:cs="Arial"/>
                <w:color w:val="auto"/>
                <w:sz w:val="16"/>
                <w:szCs w:val="16"/>
                <w:lang w:val="en-GB"/>
              </w:rPr>
              <w:t>Https</w:t>
            </w:r>
          </w:p>
        </w:tc>
        <w:tc>
          <w:tcPr>
            <w:tcW w:w="1916" w:type="dxa"/>
            <w:tcBorders>
              <w:top w:val="single" w:sz="4" w:space="0" w:color="C00000"/>
              <w:left w:val="single" w:sz="4" w:space="0" w:color="C00000"/>
              <w:bottom w:val="single" w:sz="4" w:space="0" w:color="C00000"/>
              <w:right w:val="single" w:sz="4" w:space="0" w:color="C00000"/>
            </w:tcBorders>
          </w:tcPr>
          <w:p w:rsidR="00A061FE" w:rsidRPr="00883B50" w:rsidRDefault="00A061FE" w:rsidP="003E68B6">
            <w:pPr>
              <w:pStyle w:val="Default"/>
              <w:rPr>
                <w:rFonts w:cs="Arial"/>
                <w:color w:val="auto"/>
                <w:sz w:val="16"/>
                <w:szCs w:val="16"/>
                <w:lang w:val="en-GB"/>
              </w:rPr>
            </w:pPr>
            <w:r w:rsidRPr="00883B50">
              <w:rPr>
                <w:rFonts w:cs="Arial"/>
                <w:color w:val="auto"/>
                <w:sz w:val="16"/>
                <w:szCs w:val="16"/>
                <w:lang w:val="en-GB"/>
              </w:rPr>
              <w:t>No comments</w:t>
            </w:r>
          </w:p>
        </w:tc>
      </w:tr>
      <w:tr w:rsidR="00A061FE" w:rsidRPr="00883B50" w:rsidTr="002C31C2">
        <w:tc>
          <w:tcPr>
            <w:tcW w:w="1242" w:type="dxa"/>
            <w:vMerge/>
            <w:tcBorders>
              <w:top w:val="single" w:sz="4" w:space="0" w:color="C00000"/>
              <w:left w:val="single" w:sz="4" w:space="0" w:color="C00000"/>
              <w:bottom w:val="single" w:sz="4" w:space="0" w:color="C00000"/>
              <w:right w:val="single" w:sz="4" w:space="0" w:color="C00000"/>
            </w:tcBorders>
            <w:vAlign w:val="center"/>
          </w:tcPr>
          <w:p w:rsidR="00A061FE" w:rsidRPr="00883B50" w:rsidRDefault="00A061FE" w:rsidP="00C9031D">
            <w:pPr>
              <w:pStyle w:val="Default"/>
              <w:rPr>
                <w:rFonts w:cs="Arial"/>
                <w:b/>
                <w:sz w:val="16"/>
                <w:szCs w:val="16"/>
                <w:lang w:val="en-GB"/>
              </w:rPr>
            </w:pPr>
          </w:p>
        </w:tc>
        <w:tc>
          <w:tcPr>
            <w:tcW w:w="851" w:type="dxa"/>
            <w:tcBorders>
              <w:top w:val="single" w:sz="4" w:space="0" w:color="C00000"/>
              <w:left w:val="single" w:sz="4" w:space="0" w:color="C00000"/>
              <w:bottom w:val="single" w:sz="4" w:space="0" w:color="C00000"/>
              <w:right w:val="single" w:sz="4" w:space="0" w:color="C00000"/>
            </w:tcBorders>
          </w:tcPr>
          <w:p w:rsidR="00A061FE" w:rsidRPr="00883B50" w:rsidRDefault="00A061FE" w:rsidP="003E68B6">
            <w:pPr>
              <w:pStyle w:val="Default"/>
              <w:rPr>
                <w:rFonts w:cs="Arial"/>
                <w:color w:val="auto"/>
                <w:sz w:val="16"/>
                <w:szCs w:val="16"/>
                <w:lang w:val="en-GB"/>
              </w:rPr>
            </w:pPr>
            <w:r w:rsidRPr="00883B50">
              <w:rPr>
                <w:rFonts w:cs="Arial"/>
                <w:color w:val="auto"/>
                <w:sz w:val="16"/>
                <w:szCs w:val="16"/>
                <w:lang w:val="en-GB"/>
              </w:rPr>
              <w:t>Mobile</w:t>
            </w:r>
          </w:p>
        </w:tc>
        <w:tc>
          <w:tcPr>
            <w:tcW w:w="992" w:type="dxa"/>
            <w:tcBorders>
              <w:top w:val="single" w:sz="4" w:space="0" w:color="C00000"/>
              <w:left w:val="single" w:sz="4" w:space="0" w:color="C00000"/>
              <w:bottom w:val="single" w:sz="4" w:space="0" w:color="C00000"/>
              <w:right w:val="single" w:sz="4" w:space="0" w:color="C00000"/>
            </w:tcBorders>
          </w:tcPr>
          <w:p w:rsidR="00A061FE" w:rsidRPr="00883B50" w:rsidRDefault="00A061FE" w:rsidP="003E68B6">
            <w:pPr>
              <w:pStyle w:val="Default"/>
              <w:rPr>
                <w:rFonts w:cs="Arial"/>
                <w:color w:val="auto"/>
                <w:sz w:val="16"/>
                <w:szCs w:val="16"/>
                <w:lang w:val="en-GB"/>
              </w:rPr>
            </w:pPr>
            <w:r w:rsidRPr="00883B50">
              <w:rPr>
                <w:rFonts w:cs="Arial"/>
                <w:color w:val="auto"/>
                <w:sz w:val="16"/>
                <w:szCs w:val="16"/>
                <w:lang w:val="en-GB"/>
              </w:rPr>
              <w:t>Rural</w:t>
            </w:r>
          </w:p>
        </w:tc>
        <w:tc>
          <w:tcPr>
            <w:tcW w:w="1134" w:type="dxa"/>
            <w:tcBorders>
              <w:top w:val="single" w:sz="4" w:space="0" w:color="C00000"/>
              <w:left w:val="single" w:sz="4" w:space="0" w:color="C00000"/>
              <w:bottom w:val="single" w:sz="4" w:space="0" w:color="C00000"/>
              <w:right w:val="single" w:sz="4" w:space="0" w:color="C00000"/>
            </w:tcBorders>
          </w:tcPr>
          <w:p w:rsidR="00A061FE" w:rsidRPr="00883B50" w:rsidRDefault="00A061FE" w:rsidP="003E68B6">
            <w:pPr>
              <w:pStyle w:val="Default"/>
              <w:rPr>
                <w:rFonts w:cs="Arial"/>
                <w:color w:val="auto"/>
                <w:sz w:val="16"/>
                <w:szCs w:val="16"/>
                <w:lang w:val="en-GB"/>
              </w:rPr>
            </w:pPr>
            <w:r w:rsidRPr="00883B50">
              <w:rPr>
                <w:rFonts w:cs="Arial"/>
                <w:color w:val="auto"/>
                <w:sz w:val="16"/>
                <w:szCs w:val="16"/>
                <w:lang w:val="en-GB"/>
              </w:rPr>
              <w:t>Cell/Sector</w:t>
            </w:r>
          </w:p>
        </w:tc>
        <w:tc>
          <w:tcPr>
            <w:tcW w:w="1134" w:type="dxa"/>
            <w:tcBorders>
              <w:top w:val="single" w:sz="4" w:space="0" w:color="C00000"/>
              <w:left w:val="single" w:sz="4" w:space="0" w:color="C00000"/>
              <w:bottom w:val="single" w:sz="4" w:space="0" w:color="C00000"/>
              <w:right w:val="single" w:sz="4" w:space="0" w:color="C00000"/>
            </w:tcBorders>
          </w:tcPr>
          <w:p w:rsidR="00A061FE" w:rsidRPr="00883B50" w:rsidRDefault="00A061FE" w:rsidP="003E68B6">
            <w:pPr>
              <w:pStyle w:val="Default"/>
              <w:rPr>
                <w:rFonts w:cs="Arial"/>
                <w:color w:val="auto"/>
                <w:sz w:val="16"/>
                <w:szCs w:val="16"/>
                <w:lang w:val="en-GB"/>
              </w:rPr>
            </w:pPr>
            <w:r w:rsidRPr="00883B50">
              <w:rPr>
                <w:rFonts w:cs="Arial"/>
                <w:color w:val="auto"/>
                <w:sz w:val="16"/>
                <w:szCs w:val="16"/>
                <w:lang w:val="en-GB"/>
              </w:rPr>
              <w:t>5000-10000m</w:t>
            </w:r>
          </w:p>
        </w:tc>
        <w:tc>
          <w:tcPr>
            <w:tcW w:w="1134" w:type="dxa"/>
            <w:tcBorders>
              <w:top w:val="single" w:sz="4" w:space="0" w:color="C00000"/>
              <w:left w:val="single" w:sz="4" w:space="0" w:color="C00000"/>
              <w:bottom w:val="single" w:sz="4" w:space="0" w:color="C00000"/>
              <w:right w:val="single" w:sz="4" w:space="0" w:color="C00000"/>
            </w:tcBorders>
          </w:tcPr>
          <w:p w:rsidR="00A061FE" w:rsidRPr="00883B50" w:rsidRDefault="00A061FE" w:rsidP="003E68B6">
            <w:pPr>
              <w:pStyle w:val="Default"/>
              <w:rPr>
                <w:rFonts w:cs="Arial"/>
                <w:color w:val="auto"/>
                <w:sz w:val="16"/>
                <w:szCs w:val="16"/>
                <w:lang w:val="en-GB"/>
              </w:rPr>
            </w:pPr>
            <w:r w:rsidRPr="00883B50">
              <w:rPr>
                <w:rFonts w:cs="Arial"/>
                <w:color w:val="auto"/>
                <w:sz w:val="16"/>
                <w:szCs w:val="16"/>
                <w:lang w:val="en-GB"/>
              </w:rPr>
              <w:t>Data</w:t>
            </w:r>
          </w:p>
        </w:tc>
        <w:tc>
          <w:tcPr>
            <w:tcW w:w="1013" w:type="dxa"/>
            <w:tcBorders>
              <w:top w:val="single" w:sz="4" w:space="0" w:color="C00000"/>
              <w:left w:val="single" w:sz="4" w:space="0" w:color="C00000"/>
              <w:bottom w:val="single" w:sz="4" w:space="0" w:color="C00000"/>
              <w:right w:val="single" w:sz="4" w:space="0" w:color="C00000"/>
            </w:tcBorders>
          </w:tcPr>
          <w:p w:rsidR="00A061FE" w:rsidRPr="00883B50" w:rsidRDefault="00A061FE" w:rsidP="003E68B6">
            <w:pPr>
              <w:pStyle w:val="Default"/>
              <w:rPr>
                <w:rFonts w:cs="Arial"/>
                <w:color w:val="auto"/>
                <w:sz w:val="16"/>
                <w:szCs w:val="16"/>
                <w:lang w:val="en-GB"/>
              </w:rPr>
            </w:pPr>
            <w:r w:rsidRPr="00883B50">
              <w:rPr>
                <w:rFonts w:cs="Arial"/>
                <w:color w:val="auto"/>
                <w:sz w:val="16"/>
                <w:szCs w:val="16"/>
                <w:lang w:val="en-GB"/>
              </w:rPr>
              <w:t>Radio</w:t>
            </w:r>
          </w:p>
        </w:tc>
        <w:tc>
          <w:tcPr>
            <w:tcW w:w="1255" w:type="dxa"/>
            <w:tcBorders>
              <w:top w:val="single" w:sz="4" w:space="0" w:color="C00000"/>
              <w:left w:val="single" w:sz="4" w:space="0" w:color="C00000"/>
              <w:bottom w:val="single" w:sz="4" w:space="0" w:color="C00000"/>
              <w:right w:val="single" w:sz="4" w:space="0" w:color="C00000"/>
            </w:tcBorders>
          </w:tcPr>
          <w:p w:rsidR="00A061FE" w:rsidRPr="00883B50" w:rsidRDefault="00A061FE" w:rsidP="003E68B6">
            <w:pPr>
              <w:pStyle w:val="Default"/>
              <w:rPr>
                <w:rFonts w:cs="Arial"/>
                <w:color w:val="auto"/>
                <w:sz w:val="16"/>
                <w:szCs w:val="16"/>
                <w:lang w:val="en-GB"/>
              </w:rPr>
            </w:pPr>
            <w:r w:rsidRPr="00883B50">
              <w:rPr>
                <w:rFonts w:cs="Arial"/>
                <w:color w:val="auto"/>
                <w:sz w:val="16"/>
                <w:szCs w:val="16"/>
                <w:lang w:val="en-GB"/>
              </w:rPr>
              <w:t>Https</w:t>
            </w:r>
          </w:p>
        </w:tc>
        <w:tc>
          <w:tcPr>
            <w:tcW w:w="1916" w:type="dxa"/>
            <w:tcBorders>
              <w:top w:val="single" w:sz="4" w:space="0" w:color="C00000"/>
              <w:left w:val="single" w:sz="4" w:space="0" w:color="C00000"/>
              <w:bottom w:val="single" w:sz="4" w:space="0" w:color="C00000"/>
              <w:right w:val="single" w:sz="4" w:space="0" w:color="C00000"/>
            </w:tcBorders>
          </w:tcPr>
          <w:p w:rsidR="00A061FE" w:rsidRPr="00883B50" w:rsidRDefault="00A061FE" w:rsidP="003E68B6">
            <w:pPr>
              <w:pStyle w:val="Default"/>
              <w:rPr>
                <w:rFonts w:cs="Arial"/>
                <w:color w:val="auto"/>
                <w:sz w:val="16"/>
                <w:szCs w:val="16"/>
                <w:lang w:val="en-GB"/>
              </w:rPr>
            </w:pPr>
            <w:r w:rsidRPr="00883B50">
              <w:rPr>
                <w:rFonts w:cs="Arial"/>
                <w:color w:val="auto"/>
                <w:sz w:val="16"/>
                <w:szCs w:val="16"/>
                <w:lang w:val="en-GB"/>
              </w:rPr>
              <w:t>No comments</w:t>
            </w:r>
          </w:p>
        </w:tc>
      </w:tr>
      <w:tr w:rsidR="00A061FE" w:rsidRPr="00883B50" w:rsidTr="002C31C2">
        <w:tc>
          <w:tcPr>
            <w:tcW w:w="1242" w:type="dxa"/>
            <w:vMerge w:val="restart"/>
            <w:tcBorders>
              <w:top w:val="single" w:sz="4" w:space="0" w:color="C00000"/>
              <w:left w:val="single" w:sz="4" w:space="0" w:color="C00000"/>
              <w:bottom w:val="single" w:sz="4" w:space="0" w:color="C00000"/>
              <w:right w:val="single" w:sz="4" w:space="0" w:color="C00000"/>
            </w:tcBorders>
            <w:vAlign w:val="center"/>
          </w:tcPr>
          <w:p w:rsidR="00A061FE" w:rsidRPr="00883B50" w:rsidRDefault="00A061FE" w:rsidP="00C9031D">
            <w:pPr>
              <w:pStyle w:val="Default"/>
              <w:rPr>
                <w:rFonts w:cs="Arial"/>
                <w:b/>
                <w:sz w:val="16"/>
                <w:szCs w:val="16"/>
                <w:lang w:val="en-GB"/>
              </w:rPr>
            </w:pPr>
            <w:r w:rsidRPr="00883B50">
              <w:rPr>
                <w:rFonts w:cs="Arial"/>
                <w:b/>
                <w:sz w:val="16"/>
                <w:szCs w:val="16"/>
                <w:lang w:val="en-GB"/>
              </w:rPr>
              <w:t>Lithuania (Tele2)</w:t>
            </w:r>
          </w:p>
        </w:tc>
        <w:tc>
          <w:tcPr>
            <w:tcW w:w="851" w:type="dxa"/>
            <w:tcBorders>
              <w:top w:val="single" w:sz="4" w:space="0" w:color="C00000"/>
              <w:left w:val="single" w:sz="4" w:space="0" w:color="C00000"/>
              <w:bottom w:val="single" w:sz="4" w:space="0" w:color="C00000"/>
              <w:right w:val="single" w:sz="4" w:space="0" w:color="C00000"/>
            </w:tcBorders>
          </w:tcPr>
          <w:p w:rsidR="00A061FE" w:rsidRPr="00883B50" w:rsidRDefault="00A061FE" w:rsidP="003E68B6">
            <w:pPr>
              <w:pStyle w:val="Default"/>
              <w:rPr>
                <w:rFonts w:cs="Arial"/>
                <w:color w:val="auto"/>
                <w:sz w:val="16"/>
                <w:szCs w:val="16"/>
                <w:lang w:val="en-GB"/>
              </w:rPr>
            </w:pPr>
            <w:r w:rsidRPr="00883B50">
              <w:rPr>
                <w:rFonts w:cs="Arial"/>
                <w:color w:val="auto"/>
                <w:sz w:val="16"/>
                <w:szCs w:val="16"/>
                <w:lang w:val="en-GB"/>
              </w:rPr>
              <w:t>Mobile</w:t>
            </w:r>
          </w:p>
        </w:tc>
        <w:tc>
          <w:tcPr>
            <w:tcW w:w="992" w:type="dxa"/>
            <w:tcBorders>
              <w:top w:val="single" w:sz="4" w:space="0" w:color="C00000"/>
              <w:left w:val="single" w:sz="4" w:space="0" w:color="C00000"/>
              <w:bottom w:val="single" w:sz="4" w:space="0" w:color="C00000"/>
              <w:right w:val="single" w:sz="4" w:space="0" w:color="C00000"/>
            </w:tcBorders>
          </w:tcPr>
          <w:p w:rsidR="00A061FE" w:rsidRPr="00883B50" w:rsidRDefault="00A061FE" w:rsidP="003E68B6">
            <w:pPr>
              <w:pStyle w:val="Default"/>
              <w:rPr>
                <w:rFonts w:cs="Arial"/>
                <w:color w:val="auto"/>
                <w:sz w:val="16"/>
                <w:szCs w:val="16"/>
                <w:lang w:val="en-GB"/>
              </w:rPr>
            </w:pPr>
            <w:r w:rsidRPr="00883B50">
              <w:rPr>
                <w:rFonts w:cs="Arial"/>
                <w:color w:val="auto"/>
                <w:sz w:val="16"/>
                <w:szCs w:val="16"/>
                <w:lang w:val="en-GB"/>
              </w:rPr>
              <w:t>Dense urban</w:t>
            </w:r>
          </w:p>
        </w:tc>
        <w:tc>
          <w:tcPr>
            <w:tcW w:w="1134" w:type="dxa"/>
            <w:tcBorders>
              <w:top w:val="single" w:sz="4" w:space="0" w:color="C00000"/>
              <w:left w:val="single" w:sz="4" w:space="0" w:color="C00000"/>
              <w:bottom w:val="single" w:sz="4" w:space="0" w:color="C00000"/>
              <w:right w:val="single" w:sz="4" w:space="0" w:color="C00000"/>
            </w:tcBorders>
          </w:tcPr>
          <w:p w:rsidR="00A061FE" w:rsidRPr="00883B50" w:rsidRDefault="00A061FE" w:rsidP="003E68B6">
            <w:pPr>
              <w:pStyle w:val="Default"/>
              <w:rPr>
                <w:rFonts w:cs="Arial"/>
                <w:color w:val="auto"/>
                <w:sz w:val="16"/>
                <w:szCs w:val="16"/>
                <w:lang w:val="en-GB"/>
              </w:rPr>
            </w:pPr>
            <w:r w:rsidRPr="00883B50">
              <w:rPr>
                <w:rFonts w:cs="Arial"/>
                <w:color w:val="auto"/>
                <w:sz w:val="16"/>
                <w:szCs w:val="16"/>
                <w:lang w:val="en-GB"/>
              </w:rPr>
              <w:t>Cell/sector location</w:t>
            </w:r>
          </w:p>
        </w:tc>
        <w:tc>
          <w:tcPr>
            <w:tcW w:w="1134" w:type="dxa"/>
            <w:tcBorders>
              <w:top w:val="single" w:sz="4" w:space="0" w:color="C00000"/>
              <w:left w:val="single" w:sz="4" w:space="0" w:color="C00000"/>
              <w:bottom w:val="single" w:sz="4" w:space="0" w:color="C00000"/>
              <w:right w:val="single" w:sz="4" w:space="0" w:color="C00000"/>
            </w:tcBorders>
          </w:tcPr>
          <w:p w:rsidR="00A061FE" w:rsidRPr="00883B50" w:rsidRDefault="00A061FE" w:rsidP="003E68B6">
            <w:pPr>
              <w:pStyle w:val="Default"/>
              <w:rPr>
                <w:rFonts w:cs="Arial"/>
                <w:color w:val="auto"/>
                <w:sz w:val="16"/>
                <w:szCs w:val="16"/>
                <w:lang w:val="en-GB"/>
              </w:rPr>
            </w:pPr>
            <w:r w:rsidRPr="00883B50">
              <w:rPr>
                <w:rFonts w:cs="Arial"/>
                <w:color w:val="auto"/>
                <w:sz w:val="16"/>
                <w:szCs w:val="16"/>
                <w:lang w:val="en-GB"/>
              </w:rPr>
              <w:t>Till 500 m</w:t>
            </w:r>
          </w:p>
        </w:tc>
        <w:tc>
          <w:tcPr>
            <w:tcW w:w="1134" w:type="dxa"/>
            <w:tcBorders>
              <w:top w:val="single" w:sz="4" w:space="0" w:color="C00000"/>
              <w:left w:val="single" w:sz="4" w:space="0" w:color="C00000"/>
              <w:bottom w:val="single" w:sz="4" w:space="0" w:color="C00000"/>
              <w:right w:val="single" w:sz="4" w:space="0" w:color="C00000"/>
            </w:tcBorders>
          </w:tcPr>
          <w:p w:rsidR="00A061FE" w:rsidRPr="00883B50" w:rsidRDefault="00A061FE" w:rsidP="003E68B6">
            <w:pPr>
              <w:pStyle w:val="Default"/>
              <w:rPr>
                <w:rFonts w:cs="Arial"/>
                <w:color w:val="auto"/>
                <w:sz w:val="16"/>
                <w:szCs w:val="16"/>
                <w:lang w:val="en-GB"/>
              </w:rPr>
            </w:pPr>
            <w:r w:rsidRPr="00883B50">
              <w:rPr>
                <w:rFonts w:cs="Arial"/>
                <w:color w:val="auto"/>
                <w:sz w:val="16"/>
                <w:szCs w:val="16"/>
                <w:lang w:val="en-GB"/>
              </w:rPr>
              <w:t>Data/index</w:t>
            </w:r>
          </w:p>
        </w:tc>
        <w:tc>
          <w:tcPr>
            <w:tcW w:w="1013" w:type="dxa"/>
            <w:tcBorders>
              <w:top w:val="single" w:sz="4" w:space="0" w:color="C00000"/>
              <w:left w:val="single" w:sz="4" w:space="0" w:color="C00000"/>
              <w:bottom w:val="single" w:sz="4" w:space="0" w:color="C00000"/>
              <w:right w:val="single" w:sz="4" w:space="0" w:color="C00000"/>
            </w:tcBorders>
          </w:tcPr>
          <w:p w:rsidR="00A061FE" w:rsidRPr="00883B50" w:rsidRDefault="00A061FE" w:rsidP="003E68B6">
            <w:pPr>
              <w:pStyle w:val="Default"/>
              <w:rPr>
                <w:rFonts w:cs="Arial"/>
                <w:color w:val="auto"/>
                <w:sz w:val="16"/>
                <w:szCs w:val="16"/>
                <w:lang w:val="en-GB"/>
              </w:rPr>
            </w:pPr>
            <w:r w:rsidRPr="00883B50">
              <w:rPr>
                <w:rFonts w:cs="Arial"/>
                <w:color w:val="auto"/>
                <w:sz w:val="16"/>
                <w:szCs w:val="16"/>
                <w:lang w:val="en-GB"/>
              </w:rPr>
              <w:t xml:space="preserve">Copper links &amp; optic </w:t>
            </w:r>
            <w:proofErr w:type="spellStart"/>
            <w:r w:rsidRPr="00883B50">
              <w:rPr>
                <w:rFonts w:cs="Arial"/>
                <w:color w:val="auto"/>
                <w:sz w:val="16"/>
                <w:szCs w:val="16"/>
                <w:lang w:val="en-GB"/>
              </w:rPr>
              <w:t>fiber</w:t>
            </w:r>
            <w:proofErr w:type="spellEnd"/>
          </w:p>
        </w:tc>
        <w:tc>
          <w:tcPr>
            <w:tcW w:w="1255" w:type="dxa"/>
            <w:tcBorders>
              <w:top w:val="single" w:sz="4" w:space="0" w:color="C00000"/>
              <w:left w:val="single" w:sz="4" w:space="0" w:color="C00000"/>
              <w:bottom w:val="single" w:sz="4" w:space="0" w:color="C00000"/>
              <w:right w:val="single" w:sz="4" w:space="0" w:color="C00000"/>
            </w:tcBorders>
          </w:tcPr>
          <w:p w:rsidR="00A061FE" w:rsidRPr="00883B50" w:rsidRDefault="00A061FE" w:rsidP="003E68B6">
            <w:pPr>
              <w:pStyle w:val="Default"/>
              <w:rPr>
                <w:rFonts w:cs="Arial"/>
                <w:color w:val="auto"/>
                <w:sz w:val="16"/>
                <w:szCs w:val="16"/>
                <w:lang w:val="en-GB"/>
              </w:rPr>
            </w:pPr>
            <w:r w:rsidRPr="00883B50">
              <w:rPr>
                <w:rFonts w:cs="Arial"/>
                <w:color w:val="auto"/>
                <w:sz w:val="16"/>
                <w:szCs w:val="16"/>
                <w:lang w:val="en-GB"/>
              </w:rPr>
              <w:t>MLP through secure IP/VPN channel</w:t>
            </w:r>
          </w:p>
        </w:tc>
        <w:tc>
          <w:tcPr>
            <w:tcW w:w="1916" w:type="dxa"/>
            <w:tcBorders>
              <w:top w:val="single" w:sz="4" w:space="0" w:color="C00000"/>
              <w:left w:val="single" w:sz="4" w:space="0" w:color="C00000"/>
              <w:bottom w:val="single" w:sz="4" w:space="0" w:color="C00000"/>
              <w:right w:val="single" w:sz="4" w:space="0" w:color="C00000"/>
            </w:tcBorders>
          </w:tcPr>
          <w:p w:rsidR="00A061FE" w:rsidRPr="00883B50" w:rsidRDefault="00A061FE" w:rsidP="003E68B6">
            <w:pPr>
              <w:pStyle w:val="Default"/>
              <w:rPr>
                <w:rFonts w:cs="Arial"/>
                <w:color w:val="auto"/>
                <w:sz w:val="16"/>
                <w:szCs w:val="16"/>
                <w:lang w:val="en-GB"/>
              </w:rPr>
            </w:pPr>
          </w:p>
        </w:tc>
      </w:tr>
      <w:tr w:rsidR="00A061FE" w:rsidRPr="00883B50" w:rsidTr="002C31C2">
        <w:tc>
          <w:tcPr>
            <w:tcW w:w="1242" w:type="dxa"/>
            <w:vMerge/>
            <w:tcBorders>
              <w:top w:val="single" w:sz="4" w:space="0" w:color="C00000"/>
              <w:left w:val="single" w:sz="4" w:space="0" w:color="C00000"/>
              <w:bottom w:val="single" w:sz="4" w:space="0" w:color="C00000"/>
              <w:right w:val="single" w:sz="4" w:space="0" w:color="C00000"/>
            </w:tcBorders>
            <w:vAlign w:val="center"/>
          </w:tcPr>
          <w:p w:rsidR="00A061FE" w:rsidRPr="00883B50" w:rsidRDefault="00A061FE" w:rsidP="00C9031D">
            <w:pPr>
              <w:pStyle w:val="Default"/>
              <w:rPr>
                <w:rFonts w:cs="Arial"/>
                <w:b/>
                <w:sz w:val="16"/>
                <w:szCs w:val="16"/>
                <w:lang w:val="en-GB"/>
              </w:rPr>
            </w:pPr>
          </w:p>
        </w:tc>
        <w:tc>
          <w:tcPr>
            <w:tcW w:w="851" w:type="dxa"/>
            <w:tcBorders>
              <w:top w:val="single" w:sz="4" w:space="0" w:color="C00000"/>
              <w:left w:val="single" w:sz="4" w:space="0" w:color="C00000"/>
              <w:bottom w:val="single" w:sz="4" w:space="0" w:color="C00000"/>
              <w:right w:val="single" w:sz="4" w:space="0" w:color="C00000"/>
            </w:tcBorders>
          </w:tcPr>
          <w:p w:rsidR="00A061FE" w:rsidRPr="00883B50" w:rsidRDefault="00A061FE" w:rsidP="003E68B6">
            <w:pPr>
              <w:pStyle w:val="Default"/>
              <w:rPr>
                <w:rFonts w:cs="Arial"/>
                <w:color w:val="auto"/>
                <w:sz w:val="16"/>
                <w:szCs w:val="16"/>
                <w:lang w:val="en-GB"/>
              </w:rPr>
            </w:pPr>
            <w:r w:rsidRPr="00883B50">
              <w:rPr>
                <w:rFonts w:cs="Arial"/>
                <w:color w:val="auto"/>
                <w:sz w:val="16"/>
                <w:szCs w:val="16"/>
                <w:lang w:val="en-GB"/>
              </w:rPr>
              <w:t>Mobile</w:t>
            </w:r>
          </w:p>
        </w:tc>
        <w:tc>
          <w:tcPr>
            <w:tcW w:w="992" w:type="dxa"/>
            <w:tcBorders>
              <w:top w:val="single" w:sz="4" w:space="0" w:color="C00000"/>
              <w:left w:val="single" w:sz="4" w:space="0" w:color="C00000"/>
              <w:bottom w:val="single" w:sz="4" w:space="0" w:color="C00000"/>
              <w:right w:val="single" w:sz="4" w:space="0" w:color="C00000"/>
            </w:tcBorders>
          </w:tcPr>
          <w:p w:rsidR="00A061FE" w:rsidRPr="00883B50" w:rsidRDefault="00A061FE" w:rsidP="003E68B6">
            <w:pPr>
              <w:pStyle w:val="Default"/>
              <w:rPr>
                <w:rFonts w:cs="Arial"/>
                <w:color w:val="auto"/>
                <w:sz w:val="16"/>
                <w:szCs w:val="16"/>
                <w:lang w:val="en-GB"/>
              </w:rPr>
            </w:pPr>
            <w:r w:rsidRPr="00883B50">
              <w:rPr>
                <w:rFonts w:cs="Arial"/>
                <w:color w:val="auto"/>
                <w:sz w:val="16"/>
                <w:szCs w:val="16"/>
                <w:lang w:val="en-GB"/>
              </w:rPr>
              <w:t>Urban</w:t>
            </w:r>
          </w:p>
        </w:tc>
        <w:tc>
          <w:tcPr>
            <w:tcW w:w="1134" w:type="dxa"/>
            <w:tcBorders>
              <w:top w:val="single" w:sz="4" w:space="0" w:color="C00000"/>
              <w:left w:val="single" w:sz="4" w:space="0" w:color="C00000"/>
              <w:bottom w:val="single" w:sz="4" w:space="0" w:color="C00000"/>
              <w:right w:val="single" w:sz="4" w:space="0" w:color="C00000"/>
            </w:tcBorders>
          </w:tcPr>
          <w:p w:rsidR="00A061FE" w:rsidRPr="00883B50" w:rsidRDefault="00A061FE" w:rsidP="003E68B6">
            <w:pPr>
              <w:pStyle w:val="Default"/>
              <w:rPr>
                <w:rFonts w:cs="Arial"/>
                <w:color w:val="auto"/>
                <w:sz w:val="16"/>
                <w:szCs w:val="16"/>
                <w:lang w:val="en-GB"/>
              </w:rPr>
            </w:pPr>
            <w:r w:rsidRPr="00883B50">
              <w:rPr>
                <w:rFonts w:cs="Arial"/>
                <w:color w:val="auto"/>
                <w:sz w:val="16"/>
                <w:szCs w:val="16"/>
                <w:lang w:val="en-GB"/>
              </w:rPr>
              <w:t>Cell/sector location</w:t>
            </w:r>
          </w:p>
        </w:tc>
        <w:tc>
          <w:tcPr>
            <w:tcW w:w="1134" w:type="dxa"/>
            <w:tcBorders>
              <w:top w:val="single" w:sz="4" w:space="0" w:color="C00000"/>
              <w:left w:val="single" w:sz="4" w:space="0" w:color="C00000"/>
              <w:bottom w:val="single" w:sz="4" w:space="0" w:color="C00000"/>
              <w:right w:val="single" w:sz="4" w:space="0" w:color="C00000"/>
            </w:tcBorders>
          </w:tcPr>
          <w:p w:rsidR="00A061FE" w:rsidRPr="00883B50" w:rsidRDefault="00A061FE" w:rsidP="003E68B6">
            <w:pPr>
              <w:pStyle w:val="Default"/>
              <w:rPr>
                <w:rFonts w:cs="Arial"/>
                <w:color w:val="auto"/>
                <w:sz w:val="16"/>
                <w:szCs w:val="16"/>
                <w:lang w:val="en-GB"/>
              </w:rPr>
            </w:pPr>
            <w:r w:rsidRPr="00883B50">
              <w:rPr>
                <w:rFonts w:cs="Arial"/>
                <w:color w:val="auto"/>
                <w:sz w:val="16"/>
                <w:szCs w:val="16"/>
                <w:lang w:val="en-GB"/>
              </w:rPr>
              <w:t>500 m – 1 km</w:t>
            </w:r>
          </w:p>
        </w:tc>
        <w:tc>
          <w:tcPr>
            <w:tcW w:w="1134" w:type="dxa"/>
            <w:tcBorders>
              <w:top w:val="single" w:sz="4" w:space="0" w:color="C00000"/>
              <w:left w:val="single" w:sz="4" w:space="0" w:color="C00000"/>
              <w:bottom w:val="single" w:sz="4" w:space="0" w:color="C00000"/>
              <w:right w:val="single" w:sz="4" w:space="0" w:color="C00000"/>
            </w:tcBorders>
          </w:tcPr>
          <w:p w:rsidR="00A061FE" w:rsidRPr="00883B50" w:rsidRDefault="00A061FE" w:rsidP="003E68B6">
            <w:pPr>
              <w:pStyle w:val="Default"/>
              <w:rPr>
                <w:rFonts w:cs="Arial"/>
                <w:color w:val="auto"/>
                <w:sz w:val="16"/>
                <w:szCs w:val="16"/>
                <w:lang w:val="en-GB"/>
              </w:rPr>
            </w:pPr>
            <w:r w:rsidRPr="00883B50">
              <w:rPr>
                <w:rFonts w:cs="Arial"/>
                <w:color w:val="auto"/>
                <w:sz w:val="16"/>
                <w:szCs w:val="16"/>
                <w:lang w:val="en-GB"/>
              </w:rPr>
              <w:t>Data/index</w:t>
            </w:r>
          </w:p>
        </w:tc>
        <w:tc>
          <w:tcPr>
            <w:tcW w:w="1013" w:type="dxa"/>
            <w:tcBorders>
              <w:top w:val="single" w:sz="4" w:space="0" w:color="C00000"/>
              <w:left w:val="single" w:sz="4" w:space="0" w:color="C00000"/>
              <w:bottom w:val="single" w:sz="4" w:space="0" w:color="C00000"/>
              <w:right w:val="single" w:sz="4" w:space="0" w:color="C00000"/>
            </w:tcBorders>
          </w:tcPr>
          <w:p w:rsidR="00A061FE" w:rsidRPr="00883B50" w:rsidRDefault="00A061FE" w:rsidP="003E68B6">
            <w:pPr>
              <w:pStyle w:val="Default"/>
              <w:rPr>
                <w:rFonts w:cs="Arial"/>
                <w:color w:val="auto"/>
                <w:sz w:val="16"/>
                <w:szCs w:val="16"/>
                <w:lang w:val="en-GB"/>
              </w:rPr>
            </w:pPr>
            <w:r w:rsidRPr="00883B50">
              <w:rPr>
                <w:rFonts w:cs="Arial"/>
                <w:color w:val="auto"/>
                <w:sz w:val="16"/>
                <w:szCs w:val="16"/>
                <w:lang w:val="en-GB"/>
              </w:rPr>
              <w:t xml:space="preserve">Copper links &amp; optic </w:t>
            </w:r>
            <w:proofErr w:type="spellStart"/>
            <w:r w:rsidRPr="00883B50">
              <w:rPr>
                <w:rFonts w:cs="Arial"/>
                <w:color w:val="auto"/>
                <w:sz w:val="16"/>
                <w:szCs w:val="16"/>
                <w:lang w:val="en-GB"/>
              </w:rPr>
              <w:t>fiber</w:t>
            </w:r>
            <w:proofErr w:type="spellEnd"/>
          </w:p>
        </w:tc>
        <w:tc>
          <w:tcPr>
            <w:tcW w:w="1255" w:type="dxa"/>
            <w:tcBorders>
              <w:top w:val="single" w:sz="4" w:space="0" w:color="C00000"/>
              <w:left w:val="single" w:sz="4" w:space="0" w:color="C00000"/>
              <w:bottom w:val="single" w:sz="4" w:space="0" w:color="C00000"/>
              <w:right w:val="single" w:sz="4" w:space="0" w:color="C00000"/>
            </w:tcBorders>
          </w:tcPr>
          <w:p w:rsidR="00A061FE" w:rsidRPr="00883B50" w:rsidRDefault="00A061FE" w:rsidP="003E68B6">
            <w:pPr>
              <w:pStyle w:val="Default"/>
              <w:rPr>
                <w:rFonts w:cs="Arial"/>
                <w:color w:val="auto"/>
                <w:sz w:val="16"/>
                <w:szCs w:val="16"/>
                <w:lang w:val="en-GB"/>
              </w:rPr>
            </w:pPr>
            <w:r w:rsidRPr="00883B50">
              <w:rPr>
                <w:rFonts w:cs="Arial"/>
                <w:color w:val="auto"/>
                <w:sz w:val="16"/>
                <w:szCs w:val="16"/>
                <w:lang w:val="en-GB"/>
              </w:rPr>
              <w:t>MLP through secure IP/VPN channel</w:t>
            </w:r>
          </w:p>
        </w:tc>
        <w:tc>
          <w:tcPr>
            <w:tcW w:w="1916" w:type="dxa"/>
            <w:tcBorders>
              <w:top w:val="single" w:sz="4" w:space="0" w:color="C00000"/>
              <w:left w:val="single" w:sz="4" w:space="0" w:color="C00000"/>
              <w:bottom w:val="single" w:sz="4" w:space="0" w:color="C00000"/>
              <w:right w:val="single" w:sz="4" w:space="0" w:color="C00000"/>
            </w:tcBorders>
          </w:tcPr>
          <w:p w:rsidR="00A061FE" w:rsidRPr="00883B50" w:rsidRDefault="00A061FE" w:rsidP="003E68B6">
            <w:pPr>
              <w:pStyle w:val="Default"/>
              <w:rPr>
                <w:rFonts w:cs="Arial"/>
                <w:color w:val="auto"/>
                <w:sz w:val="16"/>
                <w:szCs w:val="16"/>
                <w:lang w:val="en-GB"/>
              </w:rPr>
            </w:pPr>
          </w:p>
        </w:tc>
      </w:tr>
      <w:tr w:rsidR="00A061FE" w:rsidRPr="00883B50" w:rsidTr="002C31C2">
        <w:tc>
          <w:tcPr>
            <w:tcW w:w="1242" w:type="dxa"/>
            <w:vMerge/>
            <w:tcBorders>
              <w:top w:val="single" w:sz="4" w:space="0" w:color="C00000"/>
              <w:left w:val="single" w:sz="4" w:space="0" w:color="C00000"/>
              <w:bottom w:val="single" w:sz="4" w:space="0" w:color="C00000"/>
              <w:right w:val="single" w:sz="4" w:space="0" w:color="C00000"/>
            </w:tcBorders>
            <w:vAlign w:val="center"/>
          </w:tcPr>
          <w:p w:rsidR="00A061FE" w:rsidRPr="00883B50" w:rsidRDefault="00A061FE" w:rsidP="00C9031D">
            <w:pPr>
              <w:pStyle w:val="Default"/>
              <w:rPr>
                <w:rFonts w:cs="Arial"/>
                <w:b/>
                <w:sz w:val="16"/>
                <w:szCs w:val="16"/>
                <w:lang w:val="en-GB"/>
              </w:rPr>
            </w:pPr>
          </w:p>
        </w:tc>
        <w:tc>
          <w:tcPr>
            <w:tcW w:w="851" w:type="dxa"/>
            <w:tcBorders>
              <w:top w:val="single" w:sz="4" w:space="0" w:color="C00000"/>
              <w:left w:val="single" w:sz="4" w:space="0" w:color="C00000"/>
              <w:bottom w:val="single" w:sz="4" w:space="0" w:color="C00000"/>
              <w:right w:val="single" w:sz="4" w:space="0" w:color="C00000"/>
            </w:tcBorders>
          </w:tcPr>
          <w:p w:rsidR="00A061FE" w:rsidRPr="00883B50" w:rsidRDefault="00A061FE" w:rsidP="003E68B6">
            <w:pPr>
              <w:pStyle w:val="Default"/>
              <w:rPr>
                <w:rFonts w:cs="Arial"/>
                <w:color w:val="auto"/>
                <w:sz w:val="16"/>
                <w:szCs w:val="16"/>
                <w:lang w:val="en-GB"/>
              </w:rPr>
            </w:pPr>
            <w:r w:rsidRPr="00883B50">
              <w:rPr>
                <w:rFonts w:cs="Arial"/>
                <w:color w:val="auto"/>
                <w:sz w:val="16"/>
                <w:szCs w:val="16"/>
                <w:lang w:val="en-GB"/>
              </w:rPr>
              <w:t>Mobile</w:t>
            </w:r>
          </w:p>
        </w:tc>
        <w:tc>
          <w:tcPr>
            <w:tcW w:w="992" w:type="dxa"/>
            <w:tcBorders>
              <w:top w:val="single" w:sz="4" w:space="0" w:color="C00000"/>
              <w:left w:val="single" w:sz="4" w:space="0" w:color="C00000"/>
              <w:bottom w:val="single" w:sz="4" w:space="0" w:color="C00000"/>
              <w:right w:val="single" w:sz="4" w:space="0" w:color="C00000"/>
            </w:tcBorders>
          </w:tcPr>
          <w:p w:rsidR="00A061FE" w:rsidRPr="00883B50" w:rsidRDefault="00A061FE" w:rsidP="003E68B6">
            <w:pPr>
              <w:pStyle w:val="Default"/>
              <w:rPr>
                <w:rFonts w:cs="Arial"/>
                <w:color w:val="auto"/>
                <w:sz w:val="16"/>
                <w:szCs w:val="16"/>
                <w:lang w:val="en-GB"/>
              </w:rPr>
            </w:pPr>
            <w:r w:rsidRPr="00883B50">
              <w:rPr>
                <w:rFonts w:cs="Arial"/>
                <w:color w:val="auto"/>
                <w:sz w:val="16"/>
                <w:szCs w:val="16"/>
                <w:lang w:val="en-GB"/>
              </w:rPr>
              <w:t>Rural</w:t>
            </w:r>
          </w:p>
        </w:tc>
        <w:tc>
          <w:tcPr>
            <w:tcW w:w="1134" w:type="dxa"/>
            <w:tcBorders>
              <w:top w:val="single" w:sz="4" w:space="0" w:color="C00000"/>
              <w:left w:val="single" w:sz="4" w:space="0" w:color="C00000"/>
              <w:bottom w:val="single" w:sz="4" w:space="0" w:color="C00000"/>
              <w:right w:val="single" w:sz="4" w:space="0" w:color="C00000"/>
            </w:tcBorders>
          </w:tcPr>
          <w:p w:rsidR="00A061FE" w:rsidRPr="00883B50" w:rsidRDefault="00A061FE" w:rsidP="003E68B6">
            <w:pPr>
              <w:pStyle w:val="Default"/>
              <w:rPr>
                <w:rFonts w:cs="Arial"/>
                <w:color w:val="auto"/>
                <w:sz w:val="16"/>
                <w:szCs w:val="16"/>
                <w:lang w:val="en-GB"/>
              </w:rPr>
            </w:pPr>
            <w:r w:rsidRPr="00883B50">
              <w:rPr>
                <w:rFonts w:cs="Arial"/>
                <w:color w:val="auto"/>
                <w:sz w:val="16"/>
                <w:szCs w:val="16"/>
                <w:lang w:val="en-GB"/>
              </w:rPr>
              <w:t>Cell/sector location</w:t>
            </w:r>
          </w:p>
        </w:tc>
        <w:tc>
          <w:tcPr>
            <w:tcW w:w="1134" w:type="dxa"/>
            <w:tcBorders>
              <w:top w:val="single" w:sz="4" w:space="0" w:color="C00000"/>
              <w:left w:val="single" w:sz="4" w:space="0" w:color="C00000"/>
              <w:bottom w:val="single" w:sz="4" w:space="0" w:color="C00000"/>
              <w:right w:val="single" w:sz="4" w:space="0" w:color="C00000"/>
            </w:tcBorders>
          </w:tcPr>
          <w:p w:rsidR="00A061FE" w:rsidRPr="00883B50" w:rsidRDefault="00A061FE" w:rsidP="003E68B6">
            <w:pPr>
              <w:pStyle w:val="Default"/>
              <w:rPr>
                <w:rFonts w:cs="Arial"/>
                <w:color w:val="auto"/>
                <w:sz w:val="16"/>
                <w:szCs w:val="16"/>
                <w:lang w:val="en-GB"/>
              </w:rPr>
            </w:pPr>
            <w:r w:rsidRPr="00883B50">
              <w:rPr>
                <w:rFonts w:cs="Arial"/>
                <w:color w:val="auto"/>
                <w:sz w:val="16"/>
                <w:szCs w:val="16"/>
                <w:lang w:val="en-GB"/>
              </w:rPr>
              <w:t>Till 15 km</w:t>
            </w:r>
          </w:p>
        </w:tc>
        <w:tc>
          <w:tcPr>
            <w:tcW w:w="1134" w:type="dxa"/>
            <w:tcBorders>
              <w:top w:val="single" w:sz="4" w:space="0" w:color="C00000"/>
              <w:left w:val="single" w:sz="4" w:space="0" w:color="C00000"/>
              <w:bottom w:val="single" w:sz="4" w:space="0" w:color="C00000"/>
              <w:right w:val="single" w:sz="4" w:space="0" w:color="C00000"/>
            </w:tcBorders>
          </w:tcPr>
          <w:p w:rsidR="00A061FE" w:rsidRPr="00883B50" w:rsidRDefault="00A061FE" w:rsidP="003E68B6">
            <w:pPr>
              <w:pStyle w:val="Default"/>
              <w:rPr>
                <w:rFonts w:cs="Arial"/>
                <w:color w:val="auto"/>
                <w:sz w:val="16"/>
                <w:szCs w:val="16"/>
                <w:lang w:val="en-GB"/>
              </w:rPr>
            </w:pPr>
            <w:r w:rsidRPr="00883B50">
              <w:rPr>
                <w:rFonts w:cs="Arial"/>
                <w:color w:val="auto"/>
                <w:sz w:val="16"/>
                <w:szCs w:val="16"/>
                <w:lang w:val="en-GB"/>
              </w:rPr>
              <w:t>Data/index</w:t>
            </w:r>
          </w:p>
        </w:tc>
        <w:tc>
          <w:tcPr>
            <w:tcW w:w="1013" w:type="dxa"/>
            <w:tcBorders>
              <w:top w:val="single" w:sz="4" w:space="0" w:color="C00000"/>
              <w:left w:val="single" w:sz="4" w:space="0" w:color="C00000"/>
              <w:bottom w:val="single" w:sz="4" w:space="0" w:color="C00000"/>
              <w:right w:val="single" w:sz="4" w:space="0" w:color="C00000"/>
            </w:tcBorders>
          </w:tcPr>
          <w:p w:rsidR="00A061FE" w:rsidRPr="00883B50" w:rsidRDefault="00A061FE" w:rsidP="003E68B6">
            <w:pPr>
              <w:pStyle w:val="Default"/>
              <w:rPr>
                <w:rFonts w:cs="Arial"/>
                <w:color w:val="auto"/>
                <w:sz w:val="16"/>
                <w:szCs w:val="16"/>
                <w:lang w:val="en-GB"/>
              </w:rPr>
            </w:pPr>
            <w:r w:rsidRPr="00883B50">
              <w:rPr>
                <w:rFonts w:cs="Arial"/>
                <w:color w:val="auto"/>
                <w:sz w:val="16"/>
                <w:szCs w:val="16"/>
                <w:lang w:val="en-GB"/>
              </w:rPr>
              <w:t xml:space="preserve">Copper links &amp; optic </w:t>
            </w:r>
            <w:proofErr w:type="spellStart"/>
            <w:r w:rsidRPr="00883B50">
              <w:rPr>
                <w:rFonts w:cs="Arial"/>
                <w:color w:val="auto"/>
                <w:sz w:val="16"/>
                <w:szCs w:val="16"/>
                <w:lang w:val="en-GB"/>
              </w:rPr>
              <w:t>fiber</w:t>
            </w:r>
            <w:proofErr w:type="spellEnd"/>
          </w:p>
        </w:tc>
        <w:tc>
          <w:tcPr>
            <w:tcW w:w="1255" w:type="dxa"/>
            <w:tcBorders>
              <w:top w:val="single" w:sz="4" w:space="0" w:color="C00000"/>
              <w:left w:val="single" w:sz="4" w:space="0" w:color="C00000"/>
              <w:bottom w:val="single" w:sz="4" w:space="0" w:color="C00000"/>
              <w:right w:val="single" w:sz="4" w:space="0" w:color="C00000"/>
            </w:tcBorders>
          </w:tcPr>
          <w:p w:rsidR="00A061FE" w:rsidRPr="00883B50" w:rsidRDefault="00A061FE" w:rsidP="003E68B6">
            <w:pPr>
              <w:pStyle w:val="Default"/>
              <w:rPr>
                <w:rFonts w:cs="Arial"/>
                <w:color w:val="auto"/>
                <w:sz w:val="16"/>
                <w:szCs w:val="16"/>
                <w:lang w:val="en-GB"/>
              </w:rPr>
            </w:pPr>
            <w:r w:rsidRPr="00883B50">
              <w:rPr>
                <w:rFonts w:cs="Arial"/>
                <w:color w:val="auto"/>
                <w:sz w:val="16"/>
                <w:szCs w:val="16"/>
                <w:lang w:val="en-GB"/>
              </w:rPr>
              <w:t>MLP through secure IP/VPN channel</w:t>
            </w:r>
          </w:p>
        </w:tc>
        <w:tc>
          <w:tcPr>
            <w:tcW w:w="1916" w:type="dxa"/>
            <w:tcBorders>
              <w:top w:val="single" w:sz="4" w:space="0" w:color="C00000"/>
              <w:left w:val="single" w:sz="4" w:space="0" w:color="C00000"/>
              <w:bottom w:val="single" w:sz="4" w:space="0" w:color="C00000"/>
              <w:right w:val="single" w:sz="4" w:space="0" w:color="C00000"/>
            </w:tcBorders>
          </w:tcPr>
          <w:p w:rsidR="00A061FE" w:rsidRPr="00883B50" w:rsidRDefault="00A061FE" w:rsidP="003E68B6">
            <w:pPr>
              <w:pStyle w:val="Default"/>
              <w:rPr>
                <w:rFonts w:cs="Arial"/>
                <w:color w:val="auto"/>
                <w:sz w:val="16"/>
                <w:szCs w:val="16"/>
                <w:lang w:val="en-GB"/>
              </w:rPr>
            </w:pPr>
          </w:p>
        </w:tc>
      </w:tr>
      <w:tr w:rsidR="00A061FE" w:rsidRPr="00883B50" w:rsidTr="002C31C2">
        <w:tc>
          <w:tcPr>
            <w:tcW w:w="1242" w:type="dxa"/>
            <w:tcBorders>
              <w:top w:val="single" w:sz="4" w:space="0" w:color="C00000"/>
              <w:left w:val="single" w:sz="4" w:space="0" w:color="C00000"/>
              <w:bottom w:val="single" w:sz="4" w:space="0" w:color="C00000"/>
              <w:right w:val="single" w:sz="4" w:space="0" w:color="C00000"/>
            </w:tcBorders>
            <w:vAlign w:val="center"/>
          </w:tcPr>
          <w:p w:rsidR="00A061FE" w:rsidRPr="00883B50" w:rsidRDefault="00A061FE" w:rsidP="00C9031D">
            <w:pPr>
              <w:pStyle w:val="Default"/>
              <w:rPr>
                <w:rFonts w:cs="Arial"/>
                <w:b/>
                <w:sz w:val="16"/>
                <w:szCs w:val="16"/>
                <w:lang w:val="en-GB"/>
              </w:rPr>
            </w:pPr>
            <w:r w:rsidRPr="00883B50">
              <w:rPr>
                <w:rFonts w:cs="Arial"/>
                <w:b/>
                <w:sz w:val="16"/>
                <w:szCs w:val="16"/>
                <w:lang w:val="en-GB"/>
              </w:rPr>
              <w:t>Lithuania (TEO LT; AB)</w:t>
            </w:r>
          </w:p>
        </w:tc>
        <w:tc>
          <w:tcPr>
            <w:tcW w:w="851" w:type="dxa"/>
            <w:tcBorders>
              <w:top w:val="single" w:sz="4" w:space="0" w:color="C00000"/>
              <w:left w:val="single" w:sz="4" w:space="0" w:color="C00000"/>
              <w:bottom w:val="single" w:sz="4" w:space="0" w:color="C00000"/>
              <w:right w:val="single" w:sz="4" w:space="0" w:color="C00000"/>
            </w:tcBorders>
          </w:tcPr>
          <w:p w:rsidR="00A061FE" w:rsidRPr="00883B50" w:rsidRDefault="00A061FE" w:rsidP="003E68B6">
            <w:pPr>
              <w:pStyle w:val="Default"/>
              <w:rPr>
                <w:rFonts w:cs="Arial"/>
                <w:color w:val="auto"/>
                <w:sz w:val="16"/>
                <w:szCs w:val="16"/>
                <w:lang w:val="en-GB"/>
              </w:rPr>
            </w:pPr>
            <w:r w:rsidRPr="00883B50">
              <w:rPr>
                <w:rFonts w:cs="Arial"/>
                <w:color w:val="auto"/>
                <w:sz w:val="16"/>
                <w:szCs w:val="16"/>
                <w:lang w:val="en-GB"/>
              </w:rPr>
              <w:t>Fixed</w:t>
            </w:r>
          </w:p>
        </w:tc>
        <w:tc>
          <w:tcPr>
            <w:tcW w:w="992" w:type="dxa"/>
            <w:tcBorders>
              <w:top w:val="single" w:sz="4" w:space="0" w:color="C00000"/>
              <w:left w:val="single" w:sz="4" w:space="0" w:color="C00000"/>
              <w:bottom w:val="single" w:sz="4" w:space="0" w:color="C00000"/>
              <w:right w:val="single" w:sz="4" w:space="0" w:color="C00000"/>
            </w:tcBorders>
          </w:tcPr>
          <w:p w:rsidR="00A061FE" w:rsidRPr="00883B50" w:rsidRDefault="00A061FE" w:rsidP="003E68B6">
            <w:pPr>
              <w:pStyle w:val="Default"/>
              <w:rPr>
                <w:rFonts w:cs="Arial"/>
                <w:color w:val="auto"/>
                <w:sz w:val="16"/>
                <w:szCs w:val="16"/>
                <w:lang w:val="en-GB"/>
              </w:rPr>
            </w:pPr>
            <w:r w:rsidRPr="00883B50">
              <w:rPr>
                <w:rFonts w:cs="Arial"/>
                <w:color w:val="auto"/>
                <w:sz w:val="16"/>
                <w:szCs w:val="16"/>
                <w:lang w:val="en-GB"/>
              </w:rPr>
              <w:t>-</w:t>
            </w:r>
          </w:p>
        </w:tc>
        <w:tc>
          <w:tcPr>
            <w:tcW w:w="1134" w:type="dxa"/>
            <w:tcBorders>
              <w:top w:val="single" w:sz="4" w:space="0" w:color="C00000"/>
              <w:left w:val="single" w:sz="4" w:space="0" w:color="C00000"/>
              <w:bottom w:val="single" w:sz="4" w:space="0" w:color="C00000"/>
              <w:right w:val="single" w:sz="4" w:space="0" w:color="C00000"/>
            </w:tcBorders>
          </w:tcPr>
          <w:p w:rsidR="00A061FE" w:rsidRPr="00883B50" w:rsidRDefault="00A061FE" w:rsidP="003E68B6">
            <w:pPr>
              <w:pStyle w:val="Default"/>
              <w:rPr>
                <w:rFonts w:cs="Arial"/>
                <w:color w:val="auto"/>
                <w:sz w:val="16"/>
                <w:szCs w:val="16"/>
                <w:lang w:val="en-GB"/>
              </w:rPr>
            </w:pPr>
            <w:r w:rsidRPr="00883B50">
              <w:rPr>
                <w:rFonts w:cs="Arial"/>
                <w:color w:val="auto"/>
                <w:sz w:val="16"/>
                <w:szCs w:val="16"/>
                <w:lang w:val="en-GB"/>
              </w:rPr>
              <w:t>User installation address</w:t>
            </w:r>
          </w:p>
        </w:tc>
        <w:tc>
          <w:tcPr>
            <w:tcW w:w="1134" w:type="dxa"/>
            <w:tcBorders>
              <w:top w:val="single" w:sz="4" w:space="0" w:color="C00000"/>
              <w:left w:val="single" w:sz="4" w:space="0" w:color="C00000"/>
              <w:bottom w:val="single" w:sz="4" w:space="0" w:color="C00000"/>
              <w:right w:val="single" w:sz="4" w:space="0" w:color="C00000"/>
            </w:tcBorders>
          </w:tcPr>
          <w:p w:rsidR="00A061FE" w:rsidRPr="00883B50" w:rsidRDefault="00A061FE" w:rsidP="003E68B6">
            <w:pPr>
              <w:pStyle w:val="Default"/>
              <w:rPr>
                <w:rFonts w:cs="Arial"/>
                <w:color w:val="auto"/>
                <w:sz w:val="16"/>
                <w:szCs w:val="16"/>
                <w:lang w:val="en-GB"/>
              </w:rPr>
            </w:pPr>
            <w:r w:rsidRPr="00883B50">
              <w:rPr>
                <w:rFonts w:cs="Arial"/>
                <w:color w:val="auto"/>
                <w:sz w:val="16"/>
                <w:szCs w:val="16"/>
                <w:lang w:val="en-GB"/>
              </w:rPr>
              <w:t>-</w:t>
            </w:r>
          </w:p>
        </w:tc>
        <w:tc>
          <w:tcPr>
            <w:tcW w:w="1134" w:type="dxa"/>
            <w:tcBorders>
              <w:top w:val="single" w:sz="4" w:space="0" w:color="C00000"/>
              <w:left w:val="single" w:sz="4" w:space="0" w:color="C00000"/>
              <w:bottom w:val="single" w:sz="4" w:space="0" w:color="C00000"/>
              <w:right w:val="single" w:sz="4" w:space="0" w:color="C00000"/>
            </w:tcBorders>
          </w:tcPr>
          <w:p w:rsidR="00A061FE" w:rsidRPr="00883B50" w:rsidRDefault="00A061FE" w:rsidP="003E68B6">
            <w:pPr>
              <w:pStyle w:val="Default"/>
              <w:rPr>
                <w:rFonts w:cs="Arial"/>
                <w:color w:val="auto"/>
                <w:sz w:val="16"/>
                <w:szCs w:val="16"/>
                <w:lang w:val="en-GB"/>
              </w:rPr>
            </w:pPr>
            <w:r w:rsidRPr="00883B50">
              <w:rPr>
                <w:rFonts w:cs="Arial"/>
                <w:color w:val="auto"/>
                <w:sz w:val="16"/>
                <w:szCs w:val="16"/>
                <w:lang w:val="en-GB"/>
              </w:rPr>
              <w:t>-</w:t>
            </w:r>
          </w:p>
        </w:tc>
        <w:tc>
          <w:tcPr>
            <w:tcW w:w="1013" w:type="dxa"/>
            <w:tcBorders>
              <w:top w:val="single" w:sz="4" w:space="0" w:color="C00000"/>
              <w:left w:val="single" w:sz="4" w:space="0" w:color="C00000"/>
              <w:bottom w:val="single" w:sz="4" w:space="0" w:color="C00000"/>
              <w:right w:val="single" w:sz="4" w:space="0" w:color="C00000"/>
            </w:tcBorders>
          </w:tcPr>
          <w:p w:rsidR="00A061FE" w:rsidRPr="00883B50" w:rsidRDefault="00A061FE" w:rsidP="003E68B6">
            <w:pPr>
              <w:pStyle w:val="Default"/>
              <w:rPr>
                <w:rFonts w:cs="Arial"/>
                <w:color w:val="auto"/>
                <w:sz w:val="16"/>
                <w:szCs w:val="16"/>
                <w:lang w:val="en-GB"/>
              </w:rPr>
            </w:pPr>
            <w:r w:rsidRPr="00883B50">
              <w:rPr>
                <w:rFonts w:cs="Arial"/>
                <w:color w:val="auto"/>
                <w:sz w:val="16"/>
                <w:szCs w:val="16"/>
                <w:lang w:val="en-GB"/>
              </w:rPr>
              <w:t>-</w:t>
            </w:r>
          </w:p>
        </w:tc>
        <w:tc>
          <w:tcPr>
            <w:tcW w:w="1255" w:type="dxa"/>
            <w:tcBorders>
              <w:top w:val="single" w:sz="4" w:space="0" w:color="C00000"/>
              <w:left w:val="single" w:sz="4" w:space="0" w:color="C00000"/>
              <w:bottom w:val="single" w:sz="4" w:space="0" w:color="C00000"/>
              <w:right w:val="single" w:sz="4" w:space="0" w:color="C00000"/>
            </w:tcBorders>
          </w:tcPr>
          <w:p w:rsidR="00A061FE" w:rsidRPr="00883B50" w:rsidRDefault="00A061FE" w:rsidP="003E68B6">
            <w:pPr>
              <w:pStyle w:val="Default"/>
              <w:rPr>
                <w:rFonts w:cs="Arial"/>
                <w:color w:val="auto"/>
                <w:sz w:val="16"/>
                <w:szCs w:val="16"/>
                <w:lang w:val="en-GB"/>
              </w:rPr>
            </w:pPr>
            <w:r w:rsidRPr="00883B50">
              <w:rPr>
                <w:rFonts w:cs="Arial"/>
                <w:color w:val="auto"/>
                <w:sz w:val="16"/>
                <w:szCs w:val="16"/>
                <w:lang w:val="en-GB"/>
              </w:rPr>
              <w:t>-</w:t>
            </w:r>
          </w:p>
        </w:tc>
        <w:tc>
          <w:tcPr>
            <w:tcW w:w="1916" w:type="dxa"/>
            <w:tcBorders>
              <w:top w:val="single" w:sz="4" w:space="0" w:color="C00000"/>
              <w:left w:val="single" w:sz="4" w:space="0" w:color="C00000"/>
              <w:bottom w:val="single" w:sz="4" w:space="0" w:color="C00000"/>
              <w:right w:val="single" w:sz="4" w:space="0" w:color="C00000"/>
            </w:tcBorders>
          </w:tcPr>
          <w:p w:rsidR="00A061FE" w:rsidRPr="00883B50" w:rsidRDefault="00A061FE" w:rsidP="003E68B6">
            <w:pPr>
              <w:pStyle w:val="Default"/>
              <w:rPr>
                <w:rFonts w:cs="Arial"/>
                <w:color w:val="auto"/>
                <w:sz w:val="16"/>
                <w:szCs w:val="16"/>
                <w:lang w:val="en-GB"/>
              </w:rPr>
            </w:pPr>
            <w:r w:rsidRPr="00883B50">
              <w:rPr>
                <w:rFonts w:cs="Arial"/>
                <w:color w:val="auto"/>
                <w:sz w:val="16"/>
                <w:szCs w:val="16"/>
                <w:lang w:val="en-GB"/>
              </w:rPr>
              <w:t>CD is regularly provided with user address DB bind to telephone number</w:t>
            </w:r>
          </w:p>
        </w:tc>
      </w:tr>
      <w:tr w:rsidR="00A061FE" w:rsidRPr="00883B50" w:rsidTr="002C31C2">
        <w:tc>
          <w:tcPr>
            <w:tcW w:w="1242" w:type="dxa"/>
            <w:vMerge w:val="restart"/>
            <w:tcBorders>
              <w:top w:val="single" w:sz="4" w:space="0" w:color="C00000"/>
              <w:left w:val="single" w:sz="4" w:space="0" w:color="C00000"/>
              <w:bottom w:val="single" w:sz="4" w:space="0" w:color="C00000"/>
              <w:right w:val="single" w:sz="4" w:space="0" w:color="C00000"/>
            </w:tcBorders>
            <w:vAlign w:val="center"/>
          </w:tcPr>
          <w:p w:rsidR="00A061FE" w:rsidRPr="00883B50" w:rsidRDefault="00A061FE" w:rsidP="00C9031D">
            <w:pPr>
              <w:pStyle w:val="Default"/>
              <w:rPr>
                <w:rFonts w:cs="Arial"/>
                <w:b/>
                <w:sz w:val="16"/>
                <w:szCs w:val="16"/>
                <w:lang w:val="en-GB"/>
              </w:rPr>
            </w:pPr>
            <w:r w:rsidRPr="00883B50">
              <w:rPr>
                <w:rFonts w:cs="Arial"/>
                <w:b/>
                <w:sz w:val="16"/>
                <w:szCs w:val="16"/>
                <w:lang w:val="en-GB"/>
              </w:rPr>
              <w:t>Luxembourg</w:t>
            </w:r>
          </w:p>
        </w:tc>
        <w:tc>
          <w:tcPr>
            <w:tcW w:w="851" w:type="dxa"/>
            <w:tcBorders>
              <w:top w:val="single" w:sz="4" w:space="0" w:color="C00000"/>
              <w:left w:val="single" w:sz="4" w:space="0" w:color="C00000"/>
              <w:bottom w:val="single" w:sz="4" w:space="0" w:color="C00000"/>
              <w:right w:val="single" w:sz="4" w:space="0" w:color="C00000"/>
            </w:tcBorders>
          </w:tcPr>
          <w:p w:rsidR="00A061FE" w:rsidRPr="00883B50" w:rsidRDefault="00A061FE" w:rsidP="003E68B6">
            <w:pPr>
              <w:pStyle w:val="Default"/>
              <w:rPr>
                <w:rFonts w:cs="Arial"/>
                <w:color w:val="auto"/>
                <w:sz w:val="16"/>
                <w:szCs w:val="16"/>
                <w:lang w:val="en-GB"/>
              </w:rPr>
            </w:pPr>
            <w:r w:rsidRPr="00883B50">
              <w:rPr>
                <w:rFonts w:cs="Arial"/>
                <w:color w:val="auto"/>
                <w:sz w:val="16"/>
                <w:szCs w:val="16"/>
                <w:lang w:val="en-GB"/>
              </w:rPr>
              <w:t>Mobile Voice and SMA</w:t>
            </w:r>
          </w:p>
        </w:tc>
        <w:tc>
          <w:tcPr>
            <w:tcW w:w="992" w:type="dxa"/>
            <w:tcBorders>
              <w:top w:val="single" w:sz="4" w:space="0" w:color="C00000"/>
              <w:left w:val="single" w:sz="4" w:space="0" w:color="C00000"/>
              <w:bottom w:val="single" w:sz="4" w:space="0" w:color="C00000"/>
              <w:right w:val="single" w:sz="4" w:space="0" w:color="C00000"/>
            </w:tcBorders>
          </w:tcPr>
          <w:p w:rsidR="00A061FE" w:rsidRPr="00883B50" w:rsidRDefault="00A061FE" w:rsidP="003E68B6">
            <w:pPr>
              <w:pStyle w:val="Default"/>
              <w:rPr>
                <w:rFonts w:cs="Arial"/>
                <w:color w:val="auto"/>
                <w:sz w:val="16"/>
                <w:szCs w:val="16"/>
                <w:lang w:val="en-GB"/>
              </w:rPr>
            </w:pPr>
          </w:p>
        </w:tc>
        <w:tc>
          <w:tcPr>
            <w:tcW w:w="1134" w:type="dxa"/>
            <w:tcBorders>
              <w:top w:val="single" w:sz="4" w:space="0" w:color="C00000"/>
              <w:left w:val="single" w:sz="4" w:space="0" w:color="C00000"/>
              <w:bottom w:val="single" w:sz="4" w:space="0" w:color="C00000"/>
              <w:right w:val="single" w:sz="4" w:space="0" w:color="C00000"/>
            </w:tcBorders>
          </w:tcPr>
          <w:p w:rsidR="00A061FE" w:rsidRPr="00883B50" w:rsidRDefault="00A061FE" w:rsidP="003E68B6">
            <w:pPr>
              <w:pStyle w:val="Default"/>
              <w:rPr>
                <w:rFonts w:cs="Arial"/>
                <w:color w:val="auto"/>
                <w:sz w:val="16"/>
                <w:szCs w:val="16"/>
                <w:lang w:val="en-GB"/>
              </w:rPr>
            </w:pPr>
            <w:r w:rsidRPr="00883B50">
              <w:rPr>
                <w:rFonts w:cs="Arial"/>
                <w:color w:val="auto"/>
                <w:sz w:val="16"/>
                <w:szCs w:val="16"/>
                <w:lang w:val="en-GB"/>
              </w:rPr>
              <w:t>Technology (2G/3G)/Cell/sector</w:t>
            </w:r>
          </w:p>
        </w:tc>
        <w:tc>
          <w:tcPr>
            <w:tcW w:w="1134" w:type="dxa"/>
            <w:tcBorders>
              <w:top w:val="single" w:sz="4" w:space="0" w:color="C00000"/>
              <w:left w:val="single" w:sz="4" w:space="0" w:color="C00000"/>
              <w:bottom w:val="single" w:sz="4" w:space="0" w:color="C00000"/>
              <w:right w:val="single" w:sz="4" w:space="0" w:color="C00000"/>
            </w:tcBorders>
          </w:tcPr>
          <w:p w:rsidR="00A061FE" w:rsidRPr="00883B50" w:rsidRDefault="00A061FE" w:rsidP="003E68B6">
            <w:pPr>
              <w:pStyle w:val="Default"/>
              <w:rPr>
                <w:rFonts w:cs="Arial"/>
                <w:color w:val="auto"/>
                <w:sz w:val="16"/>
                <w:szCs w:val="16"/>
                <w:lang w:val="en-GB"/>
              </w:rPr>
            </w:pPr>
            <w:r w:rsidRPr="00883B50">
              <w:rPr>
                <w:rFonts w:cs="Arial"/>
                <w:color w:val="auto"/>
                <w:sz w:val="16"/>
                <w:szCs w:val="16"/>
                <w:lang w:val="en-GB"/>
              </w:rPr>
              <w:t>Reliable</w:t>
            </w:r>
          </w:p>
        </w:tc>
        <w:tc>
          <w:tcPr>
            <w:tcW w:w="1134" w:type="dxa"/>
            <w:tcBorders>
              <w:top w:val="single" w:sz="4" w:space="0" w:color="C00000"/>
              <w:left w:val="single" w:sz="4" w:space="0" w:color="C00000"/>
              <w:bottom w:val="single" w:sz="4" w:space="0" w:color="C00000"/>
              <w:right w:val="single" w:sz="4" w:space="0" w:color="C00000"/>
            </w:tcBorders>
          </w:tcPr>
          <w:p w:rsidR="00A061FE" w:rsidRPr="00883B50" w:rsidRDefault="00A061FE" w:rsidP="003E68B6">
            <w:pPr>
              <w:pStyle w:val="Default"/>
              <w:rPr>
                <w:rFonts w:cs="Arial"/>
                <w:color w:val="auto"/>
                <w:sz w:val="16"/>
                <w:szCs w:val="16"/>
                <w:lang w:val="en-GB"/>
              </w:rPr>
            </w:pPr>
            <w:r w:rsidRPr="00883B50">
              <w:rPr>
                <w:rFonts w:cs="Arial"/>
                <w:color w:val="auto"/>
                <w:sz w:val="16"/>
                <w:szCs w:val="16"/>
                <w:lang w:val="en-GB"/>
              </w:rPr>
              <w:t>To our knowledge, map is not computed at 112 services</w:t>
            </w:r>
          </w:p>
        </w:tc>
        <w:tc>
          <w:tcPr>
            <w:tcW w:w="1013" w:type="dxa"/>
            <w:tcBorders>
              <w:top w:val="single" w:sz="4" w:space="0" w:color="C00000"/>
              <w:left w:val="single" w:sz="4" w:space="0" w:color="C00000"/>
              <w:bottom w:val="single" w:sz="4" w:space="0" w:color="C00000"/>
              <w:right w:val="single" w:sz="4" w:space="0" w:color="C00000"/>
            </w:tcBorders>
          </w:tcPr>
          <w:p w:rsidR="00A061FE" w:rsidRPr="00883B50" w:rsidRDefault="00A061FE" w:rsidP="003E68B6">
            <w:pPr>
              <w:pStyle w:val="Default"/>
              <w:rPr>
                <w:rFonts w:cs="Arial"/>
                <w:color w:val="auto"/>
                <w:sz w:val="16"/>
                <w:szCs w:val="16"/>
                <w:lang w:val="en-GB"/>
              </w:rPr>
            </w:pPr>
            <w:r w:rsidRPr="00883B50">
              <w:rPr>
                <w:rFonts w:cs="Arial"/>
                <w:color w:val="auto"/>
                <w:sz w:val="16"/>
                <w:szCs w:val="16"/>
                <w:lang w:val="en-GB"/>
              </w:rPr>
              <w:t>Mobile Voice and SMS</w:t>
            </w:r>
          </w:p>
        </w:tc>
        <w:tc>
          <w:tcPr>
            <w:tcW w:w="1255" w:type="dxa"/>
            <w:tcBorders>
              <w:top w:val="single" w:sz="4" w:space="0" w:color="C00000"/>
              <w:left w:val="single" w:sz="4" w:space="0" w:color="C00000"/>
              <w:bottom w:val="single" w:sz="4" w:space="0" w:color="C00000"/>
              <w:right w:val="single" w:sz="4" w:space="0" w:color="C00000"/>
            </w:tcBorders>
          </w:tcPr>
          <w:p w:rsidR="00A061FE" w:rsidRPr="00883B50" w:rsidRDefault="00A061FE" w:rsidP="003E68B6">
            <w:pPr>
              <w:pStyle w:val="Default"/>
              <w:rPr>
                <w:rFonts w:cs="Arial"/>
                <w:color w:val="auto"/>
                <w:sz w:val="16"/>
                <w:szCs w:val="16"/>
                <w:lang w:val="en-GB"/>
              </w:rPr>
            </w:pPr>
            <w:r w:rsidRPr="00883B50">
              <w:rPr>
                <w:rFonts w:cs="Arial"/>
                <w:color w:val="auto"/>
                <w:sz w:val="16"/>
                <w:szCs w:val="16"/>
                <w:lang w:val="en-GB"/>
              </w:rPr>
              <w:t>Cobber links</w:t>
            </w:r>
          </w:p>
        </w:tc>
        <w:tc>
          <w:tcPr>
            <w:tcW w:w="1916" w:type="dxa"/>
            <w:tcBorders>
              <w:top w:val="single" w:sz="4" w:space="0" w:color="C00000"/>
              <w:left w:val="single" w:sz="4" w:space="0" w:color="C00000"/>
              <w:bottom w:val="single" w:sz="4" w:space="0" w:color="C00000"/>
              <w:right w:val="single" w:sz="4" w:space="0" w:color="C00000"/>
            </w:tcBorders>
          </w:tcPr>
          <w:p w:rsidR="00A061FE" w:rsidRPr="00883B50" w:rsidRDefault="00A061FE" w:rsidP="003E68B6">
            <w:pPr>
              <w:pStyle w:val="Default"/>
              <w:rPr>
                <w:rFonts w:cs="Arial"/>
                <w:color w:val="auto"/>
                <w:sz w:val="16"/>
                <w:szCs w:val="16"/>
                <w:lang w:val="en-GB"/>
              </w:rPr>
            </w:pPr>
            <w:r w:rsidRPr="00883B50">
              <w:rPr>
                <w:rFonts w:cs="Arial"/>
                <w:color w:val="auto"/>
                <w:sz w:val="16"/>
                <w:szCs w:val="16"/>
                <w:lang w:val="en-GB"/>
              </w:rPr>
              <w:t>ISUP</w:t>
            </w:r>
          </w:p>
        </w:tc>
      </w:tr>
      <w:tr w:rsidR="00A061FE" w:rsidRPr="00883B50" w:rsidTr="002C31C2">
        <w:tc>
          <w:tcPr>
            <w:tcW w:w="1242" w:type="dxa"/>
            <w:vMerge/>
            <w:tcBorders>
              <w:top w:val="single" w:sz="4" w:space="0" w:color="C00000"/>
              <w:left w:val="single" w:sz="4" w:space="0" w:color="C00000"/>
              <w:bottom w:val="single" w:sz="4" w:space="0" w:color="C00000"/>
              <w:right w:val="single" w:sz="4" w:space="0" w:color="C00000"/>
            </w:tcBorders>
            <w:vAlign w:val="center"/>
          </w:tcPr>
          <w:p w:rsidR="00A061FE" w:rsidRPr="00883B50" w:rsidRDefault="00A061FE" w:rsidP="00C9031D">
            <w:pPr>
              <w:pStyle w:val="Default"/>
              <w:rPr>
                <w:rFonts w:cs="Arial"/>
                <w:b/>
                <w:sz w:val="16"/>
                <w:szCs w:val="16"/>
                <w:lang w:val="en-GB"/>
              </w:rPr>
            </w:pPr>
          </w:p>
        </w:tc>
        <w:tc>
          <w:tcPr>
            <w:tcW w:w="851" w:type="dxa"/>
            <w:tcBorders>
              <w:top w:val="single" w:sz="4" w:space="0" w:color="C00000"/>
              <w:left w:val="single" w:sz="4" w:space="0" w:color="C00000"/>
              <w:bottom w:val="single" w:sz="4" w:space="0" w:color="C00000"/>
              <w:right w:val="single" w:sz="4" w:space="0" w:color="C00000"/>
            </w:tcBorders>
          </w:tcPr>
          <w:p w:rsidR="00A061FE" w:rsidRPr="00883B50" w:rsidRDefault="00A061FE" w:rsidP="003E68B6">
            <w:pPr>
              <w:pStyle w:val="Default"/>
              <w:rPr>
                <w:rFonts w:cs="Arial"/>
                <w:color w:val="auto"/>
                <w:sz w:val="16"/>
                <w:szCs w:val="16"/>
                <w:lang w:val="en-GB"/>
              </w:rPr>
            </w:pPr>
            <w:r w:rsidRPr="00883B50">
              <w:rPr>
                <w:rFonts w:cs="Arial"/>
                <w:color w:val="auto"/>
                <w:sz w:val="16"/>
                <w:szCs w:val="16"/>
                <w:lang w:val="en-GB"/>
              </w:rPr>
              <w:t>Fixed</w:t>
            </w:r>
          </w:p>
        </w:tc>
        <w:tc>
          <w:tcPr>
            <w:tcW w:w="992" w:type="dxa"/>
            <w:tcBorders>
              <w:top w:val="single" w:sz="4" w:space="0" w:color="C00000"/>
              <w:left w:val="single" w:sz="4" w:space="0" w:color="C00000"/>
              <w:bottom w:val="single" w:sz="4" w:space="0" w:color="C00000"/>
              <w:right w:val="single" w:sz="4" w:space="0" w:color="C00000"/>
            </w:tcBorders>
          </w:tcPr>
          <w:p w:rsidR="00A061FE" w:rsidRPr="00883B50" w:rsidRDefault="00A061FE" w:rsidP="003E68B6">
            <w:pPr>
              <w:rPr>
                <w:rFonts w:cs="Arial"/>
                <w:sz w:val="16"/>
                <w:szCs w:val="16"/>
                <w:lang w:val="en-GB"/>
              </w:rPr>
            </w:pPr>
            <w:r w:rsidRPr="00883B50">
              <w:rPr>
                <w:rFonts w:cs="Arial"/>
                <w:sz w:val="16"/>
                <w:szCs w:val="16"/>
                <w:lang w:val="en-GB"/>
              </w:rPr>
              <w:t xml:space="preserve">N/A </w:t>
            </w:r>
          </w:p>
        </w:tc>
        <w:tc>
          <w:tcPr>
            <w:tcW w:w="1134" w:type="dxa"/>
            <w:tcBorders>
              <w:top w:val="single" w:sz="4" w:space="0" w:color="C00000"/>
              <w:left w:val="single" w:sz="4" w:space="0" w:color="C00000"/>
              <w:bottom w:val="single" w:sz="4" w:space="0" w:color="C00000"/>
              <w:right w:val="single" w:sz="4" w:space="0" w:color="C00000"/>
            </w:tcBorders>
          </w:tcPr>
          <w:p w:rsidR="00A061FE" w:rsidRPr="00883B50" w:rsidRDefault="00A061FE" w:rsidP="003E68B6">
            <w:pPr>
              <w:rPr>
                <w:rFonts w:cs="Arial"/>
                <w:sz w:val="16"/>
                <w:szCs w:val="16"/>
                <w:lang w:val="en-GB"/>
              </w:rPr>
            </w:pPr>
            <w:r w:rsidRPr="00883B50">
              <w:rPr>
                <w:rFonts w:cs="Arial"/>
                <w:sz w:val="16"/>
                <w:szCs w:val="16"/>
                <w:lang w:val="en-GB"/>
              </w:rPr>
              <w:t xml:space="preserve">N/A </w:t>
            </w:r>
          </w:p>
        </w:tc>
        <w:tc>
          <w:tcPr>
            <w:tcW w:w="1134" w:type="dxa"/>
            <w:tcBorders>
              <w:top w:val="single" w:sz="4" w:space="0" w:color="C00000"/>
              <w:left w:val="single" w:sz="4" w:space="0" w:color="C00000"/>
              <w:bottom w:val="single" w:sz="4" w:space="0" w:color="C00000"/>
              <w:right w:val="single" w:sz="4" w:space="0" w:color="C00000"/>
            </w:tcBorders>
          </w:tcPr>
          <w:p w:rsidR="00A061FE" w:rsidRPr="00883B50" w:rsidRDefault="00A061FE" w:rsidP="003E68B6">
            <w:pPr>
              <w:rPr>
                <w:rFonts w:cs="Arial"/>
                <w:sz w:val="16"/>
                <w:szCs w:val="16"/>
                <w:lang w:val="en-GB"/>
              </w:rPr>
            </w:pPr>
            <w:r w:rsidRPr="00883B50">
              <w:rPr>
                <w:rFonts w:cs="Arial"/>
                <w:sz w:val="16"/>
                <w:szCs w:val="16"/>
                <w:lang w:val="en-GB"/>
              </w:rPr>
              <w:t xml:space="preserve">N/A </w:t>
            </w:r>
          </w:p>
        </w:tc>
        <w:tc>
          <w:tcPr>
            <w:tcW w:w="1134" w:type="dxa"/>
            <w:tcBorders>
              <w:top w:val="single" w:sz="4" w:space="0" w:color="C00000"/>
              <w:left w:val="single" w:sz="4" w:space="0" w:color="C00000"/>
              <w:bottom w:val="single" w:sz="4" w:space="0" w:color="C00000"/>
              <w:right w:val="single" w:sz="4" w:space="0" w:color="C00000"/>
            </w:tcBorders>
          </w:tcPr>
          <w:p w:rsidR="00A061FE" w:rsidRPr="00883B50" w:rsidRDefault="00A061FE" w:rsidP="003E68B6">
            <w:pPr>
              <w:rPr>
                <w:rFonts w:cs="Arial"/>
                <w:sz w:val="16"/>
                <w:szCs w:val="16"/>
                <w:lang w:val="en-GB"/>
              </w:rPr>
            </w:pPr>
            <w:r w:rsidRPr="00883B50">
              <w:rPr>
                <w:rFonts w:cs="Arial"/>
                <w:sz w:val="16"/>
                <w:szCs w:val="16"/>
                <w:lang w:val="en-GB"/>
              </w:rPr>
              <w:t xml:space="preserve">N/A </w:t>
            </w:r>
          </w:p>
        </w:tc>
        <w:tc>
          <w:tcPr>
            <w:tcW w:w="1013" w:type="dxa"/>
            <w:tcBorders>
              <w:top w:val="single" w:sz="4" w:space="0" w:color="C00000"/>
              <w:left w:val="single" w:sz="4" w:space="0" w:color="C00000"/>
              <w:bottom w:val="single" w:sz="4" w:space="0" w:color="C00000"/>
              <w:right w:val="single" w:sz="4" w:space="0" w:color="C00000"/>
            </w:tcBorders>
          </w:tcPr>
          <w:p w:rsidR="00A061FE" w:rsidRPr="00883B50" w:rsidRDefault="00A061FE" w:rsidP="003E68B6">
            <w:pPr>
              <w:rPr>
                <w:rFonts w:cs="Arial"/>
                <w:sz w:val="16"/>
                <w:szCs w:val="16"/>
                <w:lang w:val="en-GB"/>
              </w:rPr>
            </w:pPr>
            <w:r w:rsidRPr="00883B50">
              <w:rPr>
                <w:rFonts w:cs="Arial"/>
                <w:sz w:val="16"/>
                <w:szCs w:val="16"/>
                <w:lang w:val="en-GB"/>
              </w:rPr>
              <w:t xml:space="preserve">Fixed </w:t>
            </w:r>
          </w:p>
        </w:tc>
        <w:tc>
          <w:tcPr>
            <w:tcW w:w="1255" w:type="dxa"/>
            <w:tcBorders>
              <w:top w:val="single" w:sz="4" w:space="0" w:color="C00000"/>
              <w:left w:val="single" w:sz="4" w:space="0" w:color="C00000"/>
              <w:bottom w:val="single" w:sz="4" w:space="0" w:color="C00000"/>
              <w:right w:val="single" w:sz="4" w:space="0" w:color="C00000"/>
            </w:tcBorders>
          </w:tcPr>
          <w:p w:rsidR="00A061FE" w:rsidRPr="00883B50" w:rsidRDefault="00A061FE" w:rsidP="003E68B6">
            <w:pPr>
              <w:shd w:val="clear" w:color="auto" w:fill="FFFFFF"/>
              <w:ind w:left="75" w:right="75"/>
              <w:rPr>
                <w:rFonts w:cs="Arial"/>
                <w:sz w:val="16"/>
                <w:szCs w:val="16"/>
                <w:lang w:val="en-GB"/>
              </w:rPr>
            </w:pPr>
            <w:r w:rsidRPr="00883B50">
              <w:rPr>
                <w:rStyle w:val="Textarea"/>
                <w:rFonts w:eastAsia="Verdana" w:cs="Arial"/>
                <w:sz w:val="16"/>
                <w:szCs w:val="16"/>
                <w:lang w:val="en-GB"/>
              </w:rPr>
              <w:t xml:space="preserve">Copper / optical </w:t>
            </w:r>
            <w:proofErr w:type="spellStart"/>
            <w:r w:rsidRPr="00883B50">
              <w:rPr>
                <w:rStyle w:val="Textarea"/>
                <w:rFonts w:eastAsia="Verdana" w:cs="Arial"/>
                <w:sz w:val="16"/>
                <w:szCs w:val="16"/>
                <w:lang w:val="en-GB"/>
              </w:rPr>
              <w:t>fiber</w:t>
            </w:r>
            <w:proofErr w:type="spellEnd"/>
            <w:r w:rsidRPr="00883B50">
              <w:rPr>
                <w:rStyle w:val="Textarea"/>
                <w:rFonts w:eastAsia="Verdana" w:cs="Arial"/>
                <w:sz w:val="16"/>
                <w:szCs w:val="16"/>
                <w:lang w:val="en-GB"/>
              </w:rPr>
              <w:t xml:space="preserve"> </w:t>
            </w:r>
          </w:p>
        </w:tc>
        <w:tc>
          <w:tcPr>
            <w:tcW w:w="1916" w:type="dxa"/>
            <w:tcBorders>
              <w:top w:val="single" w:sz="4" w:space="0" w:color="C00000"/>
              <w:left w:val="single" w:sz="4" w:space="0" w:color="C00000"/>
              <w:bottom w:val="single" w:sz="4" w:space="0" w:color="C00000"/>
              <w:right w:val="single" w:sz="4" w:space="0" w:color="C00000"/>
            </w:tcBorders>
          </w:tcPr>
          <w:p w:rsidR="00A061FE" w:rsidRPr="00883B50" w:rsidRDefault="00A061FE" w:rsidP="003E68B6">
            <w:pPr>
              <w:shd w:val="clear" w:color="auto" w:fill="FFFFFF"/>
              <w:ind w:left="75" w:right="75"/>
              <w:rPr>
                <w:rFonts w:cs="Arial"/>
                <w:sz w:val="16"/>
                <w:szCs w:val="16"/>
                <w:lang w:val="en-GB"/>
              </w:rPr>
            </w:pPr>
            <w:r w:rsidRPr="00883B50">
              <w:rPr>
                <w:rStyle w:val="Textarea"/>
                <w:rFonts w:eastAsia="Verdana" w:cs="Arial"/>
                <w:sz w:val="16"/>
                <w:szCs w:val="16"/>
                <w:lang w:val="en-GB"/>
              </w:rPr>
              <w:t xml:space="preserve">TDM / VOIP </w:t>
            </w:r>
          </w:p>
        </w:tc>
      </w:tr>
      <w:tr w:rsidR="00A061FE" w:rsidRPr="00883B50" w:rsidTr="002C31C2">
        <w:tc>
          <w:tcPr>
            <w:tcW w:w="1242" w:type="dxa"/>
            <w:tcBorders>
              <w:top w:val="single" w:sz="4" w:space="0" w:color="C00000"/>
              <w:left w:val="single" w:sz="4" w:space="0" w:color="C00000"/>
              <w:bottom w:val="single" w:sz="4" w:space="0" w:color="C00000"/>
              <w:right w:val="single" w:sz="4" w:space="0" w:color="C00000"/>
            </w:tcBorders>
            <w:vAlign w:val="center"/>
          </w:tcPr>
          <w:p w:rsidR="00A061FE" w:rsidRPr="00883B50" w:rsidRDefault="00A061FE" w:rsidP="00C9031D">
            <w:pPr>
              <w:pStyle w:val="Default"/>
              <w:rPr>
                <w:rFonts w:cs="Arial"/>
                <w:b/>
                <w:sz w:val="16"/>
                <w:szCs w:val="16"/>
                <w:lang w:val="en-GB"/>
              </w:rPr>
            </w:pPr>
            <w:r w:rsidRPr="00883B50">
              <w:rPr>
                <w:rFonts w:cs="Arial"/>
                <w:b/>
                <w:sz w:val="16"/>
                <w:szCs w:val="16"/>
                <w:lang w:val="en-GB"/>
              </w:rPr>
              <w:t>Montenegro</w:t>
            </w:r>
          </w:p>
        </w:tc>
        <w:tc>
          <w:tcPr>
            <w:tcW w:w="851" w:type="dxa"/>
            <w:tcBorders>
              <w:top w:val="single" w:sz="4" w:space="0" w:color="C00000"/>
              <w:left w:val="single" w:sz="4" w:space="0" w:color="C00000"/>
              <w:bottom w:val="single" w:sz="4" w:space="0" w:color="C00000"/>
              <w:right w:val="single" w:sz="4" w:space="0" w:color="C00000"/>
            </w:tcBorders>
          </w:tcPr>
          <w:p w:rsidR="00A061FE" w:rsidRPr="00883B50" w:rsidRDefault="00A061FE" w:rsidP="003E68B6">
            <w:pPr>
              <w:pStyle w:val="Default"/>
              <w:rPr>
                <w:rFonts w:cs="Arial"/>
                <w:color w:val="auto"/>
                <w:sz w:val="16"/>
                <w:szCs w:val="16"/>
                <w:lang w:val="en-GB"/>
              </w:rPr>
            </w:pPr>
          </w:p>
        </w:tc>
        <w:tc>
          <w:tcPr>
            <w:tcW w:w="992" w:type="dxa"/>
            <w:tcBorders>
              <w:top w:val="single" w:sz="4" w:space="0" w:color="C00000"/>
              <w:left w:val="single" w:sz="4" w:space="0" w:color="C00000"/>
              <w:bottom w:val="single" w:sz="4" w:space="0" w:color="C00000"/>
              <w:right w:val="single" w:sz="4" w:space="0" w:color="C00000"/>
            </w:tcBorders>
          </w:tcPr>
          <w:p w:rsidR="00A061FE" w:rsidRPr="00883B50" w:rsidRDefault="00A061FE" w:rsidP="003E68B6">
            <w:pPr>
              <w:pStyle w:val="Default"/>
              <w:rPr>
                <w:rFonts w:cs="Arial"/>
                <w:color w:val="auto"/>
                <w:sz w:val="16"/>
                <w:szCs w:val="16"/>
                <w:lang w:val="en-GB"/>
              </w:rPr>
            </w:pPr>
          </w:p>
        </w:tc>
        <w:tc>
          <w:tcPr>
            <w:tcW w:w="1134" w:type="dxa"/>
            <w:tcBorders>
              <w:top w:val="single" w:sz="4" w:space="0" w:color="C00000"/>
              <w:left w:val="single" w:sz="4" w:space="0" w:color="C00000"/>
              <w:bottom w:val="single" w:sz="4" w:space="0" w:color="C00000"/>
              <w:right w:val="single" w:sz="4" w:space="0" w:color="C00000"/>
            </w:tcBorders>
          </w:tcPr>
          <w:p w:rsidR="00A061FE" w:rsidRPr="00883B50" w:rsidRDefault="00A061FE" w:rsidP="003E68B6">
            <w:pPr>
              <w:pStyle w:val="Default"/>
              <w:rPr>
                <w:rFonts w:cs="Arial"/>
                <w:color w:val="auto"/>
                <w:sz w:val="16"/>
                <w:szCs w:val="16"/>
                <w:lang w:val="en-GB"/>
              </w:rPr>
            </w:pPr>
          </w:p>
        </w:tc>
        <w:tc>
          <w:tcPr>
            <w:tcW w:w="1134" w:type="dxa"/>
            <w:tcBorders>
              <w:top w:val="single" w:sz="4" w:space="0" w:color="C00000"/>
              <w:left w:val="single" w:sz="4" w:space="0" w:color="C00000"/>
              <w:bottom w:val="single" w:sz="4" w:space="0" w:color="C00000"/>
              <w:right w:val="single" w:sz="4" w:space="0" w:color="C00000"/>
            </w:tcBorders>
          </w:tcPr>
          <w:p w:rsidR="00A061FE" w:rsidRPr="00883B50" w:rsidRDefault="00A061FE" w:rsidP="003E68B6">
            <w:pPr>
              <w:pStyle w:val="Default"/>
              <w:rPr>
                <w:rFonts w:cs="Arial"/>
                <w:color w:val="auto"/>
                <w:sz w:val="16"/>
                <w:szCs w:val="16"/>
                <w:lang w:val="en-GB"/>
              </w:rPr>
            </w:pPr>
          </w:p>
        </w:tc>
        <w:tc>
          <w:tcPr>
            <w:tcW w:w="1134" w:type="dxa"/>
            <w:tcBorders>
              <w:top w:val="single" w:sz="4" w:space="0" w:color="C00000"/>
              <w:left w:val="single" w:sz="4" w:space="0" w:color="C00000"/>
              <w:bottom w:val="single" w:sz="4" w:space="0" w:color="C00000"/>
              <w:right w:val="single" w:sz="4" w:space="0" w:color="C00000"/>
            </w:tcBorders>
          </w:tcPr>
          <w:p w:rsidR="00A061FE" w:rsidRPr="00883B50" w:rsidRDefault="00A061FE" w:rsidP="003E68B6">
            <w:pPr>
              <w:pStyle w:val="Default"/>
              <w:rPr>
                <w:rFonts w:cs="Arial"/>
                <w:color w:val="auto"/>
                <w:sz w:val="16"/>
                <w:szCs w:val="16"/>
                <w:lang w:val="en-GB"/>
              </w:rPr>
            </w:pPr>
          </w:p>
        </w:tc>
        <w:tc>
          <w:tcPr>
            <w:tcW w:w="1013" w:type="dxa"/>
            <w:tcBorders>
              <w:top w:val="single" w:sz="4" w:space="0" w:color="C00000"/>
              <w:left w:val="single" w:sz="4" w:space="0" w:color="C00000"/>
              <w:bottom w:val="single" w:sz="4" w:space="0" w:color="C00000"/>
              <w:right w:val="single" w:sz="4" w:space="0" w:color="C00000"/>
            </w:tcBorders>
          </w:tcPr>
          <w:p w:rsidR="00A061FE" w:rsidRPr="00883B50" w:rsidRDefault="00A061FE" w:rsidP="003E68B6">
            <w:pPr>
              <w:pStyle w:val="Default"/>
              <w:rPr>
                <w:rFonts w:cs="Arial"/>
                <w:color w:val="auto"/>
                <w:sz w:val="16"/>
                <w:szCs w:val="16"/>
                <w:lang w:val="en-GB"/>
              </w:rPr>
            </w:pPr>
          </w:p>
        </w:tc>
        <w:tc>
          <w:tcPr>
            <w:tcW w:w="1255" w:type="dxa"/>
            <w:tcBorders>
              <w:top w:val="single" w:sz="4" w:space="0" w:color="C00000"/>
              <w:left w:val="single" w:sz="4" w:space="0" w:color="C00000"/>
              <w:bottom w:val="single" w:sz="4" w:space="0" w:color="C00000"/>
              <w:right w:val="single" w:sz="4" w:space="0" w:color="C00000"/>
            </w:tcBorders>
          </w:tcPr>
          <w:p w:rsidR="00A061FE" w:rsidRPr="00883B50" w:rsidRDefault="00A061FE" w:rsidP="003E68B6">
            <w:pPr>
              <w:pStyle w:val="Default"/>
              <w:rPr>
                <w:rFonts w:cs="Arial"/>
                <w:color w:val="auto"/>
                <w:sz w:val="16"/>
                <w:szCs w:val="16"/>
                <w:lang w:val="en-GB"/>
              </w:rPr>
            </w:pPr>
          </w:p>
        </w:tc>
        <w:tc>
          <w:tcPr>
            <w:tcW w:w="1916" w:type="dxa"/>
            <w:tcBorders>
              <w:top w:val="single" w:sz="4" w:space="0" w:color="C00000"/>
              <w:left w:val="single" w:sz="4" w:space="0" w:color="C00000"/>
              <w:bottom w:val="single" w:sz="4" w:space="0" w:color="C00000"/>
              <w:right w:val="single" w:sz="4" w:space="0" w:color="C00000"/>
            </w:tcBorders>
          </w:tcPr>
          <w:p w:rsidR="00A061FE" w:rsidRPr="00883B50" w:rsidRDefault="00A061FE" w:rsidP="003E68B6">
            <w:pPr>
              <w:pStyle w:val="Default"/>
              <w:rPr>
                <w:rFonts w:cs="Arial"/>
                <w:sz w:val="16"/>
                <w:szCs w:val="16"/>
                <w:lang w:val="en-GB"/>
              </w:rPr>
            </w:pPr>
            <w:r w:rsidRPr="00883B50">
              <w:rPr>
                <w:rFonts w:cs="Arial"/>
                <w:sz w:val="16"/>
                <w:szCs w:val="16"/>
                <w:lang w:val="en-GB"/>
              </w:rPr>
              <w:t xml:space="preserve">Operators do not provide information about 112 caller </w:t>
            </w:r>
            <w:proofErr w:type="gramStart"/>
            <w:r w:rsidRPr="00883B50">
              <w:rPr>
                <w:rFonts w:cs="Arial"/>
                <w:sz w:val="16"/>
                <w:szCs w:val="16"/>
                <w:lang w:val="en-GB"/>
              </w:rPr>
              <w:t>location</w:t>
            </w:r>
            <w:proofErr w:type="gramEnd"/>
            <w:r w:rsidRPr="00883B50">
              <w:rPr>
                <w:rFonts w:cs="Arial"/>
                <w:sz w:val="16"/>
                <w:szCs w:val="16"/>
                <w:lang w:val="en-GB"/>
              </w:rPr>
              <w:t xml:space="preserve"> due to technical reasons. Currently, there is no communication between operators and 112 </w:t>
            </w:r>
            <w:proofErr w:type="spellStart"/>
            <w:r w:rsidRPr="00883B50">
              <w:rPr>
                <w:rFonts w:cs="Arial"/>
                <w:sz w:val="16"/>
                <w:szCs w:val="16"/>
                <w:lang w:val="en-GB"/>
              </w:rPr>
              <w:t>Center</w:t>
            </w:r>
            <w:proofErr w:type="spellEnd"/>
            <w:r w:rsidRPr="00883B50">
              <w:rPr>
                <w:rFonts w:cs="Arial"/>
                <w:sz w:val="16"/>
                <w:szCs w:val="16"/>
                <w:lang w:val="en-GB"/>
              </w:rPr>
              <w:t>, but its implementation is expected in near future.</w:t>
            </w:r>
          </w:p>
        </w:tc>
      </w:tr>
      <w:tr w:rsidR="00A061FE" w:rsidRPr="00883B50" w:rsidTr="002C31C2">
        <w:tc>
          <w:tcPr>
            <w:tcW w:w="1242" w:type="dxa"/>
            <w:vMerge w:val="restart"/>
            <w:tcBorders>
              <w:top w:val="single" w:sz="4" w:space="0" w:color="C00000"/>
              <w:left w:val="single" w:sz="4" w:space="0" w:color="C00000"/>
              <w:bottom w:val="single" w:sz="4" w:space="0" w:color="C00000"/>
              <w:right w:val="single" w:sz="4" w:space="0" w:color="C00000"/>
            </w:tcBorders>
            <w:vAlign w:val="center"/>
          </w:tcPr>
          <w:p w:rsidR="00A061FE" w:rsidRPr="00883B50" w:rsidRDefault="00A061FE" w:rsidP="00C9031D">
            <w:pPr>
              <w:pStyle w:val="Default"/>
              <w:rPr>
                <w:rFonts w:cs="Arial"/>
                <w:b/>
                <w:sz w:val="16"/>
                <w:szCs w:val="16"/>
                <w:lang w:val="en-GB"/>
              </w:rPr>
            </w:pPr>
            <w:r w:rsidRPr="00883B50">
              <w:rPr>
                <w:rFonts w:cs="Arial"/>
                <w:b/>
                <w:sz w:val="16"/>
                <w:szCs w:val="16"/>
                <w:lang w:val="en-GB"/>
              </w:rPr>
              <w:t xml:space="preserve">Norway </w:t>
            </w:r>
          </w:p>
        </w:tc>
        <w:tc>
          <w:tcPr>
            <w:tcW w:w="851" w:type="dxa"/>
            <w:tcBorders>
              <w:top w:val="single" w:sz="4" w:space="0" w:color="C00000"/>
              <w:left w:val="single" w:sz="4" w:space="0" w:color="C00000"/>
              <w:bottom w:val="single" w:sz="4" w:space="0" w:color="C00000"/>
              <w:right w:val="single" w:sz="4" w:space="0" w:color="C00000"/>
            </w:tcBorders>
          </w:tcPr>
          <w:p w:rsidR="00A061FE" w:rsidRPr="00883B50" w:rsidRDefault="00A061FE" w:rsidP="003E68B6">
            <w:pPr>
              <w:shd w:val="clear" w:color="auto" w:fill="FFFFFF"/>
              <w:ind w:left="75" w:right="75"/>
              <w:rPr>
                <w:rFonts w:cs="Arial"/>
                <w:sz w:val="16"/>
                <w:szCs w:val="16"/>
                <w:lang w:val="en-GB"/>
              </w:rPr>
            </w:pPr>
            <w:r w:rsidRPr="00883B50">
              <w:rPr>
                <w:rStyle w:val="Textarea"/>
                <w:rFonts w:eastAsia="Verdana" w:cs="Arial"/>
                <w:sz w:val="16"/>
                <w:szCs w:val="16"/>
                <w:lang w:val="en-GB"/>
              </w:rPr>
              <w:t xml:space="preserve">Mobile </w:t>
            </w:r>
          </w:p>
        </w:tc>
        <w:tc>
          <w:tcPr>
            <w:tcW w:w="992" w:type="dxa"/>
            <w:tcBorders>
              <w:top w:val="single" w:sz="4" w:space="0" w:color="C00000"/>
              <w:left w:val="single" w:sz="4" w:space="0" w:color="C00000"/>
              <w:bottom w:val="single" w:sz="4" w:space="0" w:color="C00000"/>
              <w:right w:val="single" w:sz="4" w:space="0" w:color="C00000"/>
            </w:tcBorders>
          </w:tcPr>
          <w:p w:rsidR="00A061FE" w:rsidRPr="00883B50" w:rsidRDefault="00A061FE" w:rsidP="003E68B6">
            <w:pPr>
              <w:shd w:val="clear" w:color="auto" w:fill="FFFFFF"/>
              <w:ind w:left="75" w:right="75"/>
              <w:rPr>
                <w:rFonts w:cs="Arial"/>
                <w:sz w:val="16"/>
                <w:szCs w:val="16"/>
                <w:lang w:val="en-GB"/>
              </w:rPr>
            </w:pPr>
          </w:p>
        </w:tc>
        <w:tc>
          <w:tcPr>
            <w:tcW w:w="1134" w:type="dxa"/>
            <w:tcBorders>
              <w:top w:val="single" w:sz="4" w:space="0" w:color="C00000"/>
              <w:left w:val="single" w:sz="4" w:space="0" w:color="C00000"/>
              <w:bottom w:val="single" w:sz="4" w:space="0" w:color="C00000"/>
              <w:right w:val="single" w:sz="4" w:space="0" w:color="C00000"/>
            </w:tcBorders>
          </w:tcPr>
          <w:p w:rsidR="00A061FE" w:rsidRPr="00883B50" w:rsidRDefault="00A061FE" w:rsidP="003E68B6">
            <w:pPr>
              <w:shd w:val="clear" w:color="auto" w:fill="FFFFFF"/>
              <w:ind w:left="75" w:right="75"/>
              <w:rPr>
                <w:rFonts w:cs="Arial"/>
                <w:sz w:val="16"/>
                <w:szCs w:val="16"/>
                <w:lang w:val="en-GB"/>
              </w:rPr>
            </w:pPr>
            <w:r w:rsidRPr="00883B50">
              <w:rPr>
                <w:rStyle w:val="Textarea"/>
                <w:rFonts w:eastAsia="Verdana" w:cs="Arial"/>
                <w:sz w:val="16"/>
                <w:szCs w:val="16"/>
                <w:lang w:val="en-GB"/>
              </w:rPr>
              <w:t xml:space="preserve">Cell ID (one out of three mobile network operators also offer sector and </w:t>
            </w:r>
            <w:r w:rsidRPr="00883B50">
              <w:rPr>
                <w:rStyle w:val="Textarea"/>
                <w:rFonts w:eastAsia="Verdana" w:cs="Arial"/>
                <w:sz w:val="16"/>
                <w:szCs w:val="16"/>
                <w:lang w:val="en-GB"/>
              </w:rPr>
              <w:lastRenderedPageBreak/>
              <w:t xml:space="preserve">TA) </w:t>
            </w:r>
          </w:p>
        </w:tc>
        <w:tc>
          <w:tcPr>
            <w:tcW w:w="1134" w:type="dxa"/>
            <w:tcBorders>
              <w:top w:val="single" w:sz="4" w:space="0" w:color="C00000"/>
              <w:left w:val="single" w:sz="4" w:space="0" w:color="C00000"/>
              <w:bottom w:val="single" w:sz="4" w:space="0" w:color="C00000"/>
              <w:right w:val="single" w:sz="4" w:space="0" w:color="C00000"/>
            </w:tcBorders>
          </w:tcPr>
          <w:p w:rsidR="00A061FE" w:rsidRPr="00883B50" w:rsidRDefault="00A061FE" w:rsidP="003E68B6">
            <w:pPr>
              <w:shd w:val="clear" w:color="auto" w:fill="FFFFFF"/>
              <w:ind w:left="75" w:right="75"/>
              <w:rPr>
                <w:rFonts w:cs="Arial"/>
                <w:sz w:val="16"/>
                <w:szCs w:val="16"/>
                <w:lang w:val="en-GB"/>
              </w:rPr>
            </w:pPr>
            <w:r w:rsidRPr="00883B50">
              <w:rPr>
                <w:rStyle w:val="Textarea"/>
                <w:rFonts w:eastAsia="Verdana" w:cs="Arial"/>
                <w:sz w:val="16"/>
                <w:szCs w:val="16"/>
                <w:lang w:val="en-GB"/>
              </w:rPr>
              <w:lastRenderedPageBreak/>
              <w:t xml:space="preserve">Moderate </w:t>
            </w:r>
          </w:p>
        </w:tc>
        <w:tc>
          <w:tcPr>
            <w:tcW w:w="1134" w:type="dxa"/>
            <w:tcBorders>
              <w:top w:val="single" w:sz="4" w:space="0" w:color="C00000"/>
              <w:left w:val="single" w:sz="4" w:space="0" w:color="C00000"/>
              <w:bottom w:val="single" w:sz="4" w:space="0" w:color="C00000"/>
              <w:right w:val="single" w:sz="4" w:space="0" w:color="C00000"/>
            </w:tcBorders>
          </w:tcPr>
          <w:p w:rsidR="00A061FE" w:rsidRPr="00883B50" w:rsidRDefault="00A061FE" w:rsidP="003E68B6">
            <w:pPr>
              <w:shd w:val="clear" w:color="auto" w:fill="FFFFFF"/>
              <w:ind w:left="75" w:right="75"/>
              <w:rPr>
                <w:rFonts w:cs="Arial"/>
                <w:sz w:val="16"/>
                <w:szCs w:val="16"/>
                <w:lang w:val="en-GB"/>
              </w:rPr>
            </w:pPr>
            <w:r w:rsidRPr="00883B50">
              <w:rPr>
                <w:rStyle w:val="Textarea"/>
                <w:rFonts w:eastAsia="Verdana" w:cs="Arial"/>
                <w:sz w:val="16"/>
                <w:szCs w:val="16"/>
                <w:lang w:val="en-GB"/>
              </w:rPr>
              <w:t xml:space="preserve">Data/index </w:t>
            </w:r>
          </w:p>
        </w:tc>
        <w:tc>
          <w:tcPr>
            <w:tcW w:w="1013" w:type="dxa"/>
            <w:tcBorders>
              <w:top w:val="single" w:sz="4" w:space="0" w:color="C00000"/>
              <w:left w:val="single" w:sz="4" w:space="0" w:color="C00000"/>
              <w:bottom w:val="single" w:sz="4" w:space="0" w:color="C00000"/>
              <w:right w:val="single" w:sz="4" w:space="0" w:color="C00000"/>
            </w:tcBorders>
          </w:tcPr>
          <w:p w:rsidR="00A061FE" w:rsidRPr="00883B50" w:rsidRDefault="00A061FE" w:rsidP="003E68B6">
            <w:pPr>
              <w:shd w:val="clear" w:color="auto" w:fill="FFFFFF"/>
              <w:ind w:left="75" w:right="75"/>
              <w:rPr>
                <w:rFonts w:cs="Arial"/>
                <w:sz w:val="16"/>
                <w:szCs w:val="16"/>
                <w:lang w:val="en-GB"/>
              </w:rPr>
            </w:pPr>
            <w:r w:rsidRPr="00883B50">
              <w:rPr>
                <w:rStyle w:val="Textarea"/>
                <w:rFonts w:eastAsia="Verdana" w:cs="Arial"/>
                <w:sz w:val="16"/>
                <w:szCs w:val="16"/>
                <w:lang w:val="en-GB"/>
              </w:rPr>
              <w:t xml:space="preserve">Copper links and </w:t>
            </w:r>
            <w:proofErr w:type="spellStart"/>
            <w:r w:rsidRPr="00883B50">
              <w:rPr>
                <w:rStyle w:val="Textarea"/>
                <w:rFonts w:eastAsia="Verdana" w:cs="Arial"/>
                <w:sz w:val="16"/>
                <w:szCs w:val="16"/>
                <w:lang w:val="en-GB"/>
              </w:rPr>
              <w:t>fiber</w:t>
            </w:r>
            <w:proofErr w:type="spellEnd"/>
            <w:r w:rsidRPr="00883B50">
              <w:rPr>
                <w:rStyle w:val="Textarea"/>
                <w:rFonts w:eastAsia="Verdana" w:cs="Arial"/>
                <w:sz w:val="16"/>
                <w:szCs w:val="16"/>
                <w:lang w:val="en-GB"/>
              </w:rPr>
              <w:t xml:space="preserve"> </w:t>
            </w:r>
          </w:p>
        </w:tc>
        <w:tc>
          <w:tcPr>
            <w:tcW w:w="1255" w:type="dxa"/>
            <w:tcBorders>
              <w:top w:val="single" w:sz="4" w:space="0" w:color="C00000"/>
              <w:left w:val="single" w:sz="4" w:space="0" w:color="C00000"/>
              <w:bottom w:val="single" w:sz="4" w:space="0" w:color="C00000"/>
              <w:right w:val="single" w:sz="4" w:space="0" w:color="C00000"/>
            </w:tcBorders>
          </w:tcPr>
          <w:p w:rsidR="00A061FE" w:rsidRPr="00883B50" w:rsidRDefault="00A061FE" w:rsidP="003E68B6">
            <w:pPr>
              <w:shd w:val="clear" w:color="auto" w:fill="FFFFFF"/>
              <w:ind w:left="75" w:right="75"/>
              <w:rPr>
                <w:rStyle w:val="Textarea"/>
                <w:rFonts w:eastAsia="Verdana" w:cs="Arial"/>
                <w:sz w:val="16"/>
                <w:szCs w:val="16"/>
                <w:lang w:val="en-GB"/>
              </w:rPr>
            </w:pPr>
          </w:p>
        </w:tc>
        <w:tc>
          <w:tcPr>
            <w:tcW w:w="1916" w:type="dxa"/>
            <w:tcBorders>
              <w:top w:val="single" w:sz="4" w:space="0" w:color="C00000"/>
              <w:left w:val="single" w:sz="4" w:space="0" w:color="C00000"/>
              <w:bottom w:val="single" w:sz="4" w:space="0" w:color="C00000"/>
              <w:right w:val="single" w:sz="4" w:space="0" w:color="C00000"/>
            </w:tcBorders>
          </w:tcPr>
          <w:p w:rsidR="00A061FE" w:rsidRPr="00883B50" w:rsidRDefault="00A061FE" w:rsidP="003E68B6">
            <w:pPr>
              <w:shd w:val="clear" w:color="auto" w:fill="FFFFFF"/>
              <w:ind w:left="75" w:right="75"/>
              <w:rPr>
                <w:rStyle w:val="Textarea"/>
                <w:rFonts w:eastAsia="Verdana" w:cs="Arial"/>
                <w:sz w:val="16"/>
                <w:szCs w:val="16"/>
                <w:lang w:val="en-GB"/>
              </w:rPr>
            </w:pPr>
          </w:p>
        </w:tc>
      </w:tr>
      <w:tr w:rsidR="00A061FE" w:rsidRPr="00883B50" w:rsidTr="002C31C2">
        <w:tc>
          <w:tcPr>
            <w:tcW w:w="1242" w:type="dxa"/>
            <w:vMerge/>
            <w:tcBorders>
              <w:top w:val="single" w:sz="4" w:space="0" w:color="C00000"/>
              <w:left w:val="single" w:sz="4" w:space="0" w:color="C00000"/>
              <w:bottom w:val="single" w:sz="4" w:space="0" w:color="C00000"/>
              <w:right w:val="single" w:sz="4" w:space="0" w:color="C00000"/>
            </w:tcBorders>
          </w:tcPr>
          <w:p w:rsidR="00A061FE" w:rsidRPr="00883B50" w:rsidRDefault="00A061FE" w:rsidP="003E68B6">
            <w:pPr>
              <w:pStyle w:val="Default"/>
              <w:rPr>
                <w:rFonts w:cs="Arial"/>
                <w:b/>
                <w:sz w:val="16"/>
                <w:szCs w:val="16"/>
                <w:lang w:val="en-GB"/>
              </w:rPr>
            </w:pPr>
          </w:p>
        </w:tc>
        <w:tc>
          <w:tcPr>
            <w:tcW w:w="851" w:type="dxa"/>
            <w:tcBorders>
              <w:top w:val="single" w:sz="4" w:space="0" w:color="C00000"/>
              <w:left w:val="single" w:sz="4" w:space="0" w:color="C00000"/>
              <w:bottom w:val="single" w:sz="4" w:space="0" w:color="C00000"/>
              <w:right w:val="single" w:sz="4" w:space="0" w:color="C00000"/>
            </w:tcBorders>
          </w:tcPr>
          <w:p w:rsidR="00A061FE" w:rsidRPr="00883B50" w:rsidRDefault="00A061FE" w:rsidP="003E68B6">
            <w:pPr>
              <w:shd w:val="clear" w:color="auto" w:fill="FFFFFF"/>
              <w:ind w:left="75" w:right="75"/>
              <w:rPr>
                <w:rFonts w:cs="Arial"/>
                <w:sz w:val="16"/>
                <w:szCs w:val="16"/>
                <w:lang w:val="en-GB"/>
              </w:rPr>
            </w:pPr>
            <w:r w:rsidRPr="00883B50">
              <w:rPr>
                <w:rStyle w:val="Textarea"/>
                <w:rFonts w:eastAsia="Verdana" w:cs="Arial"/>
                <w:sz w:val="16"/>
                <w:szCs w:val="16"/>
                <w:lang w:val="en-GB"/>
              </w:rPr>
              <w:t xml:space="preserve">Fixed </w:t>
            </w:r>
          </w:p>
        </w:tc>
        <w:tc>
          <w:tcPr>
            <w:tcW w:w="992" w:type="dxa"/>
            <w:tcBorders>
              <w:top w:val="single" w:sz="4" w:space="0" w:color="C00000"/>
              <w:left w:val="single" w:sz="4" w:space="0" w:color="C00000"/>
              <w:bottom w:val="single" w:sz="4" w:space="0" w:color="C00000"/>
              <w:right w:val="single" w:sz="4" w:space="0" w:color="C00000"/>
            </w:tcBorders>
          </w:tcPr>
          <w:p w:rsidR="00A061FE" w:rsidRPr="00883B50" w:rsidRDefault="00A061FE" w:rsidP="003E68B6">
            <w:pPr>
              <w:shd w:val="clear" w:color="auto" w:fill="FFFFFF"/>
              <w:ind w:left="75" w:right="75"/>
              <w:rPr>
                <w:rFonts w:cs="Arial"/>
                <w:sz w:val="16"/>
                <w:szCs w:val="16"/>
                <w:lang w:val="en-GB"/>
              </w:rPr>
            </w:pPr>
          </w:p>
        </w:tc>
        <w:tc>
          <w:tcPr>
            <w:tcW w:w="1134" w:type="dxa"/>
            <w:tcBorders>
              <w:top w:val="single" w:sz="4" w:space="0" w:color="C00000"/>
              <w:left w:val="single" w:sz="4" w:space="0" w:color="C00000"/>
              <w:bottom w:val="single" w:sz="4" w:space="0" w:color="C00000"/>
              <w:right w:val="single" w:sz="4" w:space="0" w:color="C00000"/>
            </w:tcBorders>
          </w:tcPr>
          <w:p w:rsidR="00A061FE" w:rsidRPr="00883B50" w:rsidRDefault="00A061FE" w:rsidP="003E68B6">
            <w:pPr>
              <w:shd w:val="clear" w:color="auto" w:fill="FFFFFF"/>
              <w:ind w:left="75" w:right="75"/>
              <w:rPr>
                <w:rFonts w:cs="Arial"/>
                <w:sz w:val="16"/>
                <w:szCs w:val="16"/>
                <w:lang w:val="en-GB"/>
              </w:rPr>
            </w:pPr>
            <w:r w:rsidRPr="00883B50">
              <w:rPr>
                <w:rStyle w:val="Textarea"/>
                <w:rFonts w:eastAsia="Verdana" w:cs="Arial"/>
                <w:sz w:val="16"/>
                <w:szCs w:val="16"/>
                <w:lang w:val="en-GB"/>
              </w:rPr>
              <w:t xml:space="preserve">Registered addresses </w:t>
            </w:r>
          </w:p>
        </w:tc>
        <w:tc>
          <w:tcPr>
            <w:tcW w:w="1134" w:type="dxa"/>
            <w:tcBorders>
              <w:top w:val="single" w:sz="4" w:space="0" w:color="C00000"/>
              <w:left w:val="single" w:sz="4" w:space="0" w:color="C00000"/>
              <w:bottom w:val="single" w:sz="4" w:space="0" w:color="C00000"/>
              <w:right w:val="single" w:sz="4" w:space="0" w:color="C00000"/>
            </w:tcBorders>
          </w:tcPr>
          <w:p w:rsidR="00A061FE" w:rsidRPr="00883B50" w:rsidRDefault="00A061FE" w:rsidP="003E68B6">
            <w:pPr>
              <w:shd w:val="clear" w:color="auto" w:fill="FFFFFF"/>
              <w:ind w:left="75" w:right="75"/>
              <w:rPr>
                <w:rFonts w:cs="Arial"/>
                <w:sz w:val="16"/>
                <w:szCs w:val="16"/>
                <w:lang w:val="en-GB"/>
              </w:rPr>
            </w:pPr>
            <w:r w:rsidRPr="00883B50">
              <w:rPr>
                <w:rStyle w:val="Textarea"/>
                <w:rFonts w:eastAsia="Verdana" w:cs="Arial"/>
                <w:sz w:val="16"/>
                <w:szCs w:val="16"/>
                <w:lang w:val="en-GB"/>
              </w:rPr>
              <w:t xml:space="preserve">Good </w:t>
            </w:r>
          </w:p>
        </w:tc>
        <w:tc>
          <w:tcPr>
            <w:tcW w:w="1134" w:type="dxa"/>
            <w:tcBorders>
              <w:top w:val="single" w:sz="4" w:space="0" w:color="C00000"/>
              <w:left w:val="single" w:sz="4" w:space="0" w:color="C00000"/>
              <w:bottom w:val="single" w:sz="4" w:space="0" w:color="C00000"/>
              <w:right w:val="single" w:sz="4" w:space="0" w:color="C00000"/>
            </w:tcBorders>
          </w:tcPr>
          <w:p w:rsidR="00A061FE" w:rsidRPr="00883B50" w:rsidRDefault="00A061FE" w:rsidP="003E68B6">
            <w:pPr>
              <w:shd w:val="clear" w:color="auto" w:fill="FFFFFF"/>
              <w:ind w:left="75" w:right="75"/>
              <w:rPr>
                <w:rFonts w:cs="Arial"/>
                <w:sz w:val="16"/>
                <w:szCs w:val="16"/>
                <w:lang w:val="en-GB"/>
              </w:rPr>
            </w:pPr>
            <w:r w:rsidRPr="00883B50">
              <w:rPr>
                <w:rStyle w:val="Textarea"/>
                <w:rFonts w:eastAsia="Verdana" w:cs="Arial"/>
                <w:sz w:val="16"/>
                <w:szCs w:val="16"/>
                <w:lang w:val="en-GB"/>
              </w:rPr>
              <w:t xml:space="preserve">Data/index </w:t>
            </w:r>
          </w:p>
        </w:tc>
        <w:tc>
          <w:tcPr>
            <w:tcW w:w="1013" w:type="dxa"/>
            <w:tcBorders>
              <w:top w:val="single" w:sz="4" w:space="0" w:color="C00000"/>
              <w:left w:val="single" w:sz="4" w:space="0" w:color="C00000"/>
              <w:bottom w:val="single" w:sz="4" w:space="0" w:color="C00000"/>
              <w:right w:val="single" w:sz="4" w:space="0" w:color="C00000"/>
            </w:tcBorders>
          </w:tcPr>
          <w:p w:rsidR="00A061FE" w:rsidRPr="00883B50" w:rsidRDefault="00A061FE" w:rsidP="003E68B6">
            <w:pPr>
              <w:shd w:val="clear" w:color="auto" w:fill="FFFFFF"/>
              <w:ind w:left="75" w:right="75"/>
              <w:rPr>
                <w:rFonts w:cs="Arial"/>
                <w:sz w:val="16"/>
                <w:szCs w:val="16"/>
                <w:lang w:val="en-GB"/>
              </w:rPr>
            </w:pPr>
            <w:r w:rsidRPr="00883B50">
              <w:rPr>
                <w:rStyle w:val="Textarea"/>
                <w:rFonts w:eastAsia="Verdana" w:cs="Arial"/>
                <w:sz w:val="16"/>
                <w:szCs w:val="16"/>
                <w:lang w:val="en-GB"/>
              </w:rPr>
              <w:t xml:space="preserve">Copper links and </w:t>
            </w:r>
            <w:proofErr w:type="spellStart"/>
            <w:r w:rsidRPr="00883B50">
              <w:rPr>
                <w:rStyle w:val="Textarea"/>
                <w:rFonts w:eastAsia="Verdana" w:cs="Arial"/>
                <w:sz w:val="16"/>
                <w:szCs w:val="16"/>
                <w:lang w:val="en-GB"/>
              </w:rPr>
              <w:t>fiber</w:t>
            </w:r>
            <w:proofErr w:type="spellEnd"/>
            <w:r w:rsidRPr="00883B50">
              <w:rPr>
                <w:rStyle w:val="Textarea"/>
                <w:rFonts w:eastAsia="Verdana" w:cs="Arial"/>
                <w:sz w:val="16"/>
                <w:szCs w:val="16"/>
                <w:lang w:val="en-GB"/>
              </w:rPr>
              <w:t xml:space="preserve"> </w:t>
            </w:r>
          </w:p>
        </w:tc>
        <w:tc>
          <w:tcPr>
            <w:tcW w:w="1255" w:type="dxa"/>
            <w:tcBorders>
              <w:top w:val="single" w:sz="4" w:space="0" w:color="C00000"/>
              <w:left w:val="single" w:sz="4" w:space="0" w:color="C00000"/>
              <w:bottom w:val="single" w:sz="4" w:space="0" w:color="C00000"/>
              <w:right w:val="single" w:sz="4" w:space="0" w:color="C00000"/>
            </w:tcBorders>
          </w:tcPr>
          <w:p w:rsidR="00A061FE" w:rsidRPr="00883B50" w:rsidRDefault="00A061FE" w:rsidP="003E68B6">
            <w:pPr>
              <w:shd w:val="clear" w:color="auto" w:fill="FFFFFF"/>
              <w:ind w:left="75" w:right="75"/>
              <w:rPr>
                <w:rStyle w:val="Textarea"/>
                <w:rFonts w:eastAsia="Verdana" w:cs="Arial"/>
                <w:sz w:val="16"/>
                <w:szCs w:val="16"/>
                <w:lang w:val="en-GB"/>
              </w:rPr>
            </w:pPr>
          </w:p>
        </w:tc>
        <w:tc>
          <w:tcPr>
            <w:tcW w:w="1916" w:type="dxa"/>
            <w:tcBorders>
              <w:top w:val="single" w:sz="4" w:space="0" w:color="C00000"/>
              <w:left w:val="single" w:sz="4" w:space="0" w:color="C00000"/>
              <w:bottom w:val="single" w:sz="4" w:space="0" w:color="C00000"/>
              <w:right w:val="single" w:sz="4" w:space="0" w:color="C00000"/>
            </w:tcBorders>
          </w:tcPr>
          <w:p w:rsidR="00A061FE" w:rsidRPr="00883B50" w:rsidRDefault="00A061FE" w:rsidP="003E68B6">
            <w:pPr>
              <w:shd w:val="clear" w:color="auto" w:fill="FFFFFF"/>
              <w:ind w:left="75" w:right="75"/>
              <w:rPr>
                <w:rStyle w:val="Textarea"/>
                <w:rFonts w:eastAsia="Verdana" w:cs="Arial"/>
                <w:sz w:val="16"/>
                <w:szCs w:val="16"/>
                <w:lang w:val="en-GB"/>
              </w:rPr>
            </w:pPr>
          </w:p>
        </w:tc>
      </w:tr>
      <w:tr w:rsidR="00A061FE" w:rsidRPr="00883B50" w:rsidTr="002C31C2">
        <w:tc>
          <w:tcPr>
            <w:tcW w:w="1242" w:type="dxa"/>
            <w:tcBorders>
              <w:top w:val="single" w:sz="4" w:space="0" w:color="C00000"/>
              <w:left w:val="single" w:sz="4" w:space="0" w:color="C00000"/>
              <w:bottom w:val="single" w:sz="4" w:space="0" w:color="C00000"/>
              <w:right w:val="single" w:sz="4" w:space="0" w:color="C00000"/>
            </w:tcBorders>
            <w:vAlign w:val="center"/>
          </w:tcPr>
          <w:p w:rsidR="00A061FE" w:rsidRPr="00883B50" w:rsidRDefault="00A061FE" w:rsidP="00C9031D">
            <w:pPr>
              <w:pStyle w:val="Default"/>
              <w:rPr>
                <w:rFonts w:cs="Arial"/>
                <w:b/>
                <w:sz w:val="16"/>
                <w:szCs w:val="16"/>
                <w:lang w:val="en-GB"/>
              </w:rPr>
            </w:pPr>
            <w:r w:rsidRPr="00883B50">
              <w:rPr>
                <w:rFonts w:cs="Arial"/>
                <w:b/>
                <w:sz w:val="16"/>
                <w:szCs w:val="16"/>
                <w:lang w:val="en-GB"/>
              </w:rPr>
              <w:t>Poland</w:t>
            </w:r>
          </w:p>
        </w:tc>
        <w:tc>
          <w:tcPr>
            <w:tcW w:w="851" w:type="dxa"/>
            <w:tcBorders>
              <w:top w:val="single" w:sz="4" w:space="0" w:color="C00000"/>
              <w:left w:val="single" w:sz="4" w:space="0" w:color="C00000"/>
              <w:bottom w:val="single" w:sz="4" w:space="0" w:color="C00000"/>
              <w:right w:val="single" w:sz="4" w:space="0" w:color="C00000"/>
            </w:tcBorders>
          </w:tcPr>
          <w:p w:rsidR="00A061FE" w:rsidRPr="00883B50" w:rsidRDefault="00A061FE" w:rsidP="003E68B6">
            <w:pPr>
              <w:shd w:val="clear" w:color="auto" w:fill="FFFFFF"/>
              <w:ind w:left="75" w:right="75"/>
              <w:rPr>
                <w:rFonts w:cs="Arial"/>
                <w:sz w:val="16"/>
                <w:szCs w:val="16"/>
                <w:lang w:val="en-GB"/>
              </w:rPr>
            </w:pPr>
            <w:r w:rsidRPr="00883B50">
              <w:rPr>
                <w:rStyle w:val="Textarea"/>
                <w:rFonts w:eastAsia="Verdana" w:cs="Arial"/>
                <w:sz w:val="16"/>
                <w:szCs w:val="16"/>
                <w:lang w:val="en-GB"/>
              </w:rPr>
              <w:t xml:space="preserve">fixed (PSTN/ISDN access, IP PABX service) </w:t>
            </w:r>
          </w:p>
        </w:tc>
        <w:tc>
          <w:tcPr>
            <w:tcW w:w="992" w:type="dxa"/>
            <w:tcBorders>
              <w:top w:val="single" w:sz="4" w:space="0" w:color="C00000"/>
              <w:left w:val="single" w:sz="4" w:space="0" w:color="C00000"/>
              <w:bottom w:val="single" w:sz="4" w:space="0" w:color="C00000"/>
              <w:right w:val="single" w:sz="4" w:space="0" w:color="C00000"/>
            </w:tcBorders>
          </w:tcPr>
          <w:p w:rsidR="00A061FE" w:rsidRPr="00883B50" w:rsidRDefault="00A061FE" w:rsidP="003E68B6">
            <w:pPr>
              <w:shd w:val="clear" w:color="auto" w:fill="FFFFFF"/>
              <w:ind w:left="75" w:right="75"/>
              <w:rPr>
                <w:rFonts w:cs="Arial"/>
                <w:sz w:val="16"/>
                <w:szCs w:val="16"/>
                <w:lang w:val="en-GB"/>
              </w:rPr>
            </w:pPr>
          </w:p>
        </w:tc>
        <w:tc>
          <w:tcPr>
            <w:tcW w:w="1134" w:type="dxa"/>
            <w:tcBorders>
              <w:top w:val="single" w:sz="4" w:space="0" w:color="C00000"/>
              <w:left w:val="single" w:sz="4" w:space="0" w:color="C00000"/>
              <w:bottom w:val="single" w:sz="4" w:space="0" w:color="C00000"/>
              <w:right w:val="single" w:sz="4" w:space="0" w:color="C00000"/>
            </w:tcBorders>
          </w:tcPr>
          <w:p w:rsidR="00A061FE" w:rsidRPr="00883B50" w:rsidRDefault="00A061FE" w:rsidP="003E68B6">
            <w:pPr>
              <w:shd w:val="clear" w:color="auto" w:fill="FFFFFF"/>
              <w:ind w:left="75" w:right="75"/>
              <w:rPr>
                <w:rFonts w:cs="Arial"/>
                <w:sz w:val="16"/>
                <w:szCs w:val="16"/>
                <w:lang w:val="en-GB"/>
              </w:rPr>
            </w:pPr>
            <w:r w:rsidRPr="00883B50">
              <w:rPr>
                <w:rStyle w:val="Textarea"/>
                <w:rFonts w:eastAsia="Verdana" w:cs="Arial"/>
                <w:sz w:val="16"/>
                <w:szCs w:val="16"/>
                <w:lang w:val="en-GB"/>
              </w:rPr>
              <w:t xml:space="preserve">Postal address declared at the moment of signing the agreement for telephony service (service address location/ network termination point address). </w:t>
            </w:r>
            <w:r w:rsidRPr="00883B50">
              <w:rPr>
                <w:rStyle w:val="Textarea"/>
                <w:rFonts w:eastAsia="Verdana" w:cs="Arial"/>
                <w:sz w:val="16"/>
                <w:szCs w:val="16"/>
                <w:lang w:val="en-GB"/>
              </w:rPr>
              <w:br/>
              <w:t xml:space="preserve">Information sent to the Location and Information Platform with a Centralised Data Base (PLI CBD) prior to emergency call (at the moment of creation new client) contains: </w:t>
            </w:r>
            <w:r w:rsidR="00D42FE8" w:rsidRPr="00883B50">
              <w:rPr>
                <w:rStyle w:val="Textarea"/>
                <w:rFonts w:eastAsia="Verdana" w:cs="Arial"/>
                <w:sz w:val="16"/>
                <w:szCs w:val="16"/>
                <w:lang w:val="en-GB"/>
              </w:rPr>
              <w:t xml:space="preserve">subscribe </w:t>
            </w:r>
            <w:r w:rsidRPr="00883B50">
              <w:rPr>
                <w:rStyle w:val="Textarea"/>
                <w:rFonts w:eastAsia="Verdana" w:cs="Arial"/>
                <w:sz w:val="16"/>
                <w:szCs w:val="16"/>
                <w:lang w:val="en-GB"/>
              </w:rPr>
              <w:t xml:space="preserve">name, postal code, city/town, street name, building number </w:t>
            </w:r>
          </w:p>
        </w:tc>
        <w:tc>
          <w:tcPr>
            <w:tcW w:w="1134" w:type="dxa"/>
            <w:tcBorders>
              <w:top w:val="single" w:sz="4" w:space="0" w:color="C00000"/>
              <w:left w:val="single" w:sz="4" w:space="0" w:color="C00000"/>
              <w:bottom w:val="single" w:sz="4" w:space="0" w:color="C00000"/>
              <w:right w:val="single" w:sz="4" w:space="0" w:color="C00000"/>
            </w:tcBorders>
          </w:tcPr>
          <w:p w:rsidR="00A061FE" w:rsidRPr="00883B50" w:rsidRDefault="00A061FE" w:rsidP="003E68B6">
            <w:pPr>
              <w:shd w:val="clear" w:color="auto" w:fill="FFFFFF"/>
              <w:ind w:left="75" w:right="75"/>
              <w:rPr>
                <w:rStyle w:val="Textarea"/>
                <w:rFonts w:eastAsia="Verdana" w:cs="Arial"/>
                <w:sz w:val="16"/>
                <w:szCs w:val="16"/>
                <w:lang w:val="en-GB"/>
              </w:rPr>
            </w:pPr>
          </w:p>
        </w:tc>
        <w:tc>
          <w:tcPr>
            <w:tcW w:w="1134" w:type="dxa"/>
            <w:tcBorders>
              <w:top w:val="single" w:sz="4" w:space="0" w:color="C00000"/>
              <w:left w:val="single" w:sz="4" w:space="0" w:color="C00000"/>
              <w:bottom w:val="single" w:sz="4" w:space="0" w:color="C00000"/>
              <w:right w:val="single" w:sz="4" w:space="0" w:color="C00000"/>
            </w:tcBorders>
          </w:tcPr>
          <w:p w:rsidR="00A061FE" w:rsidRPr="00883B50" w:rsidRDefault="00A061FE" w:rsidP="003E68B6">
            <w:pPr>
              <w:shd w:val="clear" w:color="auto" w:fill="FFFFFF"/>
              <w:ind w:left="75" w:right="75"/>
              <w:rPr>
                <w:rStyle w:val="Textarea"/>
                <w:rFonts w:eastAsia="Verdana" w:cs="Arial"/>
                <w:sz w:val="16"/>
                <w:szCs w:val="16"/>
                <w:lang w:val="en-GB"/>
              </w:rPr>
            </w:pPr>
          </w:p>
        </w:tc>
        <w:tc>
          <w:tcPr>
            <w:tcW w:w="1013" w:type="dxa"/>
            <w:tcBorders>
              <w:top w:val="single" w:sz="4" w:space="0" w:color="C00000"/>
              <w:left w:val="single" w:sz="4" w:space="0" w:color="C00000"/>
              <w:bottom w:val="single" w:sz="4" w:space="0" w:color="C00000"/>
              <w:right w:val="single" w:sz="4" w:space="0" w:color="C00000"/>
            </w:tcBorders>
          </w:tcPr>
          <w:p w:rsidR="00A061FE" w:rsidRPr="00883B50" w:rsidRDefault="00A061FE" w:rsidP="003E68B6">
            <w:pPr>
              <w:shd w:val="clear" w:color="auto" w:fill="FFFFFF"/>
              <w:ind w:left="75" w:right="75"/>
              <w:rPr>
                <w:rStyle w:val="Textarea"/>
                <w:rFonts w:eastAsia="Verdana" w:cs="Arial"/>
                <w:sz w:val="16"/>
                <w:szCs w:val="16"/>
                <w:lang w:val="en-GB"/>
              </w:rPr>
            </w:pPr>
          </w:p>
        </w:tc>
        <w:tc>
          <w:tcPr>
            <w:tcW w:w="1255" w:type="dxa"/>
            <w:tcBorders>
              <w:top w:val="single" w:sz="4" w:space="0" w:color="C00000"/>
              <w:left w:val="single" w:sz="4" w:space="0" w:color="C00000"/>
              <w:bottom w:val="single" w:sz="4" w:space="0" w:color="C00000"/>
              <w:right w:val="single" w:sz="4" w:space="0" w:color="C00000"/>
            </w:tcBorders>
          </w:tcPr>
          <w:p w:rsidR="00A061FE" w:rsidRPr="00883B50" w:rsidRDefault="00A061FE" w:rsidP="003E68B6">
            <w:pPr>
              <w:shd w:val="clear" w:color="auto" w:fill="FFFFFF"/>
              <w:ind w:left="75" w:right="75"/>
              <w:rPr>
                <w:rStyle w:val="Textarea"/>
                <w:rFonts w:eastAsia="Verdana" w:cs="Arial"/>
                <w:sz w:val="16"/>
                <w:szCs w:val="16"/>
                <w:lang w:val="en-GB"/>
              </w:rPr>
            </w:pPr>
          </w:p>
        </w:tc>
        <w:tc>
          <w:tcPr>
            <w:tcW w:w="1916" w:type="dxa"/>
            <w:tcBorders>
              <w:top w:val="single" w:sz="4" w:space="0" w:color="C00000"/>
              <w:left w:val="single" w:sz="4" w:space="0" w:color="C00000"/>
              <w:bottom w:val="single" w:sz="4" w:space="0" w:color="C00000"/>
              <w:right w:val="single" w:sz="4" w:space="0" w:color="C00000"/>
            </w:tcBorders>
          </w:tcPr>
          <w:p w:rsidR="00A061FE" w:rsidRPr="00883B50" w:rsidRDefault="00A061FE" w:rsidP="003E68B6">
            <w:pPr>
              <w:shd w:val="clear" w:color="auto" w:fill="FFFFFF"/>
              <w:ind w:left="75" w:right="75"/>
              <w:rPr>
                <w:rStyle w:val="Textarea"/>
                <w:rFonts w:eastAsia="Verdana" w:cs="Arial"/>
                <w:sz w:val="16"/>
                <w:szCs w:val="16"/>
                <w:lang w:val="en-GB"/>
              </w:rPr>
            </w:pPr>
          </w:p>
        </w:tc>
      </w:tr>
      <w:tr w:rsidR="00A061FE" w:rsidRPr="00883B50" w:rsidTr="002C31C2">
        <w:tc>
          <w:tcPr>
            <w:tcW w:w="1242" w:type="dxa"/>
            <w:vMerge w:val="restart"/>
            <w:tcBorders>
              <w:top w:val="single" w:sz="4" w:space="0" w:color="C00000"/>
              <w:left w:val="single" w:sz="4" w:space="0" w:color="C00000"/>
              <w:bottom w:val="single" w:sz="4" w:space="0" w:color="C00000"/>
              <w:right w:val="single" w:sz="4" w:space="0" w:color="C00000"/>
            </w:tcBorders>
            <w:vAlign w:val="center"/>
          </w:tcPr>
          <w:p w:rsidR="00A061FE" w:rsidRPr="00883B50" w:rsidRDefault="00A061FE" w:rsidP="00C9031D">
            <w:pPr>
              <w:pStyle w:val="Default"/>
              <w:rPr>
                <w:rFonts w:cs="Arial"/>
                <w:b/>
                <w:sz w:val="16"/>
                <w:szCs w:val="16"/>
                <w:lang w:val="en-GB"/>
              </w:rPr>
            </w:pPr>
            <w:r w:rsidRPr="00883B50">
              <w:rPr>
                <w:rFonts w:cs="Arial"/>
                <w:b/>
                <w:sz w:val="16"/>
                <w:szCs w:val="16"/>
                <w:lang w:val="en-GB"/>
              </w:rPr>
              <w:t>Portugal (Portugal</w:t>
            </w:r>
          </w:p>
          <w:p w:rsidR="00A061FE" w:rsidRPr="00883B50" w:rsidRDefault="00A061FE" w:rsidP="00C9031D">
            <w:pPr>
              <w:pStyle w:val="Default"/>
              <w:rPr>
                <w:rFonts w:cs="Arial"/>
                <w:b/>
                <w:sz w:val="16"/>
                <w:szCs w:val="16"/>
                <w:lang w:val="en-GB"/>
              </w:rPr>
            </w:pPr>
            <w:r w:rsidRPr="00883B50">
              <w:rPr>
                <w:rFonts w:cs="Arial"/>
                <w:b/>
                <w:sz w:val="16"/>
                <w:szCs w:val="16"/>
                <w:lang w:val="en-GB"/>
              </w:rPr>
              <w:t>Telecom)</w:t>
            </w:r>
          </w:p>
        </w:tc>
        <w:tc>
          <w:tcPr>
            <w:tcW w:w="851" w:type="dxa"/>
            <w:tcBorders>
              <w:top w:val="single" w:sz="4" w:space="0" w:color="C00000"/>
              <w:left w:val="single" w:sz="4" w:space="0" w:color="C00000"/>
              <w:bottom w:val="single" w:sz="4" w:space="0" w:color="C00000"/>
              <w:right w:val="single" w:sz="4" w:space="0" w:color="C00000"/>
            </w:tcBorders>
          </w:tcPr>
          <w:p w:rsidR="00A061FE" w:rsidRPr="00883B50" w:rsidRDefault="00A061FE" w:rsidP="003E68B6">
            <w:pPr>
              <w:shd w:val="clear" w:color="auto" w:fill="FFFFFF"/>
              <w:ind w:left="75" w:right="75"/>
              <w:rPr>
                <w:rFonts w:cs="Arial"/>
                <w:sz w:val="16"/>
                <w:szCs w:val="16"/>
                <w:lang w:val="en-GB"/>
              </w:rPr>
            </w:pPr>
            <w:r w:rsidRPr="00883B50">
              <w:rPr>
                <w:rStyle w:val="Textarea"/>
                <w:rFonts w:eastAsia="Verdana" w:cs="Arial"/>
                <w:sz w:val="16"/>
                <w:szCs w:val="16"/>
                <w:lang w:val="en-GB"/>
              </w:rPr>
              <w:t xml:space="preserve">Fixed </w:t>
            </w:r>
          </w:p>
        </w:tc>
        <w:tc>
          <w:tcPr>
            <w:tcW w:w="992" w:type="dxa"/>
            <w:tcBorders>
              <w:top w:val="single" w:sz="4" w:space="0" w:color="C00000"/>
              <w:left w:val="single" w:sz="4" w:space="0" w:color="C00000"/>
              <w:bottom w:val="single" w:sz="4" w:space="0" w:color="C00000"/>
              <w:right w:val="single" w:sz="4" w:space="0" w:color="C00000"/>
            </w:tcBorders>
          </w:tcPr>
          <w:p w:rsidR="00A061FE" w:rsidRPr="00883B50" w:rsidRDefault="00A061FE" w:rsidP="003E68B6">
            <w:pPr>
              <w:shd w:val="clear" w:color="auto" w:fill="FFFFFF"/>
              <w:ind w:left="75" w:right="75"/>
              <w:rPr>
                <w:rFonts w:cs="Arial"/>
                <w:sz w:val="16"/>
                <w:szCs w:val="16"/>
                <w:lang w:val="en-GB"/>
              </w:rPr>
            </w:pPr>
          </w:p>
        </w:tc>
        <w:tc>
          <w:tcPr>
            <w:tcW w:w="1134" w:type="dxa"/>
            <w:tcBorders>
              <w:top w:val="single" w:sz="4" w:space="0" w:color="C00000"/>
              <w:left w:val="single" w:sz="4" w:space="0" w:color="C00000"/>
              <w:bottom w:val="single" w:sz="4" w:space="0" w:color="C00000"/>
              <w:right w:val="single" w:sz="4" w:space="0" w:color="C00000"/>
            </w:tcBorders>
          </w:tcPr>
          <w:p w:rsidR="00A061FE" w:rsidRPr="00883B50" w:rsidRDefault="00A061FE" w:rsidP="003E68B6">
            <w:pPr>
              <w:shd w:val="clear" w:color="auto" w:fill="FFFFFF"/>
              <w:ind w:left="75" w:right="75"/>
              <w:rPr>
                <w:rFonts w:cs="Arial"/>
                <w:sz w:val="16"/>
                <w:szCs w:val="16"/>
                <w:lang w:val="en-GB"/>
              </w:rPr>
            </w:pPr>
            <w:r w:rsidRPr="00883B50">
              <w:rPr>
                <w:rStyle w:val="Textarea"/>
                <w:rFonts w:eastAsia="Verdana" w:cs="Arial"/>
                <w:sz w:val="16"/>
                <w:szCs w:val="16"/>
                <w:lang w:val="en-GB"/>
              </w:rPr>
              <w:t xml:space="preserve">Location address </w:t>
            </w:r>
          </w:p>
        </w:tc>
        <w:tc>
          <w:tcPr>
            <w:tcW w:w="1134" w:type="dxa"/>
            <w:tcBorders>
              <w:top w:val="single" w:sz="4" w:space="0" w:color="C00000"/>
              <w:left w:val="single" w:sz="4" w:space="0" w:color="C00000"/>
              <w:bottom w:val="single" w:sz="4" w:space="0" w:color="C00000"/>
              <w:right w:val="single" w:sz="4" w:space="0" w:color="C00000"/>
            </w:tcBorders>
          </w:tcPr>
          <w:p w:rsidR="00A061FE" w:rsidRPr="00883B50" w:rsidRDefault="00A061FE" w:rsidP="003E68B6">
            <w:pPr>
              <w:shd w:val="clear" w:color="auto" w:fill="FFFFFF"/>
              <w:ind w:left="75" w:right="75"/>
              <w:rPr>
                <w:rFonts w:cs="Arial"/>
                <w:sz w:val="16"/>
                <w:szCs w:val="16"/>
                <w:lang w:val="en-GB"/>
              </w:rPr>
            </w:pPr>
            <w:r w:rsidRPr="00883B50">
              <w:rPr>
                <w:rStyle w:val="Textarea"/>
                <w:rFonts w:eastAsia="Verdana" w:cs="Arial"/>
                <w:sz w:val="16"/>
                <w:szCs w:val="16"/>
                <w:lang w:val="en-GB"/>
              </w:rPr>
              <w:t xml:space="preserve">Address + ZIP Code </w:t>
            </w:r>
          </w:p>
        </w:tc>
        <w:tc>
          <w:tcPr>
            <w:tcW w:w="1134" w:type="dxa"/>
            <w:tcBorders>
              <w:top w:val="single" w:sz="4" w:space="0" w:color="C00000"/>
              <w:left w:val="single" w:sz="4" w:space="0" w:color="C00000"/>
              <w:bottom w:val="single" w:sz="4" w:space="0" w:color="C00000"/>
              <w:right w:val="single" w:sz="4" w:space="0" w:color="C00000"/>
            </w:tcBorders>
          </w:tcPr>
          <w:p w:rsidR="00A061FE" w:rsidRPr="00883B50" w:rsidRDefault="00A061FE" w:rsidP="003E68B6">
            <w:pPr>
              <w:shd w:val="clear" w:color="auto" w:fill="FFFFFF"/>
              <w:ind w:left="75" w:right="75"/>
              <w:rPr>
                <w:rFonts w:cs="Arial"/>
                <w:sz w:val="16"/>
                <w:szCs w:val="16"/>
                <w:lang w:val="en-GB"/>
              </w:rPr>
            </w:pPr>
            <w:r w:rsidRPr="00883B50">
              <w:rPr>
                <w:rStyle w:val="Textarea"/>
                <w:rFonts w:eastAsia="Verdana" w:cs="Arial"/>
                <w:sz w:val="16"/>
                <w:szCs w:val="16"/>
                <w:lang w:val="en-GB"/>
              </w:rPr>
              <w:t xml:space="preserve">data/index </w:t>
            </w:r>
          </w:p>
        </w:tc>
        <w:tc>
          <w:tcPr>
            <w:tcW w:w="1013" w:type="dxa"/>
            <w:tcBorders>
              <w:top w:val="single" w:sz="4" w:space="0" w:color="C00000"/>
              <w:left w:val="single" w:sz="4" w:space="0" w:color="C00000"/>
              <w:bottom w:val="single" w:sz="4" w:space="0" w:color="C00000"/>
              <w:right w:val="single" w:sz="4" w:space="0" w:color="C00000"/>
            </w:tcBorders>
          </w:tcPr>
          <w:p w:rsidR="00A061FE" w:rsidRPr="00883B50" w:rsidRDefault="00A061FE" w:rsidP="003E68B6">
            <w:pPr>
              <w:shd w:val="clear" w:color="auto" w:fill="FFFFFF"/>
              <w:ind w:left="75" w:right="75"/>
              <w:rPr>
                <w:rFonts w:cs="Arial"/>
                <w:sz w:val="16"/>
                <w:szCs w:val="16"/>
                <w:lang w:val="en-GB"/>
              </w:rPr>
            </w:pPr>
            <w:r w:rsidRPr="00883B50">
              <w:rPr>
                <w:rStyle w:val="Textarea"/>
                <w:rFonts w:eastAsia="Verdana" w:cs="Arial"/>
                <w:sz w:val="16"/>
                <w:szCs w:val="16"/>
                <w:lang w:val="en-GB"/>
              </w:rPr>
              <w:t xml:space="preserve">Optical </w:t>
            </w:r>
            <w:proofErr w:type="spellStart"/>
            <w:r w:rsidRPr="00883B50">
              <w:rPr>
                <w:rStyle w:val="Textarea"/>
                <w:rFonts w:eastAsia="Verdana" w:cs="Arial"/>
                <w:sz w:val="16"/>
                <w:szCs w:val="16"/>
                <w:lang w:val="en-GB"/>
              </w:rPr>
              <w:t>fiber</w:t>
            </w:r>
            <w:proofErr w:type="spellEnd"/>
            <w:r w:rsidRPr="00883B50">
              <w:rPr>
                <w:rStyle w:val="Textarea"/>
                <w:rFonts w:eastAsia="Verdana" w:cs="Arial"/>
                <w:sz w:val="16"/>
                <w:szCs w:val="16"/>
                <w:lang w:val="en-GB"/>
              </w:rPr>
              <w:t xml:space="preserve">, copper </w:t>
            </w:r>
          </w:p>
        </w:tc>
        <w:tc>
          <w:tcPr>
            <w:tcW w:w="1255" w:type="dxa"/>
            <w:tcBorders>
              <w:top w:val="single" w:sz="4" w:space="0" w:color="C00000"/>
              <w:left w:val="single" w:sz="4" w:space="0" w:color="C00000"/>
              <w:bottom w:val="single" w:sz="4" w:space="0" w:color="C00000"/>
              <w:right w:val="single" w:sz="4" w:space="0" w:color="C00000"/>
            </w:tcBorders>
          </w:tcPr>
          <w:p w:rsidR="00A061FE" w:rsidRPr="00883B50" w:rsidRDefault="00A061FE" w:rsidP="003E68B6">
            <w:pPr>
              <w:shd w:val="clear" w:color="auto" w:fill="FFFFFF"/>
              <w:ind w:left="75" w:right="75"/>
              <w:rPr>
                <w:rFonts w:cs="Arial"/>
                <w:sz w:val="16"/>
                <w:szCs w:val="16"/>
                <w:lang w:val="en-GB"/>
              </w:rPr>
            </w:pPr>
            <w:r w:rsidRPr="00883B50">
              <w:rPr>
                <w:rStyle w:val="Textarea"/>
                <w:rFonts w:eastAsia="Verdana" w:cs="Arial"/>
                <w:sz w:val="16"/>
                <w:szCs w:val="16"/>
                <w:lang w:val="en-GB"/>
              </w:rPr>
              <w:t xml:space="preserve">Proprietary </w:t>
            </w:r>
          </w:p>
        </w:tc>
        <w:tc>
          <w:tcPr>
            <w:tcW w:w="1916" w:type="dxa"/>
            <w:tcBorders>
              <w:top w:val="single" w:sz="4" w:space="0" w:color="C00000"/>
              <w:left w:val="single" w:sz="4" w:space="0" w:color="C00000"/>
              <w:bottom w:val="single" w:sz="4" w:space="0" w:color="C00000"/>
              <w:right w:val="single" w:sz="4" w:space="0" w:color="C00000"/>
            </w:tcBorders>
          </w:tcPr>
          <w:p w:rsidR="00A061FE" w:rsidRPr="00883B50" w:rsidRDefault="00A061FE" w:rsidP="003E68B6">
            <w:pPr>
              <w:shd w:val="clear" w:color="auto" w:fill="FFFFFF"/>
              <w:ind w:left="75" w:right="75"/>
              <w:rPr>
                <w:rFonts w:cs="Arial"/>
                <w:sz w:val="16"/>
                <w:szCs w:val="16"/>
                <w:lang w:val="en-GB"/>
              </w:rPr>
            </w:pPr>
            <w:r w:rsidRPr="00883B50">
              <w:rPr>
                <w:rStyle w:val="Textarea"/>
                <w:rFonts w:eastAsia="Verdana" w:cs="Arial"/>
                <w:sz w:val="16"/>
                <w:szCs w:val="16"/>
                <w:lang w:val="en-GB"/>
              </w:rPr>
              <w:t xml:space="preserve">The information is stored in an external database. The address is obtained from the A-number using a specific application. </w:t>
            </w:r>
          </w:p>
        </w:tc>
      </w:tr>
      <w:tr w:rsidR="00A061FE" w:rsidRPr="00883B50" w:rsidTr="002C31C2">
        <w:tc>
          <w:tcPr>
            <w:tcW w:w="1242" w:type="dxa"/>
            <w:vMerge/>
            <w:tcBorders>
              <w:top w:val="single" w:sz="4" w:space="0" w:color="C00000"/>
              <w:left w:val="single" w:sz="4" w:space="0" w:color="C00000"/>
              <w:bottom w:val="single" w:sz="4" w:space="0" w:color="C00000"/>
              <w:right w:val="single" w:sz="4" w:space="0" w:color="C00000"/>
            </w:tcBorders>
            <w:vAlign w:val="center"/>
          </w:tcPr>
          <w:p w:rsidR="00A061FE" w:rsidRPr="00883B50" w:rsidRDefault="00A061FE" w:rsidP="00C9031D">
            <w:pPr>
              <w:pStyle w:val="Default"/>
              <w:rPr>
                <w:rFonts w:cs="Arial"/>
                <w:b/>
                <w:sz w:val="16"/>
                <w:szCs w:val="16"/>
                <w:lang w:val="en-GB"/>
              </w:rPr>
            </w:pPr>
          </w:p>
        </w:tc>
        <w:tc>
          <w:tcPr>
            <w:tcW w:w="851" w:type="dxa"/>
            <w:tcBorders>
              <w:top w:val="single" w:sz="4" w:space="0" w:color="C00000"/>
              <w:left w:val="single" w:sz="4" w:space="0" w:color="C00000"/>
              <w:bottom w:val="single" w:sz="4" w:space="0" w:color="C00000"/>
              <w:right w:val="single" w:sz="4" w:space="0" w:color="C00000"/>
            </w:tcBorders>
          </w:tcPr>
          <w:p w:rsidR="00A061FE" w:rsidRPr="00883B50" w:rsidRDefault="00A061FE" w:rsidP="003E68B6">
            <w:pPr>
              <w:shd w:val="clear" w:color="auto" w:fill="FFFFFF"/>
              <w:ind w:left="75" w:right="75"/>
              <w:rPr>
                <w:rFonts w:cs="Arial"/>
                <w:sz w:val="16"/>
                <w:szCs w:val="16"/>
                <w:lang w:val="en-GB"/>
              </w:rPr>
            </w:pPr>
            <w:r w:rsidRPr="00883B50">
              <w:rPr>
                <w:rStyle w:val="Textarea"/>
                <w:rFonts w:eastAsia="Verdana" w:cs="Arial"/>
                <w:sz w:val="16"/>
                <w:szCs w:val="16"/>
                <w:lang w:val="en-GB"/>
              </w:rPr>
              <w:t xml:space="preserve">Mobile </w:t>
            </w:r>
          </w:p>
        </w:tc>
        <w:tc>
          <w:tcPr>
            <w:tcW w:w="992" w:type="dxa"/>
            <w:tcBorders>
              <w:top w:val="single" w:sz="4" w:space="0" w:color="C00000"/>
              <w:left w:val="single" w:sz="4" w:space="0" w:color="C00000"/>
              <w:bottom w:val="single" w:sz="4" w:space="0" w:color="C00000"/>
              <w:right w:val="single" w:sz="4" w:space="0" w:color="C00000"/>
            </w:tcBorders>
          </w:tcPr>
          <w:p w:rsidR="00A061FE" w:rsidRPr="00883B50" w:rsidRDefault="00A061FE" w:rsidP="003E68B6">
            <w:pPr>
              <w:shd w:val="clear" w:color="auto" w:fill="FFFFFF"/>
              <w:ind w:left="75" w:right="75"/>
              <w:rPr>
                <w:rFonts w:cs="Arial"/>
                <w:sz w:val="16"/>
                <w:szCs w:val="16"/>
                <w:lang w:val="en-GB"/>
              </w:rPr>
            </w:pPr>
            <w:r w:rsidRPr="00883B50">
              <w:rPr>
                <w:rStyle w:val="Textarea"/>
                <w:rFonts w:eastAsia="Verdana" w:cs="Arial"/>
                <w:sz w:val="16"/>
                <w:szCs w:val="16"/>
                <w:lang w:val="en-GB"/>
              </w:rPr>
              <w:t xml:space="preserve">all </w:t>
            </w:r>
          </w:p>
        </w:tc>
        <w:tc>
          <w:tcPr>
            <w:tcW w:w="1134" w:type="dxa"/>
            <w:tcBorders>
              <w:top w:val="single" w:sz="4" w:space="0" w:color="C00000"/>
              <w:left w:val="single" w:sz="4" w:space="0" w:color="C00000"/>
              <w:bottom w:val="single" w:sz="4" w:space="0" w:color="C00000"/>
              <w:right w:val="single" w:sz="4" w:space="0" w:color="C00000"/>
            </w:tcBorders>
          </w:tcPr>
          <w:p w:rsidR="00A061FE" w:rsidRPr="00883B50" w:rsidRDefault="00A061FE" w:rsidP="003E68B6">
            <w:pPr>
              <w:shd w:val="clear" w:color="auto" w:fill="FFFFFF"/>
              <w:ind w:left="75" w:right="75"/>
              <w:rPr>
                <w:rFonts w:cs="Arial"/>
                <w:sz w:val="16"/>
                <w:szCs w:val="16"/>
                <w:lang w:val="en-GB"/>
              </w:rPr>
            </w:pPr>
            <w:r w:rsidRPr="00883B50">
              <w:rPr>
                <w:rStyle w:val="Textarea"/>
                <w:rFonts w:eastAsia="Verdana" w:cs="Arial"/>
                <w:sz w:val="16"/>
                <w:szCs w:val="16"/>
                <w:lang w:val="en-GB"/>
              </w:rPr>
              <w:t xml:space="preserve">Cl based </w:t>
            </w:r>
          </w:p>
        </w:tc>
        <w:tc>
          <w:tcPr>
            <w:tcW w:w="1134" w:type="dxa"/>
            <w:tcBorders>
              <w:top w:val="single" w:sz="4" w:space="0" w:color="C00000"/>
              <w:left w:val="single" w:sz="4" w:space="0" w:color="C00000"/>
              <w:bottom w:val="single" w:sz="4" w:space="0" w:color="C00000"/>
              <w:right w:val="single" w:sz="4" w:space="0" w:color="C00000"/>
            </w:tcBorders>
          </w:tcPr>
          <w:p w:rsidR="00A061FE" w:rsidRPr="00883B50" w:rsidRDefault="00A061FE" w:rsidP="003E68B6">
            <w:pPr>
              <w:shd w:val="clear" w:color="auto" w:fill="FFFFFF"/>
              <w:ind w:left="75" w:right="75"/>
              <w:rPr>
                <w:rFonts w:cs="Arial"/>
                <w:sz w:val="16"/>
                <w:szCs w:val="16"/>
                <w:lang w:val="en-GB"/>
              </w:rPr>
            </w:pPr>
            <w:r w:rsidRPr="00883B50">
              <w:rPr>
                <w:rStyle w:val="Textarea"/>
                <w:rFonts w:eastAsia="Verdana" w:cs="Arial"/>
                <w:sz w:val="16"/>
                <w:szCs w:val="16"/>
                <w:lang w:val="en-GB"/>
              </w:rPr>
              <w:t xml:space="preserve">100 m - greater than 20 Km </w:t>
            </w:r>
          </w:p>
        </w:tc>
        <w:tc>
          <w:tcPr>
            <w:tcW w:w="1134" w:type="dxa"/>
            <w:tcBorders>
              <w:top w:val="single" w:sz="4" w:space="0" w:color="C00000"/>
              <w:left w:val="single" w:sz="4" w:space="0" w:color="C00000"/>
              <w:bottom w:val="single" w:sz="4" w:space="0" w:color="C00000"/>
              <w:right w:val="single" w:sz="4" w:space="0" w:color="C00000"/>
            </w:tcBorders>
          </w:tcPr>
          <w:p w:rsidR="00A061FE" w:rsidRPr="00883B50" w:rsidRDefault="00A061FE" w:rsidP="003E68B6">
            <w:pPr>
              <w:shd w:val="clear" w:color="auto" w:fill="FFFFFF"/>
              <w:ind w:left="75" w:right="75"/>
              <w:rPr>
                <w:rFonts w:cs="Arial"/>
                <w:sz w:val="16"/>
                <w:szCs w:val="16"/>
                <w:lang w:val="en-GB"/>
              </w:rPr>
            </w:pPr>
            <w:r w:rsidRPr="00883B50">
              <w:rPr>
                <w:rStyle w:val="Textarea"/>
                <w:rFonts w:eastAsia="Verdana" w:cs="Arial"/>
                <w:sz w:val="16"/>
                <w:szCs w:val="16"/>
                <w:lang w:val="en-GB"/>
              </w:rPr>
              <w:t xml:space="preserve">data </w:t>
            </w:r>
          </w:p>
        </w:tc>
        <w:tc>
          <w:tcPr>
            <w:tcW w:w="1013" w:type="dxa"/>
            <w:tcBorders>
              <w:top w:val="single" w:sz="4" w:space="0" w:color="C00000"/>
              <w:left w:val="single" w:sz="4" w:space="0" w:color="C00000"/>
              <w:bottom w:val="single" w:sz="4" w:space="0" w:color="C00000"/>
              <w:right w:val="single" w:sz="4" w:space="0" w:color="C00000"/>
            </w:tcBorders>
          </w:tcPr>
          <w:p w:rsidR="00A061FE" w:rsidRPr="00883B50" w:rsidRDefault="00A061FE" w:rsidP="003E68B6">
            <w:pPr>
              <w:shd w:val="clear" w:color="auto" w:fill="FFFFFF"/>
              <w:ind w:left="75" w:right="75"/>
              <w:rPr>
                <w:rFonts w:cs="Arial"/>
                <w:sz w:val="16"/>
                <w:szCs w:val="16"/>
                <w:lang w:val="en-GB"/>
              </w:rPr>
            </w:pPr>
            <w:r w:rsidRPr="00883B50">
              <w:rPr>
                <w:rStyle w:val="Textarea"/>
                <w:rFonts w:eastAsia="Verdana" w:cs="Arial"/>
                <w:sz w:val="16"/>
                <w:szCs w:val="16"/>
                <w:lang w:val="en-GB"/>
              </w:rPr>
              <w:t xml:space="preserve">Mainly optical </w:t>
            </w:r>
            <w:proofErr w:type="spellStart"/>
            <w:r w:rsidRPr="00883B50">
              <w:rPr>
                <w:rStyle w:val="Textarea"/>
                <w:rFonts w:eastAsia="Verdana" w:cs="Arial"/>
                <w:sz w:val="16"/>
                <w:szCs w:val="16"/>
                <w:lang w:val="en-GB"/>
              </w:rPr>
              <w:t>fiber</w:t>
            </w:r>
            <w:proofErr w:type="spellEnd"/>
            <w:r w:rsidRPr="00883B50">
              <w:rPr>
                <w:rStyle w:val="Textarea"/>
                <w:rFonts w:eastAsia="Verdana" w:cs="Arial"/>
                <w:sz w:val="16"/>
                <w:szCs w:val="16"/>
                <w:lang w:val="en-GB"/>
              </w:rPr>
              <w:t xml:space="preserve"> </w:t>
            </w:r>
          </w:p>
        </w:tc>
        <w:tc>
          <w:tcPr>
            <w:tcW w:w="1255" w:type="dxa"/>
            <w:tcBorders>
              <w:top w:val="single" w:sz="4" w:space="0" w:color="C00000"/>
              <w:left w:val="single" w:sz="4" w:space="0" w:color="C00000"/>
              <w:bottom w:val="single" w:sz="4" w:space="0" w:color="C00000"/>
              <w:right w:val="single" w:sz="4" w:space="0" w:color="C00000"/>
            </w:tcBorders>
          </w:tcPr>
          <w:p w:rsidR="00A061FE" w:rsidRPr="00883B50" w:rsidRDefault="00A061FE" w:rsidP="003E68B6">
            <w:pPr>
              <w:shd w:val="clear" w:color="auto" w:fill="FFFFFF"/>
              <w:ind w:left="75" w:right="75"/>
              <w:rPr>
                <w:rFonts w:cs="Arial"/>
                <w:sz w:val="16"/>
                <w:szCs w:val="16"/>
                <w:lang w:val="en-GB"/>
              </w:rPr>
            </w:pPr>
            <w:r w:rsidRPr="00883B50">
              <w:rPr>
                <w:rStyle w:val="Textarea"/>
                <w:rFonts w:eastAsia="Verdana" w:cs="Arial"/>
                <w:sz w:val="16"/>
                <w:szCs w:val="16"/>
                <w:lang w:val="en-GB"/>
              </w:rPr>
              <w:t xml:space="preserve">Proprietary </w:t>
            </w:r>
          </w:p>
        </w:tc>
        <w:tc>
          <w:tcPr>
            <w:tcW w:w="1916" w:type="dxa"/>
            <w:tcBorders>
              <w:top w:val="single" w:sz="4" w:space="0" w:color="C00000"/>
              <w:left w:val="single" w:sz="4" w:space="0" w:color="C00000"/>
              <w:bottom w:val="single" w:sz="4" w:space="0" w:color="C00000"/>
              <w:right w:val="single" w:sz="4" w:space="0" w:color="C00000"/>
            </w:tcBorders>
          </w:tcPr>
          <w:p w:rsidR="00A061FE" w:rsidRPr="00883B50" w:rsidRDefault="00A061FE" w:rsidP="003E68B6">
            <w:pPr>
              <w:shd w:val="clear" w:color="auto" w:fill="FFFFFF"/>
              <w:ind w:left="75" w:right="75"/>
              <w:rPr>
                <w:rFonts w:cs="Arial"/>
                <w:sz w:val="16"/>
                <w:szCs w:val="16"/>
                <w:lang w:val="en-GB"/>
              </w:rPr>
            </w:pPr>
            <w:r w:rsidRPr="00883B50">
              <w:rPr>
                <w:rStyle w:val="Textarea"/>
                <w:rFonts w:eastAsia="Verdana" w:cs="Arial"/>
                <w:sz w:val="16"/>
                <w:szCs w:val="16"/>
                <w:lang w:val="en-GB"/>
              </w:rPr>
              <w:t xml:space="preserve">Positioning is provided in the call setup redirecting number. Low accuracy due to the positioning method. </w:t>
            </w:r>
          </w:p>
        </w:tc>
      </w:tr>
      <w:tr w:rsidR="00A061FE" w:rsidRPr="00883B50" w:rsidTr="002C31C2">
        <w:tc>
          <w:tcPr>
            <w:tcW w:w="1242" w:type="dxa"/>
            <w:tcBorders>
              <w:top w:val="single" w:sz="4" w:space="0" w:color="C00000"/>
              <w:left w:val="single" w:sz="4" w:space="0" w:color="C00000"/>
              <w:bottom w:val="single" w:sz="4" w:space="0" w:color="C00000"/>
              <w:right w:val="single" w:sz="4" w:space="0" w:color="C00000"/>
            </w:tcBorders>
            <w:vAlign w:val="center"/>
          </w:tcPr>
          <w:p w:rsidR="00A061FE" w:rsidRPr="00883B50" w:rsidRDefault="00A061FE" w:rsidP="00C9031D">
            <w:pPr>
              <w:pStyle w:val="Default"/>
              <w:rPr>
                <w:rFonts w:cs="Arial"/>
                <w:b/>
                <w:sz w:val="16"/>
                <w:szCs w:val="16"/>
                <w:lang w:val="en-GB"/>
              </w:rPr>
            </w:pPr>
            <w:r w:rsidRPr="00883B50">
              <w:rPr>
                <w:rFonts w:cs="Arial"/>
                <w:b/>
                <w:sz w:val="16"/>
                <w:szCs w:val="16"/>
                <w:lang w:val="en-GB"/>
              </w:rPr>
              <w:t>Portugal (Vodafone)</w:t>
            </w:r>
          </w:p>
        </w:tc>
        <w:tc>
          <w:tcPr>
            <w:tcW w:w="851" w:type="dxa"/>
            <w:tcBorders>
              <w:top w:val="single" w:sz="4" w:space="0" w:color="C00000"/>
              <w:left w:val="single" w:sz="4" w:space="0" w:color="C00000"/>
              <w:bottom w:val="single" w:sz="4" w:space="0" w:color="C00000"/>
              <w:right w:val="single" w:sz="4" w:space="0" w:color="C00000"/>
            </w:tcBorders>
          </w:tcPr>
          <w:p w:rsidR="00A061FE" w:rsidRPr="00883B50" w:rsidRDefault="00A061FE" w:rsidP="003E68B6">
            <w:pPr>
              <w:shd w:val="clear" w:color="auto" w:fill="FFFFFF"/>
              <w:ind w:left="75" w:right="75"/>
              <w:rPr>
                <w:rStyle w:val="Textarea"/>
                <w:rFonts w:eastAsia="Verdana" w:cs="Arial"/>
                <w:sz w:val="16"/>
                <w:szCs w:val="16"/>
                <w:lang w:val="en-GB"/>
              </w:rPr>
            </w:pPr>
          </w:p>
        </w:tc>
        <w:tc>
          <w:tcPr>
            <w:tcW w:w="992" w:type="dxa"/>
            <w:tcBorders>
              <w:top w:val="single" w:sz="4" w:space="0" w:color="C00000"/>
              <w:left w:val="single" w:sz="4" w:space="0" w:color="C00000"/>
              <w:bottom w:val="single" w:sz="4" w:space="0" w:color="C00000"/>
              <w:right w:val="single" w:sz="4" w:space="0" w:color="C00000"/>
            </w:tcBorders>
          </w:tcPr>
          <w:p w:rsidR="00A061FE" w:rsidRPr="00883B50" w:rsidRDefault="00A061FE" w:rsidP="003E68B6">
            <w:pPr>
              <w:shd w:val="clear" w:color="auto" w:fill="FFFFFF"/>
              <w:ind w:left="75" w:right="75"/>
              <w:rPr>
                <w:rStyle w:val="Textarea"/>
                <w:rFonts w:eastAsia="Verdana" w:cs="Arial"/>
                <w:sz w:val="16"/>
                <w:szCs w:val="16"/>
                <w:lang w:val="en-GB"/>
              </w:rPr>
            </w:pPr>
          </w:p>
        </w:tc>
        <w:tc>
          <w:tcPr>
            <w:tcW w:w="1134" w:type="dxa"/>
            <w:tcBorders>
              <w:top w:val="single" w:sz="4" w:space="0" w:color="C00000"/>
              <w:left w:val="single" w:sz="4" w:space="0" w:color="C00000"/>
              <w:bottom w:val="single" w:sz="4" w:space="0" w:color="C00000"/>
              <w:right w:val="single" w:sz="4" w:space="0" w:color="C00000"/>
            </w:tcBorders>
          </w:tcPr>
          <w:p w:rsidR="00A061FE" w:rsidRPr="00883B50" w:rsidRDefault="00A061FE" w:rsidP="003E68B6">
            <w:pPr>
              <w:shd w:val="clear" w:color="auto" w:fill="FFFFFF"/>
              <w:ind w:left="75" w:right="75"/>
              <w:rPr>
                <w:rStyle w:val="Textarea"/>
                <w:rFonts w:eastAsia="Verdana" w:cs="Arial"/>
                <w:sz w:val="16"/>
                <w:szCs w:val="16"/>
                <w:lang w:val="en-GB"/>
              </w:rPr>
            </w:pPr>
          </w:p>
        </w:tc>
        <w:tc>
          <w:tcPr>
            <w:tcW w:w="1134" w:type="dxa"/>
            <w:tcBorders>
              <w:top w:val="single" w:sz="4" w:space="0" w:color="C00000"/>
              <w:left w:val="single" w:sz="4" w:space="0" w:color="C00000"/>
              <w:bottom w:val="single" w:sz="4" w:space="0" w:color="C00000"/>
              <w:right w:val="single" w:sz="4" w:space="0" w:color="C00000"/>
            </w:tcBorders>
          </w:tcPr>
          <w:p w:rsidR="00A061FE" w:rsidRPr="00883B50" w:rsidRDefault="00A061FE" w:rsidP="003E68B6">
            <w:pPr>
              <w:shd w:val="clear" w:color="auto" w:fill="FFFFFF"/>
              <w:ind w:left="75" w:right="75"/>
              <w:rPr>
                <w:rStyle w:val="Textarea"/>
                <w:rFonts w:eastAsia="Verdana" w:cs="Arial"/>
                <w:sz w:val="16"/>
                <w:szCs w:val="16"/>
                <w:lang w:val="en-GB"/>
              </w:rPr>
            </w:pPr>
          </w:p>
        </w:tc>
        <w:tc>
          <w:tcPr>
            <w:tcW w:w="1134" w:type="dxa"/>
            <w:tcBorders>
              <w:top w:val="single" w:sz="4" w:space="0" w:color="C00000"/>
              <w:left w:val="single" w:sz="4" w:space="0" w:color="C00000"/>
              <w:bottom w:val="single" w:sz="4" w:space="0" w:color="C00000"/>
              <w:right w:val="single" w:sz="4" w:space="0" w:color="C00000"/>
            </w:tcBorders>
          </w:tcPr>
          <w:p w:rsidR="00A061FE" w:rsidRPr="00883B50" w:rsidRDefault="00A061FE" w:rsidP="003E68B6">
            <w:pPr>
              <w:shd w:val="clear" w:color="auto" w:fill="FFFFFF"/>
              <w:ind w:left="75" w:right="75"/>
              <w:rPr>
                <w:rStyle w:val="Textarea"/>
                <w:rFonts w:eastAsia="Verdana" w:cs="Arial"/>
                <w:sz w:val="16"/>
                <w:szCs w:val="16"/>
                <w:lang w:val="en-GB"/>
              </w:rPr>
            </w:pPr>
          </w:p>
        </w:tc>
        <w:tc>
          <w:tcPr>
            <w:tcW w:w="1013" w:type="dxa"/>
            <w:tcBorders>
              <w:top w:val="single" w:sz="4" w:space="0" w:color="C00000"/>
              <w:left w:val="single" w:sz="4" w:space="0" w:color="C00000"/>
              <w:bottom w:val="single" w:sz="4" w:space="0" w:color="C00000"/>
              <w:right w:val="single" w:sz="4" w:space="0" w:color="C00000"/>
            </w:tcBorders>
          </w:tcPr>
          <w:p w:rsidR="00A061FE" w:rsidRPr="00883B50" w:rsidRDefault="00A061FE" w:rsidP="003E68B6">
            <w:pPr>
              <w:shd w:val="clear" w:color="auto" w:fill="FFFFFF"/>
              <w:ind w:left="75" w:right="75"/>
              <w:rPr>
                <w:rStyle w:val="Textarea"/>
                <w:rFonts w:eastAsia="Verdana" w:cs="Arial"/>
                <w:sz w:val="16"/>
                <w:szCs w:val="16"/>
                <w:lang w:val="en-GB"/>
              </w:rPr>
            </w:pPr>
          </w:p>
        </w:tc>
        <w:tc>
          <w:tcPr>
            <w:tcW w:w="1255" w:type="dxa"/>
            <w:tcBorders>
              <w:top w:val="single" w:sz="4" w:space="0" w:color="C00000"/>
              <w:left w:val="single" w:sz="4" w:space="0" w:color="C00000"/>
              <w:bottom w:val="single" w:sz="4" w:space="0" w:color="C00000"/>
              <w:right w:val="single" w:sz="4" w:space="0" w:color="C00000"/>
            </w:tcBorders>
          </w:tcPr>
          <w:p w:rsidR="00A061FE" w:rsidRPr="00883B50" w:rsidRDefault="00A061FE" w:rsidP="003E68B6">
            <w:pPr>
              <w:shd w:val="clear" w:color="auto" w:fill="FFFFFF"/>
              <w:ind w:left="75" w:right="75"/>
              <w:rPr>
                <w:rStyle w:val="Textarea"/>
                <w:rFonts w:eastAsia="Verdana" w:cs="Arial"/>
                <w:sz w:val="16"/>
                <w:szCs w:val="16"/>
                <w:lang w:val="en-GB"/>
              </w:rPr>
            </w:pPr>
          </w:p>
        </w:tc>
        <w:tc>
          <w:tcPr>
            <w:tcW w:w="1916" w:type="dxa"/>
            <w:tcBorders>
              <w:top w:val="single" w:sz="4" w:space="0" w:color="C00000"/>
              <w:left w:val="single" w:sz="4" w:space="0" w:color="C00000"/>
              <w:bottom w:val="single" w:sz="4" w:space="0" w:color="C00000"/>
              <w:right w:val="single" w:sz="4" w:space="0" w:color="C00000"/>
            </w:tcBorders>
          </w:tcPr>
          <w:p w:rsidR="00A061FE" w:rsidRPr="00883B50" w:rsidRDefault="00A061FE" w:rsidP="003E68B6">
            <w:pPr>
              <w:shd w:val="clear" w:color="auto" w:fill="FFFFFF"/>
              <w:ind w:left="75" w:right="75"/>
              <w:rPr>
                <w:rStyle w:val="Textarea"/>
                <w:rFonts w:eastAsia="Verdana" w:cs="Arial"/>
                <w:sz w:val="16"/>
                <w:szCs w:val="16"/>
                <w:lang w:val="en-GB"/>
              </w:rPr>
            </w:pPr>
            <w:r w:rsidRPr="00883B50">
              <w:rPr>
                <w:rStyle w:val="Textarea"/>
                <w:rFonts w:eastAsia="Verdana" w:cs="Arial"/>
                <w:sz w:val="16"/>
                <w:szCs w:val="16"/>
                <w:lang w:val="en-GB"/>
              </w:rPr>
              <w:t xml:space="preserve">Based on the site location number where the call is setup, information regarding latitude/longitude and an estimated ratio of the location where the calling party is potentially located is sent with the call to </w:t>
            </w:r>
            <w:r w:rsidRPr="00883B50">
              <w:rPr>
                <w:rStyle w:val="Textarea"/>
                <w:rFonts w:eastAsia="Verdana" w:cs="Arial"/>
                <w:sz w:val="16"/>
                <w:szCs w:val="16"/>
                <w:lang w:val="en-GB"/>
              </w:rPr>
              <w:lastRenderedPageBreak/>
              <w:t xml:space="preserve">112 </w:t>
            </w:r>
            <w:proofErr w:type="gramStart"/>
            <w:r w:rsidRPr="00883B50">
              <w:rPr>
                <w:rStyle w:val="Textarea"/>
                <w:rFonts w:eastAsia="Verdana" w:cs="Arial"/>
                <w:sz w:val="16"/>
                <w:szCs w:val="16"/>
                <w:lang w:val="en-GB"/>
              </w:rPr>
              <w:t>centre</w:t>
            </w:r>
            <w:proofErr w:type="gramEnd"/>
            <w:r w:rsidRPr="00883B50">
              <w:rPr>
                <w:rStyle w:val="Textarea"/>
                <w:rFonts w:eastAsia="Verdana" w:cs="Arial"/>
                <w:sz w:val="16"/>
                <w:szCs w:val="16"/>
                <w:lang w:val="en-GB"/>
              </w:rPr>
              <w:t xml:space="preserve">. This information is passed in ISUP IAM message to PSTN that delivers it to PSAP. </w:t>
            </w:r>
          </w:p>
          <w:p w:rsidR="00A061FE" w:rsidRPr="00883B50" w:rsidRDefault="00A061FE" w:rsidP="003E68B6">
            <w:pPr>
              <w:shd w:val="clear" w:color="auto" w:fill="FFFFFF"/>
              <w:ind w:left="75" w:right="75"/>
              <w:rPr>
                <w:rStyle w:val="Textarea"/>
                <w:rFonts w:eastAsia="Verdana" w:cs="Arial"/>
                <w:sz w:val="16"/>
                <w:szCs w:val="16"/>
                <w:lang w:val="en-GB"/>
              </w:rPr>
            </w:pPr>
            <w:r w:rsidRPr="00883B50">
              <w:rPr>
                <w:rStyle w:val="Textarea"/>
                <w:rFonts w:eastAsia="Verdana" w:cs="Arial"/>
                <w:sz w:val="16"/>
                <w:szCs w:val="16"/>
                <w:lang w:val="en-GB"/>
              </w:rPr>
              <w:t xml:space="preserve">This is procedure for all 2G/3G/4G mobile calls with and without SIM/USIM cards in UE and is also valid for customers which are not subscribers of our network (such as roamers In and other PLMN subscribers). </w:t>
            </w:r>
          </w:p>
          <w:p w:rsidR="00A061FE" w:rsidRPr="00883B50" w:rsidRDefault="00A061FE" w:rsidP="003E68B6">
            <w:pPr>
              <w:shd w:val="clear" w:color="auto" w:fill="FFFFFF"/>
              <w:ind w:left="75" w:right="75"/>
              <w:rPr>
                <w:rStyle w:val="Textarea"/>
                <w:rFonts w:eastAsia="Verdana" w:cs="Arial"/>
                <w:sz w:val="16"/>
                <w:szCs w:val="16"/>
                <w:lang w:val="en-GB"/>
              </w:rPr>
            </w:pPr>
            <w:r w:rsidRPr="00883B50">
              <w:rPr>
                <w:rStyle w:val="Textarea"/>
                <w:rFonts w:eastAsia="Verdana" w:cs="Arial"/>
                <w:sz w:val="16"/>
                <w:szCs w:val="16"/>
                <w:lang w:val="en-GB"/>
              </w:rPr>
              <w:t>For fixed access, the location information is based on the post code and address of the calling party’s number</w:t>
            </w:r>
          </w:p>
        </w:tc>
      </w:tr>
      <w:tr w:rsidR="00A061FE" w:rsidRPr="00883B50" w:rsidTr="002C31C2">
        <w:tc>
          <w:tcPr>
            <w:tcW w:w="1242" w:type="dxa"/>
            <w:tcBorders>
              <w:top w:val="single" w:sz="4" w:space="0" w:color="C00000"/>
              <w:left w:val="single" w:sz="4" w:space="0" w:color="C00000"/>
              <w:bottom w:val="single" w:sz="4" w:space="0" w:color="C00000"/>
              <w:right w:val="single" w:sz="4" w:space="0" w:color="C00000"/>
            </w:tcBorders>
            <w:vAlign w:val="center"/>
          </w:tcPr>
          <w:p w:rsidR="00A061FE" w:rsidRPr="00883B50" w:rsidRDefault="00A061FE" w:rsidP="003E68B6">
            <w:pPr>
              <w:pStyle w:val="Default"/>
              <w:rPr>
                <w:rFonts w:cs="Arial"/>
                <w:b/>
                <w:sz w:val="16"/>
                <w:szCs w:val="16"/>
                <w:lang w:val="en-GB"/>
              </w:rPr>
            </w:pPr>
            <w:r w:rsidRPr="00883B50">
              <w:rPr>
                <w:rFonts w:cs="Arial"/>
                <w:b/>
                <w:sz w:val="16"/>
                <w:szCs w:val="16"/>
                <w:lang w:val="en-GB"/>
              </w:rPr>
              <w:lastRenderedPageBreak/>
              <w:t>Portugal (</w:t>
            </w:r>
            <w:proofErr w:type="spellStart"/>
            <w:r w:rsidRPr="00883B50">
              <w:rPr>
                <w:rFonts w:cs="Arial"/>
                <w:b/>
                <w:sz w:val="16"/>
                <w:szCs w:val="16"/>
                <w:lang w:val="en-GB"/>
              </w:rPr>
              <w:t>Cabavisao</w:t>
            </w:r>
            <w:proofErr w:type="spellEnd"/>
            <w:r w:rsidRPr="00883B50">
              <w:rPr>
                <w:rFonts w:cs="Arial"/>
                <w:b/>
                <w:sz w:val="16"/>
                <w:szCs w:val="16"/>
                <w:lang w:val="en-GB"/>
              </w:rPr>
              <w:t xml:space="preserve"> Television)</w:t>
            </w:r>
          </w:p>
        </w:tc>
        <w:tc>
          <w:tcPr>
            <w:tcW w:w="851" w:type="dxa"/>
            <w:tcBorders>
              <w:top w:val="single" w:sz="4" w:space="0" w:color="C00000"/>
              <w:left w:val="single" w:sz="4" w:space="0" w:color="C00000"/>
              <w:bottom w:val="single" w:sz="4" w:space="0" w:color="C00000"/>
              <w:right w:val="single" w:sz="4" w:space="0" w:color="C00000"/>
            </w:tcBorders>
          </w:tcPr>
          <w:p w:rsidR="00A061FE" w:rsidRPr="00883B50" w:rsidRDefault="00A061FE" w:rsidP="003E68B6">
            <w:pPr>
              <w:shd w:val="clear" w:color="auto" w:fill="FFFFFF"/>
              <w:ind w:left="75" w:right="75"/>
              <w:rPr>
                <w:rFonts w:cs="Arial"/>
                <w:sz w:val="16"/>
                <w:szCs w:val="16"/>
                <w:lang w:val="en-GB"/>
              </w:rPr>
            </w:pPr>
            <w:r w:rsidRPr="00883B50">
              <w:rPr>
                <w:rStyle w:val="Textarea"/>
                <w:rFonts w:eastAsia="Verdana" w:cs="Arial"/>
                <w:sz w:val="16"/>
                <w:szCs w:val="16"/>
                <w:lang w:val="en-GB"/>
              </w:rPr>
              <w:t xml:space="preserve">Fixed </w:t>
            </w:r>
          </w:p>
        </w:tc>
        <w:tc>
          <w:tcPr>
            <w:tcW w:w="992" w:type="dxa"/>
            <w:tcBorders>
              <w:top w:val="single" w:sz="4" w:space="0" w:color="C00000"/>
              <w:left w:val="single" w:sz="4" w:space="0" w:color="C00000"/>
              <w:bottom w:val="single" w:sz="4" w:space="0" w:color="C00000"/>
              <w:right w:val="single" w:sz="4" w:space="0" w:color="C00000"/>
            </w:tcBorders>
          </w:tcPr>
          <w:p w:rsidR="00A061FE" w:rsidRPr="00883B50" w:rsidRDefault="00A061FE" w:rsidP="003E68B6">
            <w:pPr>
              <w:shd w:val="clear" w:color="auto" w:fill="FFFFFF"/>
              <w:ind w:left="75" w:right="75"/>
              <w:rPr>
                <w:rFonts w:cs="Arial"/>
                <w:sz w:val="16"/>
                <w:szCs w:val="16"/>
                <w:lang w:val="en-GB"/>
              </w:rPr>
            </w:pPr>
          </w:p>
        </w:tc>
        <w:tc>
          <w:tcPr>
            <w:tcW w:w="1134" w:type="dxa"/>
            <w:tcBorders>
              <w:top w:val="single" w:sz="4" w:space="0" w:color="C00000"/>
              <w:left w:val="single" w:sz="4" w:space="0" w:color="C00000"/>
              <w:bottom w:val="single" w:sz="4" w:space="0" w:color="C00000"/>
              <w:right w:val="single" w:sz="4" w:space="0" w:color="C00000"/>
            </w:tcBorders>
          </w:tcPr>
          <w:p w:rsidR="00A061FE" w:rsidRPr="00883B50" w:rsidRDefault="00A061FE" w:rsidP="003E68B6">
            <w:pPr>
              <w:shd w:val="clear" w:color="auto" w:fill="FFFFFF"/>
              <w:ind w:left="75" w:right="75"/>
              <w:rPr>
                <w:rFonts w:cs="Arial"/>
                <w:sz w:val="16"/>
                <w:szCs w:val="16"/>
                <w:lang w:val="en-GB"/>
              </w:rPr>
            </w:pPr>
            <w:r w:rsidRPr="00883B50">
              <w:rPr>
                <w:rStyle w:val="Textarea"/>
                <w:rFonts w:eastAsia="Verdana" w:cs="Arial"/>
                <w:sz w:val="16"/>
                <w:szCs w:val="16"/>
                <w:lang w:val="en-GB"/>
              </w:rPr>
              <w:t xml:space="preserve">Customer Address sent offline every Monday </w:t>
            </w:r>
          </w:p>
        </w:tc>
        <w:tc>
          <w:tcPr>
            <w:tcW w:w="1134" w:type="dxa"/>
            <w:tcBorders>
              <w:top w:val="single" w:sz="4" w:space="0" w:color="C00000"/>
              <w:left w:val="single" w:sz="4" w:space="0" w:color="C00000"/>
              <w:bottom w:val="single" w:sz="4" w:space="0" w:color="C00000"/>
              <w:right w:val="single" w:sz="4" w:space="0" w:color="C00000"/>
            </w:tcBorders>
          </w:tcPr>
          <w:p w:rsidR="00A061FE" w:rsidRPr="00883B50" w:rsidRDefault="00A061FE" w:rsidP="003E68B6">
            <w:pPr>
              <w:shd w:val="clear" w:color="auto" w:fill="FFFFFF"/>
              <w:ind w:left="75" w:right="75"/>
              <w:rPr>
                <w:rFonts w:cs="Arial"/>
                <w:sz w:val="16"/>
                <w:szCs w:val="16"/>
                <w:lang w:val="en-GB"/>
              </w:rPr>
            </w:pPr>
            <w:r w:rsidRPr="00883B50">
              <w:rPr>
                <w:rStyle w:val="Textarea"/>
                <w:rFonts w:eastAsia="Verdana" w:cs="Arial"/>
                <w:sz w:val="16"/>
                <w:szCs w:val="16"/>
                <w:lang w:val="en-GB"/>
              </w:rPr>
              <w:t xml:space="preserve">The information is validated by customer and from the Service providers during the service installation and maintenance operations </w:t>
            </w:r>
          </w:p>
        </w:tc>
        <w:tc>
          <w:tcPr>
            <w:tcW w:w="1134" w:type="dxa"/>
            <w:tcBorders>
              <w:top w:val="single" w:sz="4" w:space="0" w:color="C00000"/>
              <w:left w:val="single" w:sz="4" w:space="0" w:color="C00000"/>
              <w:bottom w:val="single" w:sz="4" w:space="0" w:color="C00000"/>
              <w:right w:val="single" w:sz="4" w:space="0" w:color="C00000"/>
            </w:tcBorders>
          </w:tcPr>
          <w:p w:rsidR="00A061FE" w:rsidRPr="00883B50" w:rsidRDefault="00A061FE" w:rsidP="003E68B6">
            <w:pPr>
              <w:shd w:val="clear" w:color="auto" w:fill="FFFFFF"/>
              <w:ind w:left="75" w:right="75"/>
              <w:rPr>
                <w:rFonts w:cs="Arial"/>
                <w:sz w:val="16"/>
                <w:szCs w:val="16"/>
                <w:lang w:val="en-GB"/>
              </w:rPr>
            </w:pPr>
            <w:r w:rsidRPr="00883B50">
              <w:rPr>
                <w:rStyle w:val="Textarea"/>
                <w:rFonts w:eastAsia="Verdana" w:cs="Arial"/>
                <w:sz w:val="16"/>
                <w:szCs w:val="16"/>
                <w:lang w:val="en-GB"/>
              </w:rPr>
              <w:t xml:space="preserve">Not Applicable </w:t>
            </w:r>
          </w:p>
        </w:tc>
        <w:tc>
          <w:tcPr>
            <w:tcW w:w="1013" w:type="dxa"/>
            <w:tcBorders>
              <w:top w:val="single" w:sz="4" w:space="0" w:color="C00000"/>
              <w:left w:val="single" w:sz="4" w:space="0" w:color="C00000"/>
              <w:bottom w:val="single" w:sz="4" w:space="0" w:color="C00000"/>
              <w:right w:val="single" w:sz="4" w:space="0" w:color="C00000"/>
            </w:tcBorders>
          </w:tcPr>
          <w:p w:rsidR="00A061FE" w:rsidRPr="00883B50" w:rsidRDefault="00A061FE" w:rsidP="003E68B6">
            <w:pPr>
              <w:shd w:val="clear" w:color="auto" w:fill="FFFFFF"/>
              <w:ind w:left="75" w:right="75"/>
              <w:rPr>
                <w:rFonts w:cs="Arial"/>
                <w:sz w:val="16"/>
                <w:szCs w:val="16"/>
                <w:lang w:val="en-GB"/>
              </w:rPr>
            </w:pPr>
            <w:r w:rsidRPr="00883B50">
              <w:rPr>
                <w:rStyle w:val="Textarea"/>
                <w:rFonts w:eastAsia="Verdana" w:cs="Arial"/>
                <w:sz w:val="16"/>
                <w:szCs w:val="16"/>
                <w:lang w:val="en-GB"/>
              </w:rPr>
              <w:t xml:space="preserve">Not applicable </w:t>
            </w:r>
          </w:p>
        </w:tc>
        <w:tc>
          <w:tcPr>
            <w:tcW w:w="1255" w:type="dxa"/>
            <w:tcBorders>
              <w:top w:val="single" w:sz="4" w:space="0" w:color="C00000"/>
              <w:left w:val="single" w:sz="4" w:space="0" w:color="C00000"/>
              <w:bottom w:val="single" w:sz="4" w:space="0" w:color="C00000"/>
              <w:right w:val="single" w:sz="4" w:space="0" w:color="C00000"/>
            </w:tcBorders>
          </w:tcPr>
          <w:p w:rsidR="00A061FE" w:rsidRPr="00883B50" w:rsidRDefault="00A061FE" w:rsidP="003E68B6">
            <w:pPr>
              <w:shd w:val="clear" w:color="auto" w:fill="FFFFFF"/>
              <w:ind w:left="75" w:right="75"/>
              <w:rPr>
                <w:rFonts w:cs="Arial"/>
                <w:sz w:val="16"/>
                <w:szCs w:val="16"/>
                <w:lang w:val="en-GB"/>
              </w:rPr>
            </w:pPr>
            <w:r w:rsidRPr="00883B50">
              <w:rPr>
                <w:rStyle w:val="Textarea"/>
                <w:rFonts w:eastAsia="Verdana" w:cs="Arial"/>
                <w:sz w:val="16"/>
                <w:szCs w:val="16"/>
                <w:lang w:val="en-GB"/>
              </w:rPr>
              <w:t xml:space="preserve">FTP </w:t>
            </w:r>
          </w:p>
        </w:tc>
        <w:tc>
          <w:tcPr>
            <w:tcW w:w="1916" w:type="dxa"/>
            <w:tcBorders>
              <w:top w:val="single" w:sz="4" w:space="0" w:color="C00000"/>
              <w:left w:val="single" w:sz="4" w:space="0" w:color="C00000"/>
              <w:bottom w:val="single" w:sz="4" w:space="0" w:color="C00000"/>
              <w:right w:val="single" w:sz="4" w:space="0" w:color="C00000"/>
            </w:tcBorders>
          </w:tcPr>
          <w:p w:rsidR="00A061FE" w:rsidRPr="00883B50" w:rsidRDefault="00A061FE" w:rsidP="003E68B6">
            <w:pPr>
              <w:shd w:val="clear" w:color="auto" w:fill="FFFFFF"/>
              <w:ind w:left="75" w:right="75"/>
              <w:rPr>
                <w:rFonts w:cs="Arial"/>
                <w:sz w:val="16"/>
                <w:szCs w:val="16"/>
                <w:lang w:val="en-GB"/>
              </w:rPr>
            </w:pPr>
          </w:p>
        </w:tc>
      </w:tr>
      <w:tr w:rsidR="00A061FE" w:rsidRPr="00883B50" w:rsidTr="002C31C2">
        <w:tc>
          <w:tcPr>
            <w:tcW w:w="1242" w:type="dxa"/>
            <w:tcBorders>
              <w:top w:val="single" w:sz="4" w:space="0" w:color="C00000"/>
              <w:left w:val="single" w:sz="4" w:space="0" w:color="C00000"/>
              <w:bottom w:val="single" w:sz="4" w:space="0" w:color="C00000"/>
              <w:right w:val="single" w:sz="4" w:space="0" w:color="C00000"/>
            </w:tcBorders>
          </w:tcPr>
          <w:p w:rsidR="00A061FE" w:rsidRPr="00883B50" w:rsidRDefault="00A061FE" w:rsidP="003E68B6">
            <w:pPr>
              <w:pStyle w:val="Default"/>
              <w:rPr>
                <w:rFonts w:cs="Arial"/>
                <w:b/>
                <w:sz w:val="16"/>
                <w:szCs w:val="16"/>
                <w:lang w:val="en-GB"/>
              </w:rPr>
            </w:pPr>
            <w:r w:rsidRPr="00883B50">
              <w:rPr>
                <w:rFonts w:cs="Arial"/>
                <w:b/>
                <w:sz w:val="16"/>
                <w:szCs w:val="16"/>
                <w:lang w:val="en-GB"/>
              </w:rPr>
              <w:t>Romania</w:t>
            </w:r>
          </w:p>
        </w:tc>
        <w:tc>
          <w:tcPr>
            <w:tcW w:w="9429" w:type="dxa"/>
            <w:gridSpan w:val="8"/>
            <w:tcBorders>
              <w:top w:val="single" w:sz="4" w:space="0" w:color="C00000"/>
              <w:left w:val="single" w:sz="4" w:space="0" w:color="C00000"/>
              <w:bottom w:val="single" w:sz="4" w:space="0" w:color="C00000"/>
              <w:right w:val="single" w:sz="4" w:space="0" w:color="C00000"/>
            </w:tcBorders>
          </w:tcPr>
          <w:p w:rsidR="00A061FE" w:rsidRPr="00883B50" w:rsidRDefault="00A061FE" w:rsidP="003E68B6">
            <w:pPr>
              <w:pStyle w:val="Default"/>
              <w:rPr>
                <w:rFonts w:cs="Arial"/>
                <w:color w:val="auto"/>
                <w:sz w:val="16"/>
                <w:szCs w:val="16"/>
                <w:lang w:val="en-GB"/>
              </w:rPr>
            </w:pPr>
            <w:r w:rsidRPr="00883B50">
              <w:rPr>
                <w:rFonts w:cs="Arial"/>
                <w:color w:val="auto"/>
                <w:sz w:val="16"/>
                <w:szCs w:val="16"/>
                <w:lang w:val="en-GB"/>
              </w:rPr>
              <w:t>The answers given below to questions 18 to 27 cover the responses received from all 4 mobile operators and 4 fixed operators.</w:t>
            </w:r>
          </w:p>
          <w:p w:rsidR="00A061FE" w:rsidRPr="00883B50" w:rsidRDefault="00A061FE" w:rsidP="003E68B6">
            <w:pPr>
              <w:pStyle w:val="Default"/>
              <w:ind w:left="175" w:hanging="175"/>
              <w:rPr>
                <w:rFonts w:cs="Arial"/>
                <w:color w:val="auto"/>
                <w:sz w:val="16"/>
                <w:szCs w:val="16"/>
                <w:lang w:val="en-GB"/>
              </w:rPr>
            </w:pPr>
            <w:r w:rsidRPr="00883B50">
              <w:rPr>
                <w:rFonts w:cs="Arial"/>
                <w:color w:val="auto"/>
                <w:sz w:val="16"/>
                <w:szCs w:val="16"/>
                <w:lang w:val="en-GB"/>
              </w:rPr>
              <w:t>a.</w:t>
            </w:r>
            <w:r w:rsidRPr="00883B50">
              <w:rPr>
                <w:rFonts w:cs="Arial"/>
                <w:color w:val="auto"/>
                <w:sz w:val="16"/>
                <w:szCs w:val="16"/>
                <w:lang w:val="en-GB"/>
              </w:rPr>
              <w:tab/>
              <w:t>Mobile calls: cell id/sector id information sent with the call to 112 PSAP where a database with cell/sector technical characteristics is maintained, helping draw an estimate of the cell/sector service area;</w:t>
            </w:r>
          </w:p>
          <w:p w:rsidR="00A061FE" w:rsidRPr="00883B50" w:rsidRDefault="00A061FE" w:rsidP="003E68B6">
            <w:pPr>
              <w:pStyle w:val="Default"/>
              <w:ind w:left="175" w:hanging="175"/>
              <w:rPr>
                <w:rFonts w:cs="Arial"/>
                <w:color w:val="auto"/>
                <w:sz w:val="16"/>
                <w:szCs w:val="16"/>
                <w:lang w:val="en-GB"/>
              </w:rPr>
            </w:pPr>
            <w:r w:rsidRPr="00883B50">
              <w:rPr>
                <w:rFonts w:cs="Arial"/>
                <w:color w:val="auto"/>
                <w:sz w:val="16"/>
                <w:szCs w:val="16"/>
                <w:lang w:val="en-GB"/>
              </w:rPr>
              <w:t>b.</w:t>
            </w:r>
            <w:r w:rsidRPr="00883B50">
              <w:rPr>
                <w:rFonts w:cs="Arial"/>
                <w:color w:val="auto"/>
                <w:sz w:val="16"/>
                <w:szCs w:val="16"/>
                <w:lang w:val="en-GB"/>
              </w:rPr>
              <w:tab/>
              <w:t>Fixed calls: the A number identity received at 112 PSAP is matched with the subscriber database maintained from operators’ reporting, resulting in an administrative address;</w:t>
            </w:r>
          </w:p>
          <w:p w:rsidR="00A061FE" w:rsidRPr="00883B50" w:rsidRDefault="00A061FE" w:rsidP="003E68B6">
            <w:pPr>
              <w:pStyle w:val="Default"/>
              <w:ind w:left="175" w:hanging="175"/>
              <w:rPr>
                <w:rFonts w:cs="Arial"/>
                <w:color w:val="auto"/>
                <w:sz w:val="16"/>
                <w:szCs w:val="16"/>
                <w:lang w:val="en-GB"/>
              </w:rPr>
            </w:pPr>
            <w:r w:rsidRPr="00883B50">
              <w:rPr>
                <w:rFonts w:cs="Arial"/>
                <w:color w:val="auto"/>
                <w:sz w:val="16"/>
                <w:szCs w:val="16"/>
                <w:lang w:val="en-GB"/>
              </w:rPr>
              <w:t>c.</w:t>
            </w:r>
            <w:r w:rsidRPr="00883B50">
              <w:rPr>
                <w:rFonts w:cs="Arial"/>
                <w:color w:val="auto"/>
                <w:sz w:val="16"/>
                <w:szCs w:val="16"/>
                <w:lang w:val="en-GB"/>
              </w:rPr>
              <w:tab/>
              <w:t>Nomadic calls: similar situation as for fixed calls; operators are also obliged to inform (flag) 112 PSAP when updating the subscriber database about the nomadic use of specific identification entries.</w:t>
            </w:r>
          </w:p>
        </w:tc>
      </w:tr>
      <w:tr w:rsidR="00A061FE" w:rsidRPr="00883B50" w:rsidTr="002C31C2">
        <w:tc>
          <w:tcPr>
            <w:tcW w:w="1242" w:type="dxa"/>
            <w:vMerge w:val="restart"/>
            <w:tcBorders>
              <w:top w:val="single" w:sz="4" w:space="0" w:color="C00000"/>
              <w:left w:val="single" w:sz="4" w:space="0" w:color="C00000"/>
              <w:bottom w:val="single" w:sz="4" w:space="0" w:color="C00000"/>
              <w:right w:val="single" w:sz="4" w:space="0" w:color="C00000"/>
            </w:tcBorders>
            <w:vAlign w:val="center"/>
          </w:tcPr>
          <w:p w:rsidR="00A061FE" w:rsidRPr="00883B50" w:rsidRDefault="00A061FE" w:rsidP="003E68B6">
            <w:pPr>
              <w:pStyle w:val="Default"/>
              <w:rPr>
                <w:rFonts w:cs="Arial"/>
                <w:b/>
                <w:sz w:val="16"/>
                <w:szCs w:val="16"/>
                <w:lang w:val="en-GB"/>
              </w:rPr>
            </w:pPr>
            <w:r w:rsidRPr="00883B50">
              <w:rPr>
                <w:rFonts w:cs="Arial"/>
                <w:b/>
                <w:sz w:val="16"/>
                <w:szCs w:val="16"/>
                <w:lang w:val="en-GB"/>
              </w:rPr>
              <w:t>Slovak Republic (Orange)</w:t>
            </w:r>
          </w:p>
        </w:tc>
        <w:tc>
          <w:tcPr>
            <w:tcW w:w="851" w:type="dxa"/>
            <w:tcBorders>
              <w:top w:val="single" w:sz="4" w:space="0" w:color="C00000"/>
              <w:left w:val="single" w:sz="4" w:space="0" w:color="C00000"/>
              <w:bottom w:val="single" w:sz="4" w:space="0" w:color="C00000"/>
              <w:right w:val="single" w:sz="4" w:space="0" w:color="C00000"/>
            </w:tcBorders>
          </w:tcPr>
          <w:p w:rsidR="00A061FE" w:rsidRPr="00883B50" w:rsidRDefault="00A061FE" w:rsidP="003E68B6">
            <w:pPr>
              <w:pStyle w:val="Default"/>
              <w:rPr>
                <w:rFonts w:cs="Arial"/>
                <w:color w:val="auto"/>
                <w:sz w:val="16"/>
                <w:szCs w:val="16"/>
                <w:lang w:val="en-GB"/>
              </w:rPr>
            </w:pPr>
            <w:r w:rsidRPr="00883B50">
              <w:rPr>
                <w:rFonts w:cs="Arial"/>
                <w:color w:val="auto"/>
                <w:sz w:val="16"/>
                <w:szCs w:val="16"/>
                <w:lang w:val="en-GB"/>
              </w:rPr>
              <w:t>Mobile telephony service</w:t>
            </w:r>
          </w:p>
        </w:tc>
        <w:tc>
          <w:tcPr>
            <w:tcW w:w="992" w:type="dxa"/>
            <w:tcBorders>
              <w:top w:val="single" w:sz="4" w:space="0" w:color="C00000"/>
              <w:left w:val="single" w:sz="4" w:space="0" w:color="C00000"/>
              <w:bottom w:val="single" w:sz="4" w:space="0" w:color="C00000"/>
              <w:right w:val="single" w:sz="4" w:space="0" w:color="C00000"/>
            </w:tcBorders>
          </w:tcPr>
          <w:p w:rsidR="00A061FE" w:rsidRPr="00883B50" w:rsidRDefault="00A061FE" w:rsidP="003E68B6">
            <w:pPr>
              <w:pStyle w:val="Default"/>
              <w:rPr>
                <w:rFonts w:cs="Arial"/>
                <w:color w:val="auto"/>
                <w:sz w:val="16"/>
                <w:szCs w:val="16"/>
                <w:lang w:val="en-GB"/>
              </w:rPr>
            </w:pPr>
            <w:r w:rsidRPr="00883B50">
              <w:rPr>
                <w:rFonts w:cs="Arial"/>
                <w:color w:val="auto"/>
                <w:sz w:val="16"/>
                <w:szCs w:val="16"/>
                <w:lang w:val="en-GB"/>
              </w:rPr>
              <w:t>All</w:t>
            </w:r>
          </w:p>
        </w:tc>
        <w:tc>
          <w:tcPr>
            <w:tcW w:w="1134" w:type="dxa"/>
            <w:tcBorders>
              <w:top w:val="single" w:sz="4" w:space="0" w:color="C00000"/>
              <w:left w:val="single" w:sz="4" w:space="0" w:color="C00000"/>
              <w:bottom w:val="single" w:sz="4" w:space="0" w:color="C00000"/>
              <w:right w:val="single" w:sz="4" w:space="0" w:color="C00000"/>
            </w:tcBorders>
          </w:tcPr>
          <w:p w:rsidR="00A061FE" w:rsidRPr="00883B50" w:rsidRDefault="00A061FE" w:rsidP="003E68B6">
            <w:pPr>
              <w:pStyle w:val="Default"/>
              <w:rPr>
                <w:rFonts w:cs="Arial"/>
                <w:color w:val="auto"/>
                <w:sz w:val="16"/>
                <w:szCs w:val="16"/>
                <w:lang w:val="en-GB"/>
              </w:rPr>
            </w:pPr>
            <w:r w:rsidRPr="00883B50">
              <w:rPr>
                <w:rFonts w:cs="Arial"/>
                <w:color w:val="auto"/>
                <w:sz w:val="16"/>
                <w:szCs w:val="16"/>
                <w:lang w:val="en-GB"/>
              </w:rPr>
              <w:t>cell/sector location</w:t>
            </w:r>
          </w:p>
        </w:tc>
        <w:tc>
          <w:tcPr>
            <w:tcW w:w="1134" w:type="dxa"/>
            <w:tcBorders>
              <w:top w:val="single" w:sz="4" w:space="0" w:color="C00000"/>
              <w:left w:val="single" w:sz="4" w:space="0" w:color="C00000"/>
              <w:bottom w:val="single" w:sz="4" w:space="0" w:color="C00000"/>
              <w:right w:val="single" w:sz="4" w:space="0" w:color="C00000"/>
            </w:tcBorders>
          </w:tcPr>
          <w:p w:rsidR="00A061FE" w:rsidRPr="00883B50" w:rsidRDefault="00A061FE" w:rsidP="003E68B6">
            <w:pPr>
              <w:pStyle w:val="Default"/>
              <w:rPr>
                <w:rFonts w:cs="Arial"/>
                <w:color w:val="auto"/>
                <w:sz w:val="16"/>
                <w:szCs w:val="16"/>
                <w:lang w:val="en-GB"/>
              </w:rPr>
            </w:pPr>
            <w:r w:rsidRPr="00883B50">
              <w:rPr>
                <w:rFonts w:cs="Arial"/>
                <w:color w:val="auto"/>
                <w:sz w:val="16"/>
                <w:szCs w:val="16"/>
                <w:lang w:val="en-GB"/>
              </w:rPr>
              <w:t>cell coverage</w:t>
            </w:r>
          </w:p>
        </w:tc>
        <w:tc>
          <w:tcPr>
            <w:tcW w:w="1134" w:type="dxa"/>
            <w:tcBorders>
              <w:top w:val="single" w:sz="4" w:space="0" w:color="C00000"/>
              <w:left w:val="single" w:sz="4" w:space="0" w:color="C00000"/>
              <w:bottom w:val="single" w:sz="4" w:space="0" w:color="C00000"/>
              <w:right w:val="single" w:sz="4" w:space="0" w:color="C00000"/>
            </w:tcBorders>
          </w:tcPr>
          <w:p w:rsidR="00A061FE" w:rsidRPr="00883B50" w:rsidRDefault="00A061FE" w:rsidP="003E68B6">
            <w:pPr>
              <w:pStyle w:val="Default"/>
              <w:rPr>
                <w:rFonts w:cs="Arial"/>
                <w:color w:val="auto"/>
                <w:sz w:val="16"/>
                <w:szCs w:val="16"/>
                <w:lang w:val="en-GB"/>
              </w:rPr>
            </w:pPr>
            <w:r w:rsidRPr="00883B50">
              <w:rPr>
                <w:rFonts w:cs="Arial"/>
                <w:color w:val="auto"/>
                <w:sz w:val="16"/>
                <w:szCs w:val="16"/>
                <w:lang w:val="en-GB"/>
              </w:rPr>
              <w:t xml:space="preserve">Data – </w:t>
            </w:r>
            <w:proofErr w:type="spellStart"/>
            <w:r w:rsidRPr="00883B50">
              <w:rPr>
                <w:rFonts w:cs="Arial"/>
                <w:color w:val="auto"/>
                <w:sz w:val="16"/>
                <w:szCs w:val="16"/>
                <w:lang w:val="en-GB"/>
              </w:rPr>
              <w:t>x,y</w:t>
            </w:r>
            <w:proofErr w:type="spellEnd"/>
            <w:r w:rsidRPr="00883B50">
              <w:rPr>
                <w:rFonts w:cs="Arial"/>
                <w:color w:val="auto"/>
                <w:sz w:val="16"/>
                <w:szCs w:val="16"/>
                <w:lang w:val="en-GB"/>
              </w:rPr>
              <w:t>, angle, radius</w:t>
            </w:r>
          </w:p>
        </w:tc>
        <w:tc>
          <w:tcPr>
            <w:tcW w:w="1013" w:type="dxa"/>
            <w:tcBorders>
              <w:top w:val="single" w:sz="4" w:space="0" w:color="C00000"/>
              <w:left w:val="single" w:sz="4" w:space="0" w:color="C00000"/>
              <w:bottom w:val="single" w:sz="4" w:space="0" w:color="C00000"/>
              <w:right w:val="single" w:sz="4" w:space="0" w:color="C00000"/>
            </w:tcBorders>
          </w:tcPr>
          <w:p w:rsidR="00A061FE" w:rsidRPr="00883B50" w:rsidRDefault="00A061FE" w:rsidP="003E68B6">
            <w:pPr>
              <w:pStyle w:val="Default"/>
              <w:rPr>
                <w:rFonts w:cs="Arial"/>
                <w:color w:val="auto"/>
                <w:sz w:val="16"/>
                <w:szCs w:val="16"/>
                <w:lang w:val="en-GB"/>
              </w:rPr>
            </w:pPr>
            <w:r w:rsidRPr="00883B50">
              <w:rPr>
                <w:rFonts w:cs="Arial"/>
                <w:color w:val="auto"/>
                <w:sz w:val="16"/>
                <w:szCs w:val="16"/>
                <w:lang w:val="en-GB"/>
              </w:rPr>
              <w:t>IP interconnection</w:t>
            </w:r>
          </w:p>
        </w:tc>
        <w:tc>
          <w:tcPr>
            <w:tcW w:w="1255" w:type="dxa"/>
            <w:tcBorders>
              <w:top w:val="single" w:sz="4" w:space="0" w:color="C00000"/>
              <w:left w:val="single" w:sz="4" w:space="0" w:color="C00000"/>
              <w:bottom w:val="single" w:sz="4" w:space="0" w:color="C00000"/>
              <w:right w:val="single" w:sz="4" w:space="0" w:color="C00000"/>
            </w:tcBorders>
          </w:tcPr>
          <w:p w:rsidR="00A061FE" w:rsidRPr="00883B50" w:rsidRDefault="00A061FE" w:rsidP="003E68B6">
            <w:pPr>
              <w:pStyle w:val="Default"/>
              <w:rPr>
                <w:rFonts w:cs="Arial"/>
                <w:color w:val="auto"/>
                <w:sz w:val="16"/>
                <w:szCs w:val="16"/>
                <w:lang w:val="en-GB"/>
              </w:rPr>
            </w:pPr>
            <w:r w:rsidRPr="00883B50">
              <w:rPr>
                <w:rFonts w:cs="Arial"/>
                <w:color w:val="auto"/>
                <w:sz w:val="16"/>
                <w:szCs w:val="16"/>
                <w:lang w:val="en-GB"/>
              </w:rPr>
              <w:t>MLP (XML over HTTP)</w:t>
            </w:r>
          </w:p>
        </w:tc>
        <w:tc>
          <w:tcPr>
            <w:tcW w:w="1916" w:type="dxa"/>
            <w:tcBorders>
              <w:top w:val="single" w:sz="4" w:space="0" w:color="C00000"/>
              <w:left w:val="single" w:sz="4" w:space="0" w:color="C00000"/>
              <w:bottom w:val="single" w:sz="4" w:space="0" w:color="C00000"/>
              <w:right w:val="single" w:sz="4" w:space="0" w:color="C00000"/>
            </w:tcBorders>
          </w:tcPr>
          <w:p w:rsidR="00A061FE" w:rsidRPr="00883B50" w:rsidRDefault="00A061FE" w:rsidP="003E68B6">
            <w:pPr>
              <w:pStyle w:val="Default"/>
              <w:rPr>
                <w:rFonts w:cs="Arial"/>
                <w:color w:val="auto"/>
                <w:sz w:val="16"/>
                <w:szCs w:val="16"/>
                <w:lang w:val="en-GB"/>
              </w:rPr>
            </w:pPr>
          </w:p>
        </w:tc>
      </w:tr>
      <w:tr w:rsidR="00A061FE" w:rsidRPr="00883B50" w:rsidTr="002C31C2">
        <w:tc>
          <w:tcPr>
            <w:tcW w:w="1242" w:type="dxa"/>
            <w:vMerge/>
            <w:tcBorders>
              <w:top w:val="single" w:sz="4" w:space="0" w:color="C00000"/>
              <w:left w:val="single" w:sz="4" w:space="0" w:color="C00000"/>
              <w:bottom w:val="single" w:sz="4" w:space="0" w:color="C00000"/>
              <w:right w:val="single" w:sz="4" w:space="0" w:color="C00000"/>
            </w:tcBorders>
            <w:vAlign w:val="center"/>
          </w:tcPr>
          <w:p w:rsidR="00A061FE" w:rsidRPr="00883B50" w:rsidRDefault="00A061FE" w:rsidP="003E68B6">
            <w:pPr>
              <w:pStyle w:val="Default"/>
              <w:rPr>
                <w:rFonts w:cs="Arial"/>
                <w:b/>
                <w:sz w:val="16"/>
                <w:szCs w:val="16"/>
                <w:lang w:val="en-GB"/>
              </w:rPr>
            </w:pPr>
          </w:p>
        </w:tc>
        <w:tc>
          <w:tcPr>
            <w:tcW w:w="851" w:type="dxa"/>
            <w:tcBorders>
              <w:top w:val="single" w:sz="4" w:space="0" w:color="C00000"/>
              <w:left w:val="single" w:sz="4" w:space="0" w:color="C00000"/>
              <w:bottom w:val="single" w:sz="4" w:space="0" w:color="C00000"/>
              <w:right w:val="single" w:sz="4" w:space="0" w:color="C00000"/>
            </w:tcBorders>
          </w:tcPr>
          <w:p w:rsidR="00A061FE" w:rsidRPr="00883B50" w:rsidRDefault="00A061FE" w:rsidP="003E68B6">
            <w:pPr>
              <w:pStyle w:val="Default"/>
              <w:rPr>
                <w:rFonts w:cs="Arial"/>
                <w:color w:val="auto"/>
                <w:sz w:val="16"/>
                <w:szCs w:val="16"/>
                <w:lang w:val="en-GB"/>
              </w:rPr>
            </w:pPr>
            <w:r w:rsidRPr="00883B50">
              <w:rPr>
                <w:rFonts w:cs="Arial"/>
                <w:color w:val="auto"/>
                <w:sz w:val="16"/>
                <w:szCs w:val="16"/>
                <w:lang w:val="en-GB"/>
              </w:rPr>
              <w:t>Mobile telephony</w:t>
            </w:r>
          </w:p>
        </w:tc>
        <w:tc>
          <w:tcPr>
            <w:tcW w:w="992" w:type="dxa"/>
            <w:tcBorders>
              <w:top w:val="single" w:sz="4" w:space="0" w:color="C00000"/>
              <w:left w:val="single" w:sz="4" w:space="0" w:color="C00000"/>
              <w:bottom w:val="single" w:sz="4" w:space="0" w:color="C00000"/>
              <w:right w:val="single" w:sz="4" w:space="0" w:color="C00000"/>
            </w:tcBorders>
          </w:tcPr>
          <w:p w:rsidR="00A061FE" w:rsidRPr="00883B50" w:rsidRDefault="00A061FE" w:rsidP="003E68B6">
            <w:pPr>
              <w:pStyle w:val="Default"/>
              <w:rPr>
                <w:rFonts w:cs="Arial"/>
                <w:color w:val="auto"/>
                <w:sz w:val="16"/>
                <w:szCs w:val="16"/>
                <w:lang w:val="en-GB"/>
              </w:rPr>
            </w:pPr>
          </w:p>
        </w:tc>
        <w:tc>
          <w:tcPr>
            <w:tcW w:w="1134" w:type="dxa"/>
            <w:tcBorders>
              <w:top w:val="single" w:sz="4" w:space="0" w:color="C00000"/>
              <w:left w:val="single" w:sz="4" w:space="0" w:color="C00000"/>
              <w:bottom w:val="single" w:sz="4" w:space="0" w:color="C00000"/>
              <w:right w:val="single" w:sz="4" w:space="0" w:color="C00000"/>
            </w:tcBorders>
          </w:tcPr>
          <w:p w:rsidR="00A061FE" w:rsidRPr="00883B50" w:rsidRDefault="00A061FE" w:rsidP="003E68B6">
            <w:pPr>
              <w:pStyle w:val="Default"/>
              <w:rPr>
                <w:rFonts w:cs="Arial"/>
                <w:color w:val="auto"/>
                <w:sz w:val="16"/>
                <w:szCs w:val="16"/>
                <w:lang w:val="en-GB"/>
              </w:rPr>
            </w:pPr>
            <w:r w:rsidRPr="00883B50">
              <w:rPr>
                <w:rFonts w:cs="Arial"/>
                <w:color w:val="auto"/>
                <w:sz w:val="16"/>
                <w:szCs w:val="16"/>
                <w:lang w:val="en-GB"/>
              </w:rPr>
              <w:t>Location number in SS7 format</w:t>
            </w:r>
          </w:p>
        </w:tc>
        <w:tc>
          <w:tcPr>
            <w:tcW w:w="1134" w:type="dxa"/>
            <w:tcBorders>
              <w:top w:val="single" w:sz="4" w:space="0" w:color="C00000"/>
              <w:left w:val="single" w:sz="4" w:space="0" w:color="C00000"/>
              <w:bottom w:val="single" w:sz="4" w:space="0" w:color="C00000"/>
              <w:right w:val="single" w:sz="4" w:space="0" w:color="C00000"/>
            </w:tcBorders>
          </w:tcPr>
          <w:p w:rsidR="00A061FE" w:rsidRPr="00883B50" w:rsidRDefault="00A061FE" w:rsidP="003E68B6">
            <w:pPr>
              <w:pStyle w:val="Default"/>
              <w:rPr>
                <w:rFonts w:cs="Arial"/>
                <w:color w:val="auto"/>
                <w:sz w:val="16"/>
                <w:szCs w:val="16"/>
                <w:lang w:val="en-GB"/>
              </w:rPr>
            </w:pPr>
            <w:r w:rsidRPr="00883B50">
              <w:rPr>
                <w:rFonts w:cs="Arial"/>
                <w:color w:val="auto"/>
                <w:sz w:val="16"/>
                <w:szCs w:val="16"/>
                <w:lang w:val="en-GB"/>
              </w:rPr>
              <w:t>Cell location/ address</w:t>
            </w:r>
          </w:p>
        </w:tc>
        <w:tc>
          <w:tcPr>
            <w:tcW w:w="1134" w:type="dxa"/>
            <w:tcBorders>
              <w:top w:val="single" w:sz="4" w:space="0" w:color="C00000"/>
              <w:left w:val="single" w:sz="4" w:space="0" w:color="C00000"/>
              <w:bottom w:val="single" w:sz="4" w:space="0" w:color="C00000"/>
              <w:right w:val="single" w:sz="4" w:space="0" w:color="C00000"/>
            </w:tcBorders>
          </w:tcPr>
          <w:p w:rsidR="00A061FE" w:rsidRPr="00883B50" w:rsidRDefault="00A061FE" w:rsidP="003E68B6">
            <w:pPr>
              <w:pStyle w:val="Default"/>
              <w:rPr>
                <w:rFonts w:cs="Arial"/>
                <w:color w:val="auto"/>
                <w:sz w:val="16"/>
                <w:szCs w:val="16"/>
                <w:lang w:val="en-GB"/>
              </w:rPr>
            </w:pPr>
            <w:r w:rsidRPr="00883B50">
              <w:rPr>
                <w:rFonts w:cs="Arial"/>
                <w:color w:val="auto"/>
                <w:sz w:val="16"/>
                <w:szCs w:val="16"/>
                <w:lang w:val="en-GB"/>
              </w:rPr>
              <w:t>WGS position of BTS</w:t>
            </w:r>
          </w:p>
        </w:tc>
        <w:tc>
          <w:tcPr>
            <w:tcW w:w="1013" w:type="dxa"/>
            <w:tcBorders>
              <w:top w:val="single" w:sz="4" w:space="0" w:color="C00000"/>
              <w:left w:val="single" w:sz="4" w:space="0" w:color="C00000"/>
              <w:bottom w:val="single" w:sz="4" w:space="0" w:color="C00000"/>
              <w:right w:val="single" w:sz="4" w:space="0" w:color="C00000"/>
            </w:tcBorders>
          </w:tcPr>
          <w:p w:rsidR="00A061FE" w:rsidRPr="00883B50" w:rsidRDefault="00A061FE" w:rsidP="003E68B6">
            <w:pPr>
              <w:pStyle w:val="Default"/>
              <w:rPr>
                <w:rFonts w:cs="Arial"/>
                <w:color w:val="auto"/>
                <w:sz w:val="16"/>
                <w:szCs w:val="16"/>
                <w:lang w:val="en-GB"/>
              </w:rPr>
            </w:pPr>
            <w:proofErr w:type="spellStart"/>
            <w:r w:rsidRPr="00883B50">
              <w:rPr>
                <w:rFonts w:cs="Arial"/>
                <w:color w:val="auto"/>
                <w:sz w:val="16"/>
                <w:szCs w:val="16"/>
                <w:lang w:val="en-GB"/>
              </w:rPr>
              <w:t>Signaling</w:t>
            </w:r>
            <w:proofErr w:type="spellEnd"/>
            <w:r w:rsidRPr="00883B50">
              <w:rPr>
                <w:rFonts w:cs="Arial"/>
                <w:color w:val="auto"/>
                <w:sz w:val="16"/>
                <w:szCs w:val="16"/>
                <w:lang w:val="en-GB"/>
              </w:rPr>
              <w:t xml:space="preserve"> link</w:t>
            </w:r>
          </w:p>
        </w:tc>
        <w:tc>
          <w:tcPr>
            <w:tcW w:w="1255" w:type="dxa"/>
            <w:tcBorders>
              <w:top w:val="single" w:sz="4" w:space="0" w:color="C00000"/>
              <w:left w:val="single" w:sz="4" w:space="0" w:color="C00000"/>
              <w:bottom w:val="single" w:sz="4" w:space="0" w:color="C00000"/>
              <w:right w:val="single" w:sz="4" w:space="0" w:color="C00000"/>
            </w:tcBorders>
          </w:tcPr>
          <w:p w:rsidR="00A061FE" w:rsidRPr="00883B50" w:rsidRDefault="00A061FE" w:rsidP="003E68B6">
            <w:pPr>
              <w:pStyle w:val="Default"/>
              <w:rPr>
                <w:rFonts w:cs="Arial"/>
                <w:color w:val="auto"/>
                <w:sz w:val="16"/>
                <w:szCs w:val="16"/>
                <w:lang w:val="en-GB"/>
              </w:rPr>
            </w:pPr>
            <w:r w:rsidRPr="00883B50">
              <w:rPr>
                <w:rFonts w:cs="Arial"/>
                <w:color w:val="auto"/>
                <w:sz w:val="16"/>
                <w:szCs w:val="16"/>
                <w:lang w:val="en-GB"/>
              </w:rPr>
              <w:t>SS7</w:t>
            </w:r>
          </w:p>
        </w:tc>
        <w:tc>
          <w:tcPr>
            <w:tcW w:w="1916" w:type="dxa"/>
            <w:tcBorders>
              <w:top w:val="single" w:sz="4" w:space="0" w:color="C00000"/>
              <w:left w:val="single" w:sz="4" w:space="0" w:color="C00000"/>
              <w:bottom w:val="single" w:sz="4" w:space="0" w:color="C00000"/>
              <w:right w:val="single" w:sz="4" w:space="0" w:color="C00000"/>
            </w:tcBorders>
          </w:tcPr>
          <w:p w:rsidR="00A061FE" w:rsidRPr="00883B50" w:rsidRDefault="00A061FE" w:rsidP="003E68B6">
            <w:pPr>
              <w:pStyle w:val="Default"/>
              <w:rPr>
                <w:rFonts w:cs="Arial"/>
                <w:color w:val="auto"/>
                <w:sz w:val="16"/>
                <w:szCs w:val="16"/>
                <w:lang w:val="en-GB"/>
              </w:rPr>
            </w:pPr>
          </w:p>
        </w:tc>
      </w:tr>
      <w:tr w:rsidR="00A061FE" w:rsidRPr="00883B50" w:rsidTr="002C31C2">
        <w:tc>
          <w:tcPr>
            <w:tcW w:w="1242" w:type="dxa"/>
            <w:vMerge/>
            <w:tcBorders>
              <w:top w:val="single" w:sz="4" w:space="0" w:color="C00000"/>
              <w:left w:val="single" w:sz="4" w:space="0" w:color="C00000"/>
              <w:bottom w:val="single" w:sz="4" w:space="0" w:color="C00000"/>
              <w:right w:val="single" w:sz="4" w:space="0" w:color="C00000"/>
            </w:tcBorders>
            <w:vAlign w:val="center"/>
          </w:tcPr>
          <w:p w:rsidR="00A061FE" w:rsidRPr="00883B50" w:rsidRDefault="00A061FE" w:rsidP="003E68B6">
            <w:pPr>
              <w:pStyle w:val="Default"/>
              <w:rPr>
                <w:rFonts w:cs="Arial"/>
                <w:b/>
                <w:sz w:val="16"/>
                <w:szCs w:val="16"/>
                <w:lang w:val="en-GB"/>
              </w:rPr>
            </w:pPr>
          </w:p>
        </w:tc>
        <w:tc>
          <w:tcPr>
            <w:tcW w:w="851" w:type="dxa"/>
            <w:tcBorders>
              <w:top w:val="single" w:sz="4" w:space="0" w:color="C00000"/>
              <w:left w:val="single" w:sz="4" w:space="0" w:color="C00000"/>
              <w:bottom w:val="single" w:sz="4" w:space="0" w:color="C00000"/>
              <w:right w:val="single" w:sz="4" w:space="0" w:color="C00000"/>
            </w:tcBorders>
          </w:tcPr>
          <w:p w:rsidR="00A061FE" w:rsidRPr="00883B50" w:rsidRDefault="00A061FE" w:rsidP="003E68B6">
            <w:pPr>
              <w:pStyle w:val="Default"/>
              <w:rPr>
                <w:rFonts w:cs="Arial"/>
                <w:color w:val="auto"/>
                <w:sz w:val="16"/>
                <w:szCs w:val="16"/>
                <w:lang w:val="en-GB"/>
              </w:rPr>
            </w:pPr>
            <w:r w:rsidRPr="00883B50">
              <w:rPr>
                <w:rFonts w:cs="Arial"/>
                <w:color w:val="auto"/>
                <w:sz w:val="16"/>
                <w:szCs w:val="16"/>
                <w:lang w:val="en-GB"/>
              </w:rPr>
              <w:t>Landline telephony</w:t>
            </w:r>
          </w:p>
        </w:tc>
        <w:tc>
          <w:tcPr>
            <w:tcW w:w="992" w:type="dxa"/>
            <w:tcBorders>
              <w:top w:val="single" w:sz="4" w:space="0" w:color="C00000"/>
              <w:left w:val="single" w:sz="4" w:space="0" w:color="C00000"/>
              <w:bottom w:val="single" w:sz="4" w:space="0" w:color="C00000"/>
              <w:right w:val="single" w:sz="4" w:space="0" w:color="C00000"/>
            </w:tcBorders>
          </w:tcPr>
          <w:p w:rsidR="00A061FE" w:rsidRPr="00883B50" w:rsidRDefault="00A061FE" w:rsidP="003E68B6">
            <w:pPr>
              <w:pStyle w:val="Default"/>
              <w:rPr>
                <w:rFonts w:cs="Arial"/>
                <w:color w:val="auto"/>
                <w:sz w:val="16"/>
                <w:szCs w:val="16"/>
                <w:lang w:val="en-GB"/>
              </w:rPr>
            </w:pPr>
          </w:p>
        </w:tc>
        <w:tc>
          <w:tcPr>
            <w:tcW w:w="1134" w:type="dxa"/>
            <w:tcBorders>
              <w:top w:val="single" w:sz="4" w:space="0" w:color="C00000"/>
              <w:left w:val="single" w:sz="4" w:space="0" w:color="C00000"/>
              <w:bottom w:val="single" w:sz="4" w:space="0" w:color="C00000"/>
              <w:right w:val="single" w:sz="4" w:space="0" w:color="C00000"/>
            </w:tcBorders>
          </w:tcPr>
          <w:p w:rsidR="00A061FE" w:rsidRPr="00883B50" w:rsidRDefault="00A061FE" w:rsidP="003E68B6">
            <w:pPr>
              <w:pStyle w:val="Default"/>
              <w:rPr>
                <w:rFonts w:cs="Arial"/>
                <w:color w:val="auto"/>
                <w:sz w:val="16"/>
                <w:szCs w:val="16"/>
                <w:lang w:val="en-GB"/>
              </w:rPr>
            </w:pPr>
            <w:r w:rsidRPr="00883B50">
              <w:rPr>
                <w:rFonts w:cs="Arial"/>
                <w:color w:val="auto"/>
                <w:sz w:val="16"/>
                <w:szCs w:val="16"/>
                <w:lang w:val="en-GB"/>
              </w:rPr>
              <w:t>Installation address</w:t>
            </w:r>
          </w:p>
        </w:tc>
        <w:tc>
          <w:tcPr>
            <w:tcW w:w="1134" w:type="dxa"/>
            <w:tcBorders>
              <w:top w:val="single" w:sz="4" w:space="0" w:color="C00000"/>
              <w:left w:val="single" w:sz="4" w:space="0" w:color="C00000"/>
              <w:bottom w:val="single" w:sz="4" w:space="0" w:color="C00000"/>
              <w:right w:val="single" w:sz="4" w:space="0" w:color="C00000"/>
            </w:tcBorders>
          </w:tcPr>
          <w:p w:rsidR="00A061FE" w:rsidRPr="00883B50" w:rsidRDefault="00A061FE" w:rsidP="003E68B6">
            <w:pPr>
              <w:pStyle w:val="Default"/>
              <w:rPr>
                <w:rFonts w:cs="Arial"/>
                <w:color w:val="auto"/>
                <w:sz w:val="16"/>
                <w:szCs w:val="16"/>
                <w:lang w:val="en-GB"/>
              </w:rPr>
            </w:pPr>
            <w:r w:rsidRPr="00883B50">
              <w:rPr>
                <w:rFonts w:cs="Arial"/>
                <w:color w:val="auto"/>
                <w:sz w:val="16"/>
                <w:szCs w:val="16"/>
                <w:lang w:val="en-GB"/>
              </w:rPr>
              <w:t>Postal address</w:t>
            </w:r>
          </w:p>
        </w:tc>
        <w:tc>
          <w:tcPr>
            <w:tcW w:w="1134" w:type="dxa"/>
            <w:tcBorders>
              <w:top w:val="single" w:sz="4" w:space="0" w:color="C00000"/>
              <w:left w:val="single" w:sz="4" w:space="0" w:color="C00000"/>
              <w:bottom w:val="single" w:sz="4" w:space="0" w:color="C00000"/>
              <w:right w:val="single" w:sz="4" w:space="0" w:color="C00000"/>
            </w:tcBorders>
          </w:tcPr>
          <w:p w:rsidR="00A061FE" w:rsidRPr="00883B50" w:rsidRDefault="00A061FE" w:rsidP="003E68B6">
            <w:pPr>
              <w:pStyle w:val="Default"/>
              <w:rPr>
                <w:rFonts w:cs="Arial"/>
                <w:color w:val="auto"/>
                <w:sz w:val="16"/>
                <w:szCs w:val="16"/>
                <w:lang w:val="en-GB"/>
              </w:rPr>
            </w:pPr>
            <w:r w:rsidRPr="00883B50">
              <w:rPr>
                <w:rFonts w:cs="Arial"/>
                <w:color w:val="auto"/>
                <w:sz w:val="16"/>
                <w:szCs w:val="16"/>
                <w:lang w:val="en-GB"/>
              </w:rPr>
              <w:t>data</w:t>
            </w:r>
          </w:p>
        </w:tc>
        <w:tc>
          <w:tcPr>
            <w:tcW w:w="1013" w:type="dxa"/>
            <w:tcBorders>
              <w:top w:val="single" w:sz="4" w:space="0" w:color="C00000"/>
              <w:left w:val="single" w:sz="4" w:space="0" w:color="C00000"/>
              <w:bottom w:val="single" w:sz="4" w:space="0" w:color="C00000"/>
              <w:right w:val="single" w:sz="4" w:space="0" w:color="C00000"/>
            </w:tcBorders>
          </w:tcPr>
          <w:p w:rsidR="00A061FE" w:rsidRPr="00883B50" w:rsidRDefault="00A061FE" w:rsidP="003E68B6">
            <w:pPr>
              <w:pStyle w:val="Default"/>
              <w:rPr>
                <w:rFonts w:cs="Arial"/>
                <w:color w:val="auto"/>
                <w:sz w:val="16"/>
                <w:szCs w:val="16"/>
                <w:lang w:val="en-GB"/>
              </w:rPr>
            </w:pPr>
            <w:r w:rsidRPr="00883B50">
              <w:rPr>
                <w:rFonts w:cs="Arial"/>
                <w:color w:val="auto"/>
                <w:sz w:val="16"/>
                <w:szCs w:val="16"/>
                <w:lang w:val="en-GB"/>
              </w:rPr>
              <w:t xml:space="preserve">Offline batch </w:t>
            </w:r>
          </w:p>
        </w:tc>
        <w:tc>
          <w:tcPr>
            <w:tcW w:w="1255" w:type="dxa"/>
            <w:tcBorders>
              <w:top w:val="single" w:sz="4" w:space="0" w:color="C00000"/>
              <w:left w:val="single" w:sz="4" w:space="0" w:color="C00000"/>
              <w:bottom w:val="single" w:sz="4" w:space="0" w:color="C00000"/>
              <w:right w:val="single" w:sz="4" w:space="0" w:color="C00000"/>
            </w:tcBorders>
          </w:tcPr>
          <w:p w:rsidR="00A061FE" w:rsidRPr="00883B50" w:rsidRDefault="00A061FE" w:rsidP="003E68B6">
            <w:pPr>
              <w:pStyle w:val="Default"/>
              <w:rPr>
                <w:rFonts w:cs="Arial"/>
                <w:color w:val="auto"/>
                <w:sz w:val="16"/>
                <w:szCs w:val="16"/>
                <w:lang w:val="en-GB"/>
              </w:rPr>
            </w:pPr>
            <w:r w:rsidRPr="00883B50">
              <w:rPr>
                <w:rFonts w:cs="Arial"/>
                <w:color w:val="auto"/>
                <w:sz w:val="16"/>
                <w:szCs w:val="16"/>
                <w:lang w:val="en-GB"/>
              </w:rPr>
              <w:t>-</w:t>
            </w:r>
          </w:p>
        </w:tc>
        <w:tc>
          <w:tcPr>
            <w:tcW w:w="1916" w:type="dxa"/>
            <w:tcBorders>
              <w:top w:val="single" w:sz="4" w:space="0" w:color="C00000"/>
              <w:left w:val="single" w:sz="4" w:space="0" w:color="C00000"/>
              <w:bottom w:val="single" w:sz="4" w:space="0" w:color="C00000"/>
              <w:right w:val="single" w:sz="4" w:space="0" w:color="C00000"/>
            </w:tcBorders>
          </w:tcPr>
          <w:p w:rsidR="00A061FE" w:rsidRPr="00883B50" w:rsidRDefault="00A061FE" w:rsidP="003E68B6">
            <w:pPr>
              <w:pStyle w:val="Default"/>
              <w:rPr>
                <w:rFonts w:cs="Arial"/>
                <w:color w:val="auto"/>
                <w:sz w:val="16"/>
                <w:szCs w:val="16"/>
                <w:lang w:val="en-GB"/>
              </w:rPr>
            </w:pPr>
            <w:r w:rsidRPr="00883B50">
              <w:rPr>
                <w:rFonts w:cs="Arial"/>
                <w:color w:val="auto"/>
                <w:sz w:val="16"/>
                <w:szCs w:val="16"/>
                <w:lang w:val="en-GB"/>
              </w:rPr>
              <w:t>Switch to online exchange is planned (currently stopped)</w:t>
            </w:r>
          </w:p>
        </w:tc>
      </w:tr>
      <w:tr w:rsidR="00A061FE" w:rsidRPr="00883B50" w:rsidTr="002C31C2">
        <w:tc>
          <w:tcPr>
            <w:tcW w:w="1242" w:type="dxa"/>
            <w:vMerge/>
            <w:tcBorders>
              <w:top w:val="single" w:sz="4" w:space="0" w:color="C00000"/>
              <w:left w:val="single" w:sz="4" w:space="0" w:color="C00000"/>
              <w:bottom w:val="single" w:sz="4" w:space="0" w:color="C00000"/>
              <w:right w:val="single" w:sz="4" w:space="0" w:color="C00000"/>
            </w:tcBorders>
            <w:vAlign w:val="center"/>
          </w:tcPr>
          <w:p w:rsidR="00A061FE" w:rsidRPr="00883B50" w:rsidRDefault="00A061FE" w:rsidP="003E68B6">
            <w:pPr>
              <w:pStyle w:val="Default"/>
              <w:rPr>
                <w:rFonts w:cs="Arial"/>
                <w:b/>
                <w:sz w:val="16"/>
                <w:szCs w:val="16"/>
                <w:lang w:val="en-GB"/>
              </w:rPr>
            </w:pPr>
          </w:p>
        </w:tc>
        <w:tc>
          <w:tcPr>
            <w:tcW w:w="851" w:type="dxa"/>
            <w:tcBorders>
              <w:top w:val="single" w:sz="4" w:space="0" w:color="C00000"/>
              <w:left w:val="single" w:sz="4" w:space="0" w:color="C00000"/>
              <w:bottom w:val="single" w:sz="4" w:space="0" w:color="C00000"/>
              <w:right w:val="single" w:sz="4" w:space="0" w:color="C00000"/>
            </w:tcBorders>
          </w:tcPr>
          <w:p w:rsidR="00A061FE" w:rsidRPr="00883B50" w:rsidRDefault="00A061FE" w:rsidP="003E68B6">
            <w:pPr>
              <w:pStyle w:val="Default"/>
              <w:rPr>
                <w:rFonts w:cs="Arial"/>
                <w:color w:val="auto"/>
                <w:sz w:val="16"/>
                <w:szCs w:val="16"/>
                <w:lang w:val="en-GB"/>
              </w:rPr>
            </w:pPr>
            <w:r w:rsidRPr="00883B50">
              <w:rPr>
                <w:rFonts w:cs="Arial"/>
                <w:color w:val="auto"/>
                <w:sz w:val="16"/>
                <w:szCs w:val="16"/>
                <w:lang w:val="en-GB"/>
              </w:rPr>
              <w:t>Mobile telephony service</w:t>
            </w:r>
          </w:p>
        </w:tc>
        <w:tc>
          <w:tcPr>
            <w:tcW w:w="992" w:type="dxa"/>
            <w:tcBorders>
              <w:top w:val="single" w:sz="4" w:space="0" w:color="C00000"/>
              <w:left w:val="single" w:sz="4" w:space="0" w:color="C00000"/>
              <w:bottom w:val="single" w:sz="4" w:space="0" w:color="C00000"/>
              <w:right w:val="single" w:sz="4" w:space="0" w:color="C00000"/>
            </w:tcBorders>
          </w:tcPr>
          <w:p w:rsidR="00A061FE" w:rsidRPr="00883B50" w:rsidRDefault="00A061FE" w:rsidP="003E68B6">
            <w:pPr>
              <w:pStyle w:val="Default"/>
              <w:rPr>
                <w:rFonts w:cs="Arial"/>
                <w:color w:val="auto"/>
                <w:sz w:val="16"/>
                <w:szCs w:val="16"/>
                <w:lang w:val="en-GB"/>
              </w:rPr>
            </w:pPr>
            <w:r w:rsidRPr="00883B50">
              <w:rPr>
                <w:rFonts w:cs="Arial"/>
                <w:color w:val="auto"/>
                <w:sz w:val="16"/>
                <w:szCs w:val="16"/>
                <w:lang w:val="en-GB"/>
              </w:rPr>
              <w:t>All</w:t>
            </w:r>
          </w:p>
        </w:tc>
        <w:tc>
          <w:tcPr>
            <w:tcW w:w="1134" w:type="dxa"/>
            <w:tcBorders>
              <w:top w:val="single" w:sz="4" w:space="0" w:color="C00000"/>
              <w:left w:val="single" w:sz="4" w:space="0" w:color="C00000"/>
              <w:bottom w:val="single" w:sz="4" w:space="0" w:color="C00000"/>
              <w:right w:val="single" w:sz="4" w:space="0" w:color="C00000"/>
            </w:tcBorders>
          </w:tcPr>
          <w:p w:rsidR="00A061FE" w:rsidRPr="00883B50" w:rsidRDefault="00A061FE" w:rsidP="003E68B6">
            <w:pPr>
              <w:pStyle w:val="Default"/>
              <w:rPr>
                <w:rFonts w:cs="Arial"/>
                <w:color w:val="auto"/>
                <w:sz w:val="16"/>
                <w:szCs w:val="16"/>
                <w:lang w:val="en-GB"/>
              </w:rPr>
            </w:pPr>
            <w:r w:rsidRPr="00883B50">
              <w:rPr>
                <w:rFonts w:cs="Arial"/>
                <w:color w:val="auto"/>
                <w:sz w:val="16"/>
                <w:szCs w:val="16"/>
                <w:lang w:val="en-GB"/>
              </w:rPr>
              <w:t>cell/sector location</w:t>
            </w:r>
          </w:p>
        </w:tc>
        <w:tc>
          <w:tcPr>
            <w:tcW w:w="1134" w:type="dxa"/>
            <w:tcBorders>
              <w:top w:val="single" w:sz="4" w:space="0" w:color="C00000"/>
              <w:left w:val="single" w:sz="4" w:space="0" w:color="C00000"/>
              <w:bottom w:val="single" w:sz="4" w:space="0" w:color="C00000"/>
              <w:right w:val="single" w:sz="4" w:space="0" w:color="C00000"/>
            </w:tcBorders>
          </w:tcPr>
          <w:p w:rsidR="00A061FE" w:rsidRPr="00883B50" w:rsidRDefault="00A061FE" w:rsidP="003E68B6">
            <w:pPr>
              <w:pStyle w:val="Default"/>
              <w:rPr>
                <w:rFonts w:cs="Arial"/>
                <w:color w:val="auto"/>
                <w:sz w:val="16"/>
                <w:szCs w:val="16"/>
                <w:lang w:val="en-GB"/>
              </w:rPr>
            </w:pPr>
            <w:r w:rsidRPr="00883B50">
              <w:rPr>
                <w:rFonts w:cs="Arial"/>
                <w:color w:val="auto"/>
                <w:sz w:val="16"/>
                <w:szCs w:val="16"/>
                <w:lang w:val="en-GB"/>
              </w:rPr>
              <w:t>cell coverage</w:t>
            </w:r>
          </w:p>
        </w:tc>
        <w:tc>
          <w:tcPr>
            <w:tcW w:w="1134" w:type="dxa"/>
            <w:tcBorders>
              <w:top w:val="single" w:sz="4" w:space="0" w:color="C00000"/>
              <w:left w:val="single" w:sz="4" w:space="0" w:color="C00000"/>
              <w:bottom w:val="single" w:sz="4" w:space="0" w:color="C00000"/>
              <w:right w:val="single" w:sz="4" w:space="0" w:color="C00000"/>
            </w:tcBorders>
          </w:tcPr>
          <w:p w:rsidR="00A061FE" w:rsidRPr="00883B50" w:rsidRDefault="00A061FE" w:rsidP="003E68B6">
            <w:pPr>
              <w:pStyle w:val="Default"/>
              <w:rPr>
                <w:rFonts w:cs="Arial"/>
                <w:color w:val="auto"/>
                <w:sz w:val="16"/>
                <w:szCs w:val="16"/>
                <w:lang w:val="en-GB"/>
              </w:rPr>
            </w:pPr>
            <w:r w:rsidRPr="00883B50">
              <w:rPr>
                <w:rFonts w:cs="Arial"/>
                <w:color w:val="auto"/>
                <w:sz w:val="16"/>
                <w:szCs w:val="16"/>
                <w:lang w:val="en-GB"/>
              </w:rPr>
              <w:t xml:space="preserve">Data – </w:t>
            </w:r>
            <w:proofErr w:type="spellStart"/>
            <w:r w:rsidRPr="00883B50">
              <w:rPr>
                <w:rFonts w:cs="Arial"/>
                <w:color w:val="auto"/>
                <w:sz w:val="16"/>
                <w:szCs w:val="16"/>
                <w:lang w:val="en-GB"/>
              </w:rPr>
              <w:t>x,y</w:t>
            </w:r>
            <w:proofErr w:type="spellEnd"/>
            <w:r w:rsidRPr="00883B50">
              <w:rPr>
                <w:rFonts w:cs="Arial"/>
                <w:color w:val="auto"/>
                <w:sz w:val="16"/>
                <w:szCs w:val="16"/>
                <w:lang w:val="en-GB"/>
              </w:rPr>
              <w:t>, angle, radius</w:t>
            </w:r>
          </w:p>
        </w:tc>
        <w:tc>
          <w:tcPr>
            <w:tcW w:w="1013" w:type="dxa"/>
            <w:tcBorders>
              <w:top w:val="single" w:sz="4" w:space="0" w:color="C00000"/>
              <w:left w:val="single" w:sz="4" w:space="0" w:color="C00000"/>
              <w:bottom w:val="single" w:sz="4" w:space="0" w:color="C00000"/>
              <w:right w:val="single" w:sz="4" w:space="0" w:color="C00000"/>
            </w:tcBorders>
          </w:tcPr>
          <w:p w:rsidR="00A061FE" w:rsidRPr="00883B50" w:rsidRDefault="00A061FE" w:rsidP="003E68B6">
            <w:pPr>
              <w:pStyle w:val="Default"/>
              <w:rPr>
                <w:rFonts w:cs="Arial"/>
                <w:color w:val="auto"/>
                <w:sz w:val="16"/>
                <w:szCs w:val="16"/>
                <w:lang w:val="en-GB"/>
              </w:rPr>
            </w:pPr>
            <w:r w:rsidRPr="00883B50">
              <w:rPr>
                <w:rFonts w:cs="Arial"/>
                <w:color w:val="auto"/>
                <w:sz w:val="16"/>
                <w:szCs w:val="16"/>
                <w:lang w:val="en-GB"/>
              </w:rPr>
              <w:t>IP interconnection</w:t>
            </w:r>
          </w:p>
        </w:tc>
        <w:tc>
          <w:tcPr>
            <w:tcW w:w="1255" w:type="dxa"/>
            <w:tcBorders>
              <w:top w:val="single" w:sz="4" w:space="0" w:color="C00000"/>
              <w:left w:val="single" w:sz="4" w:space="0" w:color="C00000"/>
              <w:bottom w:val="single" w:sz="4" w:space="0" w:color="C00000"/>
              <w:right w:val="single" w:sz="4" w:space="0" w:color="C00000"/>
            </w:tcBorders>
          </w:tcPr>
          <w:p w:rsidR="00A061FE" w:rsidRPr="00883B50" w:rsidRDefault="00A061FE" w:rsidP="003E68B6">
            <w:pPr>
              <w:pStyle w:val="Default"/>
              <w:rPr>
                <w:rFonts w:cs="Arial"/>
                <w:color w:val="auto"/>
                <w:sz w:val="16"/>
                <w:szCs w:val="16"/>
                <w:lang w:val="en-GB"/>
              </w:rPr>
            </w:pPr>
            <w:r w:rsidRPr="00883B50">
              <w:rPr>
                <w:rFonts w:cs="Arial"/>
                <w:color w:val="auto"/>
                <w:sz w:val="16"/>
                <w:szCs w:val="16"/>
                <w:lang w:val="en-GB"/>
              </w:rPr>
              <w:t>MLP (XML over HTTP)</w:t>
            </w:r>
          </w:p>
        </w:tc>
        <w:tc>
          <w:tcPr>
            <w:tcW w:w="1916" w:type="dxa"/>
            <w:tcBorders>
              <w:top w:val="single" w:sz="4" w:space="0" w:color="C00000"/>
              <w:left w:val="single" w:sz="4" w:space="0" w:color="C00000"/>
              <w:bottom w:val="single" w:sz="4" w:space="0" w:color="C00000"/>
              <w:right w:val="single" w:sz="4" w:space="0" w:color="C00000"/>
            </w:tcBorders>
          </w:tcPr>
          <w:p w:rsidR="00A061FE" w:rsidRPr="00883B50" w:rsidRDefault="00A061FE" w:rsidP="003E68B6">
            <w:pPr>
              <w:pStyle w:val="Default"/>
              <w:rPr>
                <w:rFonts w:cs="Arial"/>
                <w:color w:val="auto"/>
                <w:sz w:val="16"/>
                <w:szCs w:val="16"/>
                <w:lang w:val="en-GB"/>
              </w:rPr>
            </w:pPr>
          </w:p>
        </w:tc>
      </w:tr>
      <w:tr w:rsidR="00A061FE" w:rsidRPr="00883B50" w:rsidTr="002C31C2">
        <w:tc>
          <w:tcPr>
            <w:tcW w:w="1242" w:type="dxa"/>
            <w:vMerge w:val="restart"/>
            <w:tcBorders>
              <w:top w:val="single" w:sz="4" w:space="0" w:color="C00000"/>
              <w:left w:val="single" w:sz="4" w:space="0" w:color="C00000"/>
              <w:bottom w:val="single" w:sz="4" w:space="0" w:color="C00000"/>
              <w:right w:val="single" w:sz="4" w:space="0" w:color="C00000"/>
            </w:tcBorders>
            <w:vAlign w:val="center"/>
          </w:tcPr>
          <w:p w:rsidR="00A061FE" w:rsidRPr="00883B50" w:rsidRDefault="00A061FE" w:rsidP="003E68B6">
            <w:pPr>
              <w:pStyle w:val="Default"/>
              <w:rPr>
                <w:rFonts w:cs="Arial"/>
                <w:b/>
                <w:sz w:val="16"/>
                <w:szCs w:val="16"/>
                <w:lang w:val="en-GB"/>
              </w:rPr>
            </w:pPr>
            <w:r w:rsidRPr="00883B50">
              <w:rPr>
                <w:rFonts w:cs="Arial"/>
                <w:b/>
                <w:sz w:val="16"/>
                <w:szCs w:val="16"/>
                <w:lang w:val="en-GB"/>
              </w:rPr>
              <w:t>Slovak Republic (Slovak Telekom)</w:t>
            </w:r>
          </w:p>
        </w:tc>
        <w:tc>
          <w:tcPr>
            <w:tcW w:w="851" w:type="dxa"/>
            <w:tcBorders>
              <w:top w:val="single" w:sz="4" w:space="0" w:color="C00000"/>
              <w:left w:val="single" w:sz="4" w:space="0" w:color="C00000"/>
              <w:bottom w:val="single" w:sz="4" w:space="0" w:color="C00000"/>
              <w:right w:val="single" w:sz="4" w:space="0" w:color="C00000"/>
            </w:tcBorders>
          </w:tcPr>
          <w:p w:rsidR="00A061FE" w:rsidRPr="00883B50" w:rsidRDefault="00A061FE" w:rsidP="003E68B6">
            <w:pPr>
              <w:pStyle w:val="Default"/>
              <w:rPr>
                <w:rFonts w:cs="Arial"/>
                <w:color w:val="auto"/>
                <w:sz w:val="16"/>
                <w:szCs w:val="16"/>
                <w:lang w:val="en-GB"/>
              </w:rPr>
            </w:pPr>
            <w:r w:rsidRPr="00883B50">
              <w:rPr>
                <w:rFonts w:cs="Arial"/>
                <w:color w:val="auto"/>
                <w:sz w:val="16"/>
                <w:szCs w:val="16"/>
                <w:lang w:val="en-GB"/>
              </w:rPr>
              <w:t>MOBILE</w:t>
            </w:r>
          </w:p>
        </w:tc>
        <w:tc>
          <w:tcPr>
            <w:tcW w:w="992" w:type="dxa"/>
            <w:tcBorders>
              <w:top w:val="single" w:sz="4" w:space="0" w:color="C00000"/>
              <w:left w:val="single" w:sz="4" w:space="0" w:color="C00000"/>
              <w:bottom w:val="single" w:sz="4" w:space="0" w:color="C00000"/>
              <w:right w:val="single" w:sz="4" w:space="0" w:color="C00000"/>
            </w:tcBorders>
          </w:tcPr>
          <w:p w:rsidR="00A061FE" w:rsidRPr="00883B50" w:rsidRDefault="00A061FE" w:rsidP="003E68B6">
            <w:pPr>
              <w:pStyle w:val="Default"/>
              <w:rPr>
                <w:rFonts w:cs="Arial"/>
                <w:color w:val="auto"/>
                <w:sz w:val="16"/>
                <w:szCs w:val="16"/>
                <w:lang w:val="en-GB"/>
              </w:rPr>
            </w:pPr>
          </w:p>
        </w:tc>
        <w:tc>
          <w:tcPr>
            <w:tcW w:w="1134" w:type="dxa"/>
            <w:tcBorders>
              <w:top w:val="single" w:sz="4" w:space="0" w:color="C00000"/>
              <w:left w:val="single" w:sz="4" w:space="0" w:color="C00000"/>
              <w:bottom w:val="single" w:sz="4" w:space="0" w:color="C00000"/>
              <w:right w:val="single" w:sz="4" w:space="0" w:color="C00000"/>
            </w:tcBorders>
          </w:tcPr>
          <w:p w:rsidR="00A061FE" w:rsidRPr="00883B50" w:rsidRDefault="00A061FE" w:rsidP="003E68B6">
            <w:pPr>
              <w:pStyle w:val="Default"/>
              <w:rPr>
                <w:rFonts w:cs="Arial"/>
                <w:color w:val="auto"/>
                <w:sz w:val="16"/>
                <w:szCs w:val="16"/>
                <w:lang w:val="en-GB"/>
              </w:rPr>
            </w:pPr>
            <w:r w:rsidRPr="00883B50">
              <w:rPr>
                <w:rFonts w:cs="Arial"/>
                <w:color w:val="auto"/>
                <w:sz w:val="16"/>
                <w:szCs w:val="16"/>
                <w:lang w:val="en-GB"/>
              </w:rPr>
              <w:t>CELL-ID</w:t>
            </w:r>
          </w:p>
        </w:tc>
        <w:tc>
          <w:tcPr>
            <w:tcW w:w="1134" w:type="dxa"/>
            <w:tcBorders>
              <w:top w:val="single" w:sz="4" w:space="0" w:color="C00000"/>
              <w:left w:val="single" w:sz="4" w:space="0" w:color="C00000"/>
              <w:bottom w:val="single" w:sz="4" w:space="0" w:color="C00000"/>
              <w:right w:val="single" w:sz="4" w:space="0" w:color="C00000"/>
            </w:tcBorders>
          </w:tcPr>
          <w:p w:rsidR="00A061FE" w:rsidRPr="00883B50" w:rsidRDefault="00A061FE" w:rsidP="003E68B6">
            <w:pPr>
              <w:pStyle w:val="Default"/>
              <w:rPr>
                <w:rFonts w:cs="Arial"/>
                <w:color w:val="auto"/>
                <w:sz w:val="16"/>
                <w:szCs w:val="16"/>
                <w:lang w:val="en-GB"/>
              </w:rPr>
            </w:pPr>
            <w:r w:rsidRPr="00883B50">
              <w:rPr>
                <w:rFonts w:cs="Arial"/>
                <w:color w:val="auto"/>
                <w:sz w:val="16"/>
                <w:szCs w:val="16"/>
                <w:lang w:val="en-GB"/>
              </w:rPr>
              <w:t>300m-25km</w:t>
            </w:r>
          </w:p>
        </w:tc>
        <w:tc>
          <w:tcPr>
            <w:tcW w:w="1134" w:type="dxa"/>
            <w:tcBorders>
              <w:top w:val="single" w:sz="4" w:space="0" w:color="C00000"/>
              <w:left w:val="single" w:sz="4" w:space="0" w:color="C00000"/>
              <w:bottom w:val="single" w:sz="4" w:space="0" w:color="C00000"/>
              <w:right w:val="single" w:sz="4" w:space="0" w:color="C00000"/>
            </w:tcBorders>
          </w:tcPr>
          <w:p w:rsidR="00A061FE" w:rsidRPr="00883B50" w:rsidRDefault="00A061FE" w:rsidP="003E68B6">
            <w:pPr>
              <w:pStyle w:val="Default"/>
              <w:rPr>
                <w:rFonts w:cs="Arial"/>
                <w:color w:val="auto"/>
                <w:sz w:val="16"/>
                <w:szCs w:val="16"/>
                <w:lang w:val="en-GB"/>
              </w:rPr>
            </w:pPr>
            <w:r w:rsidRPr="00883B50">
              <w:rPr>
                <w:rFonts w:cs="Arial"/>
                <w:color w:val="auto"/>
                <w:sz w:val="16"/>
                <w:szCs w:val="16"/>
                <w:lang w:val="en-GB"/>
              </w:rPr>
              <w:t>DATA</w:t>
            </w:r>
          </w:p>
        </w:tc>
        <w:tc>
          <w:tcPr>
            <w:tcW w:w="1013" w:type="dxa"/>
            <w:tcBorders>
              <w:top w:val="single" w:sz="4" w:space="0" w:color="C00000"/>
              <w:left w:val="single" w:sz="4" w:space="0" w:color="C00000"/>
              <w:bottom w:val="single" w:sz="4" w:space="0" w:color="C00000"/>
              <w:right w:val="single" w:sz="4" w:space="0" w:color="C00000"/>
            </w:tcBorders>
          </w:tcPr>
          <w:p w:rsidR="00A061FE" w:rsidRPr="00883B50" w:rsidRDefault="00A061FE" w:rsidP="003E68B6">
            <w:pPr>
              <w:pStyle w:val="Default"/>
              <w:rPr>
                <w:rFonts w:cs="Arial"/>
                <w:color w:val="auto"/>
                <w:sz w:val="16"/>
                <w:szCs w:val="16"/>
                <w:lang w:val="en-GB"/>
              </w:rPr>
            </w:pPr>
            <w:r w:rsidRPr="00883B50">
              <w:rPr>
                <w:rFonts w:cs="Arial"/>
                <w:color w:val="auto"/>
                <w:sz w:val="16"/>
                <w:szCs w:val="16"/>
                <w:lang w:val="en-GB"/>
              </w:rPr>
              <w:t>RADIO</w:t>
            </w:r>
          </w:p>
        </w:tc>
        <w:tc>
          <w:tcPr>
            <w:tcW w:w="1255" w:type="dxa"/>
            <w:tcBorders>
              <w:top w:val="single" w:sz="4" w:space="0" w:color="C00000"/>
              <w:left w:val="single" w:sz="4" w:space="0" w:color="C00000"/>
              <w:bottom w:val="single" w:sz="4" w:space="0" w:color="C00000"/>
              <w:right w:val="single" w:sz="4" w:space="0" w:color="C00000"/>
            </w:tcBorders>
          </w:tcPr>
          <w:p w:rsidR="00A061FE" w:rsidRPr="00883B50" w:rsidRDefault="00A061FE" w:rsidP="003E68B6">
            <w:pPr>
              <w:pStyle w:val="Default"/>
              <w:rPr>
                <w:rFonts w:cs="Arial"/>
                <w:color w:val="auto"/>
                <w:sz w:val="16"/>
                <w:szCs w:val="16"/>
                <w:lang w:val="en-GB"/>
              </w:rPr>
            </w:pPr>
            <w:r w:rsidRPr="00883B50">
              <w:rPr>
                <w:rFonts w:cs="Arial"/>
                <w:color w:val="auto"/>
                <w:sz w:val="16"/>
                <w:szCs w:val="16"/>
                <w:lang w:val="en-GB"/>
              </w:rPr>
              <w:t>MLP 3.0</w:t>
            </w:r>
          </w:p>
        </w:tc>
        <w:tc>
          <w:tcPr>
            <w:tcW w:w="1916" w:type="dxa"/>
            <w:tcBorders>
              <w:top w:val="single" w:sz="4" w:space="0" w:color="C00000"/>
              <w:left w:val="single" w:sz="4" w:space="0" w:color="C00000"/>
              <w:bottom w:val="single" w:sz="4" w:space="0" w:color="C00000"/>
              <w:right w:val="single" w:sz="4" w:space="0" w:color="C00000"/>
            </w:tcBorders>
          </w:tcPr>
          <w:p w:rsidR="00A061FE" w:rsidRPr="00883B50" w:rsidRDefault="00A061FE" w:rsidP="003E68B6">
            <w:pPr>
              <w:pStyle w:val="Default"/>
              <w:rPr>
                <w:rFonts w:cs="Arial"/>
                <w:color w:val="auto"/>
                <w:sz w:val="16"/>
                <w:szCs w:val="16"/>
                <w:lang w:val="en-GB"/>
              </w:rPr>
            </w:pPr>
            <w:r w:rsidRPr="00883B50">
              <w:rPr>
                <w:rFonts w:cs="Arial"/>
                <w:color w:val="auto"/>
                <w:sz w:val="16"/>
                <w:szCs w:val="16"/>
                <w:lang w:val="en-GB"/>
              </w:rPr>
              <w:t>Time:1s-15s</w:t>
            </w:r>
          </w:p>
        </w:tc>
      </w:tr>
      <w:tr w:rsidR="00A061FE" w:rsidRPr="00883B50" w:rsidTr="002C31C2">
        <w:tc>
          <w:tcPr>
            <w:tcW w:w="1242" w:type="dxa"/>
            <w:vMerge/>
            <w:tcBorders>
              <w:top w:val="single" w:sz="4" w:space="0" w:color="C00000"/>
              <w:left w:val="single" w:sz="4" w:space="0" w:color="C00000"/>
              <w:bottom w:val="single" w:sz="4" w:space="0" w:color="C00000"/>
              <w:right w:val="single" w:sz="4" w:space="0" w:color="C00000"/>
            </w:tcBorders>
            <w:vAlign w:val="center"/>
          </w:tcPr>
          <w:p w:rsidR="00A061FE" w:rsidRPr="00883B50" w:rsidRDefault="00A061FE" w:rsidP="003E68B6">
            <w:pPr>
              <w:pStyle w:val="Default"/>
              <w:rPr>
                <w:rFonts w:cs="Arial"/>
                <w:b/>
                <w:sz w:val="16"/>
                <w:szCs w:val="16"/>
                <w:lang w:val="en-GB"/>
              </w:rPr>
            </w:pPr>
          </w:p>
        </w:tc>
        <w:tc>
          <w:tcPr>
            <w:tcW w:w="851" w:type="dxa"/>
            <w:tcBorders>
              <w:top w:val="single" w:sz="4" w:space="0" w:color="C00000"/>
              <w:left w:val="single" w:sz="4" w:space="0" w:color="C00000"/>
              <w:bottom w:val="single" w:sz="4" w:space="0" w:color="C00000"/>
              <w:right w:val="single" w:sz="4" w:space="0" w:color="C00000"/>
            </w:tcBorders>
          </w:tcPr>
          <w:p w:rsidR="00A061FE" w:rsidRPr="00883B50" w:rsidRDefault="00A061FE" w:rsidP="003E68B6">
            <w:pPr>
              <w:pStyle w:val="Default"/>
              <w:rPr>
                <w:rFonts w:cs="Arial"/>
                <w:color w:val="auto"/>
                <w:sz w:val="16"/>
                <w:szCs w:val="16"/>
                <w:lang w:val="en-GB"/>
              </w:rPr>
            </w:pPr>
            <w:r w:rsidRPr="00883B50">
              <w:rPr>
                <w:rFonts w:cs="Arial"/>
                <w:color w:val="auto"/>
                <w:sz w:val="16"/>
                <w:szCs w:val="16"/>
                <w:lang w:val="en-GB"/>
              </w:rPr>
              <w:t>FIXED</w:t>
            </w:r>
          </w:p>
        </w:tc>
        <w:tc>
          <w:tcPr>
            <w:tcW w:w="992" w:type="dxa"/>
            <w:tcBorders>
              <w:top w:val="single" w:sz="4" w:space="0" w:color="C00000"/>
              <w:left w:val="single" w:sz="4" w:space="0" w:color="C00000"/>
              <w:bottom w:val="single" w:sz="4" w:space="0" w:color="C00000"/>
              <w:right w:val="single" w:sz="4" w:space="0" w:color="C00000"/>
            </w:tcBorders>
          </w:tcPr>
          <w:p w:rsidR="00A061FE" w:rsidRPr="00883B50" w:rsidRDefault="00A061FE" w:rsidP="003E68B6">
            <w:pPr>
              <w:pStyle w:val="Default"/>
              <w:rPr>
                <w:rFonts w:cs="Arial"/>
                <w:color w:val="auto"/>
                <w:sz w:val="16"/>
                <w:szCs w:val="16"/>
                <w:lang w:val="en-GB"/>
              </w:rPr>
            </w:pPr>
          </w:p>
        </w:tc>
        <w:tc>
          <w:tcPr>
            <w:tcW w:w="1134" w:type="dxa"/>
            <w:tcBorders>
              <w:top w:val="single" w:sz="4" w:space="0" w:color="C00000"/>
              <w:left w:val="single" w:sz="4" w:space="0" w:color="C00000"/>
              <w:bottom w:val="single" w:sz="4" w:space="0" w:color="C00000"/>
              <w:right w:val="single" w:sz="4" w:space="0" w:color="C00000"/>
            </w:tcBorders>
          </w:tcPr>
          <w:p w:rsidR="00A061FE" w:rsidRPr="00883B50" w:rsidRDefault="00A061FE" w:rsidP="003E68B6">
            <w:pPr>
              <w:pStyle w:val="Default"/>
              <w:rPr>
                <w:rFonts w:cs="Arial"/>
                <w:color w:val="auto"/>
                <w:sz w:val="16"/>
                <w:szCs w:val="16"/>
                <w:lang w:val="en-GB"/>
              </w:rPr>
            </w:pPr>
          </w:p>
        </w:tc>
        <w:tc>
          <w:tcPr>
            <w:tcW w:w="1134" w:type="dxa"/>
            <w:tcBorders>
              <w:top w:val="single" w:sz="4" w:space="0" w:color="C00000"/>
              <w:left w:val="single" w:sz="4" w:space="0" w:color="C00000"/>
              <w:bottom w:val="single" w:sz="4" w:space="0" w:color="C00000"/>
              <w:right w:val="single" w:sz="4" w:space="0" w:color="C00000"/>
            </w:tcBorders>
          </w:tcPr>
          <w:p w:rsidR="00A061FE" w:rsidRPr="00883B50" w:rsidRDefault="00A061FE" w:rsidP="003E68B6">
            <w:pPr>
              <w:pStyle w:val="Default"/>
              <w:rPr>
                <w:rFonts w:cs="Arial"/>
                <w:color w:val="auto"/>
                <w:sz w:val="16"/>
                <w:szCs w:val="16"/>
                <w:lang w:val="en-GB"/>
              </w:rPr>
            </w:pPr>
          </w:p>
        </w:tc>
        <w:tc>
          <w:tcPr>
            <w:tcW w:w="1134" w:type="dxa"/>
            <w:tcBorders>
              <w:top w:val="single" w:sz="4" w:space="0" w:color="C00000"/>
              <w:left w:val="single" w:sz="4" w:space="0" w:color="C00000"/>
              <w:bottom w:val="single" w:sz="4" w:space="0" w:color="C00000"/>
              <w:right w:val="single" w:sz="4" w:space="0" w:color="C00000"/>
            </w:tcBorders>
          </w:tcPr>
          <w:p w:rsidR="00A061FE" w:rsidRPr="00883B50" w:rsidRDefault="00A061FE" w:rsidP="003E68B6">
            <w:pPr>
              <w:pStyle w:val="Default"/>
              <w:rPr>
                <w:rFonts w:cs="Arial"/>
                <w:color w:val="auto"/>
                <w:sz w:val="16"/>
                <w:szCs w:val="16"/>
                <w:lang w:val="en-GB"/>
              </w:rPr>
            </w:pPr>
            <w:r w:rsidRPr="00883B50">
              <w:rPr>
                <w:rFonts w:cs="Arial"/>
                <w:color w:val="auto"/>
                <w:sz w:val="16"/>
                <w:szCs w:val="16"/>
                <w:lang w:val="en-GB"/>
              </w:rPr>
              <w:t>DATA</w:t>
            </w:r>
          </w:p>
        </w:tc>
        <w:tc>
          <w:tcPr>
            <w:tcW w:w="1013" w:type="dxa"/>
            <w:tcBorders>
              <w:top w:val="single" w:sz="4" w:space="0" w:color="C00000"/>
              <w:left w:val="single" w:sz="4" w:space="0" w:color="C00000"/>
              <w:bottom w:val="single" w:sz="4" w:space="0" w:color="C00000"/>
              <w:right w:val="single" w:sz="4" w:space="0" w:color="C00000"/>
            </w:tcBorders>
          </w:tcPr>
          <w:p w:rsidR="00A061FE" w:rsidRPr="00883B50" w:rsidRDefault="00A061FE" w:rsidP="003E68B6">
            <w:pPr>
              <w:pStyle w:val="Default"/>
              <w:rPr>
                <w:rFonts w:cs="Arial"/>
                <w:color w:val="auto"/>
                <w:sz w:val="16"/>
                <w:szCs w:val="16"/>
                <w:lang w:val="en-GB"/>
              </w:rPr>
            </w:pPr>
          </w:p>
        </w:tc>
        <w:tc>
          <w:tcPr>
            <w:tcW w:w="1255" w:type="dxa"/>
            <w:tcBorders>
              <w:top w:val="single" w:sz="4" w:space="0" w:color="C00000"/>
              <w:left w:val="single" w:sz="4" w:space="0" w:color="C00000"/>
              <w:bottom w:val="single" w:sz="4" w:space="0" w:color="C00000"/>
              <w:right w:val="single" w:sz="4" w:space="0" w:color="C00000"/>
            </w:tcBorders>
          </w:tcPr>
          <w:p w:rsidR="00A061FE" w:rsidRPr="00883B50" w:rsidRDefault="00A061FE" w:rsidP="003E68B6">
            <w:pPr>
              <w:pStyle w:val="Default"/>
              <w:rPr>
                <w:rFonts w:cs="Arial"/>
                <w:color w:val="auto"/>
                <w:sz w:val="16"/>
                <w:szCs w:val="16"/>
                <w:lang w:val="en-GB"/>
              </w:rPr>
            </w:pPr>
            <w:r w:rsidRPr="00883B50">
              <w:rPr>
                <w:rFonts w:cs="Arial"/>
                <w:color w:val="auto"/>
                <w:sz w:val="16"/>
                <w:szCs w:val="16"/>
                <w:lang w:val="en-GB"/>
              </w:rPr>
              <w:t>SOAP/WSDL</w:t>
            </w:r>
          </w:p>
        </w:tc>
        <w:tc>
          <w:tcPr>
            <w:tcW w:w="1916" w:type="dxa"/>
            <w:tcBorders>
              <w:top w:val="single" w:sz="4" w:space="0" w:color="C00000"/>
              <w:left w:val="single" w:sz="4" w:space="0" w:color="C00000"/>
              <w:bottom w:val="single" w:sz="4" w:space="0" w:color="C00000"/>
              <w:right w:val="single" w:sz="4" w:space="0" w:color="C00000"/>
            </w:tcBorders>
          </w:tcPr>
          <w:p w:rsidR="00A061FE" w:rsidRPr="00883B50" w:rsidRDefault="00A061FE" w:rsidP="003E68B6">
            <w:pPr>
              <w:pStyle w:val="Default"/>
              <w:rPr>
                <w:rFonts w:cs="Arial"/>
                <w:color w:val="auto"/>
                <w:sz w:val="16"/>
                <w:szCs w:val="16"/>
                <w:lang w:val="en-GB"/>
              </w:rPr>
            </w:pPr>
            <w:r w:rsidRPr="00883B50">
              <w:rPr>
                <w:rFonts w:cs="Arial"/>
                <w:color w:val="auto"/>
                <w:sz w:val="16"/>
                <w:szCs w:val="16"/>
                <w:lang w:val="en-GB"/>
              </w:rPr>
              <w:t>Information on where the service is to be provided (network termination point placement) as specified in subscriber contract.</w:t>
            </w:r>
          </w:p>
        </w:tc>
      </w:tr>
      <w:tr w:rsidR="00A061FE" w:rsidRPr="00883B50" w:rsidTr="002C31C2">
        <w:tc>
          <w:tcPr>
            <w:tcW w:w="1242" w:type="dxa"/>
            <w:tcBorders>
              <w:top w:val="single" w:sz="4" w:space="0" w:color="C00000"/>
              <w:left w:val="single" w:sz="4" w:space="0" w:color="C00000"/>
              <w:bottom w:val="single" w:sz="4" w:space="0" w:color="C00000"/>
              <w:right w:val="single" w:sz="4" w:space="0" w:color="C00000"/>
            </w:tcBorders>
            <w:vAlign w:val="center"/>
          </w:tcPr>
          <w:p w:rsidR="00A061FE" w:rsidRPr="00883B50" w:rsidRDefault="00A061FE" w:rsidP="003E68B6">
            <w:pPr>
              <w:pStyle w:val="Default"/>
              <w:rPr>
                <w:rFonts w:cs="Arial"/>
                <w:b/>
                <w:sz w:val="16"/>
                <w:szCs w:val="16"/>
                <w:lang w:val="en-GB"/>
              </w:rPr>
            </w:pPr>
            <w:r w:rsidRPr="00883B50">
              <w:rPr>
                <w:rFonts w:cs="Arial"/>
                <w:b/>
                <w:sz w:val="16"/>
                <w:szCs w:val="16"/>
                <w:lang w:val="en-GB"/>
              </w:rPr>
              <w:t>Slovak Republic (Telefonica)</w:t>
            </w:r>
          </w:p>
        </w:tc>
        <w:tc>
          <w:tcPr>
            <w:tcW w:w="851" w:type="dxa"/>
            <w:tcBorders>
              <w:top w:val="single" w:sz="4" w:space="0" w:color="C00000"/>
              <w:left w:val="single" w:sz="4" w:space="0" w:color="C00000"/>
              <w:bottom w:val="single" w:sz="4" w:space="0" w:color="C00000"/>
              <w:right w:val="single" w:sz="4" w:space="0" w:color="C00000"/>
            </w:tcBorders>
          </w:tcPr>
          <w:p w:rsidR="00A061FE" w:rsidRPr="00883B50" w:rsidRDefault="00A061FE" w:rsidP="003E68B6">
            <w:pPr>
              <w:pStyle w:val="Default"/>
              <w:rPr>
                <w:rFonts w:cs="Arial"/>
                <w:color w:val="auto"/>
                <w:sz w:val="16"/>
                <w:szCs w:val="16"/>
                <w:lang w:val="en-GB"/>
              </w:rPr>
            </w:pPr>
            <w:r w:rsidRPr="00883B50">
              <w:rPr>
                <w:rFonts w:cs="Arial"/>
                <w:color w:val="auto"/>
                <w:sz w:val="16"/>
                <w:szCs w:val="16"/>
                <w:lang w:val="en-GB"/>
              </w:rPr>
              <w:t>112</w:t>
            </w:r>
          </w:p>
        </w:tc>
        <w:tc>
          <w:tcPr>
            <w:tcW w:w="992" w:type="dxa"/>
            <w:tcBorders>
              <w:top w:val="single" w:sz="4" w:space="0" w:color="C00000"/>
              <w:left w:val="single" w:sz="4" w:space="0" w:color="C00000"/>
              <w:bottom w:val="single" w:sz="4" w:space="0" w:color="C00000"/>
              <w:right w:val="single" w:sz="4" w:space="0" w:color="C00000"/>
            </w:tcBorders>
          </w:tcPr>
          <w:p w:rsidR="00A061FE" w:rsidRPr="00883B50" w:rsidRDefault="00A061FE" w:rsidP="003E68B6">
            <w:pPr>
              <w:pStyle w:val="Default"/>
              <w:rPr>
                <w:rFonts w:cs="Arial"/>
                <w:color w:val="auto"/>
                <w:sz w:val="16"/>
                <w:szCs w:val="16"/>
                <w:lang w:val="en-GB"/>
              </w:rPr>
            </w:pPr>
            <w:r w:rsidRPr="00883B50">
              <w:rPr>
                <w:rFonts w:cs="Arial"/>
                <w:color w:val="auto"/>
                <w:sz w:val="16"/>
                <w:szCs w:val="16"/>
                <w:lang w:val="en-GB"/>
              </w:rPr>
              <w:t>all</w:t>
            </w:r>
          </w:p>
        </w:tc>
        <w:tc>
          <w:tcPr>
            <w:tcW w:w="1134" w:type="dxa"/>
            <w:tcBorders>
              <w:top w:val="single" w:sz="4" w:space="0" w:color="C00000"/>
              <w:left w:val="single" w:sz="4" w:space="0" w:color="C00000"/>
              <w:bottom w:val="single" w:sz="4" w:space="0" w:color="C00000"/>
              <w:right w:val="single" w:sz="4" w:space="0" w:color="C00000"/>
            </w:tcBorders>
          </w:tcPr>
          <w:p w:rsidR="00A061FE" w:rsidRPr="00883B50" w:rsidRDefault="00A061FE" w:rsidP="003E68B6">
            <w:pPr>
              <w:pStyle w:val="Default"/>
              <w:rPr>
                <w:rFonts w:cs="Arial"/>
                <w:color w:val="auto"/>
                <w:sz w:val="16"/>
                <w:szCs w:val="16"/>
                <w:lang w:val="en-GB"/>
              </w:rPr>
            </w:pPr>
            <w:r w:rsidRPr="00883B50">
              <w:rPr>
                <w:rFonts w:cs="Arial"/>
                <w:color w:val="auto"/>
                <w:sz w:val="16"/>
                <w:szCs w:val="16"/>
                <w:lang w:val="en-GB"/>
              </w:rPr>
              <w:t>sector location</w:t>
            </w:r>
          </w:p>
        </w:tc>
        <w:tc>
          <w:tcPr>
            <w:tcW w:w="1134" w:type="dxa"/>
            <w:tcBorders>
              <w:top w:val="single" w:sz="4" w:space="0" w:color="C00000"/>
              <w:left w:val="single" w:sz="4" w:space="0" w:color="C00000"/>
              <w:bottom w:val="single" w:sz="4" w:space="0" w:color="C00000"/>
              <w:right w:val="single" w:sz="4" w:space="0" w:color="C00000"/>
            </w:tcBorders>
          </w:tcPr>
          <w:p w:rsidR="00A061FE" w:rsidRPr="00883B50" w:rsidRDefault="0076095B" w:rsidP="003E68B6">
            <w:pPr>
              <w:pStyle w:val="Default"/>
              <w:rPr>
                <w:rFonts w:cs="Arial"/>
                <w:color w:val="auto"/>
                <w:sz w:val="16"/>
                <w:szCs w:val="16"/>
                <w:lang w:val="en-GB"/>
              </w:rPr>
            </w:pPr>
            <w:r w:rsidRPr="00883B50">
              <w:rPr>
                <w:rFonts w:cs="Arial"/>
                <w:color w:val="auto"/>
                <w:sz w:val="16"/>
                <w:szCs w:val="16"/>
                <w:lang w:val="en-GB"/>
              </w:rPr>
              <w:t>size</w:t>
            </w:r>
            <w:r w:rsidR="00A061FE" w:rsidRPr="00883B50">
              <w:rPr>
                <w:rFonts w:cs="Arial"/>
                <w:color w:val="auto"/>
                <w:sz w:val="16"/>
                <w:szCs w:val="16"/>
                <w:lang w:val="en-GB"/>
              </w:rPr>
              <w:t xml:space="preserve"> of sector computed based on cell power </w:t>
            </w:r>
          </w:p>
        </w:tc>
        <w:tc>
          <w:tcPr>
            <w:tcW w:w="1134" w:type="dxa"/>
            <w:tcBorders>
              <w:top w:val="single" w:sz="4" w:space="0" w:color="C00000"/>
              <w:left w:val="single" w:sz="4" w:space="0" w:color="C00000"/>
              <w:bottom w:val="single" w:sz="4" w:space="0" w:color="C00000"/>
              <w:right w:val="single" w:sz="4" w:space="0" w:color="C00000"/>
            </w:tcBorders>
          </w:tcPr>
          <w:p w:rsidR="00A061FE" w:rsidRPr="00883B50" w:rsidRDefault="00A061FE" w:rsidP="003E68B6">
            <w:pPr>
              <w:pStyle w:val="Default"/>
              <w:rPr>
                <w:rFonts w:cs="Arial"/>
                <w:color w:val="auto"/>
                <w:sz w:val="16"/>
                <w:szCs w:val="16"/>
                <w:lang w:val="en-GB"/>
              </w:rPr>
            </w:pPr>
            <w:r w:rsidRPr="00883B50">
              <w:rPr>
                <w:rFonts w:cs="Arial"/>
                <w:color w:val="auto"/>
                <w:sz w:val="16"/>
                <w:szCs w:val="16"/>
                <w:lang w:val="en-GB"/>
              </w:rPr>
              <w:t>location map vectors</w:t>
            </w:r>
          </w:p>
        </w:tc>
        <w:tc>
          <w:tcPr>
            <w:tcW w:w="1013" w:type="dxa"/>
            <w:tcBorders>
              <w:top w:val="single" w:sz="4" w:space="0" w:color="C00000"/>
              <w:left w:val="single" w:sz="4" w:space="0" w:color="C00000"/>
              <w:bottom w:val="single" w:sz="4" w:space="0" w:color="C00000"/>
              <w:right w:val="single" w:sz="4" w:space="0" w:color="C00000"/>
            </w:tcBorders>
          </w:tcPr>
          <w:p w:rsidR="00A061FE" w:rsidRPr="00883B50" w:rsidRDefault="00A061FE" w:rsidP="003E68B6">
            <w:pPr>
              <w:pStyle w:val="Default"/>
              <w:rPr>
                <w:rFonts w:cs="Arial"/>
                <w:color w:val="auto"/>
                <w:sz w:val="16"/>
                <w:szCs w:val="16"/>
                <w:lang w:val="en-GB"/>
              </w:rPr>
            </w:pPr>
            <w:r w:rsidRPr="00883B50">
              <w:rPr>
                <w:rFonts w:cs="Arial"/>
                <w:color w:val="auto"/>
                <w:sz w:val="16"/>
                <w:szCs w:val="16"/>
                <w:lang w:val="en-GB"/>
              </w:rPr>
              <w:t>radio</w:t>
            </w:r>
          </w:p>
        </w:tc>
        <w:tc>
          <w:tcPr>
            <w:tcW w:w="1255" w:type="dxa"/>
            <w:tcBorders>
              <w:top w:val="single" w:sz="4" w:space="0" w:color="C00000"/>
              <w:left w:val="single" w:sz="4" w:space="0" w:color="C00000"/>
              <w:bottom w:val="single" w:sz="4" w:space="0" w:color="C00000"/>
              <w:right w:val="single" w:sz="4" w:space="0" w:color="C00000"/>
            </w:tcBorders>
          </w:tcPr>
          <w:p w:rsidR="00A061FE" w:rsidRPr="00883B50" w:rsidRDefault="00A061FE" w:rsidP="003E68B6">
            <w:pPr>
              <w:pStyle w:val="Default"/>
              <w:rPr>
                <w:rFonts w:cs="Arial"/>
                <w:color w:val="auto"/>
                <w:sz w:val="16"/>
                <w:szCs w:val="16"/>
                <w:lang w:val="en-GB"/>
              </w:rPr>
            </w:pPr>
            <w:r w:rsidRPr="00883B50">
              <w:rPr>
                <w:rFonts w:cs="Arial"/>
                <w:color w:val="auto"/>
                <w:sz w:val="16"/>
                <w:szCs w:val="16"/>
                <w:lang w:val="en-GB"/>
              </w:rPr>
              <w:t>LBS/MLP</w:t>
            </w:r>
          </w:p>
        </w:tc>
        <w:tc>
          <w:tcPr>
            <w:tcW w:w="1916" w:type="dxa"/>
            <w:tcBorders>
              <w:top w:val="single" w:sz="4" w:space="0" w:color="C00000"/>
              <w:left w:val="single" w:sz="4" w:space="0" w:color="C00000"/>
              <w:bottom w:val="single" w:sz="4" w:space="0" w:color="C00000"/>
              <w:right w:val="single" w:sz="4" w:space="0" w:color="C00000"/>
            </w:tcBorders>
          </w:tcPr>
          <w:p w:rsidR="00A061FE" w:rsidRPr="00883B50" w:rsidRDefault="00A061FE" w:rsidP="003E68B6">
            <w:pPr>
              <w:pStyle w:val="Default"/>
              <w:rPr>
                <w:rFonts w:cs="Arial"/>
                <w:color w:val="auto"/>
                <w:sz w:val="16"/>
                <w:szCs w:val="16"/>
                <w:lang w:val="en-GB"/>
              </w:rPr>
            </w:pPr>
            <w:r w:rsidRPr="00883B50">
              <w:rPr>
                <w:rFonts w:cs="Arial"/>
                <w:color w:val="auto"/>
                <w:sz w:val="16"/>
                <w:szCs w:val="16"/>
                <w:lang w:val="en-GB"/>
              </w:rPr>
              <w:t>time for location depends on paging time</w:t>
            </w:r>
          </w:p>
        </w:tc>
      </w:tr>
      <w:tr w:rsidR="00A061FE" w:rsidRPr="00883B50" w:rsidTr="002C31C2">
        <w:tc>
          <w:tcPr>
            <w:tcW w:w="1242" w:type="dxa"/>
            <w:tcBorders>
              <w:top w:val="single" w:sz="4" w:space="0" w:color="C00000"/>
              <w:left w:val="single" w:sz="4" w:space="0" w:color="C00000"/>
              <w:bottom w:val="single" w:sz="4" w:space="0" w:color="C00000"/>
              <w:right w:val="single" w:sz="4" w:space="0" w:color="C00000"/>
            </w:tcBorders>
            <w:vAlign w:val="center"/>
          </w:tcPr>
          <w:p w:rsidR="00A061FE" w:rsidRPr="00883B50" w:rsidRDefault="00A061FE" w:rsidP="003E68B6">
            <w:pPr>
              <w:pStyle w:val="Default"/>
              <w:rPr>
                <w:rFonts w:cs="Arial"/>
                <w:b/>
                <w:sz w:val="16"/>
                <w:szCs w:val="16"/>
                <w:lang w:val="en-GB"/>
              </w:rPr>
            </w:pPr>
            <w:r w:rsidRPr="00883B50">
              <w:rPr>
                <w:rFonts w:cs="Arial"/>
                <w:b/>
                <w:sz w:val="16"/>
                <w:szCs w:val="16"/>
                <w:lang w:val="en-GB"/>
              </w:rPr>
              <w:t>Slovak Republic (GTA Slovakia)</w:t>
            </w:r>
          </w:p>
        </w:tc>
        <w:tc>
          <w:tcPr>
            <w:tcW w:w="851" w:type="dxa"/>
            <w:tcBorders>
              <w:top w:val="single" w:sz="4" w:space="0" w:color="C00000"/>
              <w:left w:val="single" w:sz="4" w:space="0" w:color="C00000"/>
              <w:bottom w:val="single" w:sz="4" w:space="0" w:color="C00000"/>
              <w:right w:val="single" w:sz="4" w:space="0" w:color="C00000"/>
            </w:tcBorders>
          </w:tcPr>
          <w:p w:rsidR="00A061FE" w:rsidRPr="00883B50" w:rsidRDefault="00A061FE" w:rsidP="003E68B6">
            <w:pPr>
              <w:shd w:val="clear" w:color="auto" w:fill="FFFFFF"/>
              <w:ind w:left="75" w:right="75"/>
              <w:rPr>
                <w:rFonts w:cs="Arial"/>
                <w:sz w:val="16"/>
                <w:szCs w:val="16"/>
                <w:lang w:val="en-GB"/>
              </w:rPr>
            </w:pPr>
            <w:r w:rsidRPr="00883B50">
              <w:rPr>
                <w:rStyle w:val="Textarea"/>
                <w:rFonts w:eastAsia="Verdana" w:cs="Arial"/>
                <w:sz w:val="16"/>
                <w:szCs w:val="16"/>
                <w:lang w:val="en-GB"/>
              </w:rPr>
              <w:t xml:space="preserve">fixed </w:t>
            </w:r>
          </w:p>
        </w:tc>
        <w:tc>
          <w:tcPr>
            <w:tcW w:w="992" w:type="dxa"/>
            <w:tcBorders>
              <w:top w:val="single" w:sz="4" w:space="0" w:color="C00000"/>
              <w:left w:val="single" w:sz="4" w:space="0" w:color="C00000"/>
              <w:bottom w:val="single" w:sz="4" w:space="0" w:color="C00000"/>
              <w:right w:val="single" w:sz="4" w:space="0" w:color="C00000"/>
            </w:tcBorders>
          </w:tcPr>
          <w:p w:rsidR="00A061FE" w:rsidRPr="00883B50" w:rsidRDefault="00A061FE" w:rsidP="003E68B6">
            <w:pPr>
              <w:shd w:val="clear" w:color="auto" w:fill="FFFFFF"/>
              <w:ind w:left="75" w:right="75"/>
              <w:rPr>
                <w:rFonts w:cs="Arial"/>
                <w:sz w:val="16"/>
                <w:szCs w:val="16"/>
                <w:lang w:val="en-GB"/>
              </w:rPr>
            </w:pPr>
          </w:p>
        </w:tc>
        <w:tc>
          <w:tcPr>
            <w:tcW w:w="1134" w:type="dxa"/>
            <w:tcBorders>
              <w:top w:val="single" w:sz="4" w:space="0" w:color="C00000"/>
              <w:left w:val="single" w:sz="4" w:space="0" w:color="C00000"/>
              <w:bottom w:val="single" w:sz="4" w:space="0" w:color="C00000"/>
              <w:right w:val="single" w:sz="4" w:space="0" w:color="C00000"/>
            </w:tcBorders>
          </w:tcPr>
          <w:p w:rsidR="00A061FE" w:rsidRPr="00883B50" w:rsidRDefault="00A061FE" w:rsidP="003E68B6">
            <w:pPr>
              <w:shd w:val="clear" w:color="auto" w:fill="FFFFFF"/>
              <w:ind w:left="75" w:right="75"/>
              <w:rPr>
                <w:rFonts w:cs="Arial"/>
                <w:sz w:val="16"/>
                <w:szCs w:val="16"/>
                <w:lang w:val="en-GB"/>
              </w:rPr>
            </w:pPr>
            <w:r w:rsidRPr="00883B50">
              <w:rPr>
                <w:rStyle w:val="Textarea"/>
                <w:rFonts w:eastAsia="Verdana" w:cs="Arial"/>
                <w:sz w:val="16"/>
                <w:szCs w:val="16"/>
                <w:lang w:val="en-GB"/>
              </w:rPr>
              <w:t xml:space="preserve">place of installation defined in contract </w:t>
            </w:r>
          </w:p>
        </w:tc>
        <w:tc>
          <w:tcPr>
            <w:tcW w:w="1134" w:type="dxa"/>
            <w:tcBorders>
              <w:top w:val="single" w:sz="4" w:space="0" w:color="C00000"/>
              <w:left w:val="single" w:sz="4" w:space="0" w:color="C00000"/>
              <w:bottom w:val="single" w:sz="4" w:space="0" w:color="C00000"/>
              <w:right w:val="single" w:sz="4" w:space="0" w:color="C00000"/>
            </w:tcBorders>
          </w:tcPr>
          <w:p w:rsidR="00A061FE" w:rsidRPr="00883B50" w:rsidRDefault="00A061FE" w:rsidP="003E68B6">
            <w:pPr>
              <w:shd w:val="clear" w:color="auto" w:fill="FFFFFF"/>
              <w:ind w:left="75" w:right="75"/>
              <w:rPr>
                <w:rFonts w:cs="Arial"/>
                <w:sz w:val="16"/>
                <w:szCs w:val="16"/>
                <w:lang w:val="en-GB"/>
              </w:rPr>
            </w:pPr>
            <w:r w:rsidRPr="00883B50">
              <w:rPr>
                <w:rStyle w:val="Textarea"/>
                <w:rFonts w:eastAsia="Verdana" w:cs="Arial"/>
                <w:sz w:val="16"/>
                <w:szCs w:val="16"/>
                <w:lang w:val="en-GB"/>
              </w:rPr>
              <w:t xml:space="preserve">street / house no </w:t>
            </w:r>
          </w:p>
        </w:tc>
        <w:tc>
          <w:tcPr>
            <w:tcW w:w="1134" w:type="dxa"/>
            <w:tcBorders>
              <w:top w:val="single" w:sz="4" w:space="0" w:color="C00000"/>
              <w:left w:val="single" w:sz="4" w:space="0" w:color="C00000"/>
              <w:bottom w:val="single" w:sz="4" w:space="0" w:color="C00000"/>
              <w:right w:val="single" w:sz="4" w:space="0" w:color="C00000"/>
            </w:tcBorders>
          </w:tcPr>
          <w:p w:rsidR="00A061FE" w:rsidRPr="00883B50" w:rsidRDefault="00A061FE" w:rsidP="003E68B6">
            <w:pPr>
              <w:pStyle w:val="Default"/>
              <w:rPr>
                <w:rFonts w:cs="Arial"/>
                <w:color w:val="auto"/>
                <w:sz w:val="16"/>
                <w:szCs w:val="16"/>
                <w:lang w:val="en-GB"/>
              </w:rPr>
            </w:pPr>
          </w:p>
        </w:tc>
        <w:tc>
          <w:tcPr>
            <w:tcW w:w="1013" w:type="dxa"/>
            <w:tcBorders>
              <w:top w:val="single" w:sz="4" w:space="0" w:color="C00000"/>
              <w:left w:val="single" w:sz="4" w:space="0" w:color="C00000"/>
              <w:bottom w:val="single" w:sz="4" w:space="0" w:color="C00000"/>
              <w:right w:val="single" w:sz="4" w:space="0" w:color="C00000"/>
            </w:tcBorders>
          </w:tcPr>
          <w:p w:rsidR="00A061FE" w:rsidRPr="00883B50" w:rsidRDefault="00A061FE" w:rsidP="003E68B6">
            <w:pPr>
              <w:pStyle w:val="Default"/>
              <w:rPr>
                <w:rFonts w:cs="Arial"/>
                <w:color w:val="auto"/>
                <w:sz w:val="16"/>
                <w:szCs w:val="16"/>
                <w:lang w:val="en-GB"/>
              </w:rPr>
            </w:pPr>
          </w:p>
        </w:tc>
        <w:tc>
          <w:tcPr>
            <w:tcW w:w="1255" w:type="dxa"/>
            <w:tcBorders>
              <w:top w:val="single" w:sz="4" w:space="0" w:color="C00000"/>
              <w:left w:val="single" w:sz="4" w:space="0" w:color="C00000"/>
              <w:bottom w:val="single" w:sz="4" w:space="0" w:color="C00000"/>
              <w:right w:val="single" w:sz="4" w:space="0" w:color="C00000"/>
            </w:tcBorders>
          </w:tcPr>
          <w:p w:rsidR="00A061FE" w:rsidRPr="00883B50" w:rsidRDefault="00A061FE" w:rsidP="003E68B6">
            <w:pPr>
              <w:pStyle w:val="Default"/>
              <w:rPr>
                <w:rFonts w:cs="Arial"/>
                <w:color w:val="auto"/>
                <w:sz w:val="16"/>
                <w:szCs w:val="16"/>
                <w:lang w:val="en-GB"/>
              </w:rPr>
            </w:pPr>
          </w:p>
        </w:tc>
        <w:tc>
          <w:tcPr>
            <w:tcW w:w="1916" w:type="dxa"/>
            <w:tcBorders>
              <w:top w:val="single" w:sz="4" w:space="0" w:color="C00000"/>
              <w:left w:val="single" w:sz="4" w:space="0" w:color="C00000"/>
              <w:bottom w:val="single" w:sz="4" w:space="0" w:color="C00000"/>
              <w:right w:val="single" w:sz="4" w:space="0" w:color="C00000"/>
            </w:tcBorders>
          </w:tcPr>
          <w:p w:rsidR="00A061FE" w:rsidRPr="00883B50" w:rsidRDefault="00A061FE" w:rsidP="003E68B6">
            <w:pPr>
              <w:pStyle w:val="Default"/>
              <w:rPr>
                <w:rFonts w:cs="Arial"/>
                <w:color w:val="auto"/>
                <w:sz w:val="16"/>
                <w:szCs w:val="16"/>
                <w:lang w:val="en-GB"/>
              </w:rPr>
            </w:pPr>
          </w:p>
        </w:tc>
      </w:tr>
      <w:tr w:rsidR="00A061FE" w:rsidRPr="00883B50" w:rsidTr="002C31C2">
        <w:tc>
          <w:tcPr>
            <w:tcW w:w="1242" w:type="dxa"/>
            <w:tcBorders>
              <w:top w:val="single" w:sz="4" w:space="0" w:color="C00000"/>
              <w:left w:val="single" w:sz="4" w:space="0" w:color="C00000"/>
              <w:bottom w:val="single" w:sz="4" w:space="0" w:color="C00000"/>
              <w:right w:val="single" w:sz="4" w:space="0" w:color="C00000"/>
            </w:tcBorders>
          </w:tcPr>
          <w:p w:rsidR="00A061FE" w:rsidRPr="00883B50" w:rsidRDefault="00A061FE" w:rsidP="003E68B6">
            <w:pPr>
              <w:pStyle w:val="Default"/>
              <w:jc w:val="right"/>
              <w:rPr>
                <w:rFonts w:cs="Arial"/>
                <w:b/>
                <w:sz w:val="16"/>
                <w:szCs w:val="16"/>
                <w:lang w:val="en-GB"/>
              </w:rPr>
            </w:pPr>
            <w:r w:rsidRPr="00883B50">
              <w:rPr>
                <w:rFonts w:cs="Arial"/>
                <w:b/>
                <w:sz w:val="16"/>
                <w:szCs w:val="16"/>
                <w:lang w:val="en-GB"/>
              </w:rPr>
              <w:t xml:space="preserve">Slovenia </w:t>
            </w:r>
            <w:r w:rsidRPr="00883B50">
              <w:rPr>
                <w:rFonts w:cs="Arial"/>
                <w:b/>
                <w:sz w:val="16"/>
                <w:szCs w:val="16"/>
                <w:lang w:val="en-GB"/>
              </w:rPr>
              <w:lastRenderedPageBreak/>
              <w:t>(Amis)</w:t>
            </w:r>
          </w:p>
        </w:tc>
        <w:tc>
          <w:tcPr>
            <w:tcW w:w="851" w:type="dxa"/>
            <w:tcBorders>
              <w:top w:val="single" w:sz="4" w:space="0" w:color="C00000"/>
              <w:left w:val="single" w:sz="4" w:space="0" w:color="C00000"/>
              <w:bottom w:val="single" w:sz="4" w:space="0" w:color="C00000"/>
              <w:right w:val="single" w:sz="4" w:space="0" w:color="C00000"/>
            </w:tcBorders>
          </w:tcPr>
          <w:p w:rsidR="00A061FE" w:rsidRPr="00883B50" w:rsidRDefault="00A061FE" w:rsidP="003E68B6">
            <w:pPr>
              <w:pStyle w:val="Default"/>
              <w:rPr>
                <w:rFonts w:cs="Arial"/>
                <w:sz w:val="16"/>
                <w:szCs w:val="16"/>
                <w:lang w:val="en-GB"/>
              </w:rPr>
            </w:pPr>
            <w:r w:rsidRPr="00883B50">
              <w:rPr>
                <w:rFonts w:cs="Arial"/>
                <w:sz w:val="16"/>
                <w:szCs w:val="16"/>
                <w:lang w:val="en-GB"/>
              </w:rPr>
              <w:lastRenderedPageBreak/>
              <w:t>fixed</w:t>
            </w:r>
          </w:p>
        </w:tc>
        <w:tc>
          <w:tcPr>
            <w:tcW w:w="992" w:type="dxa"/>
            <w:tcBorders>
              <w:top w:val="single" w:sz="4" w:space="0" w:color="C00000"/>
              <w:left w:val="single" w:sz="4" w:space="0" w:color="C00000"/>
              <w:bottom w:val="single" w:sz="4" w:space="0" w:color="C00000"/>
              <w:right w:val="single" w:sz="4" w:space="0" w:color="C00000"/>
            </w:tcBorders>
          </w:tcPr>
          <w:p w:rsidR="00A061FE" w:rsidRPr="00883B50" w:rsidRDefault="00A061FE" w:rsidP="003E68B6">
            <w:pPr>
              <w:pStyle w:val="Default"/>
              <w:rPr>
                <w:rFonts w:cs="Arial"/>
                <w:sz w:val="16"/>
                <w:szCs w:val="16"/>
                <w:lang w:val="en-GB"/>
              </w:rPr>
            </w:pPr>
          </w:p>
        </w:tc>
        <w:tc>
          <w:tcPr>
            <w:tcW w:w="1134" w:type="dxa"/>
            <w:tcBorders>
              <w:top w:val="single" w:sz="4" w:space="0" w:color="C00000"/>
              <w:left w:val="single" w:sz="4" w:space="0" w:color="C00000"/>
              <w:bottom w:val="single" w:sz="4" w:space="0" w:color="C00000"/>
              <w:right w:val="single" w:sz="4" w:space="0" w:color="C00000"/>
            </w:tcBorders>
          </w:tcPr>
          <w:p w:rsidR="00A061FE" w:rsidRPr="00883B50" w:rsidRDefault="00A061FE" w:rsidP="003E68B6">
            <w:pPr>
              <w:pStyle w:val="Default"/>
              <w:rPr>
                <w:rFonts w:cs="Arial"/>
                <w:sz w:val="16"/>
                <w:szCs w:val="16"/>
                <w:lang w:val="en-GB"/>
              </w:rPr>
            </w:pPr>
            <w:r w:rsidRPr="00883B50">
              <w:rPr>
                <w:rFonts w:cs="Arial"/>
                <w:sz w:val="16"/>
                <w:szCs w:val="16"/>
                <w:lang w:val="en-GB"/>
              </w:rPr>
              <w:t>Pull</w:t>
            </w:r>
          </w:p>
        </w:tc>
        <w:tc>
          <w:tcPr>
            <w:tcW w:w="1134" w:type="dxa"/>
            <w:tcBorders>
              <w:top w:val="single" w:sz="4" w:space="0" w:color="C00000"/>
              <w:left w:val="single" w:sz="4" w:space="0" w:color="C00000"/>
              <w:bottom w:val="single" w:sz="4" w:space="0" w:color="C00000"/>
              <w:right w:val="single" w:sz="4" w:space="0" w:color="C00000"/>
            </w:tcBorders>
          </w:tcPr>
          <w:p w:rsidR="00A061FE" w:rsidRPr="00883B50" w:rsidRDefault="00A061FE" w:rsidP="003E68B6">
            <w:pPr>
              <w:pStyle w:val="Default"/>
              <w:rPr>
                <w:rFonts w:cs="Arial"/>
                <w:sz w:val="16"/>
                <w:szCs w:val="16"/>
                <w:lang w:val="en-GB"/>
              </w:rPr>
            </w:pPr>
            <w:r w:rsidRPr="00883B50">
              <w:rPr>
                <w:rFonts w:cs="Arial"/>
                <w:sz w:val="16"/>
                <w:szCs w:val="16"/>
                <w:lang w:val="en-GB"/>
              </w:rPr>
              <w:t>100%</w:t>
            </w:r>
          </w:p>
        </w:tc>
        <w:tc>
          <w:tcPr>
            <w:tcW w:w="1134" w:type="dxa"/>
            <w:tcBorders>
              <w:top w:val="single" w:sz="4" w:space="0" w:color="C00000"/>
              <w:left w:val="single" w:sz="4" w:space="0" w:color="C00000"/>
              <w:bottom w:val="single" w:sz="4" w:space="0" w:color="C00000"/>
              <w:right w:val="single" w:sz="4" w:space="0" w:color="C00000"/>
            </w:tcBorders>
          </w:tcPr>
          <w:p w:rsidR="00A061FE" w:rsidRPr="00883B50" w:rsidRDefault="00A061FE" w:rsidP="003E68B6">
            <w:pPr>
              <w:pStyle w:val="Default"/>
              <w:rPr>
                <w:rFonts w:cs="Arial"/>
                <w:sz w:val="16"/>
                <w:szCs w:val="16"/>
                <w:lang w:val="en-GB"/>
              </w:rPr>
            </w:pPr>
            <w:r w:rsidRPr="00883B50">
              <w:rPr>
                <w:rFonts w:cs="Arial"/>
                <w:sz w:val="16"/>
                <w:szCs w:val="16"/>
                <w:lang w:val="en-GB"/>
              </w:rPr>
              <w:t xml:space="preserve">Data </w:t>
            </w:r>
            <w:r w:rsidRPr="00883B50">
              <w:rPr>
                <w:rFonts w:cs="Arial"/>
                <w:sz w:val="16"/>
                <w:szCs w:val="16"/>
                <w:lang w:val="en-GB"/>
              </w:rPr>
              <w:lastRenderedPageBreak/>
              <w:t>(address of caller)</w:t>
            </w:r>
          </w:p>
        </w:tc>
        <w:tc>
          <w:tcPr>
            <w:tcW w:w="1013" w:type="dxa"/>
            <w:tcBorders>
              <w:top w:val="single" w:sz="4" w:space="0" w:color="C00000"/>
              <w:left w:val="single" w:sz="4" w:space="0" w:color="C00000"/>
              <w:bottom w:val="single" w:sz="4" w:space="0" w:color="C00000"/>
              <w:right w:val="single" w:sz="4" w:space="0" w:color="C00000"/>
            </w:tcBorders>
          </w:tcPr>
          <w:p w:rsidR="00A061FE" w:rsidRPr="00883B50" w:rsidRDefault="00A061FE" w:rsidP="003E68B6">
            <w:pPr>
              <w:pStyle w:val="Default"/>
              <w:rPr>
                <w:rFonts w:cs="Arial"/>
                <w:sz w:val="16"/>
                <w:szCs w:val="16"/>
                <w:lang w:val="en-GB"/>
              </w:rPr>
            </w:pPr>
          </w:p>
        </w:tc>
        <w:tc>
          <w:tcPr>
            <w:tcW w:w="1255" w:type="dxa"/>
            <w:tcBorders>
              <w:top w:val="single" w:sz="4" w:space="0" w:color="C00000"/>
              <w:left w:val="single" w:sz="4" w:space="0" w:color="C00000"/>
              <w:bottom w:val="single" w:sz="4" w:space="0" w:color="C00000"/>
              <w:right w:val="single" w:sz="4" w:space="0" w:color="C00000"/>
            </w:tcBorders>
          </w:tcPr>
          <w:p w:rsidR="00A061FE" w:rsidRPr="00883B50" w:rsidRDefault="00A061FE" w:rsidP="003E68B6">
            <w:pPr>
              <w:pStyle w:val="Default"/>
              <w:rPr>
                <w:rFonts w:cs="Arial"/>
                <w:sz w:val="16"/>
                <w:szCs w:val="16"/>
                <w:lang w:val="en-GB"/>
              </w:rPr>
            </w:pPr>
          </w:p>
        </w:tc>
        <w:tc>
          <w:tcPr>
            <w:tcW w:w="1916" w:type="dxa"/>
            <w:tcBorders>
              <w:top w:val="single" w:sz="4" w:space="0" w:color="C00000"/>
              <w:left w:val="single" w:sz="4" w:space="0" w:color="C00000"/>
              <w:bottom w:val="single" w:sz="4" w:space="0" w:color="C00000"/>
              <w:right w:val="single" w:sz="4" w:space="0" w:color="C00000"/>
            </w:tcBorders>
          </w:tcPr>
          <w:p w:rsidR="00A061FE" w:rsidRPr="00883B50" w:rsidRDefault="00A061FE" w:rsidP="003E68B6">
            <w:pPr>
              <w:pStyle w:val="Default"/>
              <w:rPr>
                <w:rFonts w:cs="Arial"/>
                <w:sz w:val="16"/>
                <w:szCs w:val="16"/>
                <w:lang w:val="en-GB"/>
              </w:rPr>
            </w:pPr>
            <w:r w:rsidRPr="00883B50">
              <w:rPr>
                <w:rFonts w:cs="Arial"/>
                <w:sz w:val="16"/>
                <w:szCs w:val="16"/>
                <w:lang w:val="en-GB"/>
              </w:rPr>
              <w:t xml:space="preserve">Communication </w:t>
            </w:r>
            <w:r w:rsidRPr="00883B50">
              <w:rPr>
                <w:rFonts w:cs="Arial"/>
                <w:sz w:val="16"/>
                <w:szCs w:val="16"/>
                <w:lang w:val="en-GB"/>
              </w:rPr>
              <w:lastRenderedPageBreak/>
              <w:t>between emergency organ</w:t>
            </w:r>
            <w:r w:rsidR="0076095B" w:rsidRPr="00883B50">
              <w:rPr>
                <w:rFonts w:cs="Arial"/>
                <w:sz w:val="16"/>
                <w:szCs w:val="16"/>
                <w:lang w:val="en-GB"/>
              </w:rPr>
              <w:t>isat</w:t>
            </w:r>
            <w:r w:rsidRPr="00883B50">
              <w:rPr>
                <w:rFonts w:cs="Arial"/>
                <w:sz w:val="16"/>
                <w:szCs w:val="16"/>
                <w:lang w:val="en-GB"/>
              </w:rPr>
              <w:t>ion and provider (us) is established via phone call.</w:t>
            </w:r>
          </w:p>
        </w:tc>
      </w:tr>
      <w:tr w:rsidR="00A061FE" w:rsidRPr="00883B50" w:rsidTr="002C31C2">
        <w:tc>
          <w:tcPr>
            <w:tcW w:w="1242" w:type="dxa"/>
            <w:tcBorders>
              <w:top w:val="single" w:sz="4" w:space="0" w:color="C00000"/>
              <w:left w:val="single" w:sz="4" w:space="0" w:color="C00000"/>
              <w:bottom w:val="single" w:sz="4" w:space="0" w:color="C00000"/>
              <w:right w:val="single" w:sz="4" w:space="0" w:color="C00000"/>
            </w:tcBorders>
          </w:tcPr>
          <w:p w:rsidR="00A061FE" w:rsidRPr="00883B50" w:rsidRDefault="00A061FE" w:rsidP="003E68B6">
            <w:pPr>
              <w:pStyle w:val="Default"/>
              <w:jc w:val="right"/>
              <w:rPr>
                <w:rFonts w:cs="Arial"/>
                <w:b/>
                <w:sz w:val="16"/>
                <w:szCs w:val="16"/>
                <w:lang w:val="en-GB"/>
              </w:rPr>
            </w:pPr>
            <w:r w:rsidRPr="00883B50">
              <w:rPr>
                <w:rFonts w:cs="Arial"/>
                <w:b/>
                <w:sz w:val="16"/>
                <w:szCs w:val="16"/>
                <w:lang w:val="en-GB"/>
              </w:rPr>
              <w:lastRenderedPageBreak/>
              <w:t>Slovenia (</w:t>
            </w:r>
            <w:proofErr w:type="spellStart"/>
            <w:r w:rsidRPr="00883B50">
              <w:rPr>
                <w:rFonts w:cs="Arial"/>
                <w:b/>
                <w:sz w:val="16"/>
                <w:szCs w:val="16"/>
                <w:lang w:val="en-GB"/>
              </w:rPr>
              <w:t>Debitel</w:t>
            </w:r>
            <w:proofErr w:type="spellEnd"/>
            <w:r w:rsidRPr="00883B50">
              <w:rPr>
                <w:rFonts w:cs="Arial"/>
                <w:b/>
                <w:sz w:val="16"/>
                <w:szCs w:val="16"/>
                <w:lang w:val="en-GB"/>
              </w:rPr>
              <w:t>)</w:t>
            </w:r>
          </w:p>
        </w:tc>
        <w:tc>
          <w:tcPr>
            <w:tcW w:w="851" w:type="dxa"/>
            <w:tcBorders>
              <w:top w:val="single" w:sz="4" w:space="0" w:color="C00000"/>
              <w:left w:val="single" w:sz="4" w:space="0" w:color="C00000"/>
              <w:bottom w:val="single" w:sz="4" w:space="0" w:color="C00000"/>
              <w:right w:val="single" w:sz="4" w:space="0" w:color="C00000"/>
            </w:tcBorders>
          </w:tcPr>
          <w:p w:rsidR="00A061FE" w:rsidRPr="00883B50" w:rsidRDefault="00A061FE" w:rsidP="003E68B6">
            <w:pPr>
              <w:pStyle w:val="Default"/>
              <w:rPr>
                <w:rFonts w:cs="Arial"/>
                <w:sz w:val="16"/>
                <w:szCs w:val="16"/>
                <w:lang w:val="en-GB"/>
              </w:rPr>
            </w:pPr>
            <w:r w:rsidRPr="00883B50">
              <w:rPr>
                <w:rFonts w:cs="Arial"/>
                <w:sz w:val="16"/>
                <w:szCs w:val="16"/>
                <w:lang w:val="en-GB"/>
              </w:rPr>
              <w:t>mobile</w:t>
            </w:r>
          </w:p>
        </w:tc>
        <w:tc>
          <w:tcPr>
            <w:tcW w:w="992" w:type="dxa"/>
            <w:tcBorders>
              <w:top w:val="single" w:sz="4" w:space="0" w:color="C00000"/>
              <w:left w:val="single" w:sz="4" w:space="0" w:color="C00000"/>
              <w:bottom w:val="single" w:sz="4" w:space="0" w:color="C00000"/>
              <w:right w:val="single" w:sz="4" w:space="0" w:color="C00000"/>
            </w:tcBorders>
          </w:tcPr>
          <w:p w:rsidR="00A061FE" w:rsidRPr="00883B50" w:rsidRDefault="00A061FE" w:rsidP="003E68B6">
            <w:pPr>
              <w:pStyle w:val="Default"/>
              <w:rPr>
                <w:rFonts w:cs="Arial"/>
                <w:sz w:val="16"/>
                <w:szCs w:val="16"/>
                <w:lang w:val="en-GB"/>
              </w:rPr>
            </w:pPr>
            <w:r w:rsidRPr="00883B50">
              <w:rPr>
                <w:rFonts w:cs="Arial"/>
                <w:sz w:val="16"/>
                <w:szCs w:val="16"/>
                <w:lang w:val="en-GB"/>
              </w:rPr>
              <w:t>all</w:t>
            </w:r>
          </w:p>
        </w:tc>
        <w:tc>
          <w:tcPr>
            <w:tcW w:w="1134" w:type="dxa"/>
            <w:tcBorders>
              <w:top w:val="single" w:sz="4" w:space="0" w:color="C00000"/>
              <w:left w:val="single" w:sz="4" w:space="0" w:color="C00000"/>
              <w:bottom w:val="single" w:sz="4" w:space="0" w:color="C00000"/>
              <w:right w:val="single" w:sz="4" w:space="0" w:color="C00000"/>
            </w:tcBorders>
          </w:tcPr>
          <w:p w:rsidR="00A061FE" w:rsidRPr="00883B50" w:rsidRDefault="00A061FE" w:rsidP="003E68B6">
            <w:pPr>
              <w:pStyle w:val="Default"/>
              <w:rPr>
                <w:rFonts w:cs="Arial"/>
                <w:sz w:val="16"/>
                <w:szCs w:val="16"/>
                <w:lang w:val="en-GB"/>
              </w:rPr>
            </w:pPr>
            <w:r w:rsidRPr="00883B50">
              <w:rPr>
                <w:rFonts w:cs="Arial"/>
                <w:sz w:val="16"/>
                <w:szCs w:val="16"/>
                <w:lang w:val="en-GB"/>
              </w:rPr>
              <w:t>Cell</w:t>
            </w:r>
          </w:p>
        </w:tc>
        <w:tc>
          <w:tcPr>
            <w:tcW w:w="1134" w:type="dxa"/>
            <w:tcBorders>
              <w:top w:val="single" w:sz="4" w:space="0" w:color="C00000"/>
              <w:left w:val="single" w:sz="4" w:space="0" w:color="C00000"/>
              <w:bottom w:val="single" w:sz="4" w:space="0" w:color="C00000"/>
              <w:right w:val="single" w:sz="4" w:space="0" w:color="C00000"/>
            </w:tcBorders>
          </w:tcPr>
          <w:p w:rsidR="00A061FE" w:rsidRPr="00883B50" w:rsidRDefault="00A061FE" w:rsidP="003E68B6">
            <w:pPr>
              <w:pStyle w:val="Default"/>
              <w:rPr>
                <w:rFonts w:cs="Arial"/>
                <w:sz w:val="16"/>
                <w:szCs w:val="16"/>
                <w:lang w:val="en-GB"/>
              </w:rPr>
            </w:pPr>
            <w:r w:rsidRPr="00883B50">
              <w:rPr>
                <w:rFonts w:cs="Arial"/>
                <w:sz w:val="16"/>
                <w:szCs w:val="16"/>
                <w:lang w:val="en-GB"/>
              </w:rPr>
              <w:t>90%</w:t>
            </w:r>
          </w:p>
        </w:tc>
        <w:tc>
          <w:tcPr>
            <w:tcW w:w="1134" w:type="dxa"/>
            <w:tcBorders>
              <w:top w:val="single" w:sz="4" w:space="0" w:color="C00000"/>
              <w:left w:val="single" w:sz="4" w:space="0" w:color="C00000"/>
              <w:bottom w:val="single" w:sz="4" w:space="0" w:color="C00000"/>
              <w:right w:val="single" w:sz="4" w:space="0" w:color="C00000"/>
            </w:tcBorders>
          </w:tcPr>
          <w:p w:rsidR="00A061FE" w:rsidRPr="00883B50" w:rsidRDefault="00A061FE" w:rsidP="003E68B6">
            <w:pPr>
              <w:pStyle w:val="Default"/>
              <w:rPr>
                <w:rFonts w:cs="Arial"/>
                <w:sz w:val="16"/>
                <w:szCs w:val="16"/>
                <w:lang w:val="en-GB"/>
              </w:rPr>
            </w:pPr>
            <w:r w:rsidRPr="00883B50">
              <w:rPr>
                <w:rFonts w:cs="Arial"/>
                <w:sz w:val="16"/>
                <w:szCs w:val="16"/>
                <w:lang w:val="en-GB"/>
              </w:rPr>
              <w:t>map, vector diagram</w:t>
            </w:r>
          </w:p>
        </w:tc>
        <w:tc>
          <w:tcPr>
            <w:tcW w:w="1013" w:type="dxa"/>
            <w:tcBorders>
              <w:top w:val="single" w:sz="4" w:space="0" w:color="C00000"/>
              <w:left w:val="single" w:sz="4" w:space="0" w:color="C00000"/>
              <w:bottom w:val="single" w:sz="4" w:space="0" w:color="C00000"/>
              <w:right w:val="single" w:sz="4" w:space="0" w:color="C00000"/>
            </w:tcBorders>
          </w:tcPr>
          <w:p w:rsidR="00A061FE" w:rsidRPr="00883B50" w:rsidRDefault="00A061FE" w:rsidP="003E68B6">
            <w:pPr>
              <w:pStyle w:val="Default"/>
              <w:rPr>
                <w:rFonts w:cs="Arial"/>
                <w:sz w:val="16"/>
                <w:szCs w:val="16"/>
                <w:lang w:val="en-GB"/>
              </w:rPr>
            </w:pPr>
            <w:r w:rsidRPr="00883B50">
              <w:rPr>
                <w:rFonts w:cs="Arial"/>
                <w:sz w:val="16"/>
                <w:szCs w:val="16"/>
                <w:lang w:val="en-GB"/>
              </w:rPr>
              <w:t>internet/</w:t>
            </w:r>
          </w:p>
          <w:p w:rsidR="00A061FE" w:rsidRPr="00883B50" w:rsidRDefault="00A061FE" w:rsidP="003E68B6">
            <w:pPr>
              <w:pStyle w:val="Default"/>
              <w:rPr>
                <w:rFonts w:cs="Arial"/>
                <w:sz w:val="16"/>
                <w:szCs w:val="16"/>
                <w:lang w:val="en-GB"/>
              </w:rPr>
            </w:pPr>
            <w:r w:rsidRPr="00883B50">
              <w:rPr>
                <w:rFonts w:cs="Arial"/>
                <w:sz w:val="16"/>
                <w:szCs w:val="16"/>
                <w:lang w:val="en-GB"/>
              </w:rPr>
              <w:t>VPN</w:t>
            </w:r>
          </w:p>
        </w:tc>
        <w:tc>
          <w:tcPr>
            <w:tcW w:w="1255" w:type="dxa"/>
            <w:tcBorders>
              <w:top w:val="single" w:sz="4" w:space="0" w:color="C00000"/>
              <w:left w:val="single" w:sz="4" w:space="0" w:color="C00000"/>
              <w:bottom w:val="single" w:sz="4" w:space="0" w:color="C00000"/>
              <w:right w:val="single" w:sz="4" w:space="0" w:color="C00000"/>
            </w:tcBorders>
          </w:tcPr>
          <w:p w:rsidR="00A061FE" w:rsidRPr="00883B50" w:rsidRDefault="00A061FE" w:rsidP="003E68B6">
            <w:pPr>
              <w:pStyle w:val="Default"/>
              <w:rPr>
                <w:rFonts w:cs="Arial"/>
                <w:sz w:val="16"/>
                <w:szCs w:val="16"/>
                <w:lang w:val="en-GB"/>
              </w:rPr>
            </w:pPr>
            <w:proofErr w:type="spellStart"/>
            <w:r w:rsidRPr="00883B50">
              <w:rPr>
                <w:rFonts w:cs="Arial"/>
                <w:sz w:val="16"/>
                <w:szCs w:val="16"/>
                <w:lang w:val="en-GB"/>
              </w:rPr>
              <w:t>webservices</w:t>
            </w:r>
            <w:proofErr w:type="spellEnd"/>
          </w:p>
        </w:tc>
        <w:tc>
          <w:tcPr>
            <w:tcW w:w="1916" w:type="dxa"/>
            <w:tcBorders>
              <w:top w:val="single" w:sz="4" w:space="0" w:color="C00000"/>
              <w:left w:val="single" w:sz="4" w:space="0" w:color="C00000"/>
              <w:bottom w:val="single" w:sz="4" w:space="0" w:color="C00000"/>
              <w:right w:val="single" w:sz="4" w:space="0" w:color="C00000"/>
            </w:tcBorders>
          </w:tcPr>
          <w:p w:rsidR="00A061FE" w:rsidRPr="00883B50" w:rsidRDefault="00A061FE" w:rsidP="003E68B6">
            <w:pPr>
              <w:pStyle w:val="Default"/>
              <w:rPr>
                <w:rFonts w:cs="Arial"/>
                <w:sz w:val="16"/>
                <w:szCs w:val="16"/>
                <w:lang w:val="en-GB"/>
              </w:rPr>
            </w:pPr>
            <w:r w:rsidRPr="00883B50">
              <w:rPr>
                <w:rFonts w:cs="Arial"/>
                <w:sz w:val="16"/>
                <w:szCs w:val="16"/>
                <w:lang w:val="en-GB"/>
              </w:rPr>
              <w:t>real-time</w:t>
            </w:r>
          </w:p>
        </w:tc>
      </w:tr>
      <w:tr w:rsidR="00A061FE" w:rsidRPr="00883B50" w:rsidTr="002C31C2">
        <w:tc>
          <w:tcPr>
            <w:tcW w:w="1242" w:type="dxa"/>
            <w:tcBorders>
              <w:top w:val="single" w:sz="4" w:space="0" w:color="C00000"/>
              <w:left w:val="single" w:sz="4" w:space="0" w:color="C00000"/>
              <w:bottom w:val="single" w:sz="4" w:space="0" w:color="C00000"/>
              <w:right w:val="single" w:sz="4" w:space="0" w:color="C00000"/>
            </w:tcBorders>
          </w:tcPr>
          <w:p w:rsidR="00A061FE" w:rsidRPr="00883B50" w:rsidRDefault="00A061FE" w:rsidP="003E68B6">
            <w:pPr>
              <w:pStyle w:val="Default"/>
              <w:jc w:val="right"/>
              <w:rPr>
                <w:rFonts w:cs="Arial"/>
                <w:b/>
                <w:sz w:val="16"/>
                <w:szCs w:val="16"/>
                <w:lang w:val="en-GB"/>
              </w:rPr>
            </w:pPr>
            <w:r w:rsidRPr="00883B50">
              <w:rPr>
                <w:rFonts w:cs="Arial"/>
                <w:b/>
                <w:sz w:val="16"/>
                <w:szCs w:val="16"/>
                <w:lang w:val="en-GB"/>
              </w:rPr>
              <w:t>Slovenia (</w:t>
            </w:r>
            <w:proofErr w:type="spellStart"/>
            <w:r w:rsidRPr="00883B50">
              <w:rPr>
                <w:rFonts w:cs="Arial"/>
                <w:b/>
                <w:sz w:val="16"/>
                <w:szCs w:val="16"/>
                <w:lang w:val="en-GB"/>
              </w:rPr>
              <w:t>Detel</w:t>
            </w:r>
            <w:proofErr w:type="spellEnd"/>
            <w:r w:rsidRPr="00883B50">
              <w:rPr>
                <w:rFonts w:cs="Arial"/>
                <w:b/>
                <w:sz w:val="16"/>
                <w:szCs w:val="16"/>
                <w:lang w:val="en-GB"/>
              </w:rPr>
              <w:t>)</w:t>
            </w:r>
          </w:p>
        </w:tc>
        <w:tc>
          <w:tcPr>
            <w:tcW w:w="851" w:type="dxa"/>
            <w:tcBorders>
              <w:top w:val="single" w:sz="4" w:space="0" w:color="C00000"/>
              <w:left w:val="single" w:sz="4" w:space="0" w:color="C00000"/>
              <w:bottom w:val="single" w:sz="4" w:space="0" w:color="C00000"/>
              <w:right w:val="single" w:sz="4" w:space="0" w:color="C00000"/>
            </w:tcBorders>
          </w:tcPr>
          <w:p w:rsidR="00A061FE" w:rsidRPr="00883B50" w:rsidRDefault="00A061FE" w:rsidP="003E68B6">
            <w:pPr>
              <w:pStyle w:val="Default"/>
              <w:rPr>
                <w:rFonts w:cs="Arial"/>
                <w:color w:val="auto"/>
                <w:sz w:val="16"/>
                <w:szCs w:val="16"/>
                <w:lang w:val="en-GB"/>
              </w:rPr>
            </w:pPr>
            <w:r w:rsidRPr="00883B50">
              <w:rPr>
                <w:rFonts w:cs="Arial"/>
                <w:color w:val="auto"/>
                <w:sz w:val="16"/>
                <w:szCs w:val="16"/>
                <w:lang w:val="en-GB"/>
              </w:rPr>
              <w:t>Fixed</w:t>
            </w:r>
          </w:p>
          <w:p w:rsidR="00A061FE" w:rsidRPr="00883B50" w:rsidRDefault="00A061FE" w:rsidP="003E68B6">
            <w:pPr>
              <w:pStyle w:val="Default"/>
              <w:rPr>
                <w:rFonts w:cs="Arial"/>
                <w:color w:val="auto"/>
                <w:sz w:val="16"/>
                <w:szCs w:val="16"/>
                <w:lang w:val="en-GB"/>
              </w:rPr>
            </w:pPr>
            <w:r w:rsidRPr="00883B50">
              <w:rPr>
                <w:rFonts w:cs="Arial"/>
                <w:color w:val="auto"/>
                <w:sz w:val="16"/>
                <w:szCs w:val="16"/>
                <w:lang w:val="en-GB"/>
              </w:rPr>
              <w:t>Nomadic</w:t>
            </w:r>
          </w:p>
        </w:tc>
        <w:tc>
          <w:tcPr>
            <w:tcW w:w="992" w:type="dxa"/>
            <w:tcBorders>
              <w:top w:val="single" w:sz="4" w:space="0" w:color="C00000"/>
              <w:left w:val="single" w:sz="4" w:space="0" w:color="C00000"/>
              <w:bottom w:val="single" w:sz="4" w:space="0" w:color="C00000"/>
              <w:right w:val="single" w:sz="4" w:space="0" w:color="C00000"/>
            </w:tcBorders>
          </w:tcPr>
          <w:p w:rsidR="00A061FE" w:rsidRPr="00883B50" w:rsidRDefault="00A061FE" w:rsidP="003E68B6">
            <w:pPr>
              <w:pStyle w:val="Default"/>
              <w:rPr>
                <w:rFonts w:cs="Arial"/>
                <w:color w:val="auto"/>
                <w:sz w:val="16"/>
                <w:szCs w:val="16"/>
                <w:lang w:val="en-GB"/>
              </w:rPr>
            </w:pPr>
          </w:p>
        </w:tc>
        <w:tc>
          <w:tcPr>
            <w:tcW w:w="1134" w:type="dxa"/>
            <w:tcBorders>
              <w:top w:val="single" w:sz="4" w:space="0" w:color="C00000"/>
              <w:left w:val="single" w:sz="4" w:space="0" w:color="C00000"/>
              <w:bottom w:val="single" w:sz="4" w:space="0" w:color="C00000"/>
              <w:right w:val="single" w:sz="4" w:space="0" w:color="C00000"/>
            </w:tcBorders>
          </w:tcPr>
          <w:p w:rsidR="00A061FE" w:rsidRPr="00883B50" w:rsidRDefault="00A061FE" w:rsidP="003E68B6">
            <w:pPr>
              <w:pStyle w:val="Default"/>
              <w:rPr>
                <w:rFonts w:cs="Arial"/>
                <w:color w:val="auto"/>
                <w:sz w:val="16"/>
                <w:szCs w:val="16"/>
                <w:lang w:val="en-GB"/>
              </w:rPr>
            </w:pPr>
          </w:p>
        </w:tc>
        <w:tc>
          <w:tcPr>
            <w:tcW w:w="1134" w:type="dxa"/>
            <w:tcBorders>
              <w:top w:val="single" w:sz="4" w:space="0" w:color="C00000"/>
              <w:left w:val="single" w:sz="4" w:space="0" w:color="C00000"/>
              <w:bottom w:val="single" w:sz="4" w:space="0" w:color="C00000"/>
              <w:right w:val="single" w:sz="4" w:space="0" w:color="C00000"/>
            </w:tcBorders>
          </w:tcPr>
          <w:p w:rsidR="00A061FE" w:rsidRPr="00883B50" w:rsidRDefault="00A061FE" w:rsidP="003E68B6">
            <w:pPr>
              <w:pStyle w:val="Default"/>
              <w:rPr>
                <w:rFonts w:cs="Arial"/>
                <w:color w:val="auto"/>
                <w:sz w:val="16"/>
                <w:szCs w:val="16"/>
                <w:lang w:val="en-GB"/>
              </w:rPr>
            </w:pPr>
          </w:p>
        </w:tc>
        <w:tc>
          <w:tcPr>
            <w:tcW w:w="1134" w:type="dxa"/>
            <w:tcBorders>
              <w:top w:val="single" w:sz="4" w:space="0" w:color="C00000"/>
              <w:left w:val="single" w:sz="4" w:space="0" w:color="C00000"/>
              <w:bottom w:val="single" w:sz="4" w:space="0" w:color="C00000"/>
              <w:right w:val="single" w:sz="4" w:space="0" w:color="C00000"/>
            </w:tcBorders>
          </w:tcPr>
          <w:p w:rsidR="00A061FE" w:rsidRPr="00883B50" w:rsidRDefault="00A061FE" w:rsidP="003E68B6">
            <w:pPr>
              <w:pStyle w:val="Default"/>
              <w:rPr>
                <w:rFonts w:cs="Arial"/>
                <w:color w:val="auto"/>
                <w:sz w:val="16"/>
                <w:szCs w:val="16"/>
                <w:lang w:val="en-GB"/>
              </w:rPr>
            </w:pPr>
            <w:r w:rsidRPr="00883B50">
              <w:rPr>
                <w:rFonts w:cs="Arial"/>
                <w:color w:val="auto"/>
                <w:sz w:val="16"/>
                <w:szCs w:val="16"/>
                <w:lang w:val="en-GB"/>
              </w:rPr>
              <w:t>data</w:t>
            </w:r>
          </w:p>
        </w:tc>
        <w:tc>
          <w:tcPr>
            <w:tcW w:w="1013" w:type="dxa"/>
            <w:tcBorders>
              <w:top w:val="single" w:sz="4" w:space="0" w:color="C00000"/>
              <w:left w:val="single" w:sz="4" w:space="0" w:color="C00000"/>
              <w:bottom w:val="single" w:sz="4" w:space="0" w:color="C00000"/>
              <w:right w:val="single" w:sz="4" w:space="0" w:color="C00000"/>
            </w:tcBorders>
          </w:tcPr>
          <w:p w:rsidR="00A061FE" w:rsidRPr="00883B50" w:rsidRDefault="00A061FE" w:rsidP="003E68B6">
            <w:pPr>
              <w:pStyle w:val="Default"/>
              <w:rPr>
                <w:rFonts w:cs="Arial"/>
                <w:color w:val="auto"/>
                <w:sz w:val="16"/>
                <w:szCs w:val="16"/>
                <w:lang w:val="en-GB"/>
              </w:rPr>
            </w:pPr>
          </w:p>
        </w:tc>
        <w:tc>
          <w:tcPr>
            <w:tcW w:w="1255" w:type="dxa"/>
            <w:tcBorders>
              <w:top w:val="single" w:sz="4" w:space="0" w:color="C00000"/>
              <w:left w:val="single" w:sz="4" w:space="0" w:color="C00000"/>
              <w:bottom w:val="single" w:sz="4" w:space="0" w:color="C00000"/>
              <w:right w:val="single" w:sz="4" w:space="0" w:color="C00000"/>
            </w:tcBorders>
          </w:tcPr>
          <w:p w:rsidR="00A061FE" w:rsidRPr="00883B50" w:rsidRDefault="00A061FE" w:rsidP="003E68B6">
            <w:pPr>
              <w:pStyle w:val="Default"/>
              <w:rPr>
                <w:rFonts w:cs="Arial"/>
                <w:color w:val="auto"/>
                <w:sz w:val="16"/>
                <w:szCs w:val="16"/>
                <w:lang w:val="en-GB"/>
              </w:rPr>
            </w:pPr>
          </w:p>
        </w:tc>
        <w:tc>
          <w:tcPr>
            <w:tcW w:w="1916" w:type="dxa"/>
            <w:tcBorders>
              <w:top w:val="single" w:sz="4" w:space="0" w:color="C00000"/>
              <w:left w:val="single" w:sz="4" w:space="0" w:color="C00000"/>
              <w:bottom w:val="single" w:sz="4" w:space="0" w:color="C00000"/>
              <w:right w:val="single" w:sz="4" w:space="0" w:color="C00000"/>
            </w:tcBorders>
          </w:tcPr>
          <w:p w:rsidR="00A061FE" w:rsidRPr="00883B50" w:rsidRDefault="00A061FE" w:rsidP="003E68B6">
            <w:pPr>
              <w:pStyle w:val="Default"/>
              <w:rPr>
                <w:rFonts w:cs="Arial"/>
                <w:color w:val="auto"/>
                <w:sz w:val="16"/>
                <w:szCs w:val="16"/>
                <w:lang w:val="en-GB"/>
              </w:rPr>
            </w:pPr>
          </w:p>
        </w:tc>
      </w:tr>
      <w:tr w:rsidR="00A061FE" w:rsidRPr="00883B50" w:rsidTr="002C31C2">
        <w:tc>
          <w:tcPr>
            <w:tcW w:w="1242" w:type="dxa"/>
            <w:tcBorders>
              <w:top w:val="single" w:sz="4" w:space="0" w:color="C00000"/>
              <w:left w:val="single" w:sz="4" w:space="0" w:color="C00000"/>
              <w:bottom w:val="single" w:sz="4" w:space="0" w:color="C00000"/>
              <w:right w:val="single" w:sz="4" w:space="0" w:color="C00000"/>
            </w:tcBorders>
          </w:tcPr>
          <w:p w:rsidR="00A061FE" w:rsidRPr="00883B50" w:rsidRDefault="00A061FE" w:rsidP="003E68B6">
            <w:pPr>
              <w:pStyle w:val="Default"/>
              <w:jc w:val="right"/>
              <w:rPr>
                <w:rFonts w:cs="Arial"/>
                <w:b/>
                <w:sz w:val="16"/>
                <w:szCs w:val="16"/>
                <w:lang w:val="en-GB"/>
              </w:rPr>
            </w:pPr>
            <w:r w:rsidRPr="00883B50">
              <w:rPr>
                <w:rFonts w:cs="Arial"/>
                <w:b/>
                <w:sz w:val="16"/>
                <w:szCs w:val="16"/>
                <w:lang w:val="en-GB"/>
              </w:rPr>
              <w:t xml:space="preserve">Slovenia </w:t>
            </w:r>
          </w:p>
          <w:p w:rsidR="00A061FE" w:rsidRPr="00883B50" w:rsidRDefault="00A061FE" w:rsidP="003E68B6">
            <w:pPr>
              <w:pStyle w:val="Default"/>
              <w:jc w:val="right"/>
              <w:rPr>
                <w:rFonts w:cs="Arial"/>
                <w:b/>
                <w:sz w:val="16"/>
                <w:szCs w:val="16"/>
                <w:lang w:val="en-GB"/>
              </w:rPr>
            </w:pPr>
            <w:r w:rsidRPr="00883B50">
              <w:rPr>
                <w:rFonts w:cs="Arial"/>
                <w:b/>
                <w:sz w:val="16"/>
                <w:szCs w:val="16"/>
                <w:lang w:val="en-GB"/>
              </w:rPr>
              <w:t>(Mega M)</w:t>
            </w:r>
          </w:p>
        </w:tc>
        <w:tc>
          <w:tcPr>
            <w:tcW w:w="851" w:type="dxa"/>
            <w:tcBorders>
              <w:top w:val="single" w:sz="4" w:space="0" w:color="C00000"/>
              <w:left w:val="single" w:sz="4" w:space="0" w:color="C00000"/>
              <w:bottom w:val="single" w:sz="4" w:space="0" w:color="C00000"/>
              <w:right w:val="single" w:sz="4" w:space="0" w:color="C00000"/>
            </w:tcBorders>
          </w:tcPr>
          <w:p w:rsidR="00A061FE" w:rsidRPr="00883B50" w:rsidRDefault="00A061FE" w:rsidP="003E68B6">
            <w:pPr>
              <w:pStyle w:val="Default"/>
              <w:rPr>
                <w:rFonts w:cs="Arial"/>
                <w:sz w:val="16"/>
                <w:szCs w:val="16"/>
                <w:lang w:val="en-GB"/>
              </w:rPr>
            </w:pPr>
            <w:r w:rsidRPr="00883B50">
              <w:rPr>
                <w:rFonts w:cs="Arial"/>
                <w:sz w:val="16"/>
                <w:szCs w:val="16"/>
                <w:lang w:val="en-GB"/>
              </w:rPr>
              <w:t>Fixed</w:t>
            </w:r>
          </w:p>
        </w:tc>
        <w:tc>
          <w:tcPr>
            <w:tcW w:w="992" w:type="dxa"/>
            <w:tcBorders>
              <w:top w:val="single" w:sz="4" w:space="0" w:color="C00000"/>
              <w:left w:val="single" w:sz="4" w:space="0" w:color="C00000"/>
              <w:bottom w:val="single" w:sz="4" w:space="0" w:color="C00000"/>
              <w:right w:val="single" w:sz="4" w:space="0" w:color="C00000"/>
            </w:tcBorders>
          </w:tcPr>
          <w:p w:rsidR="00A061FE" w:rsidRPr="00883B50" w:rsidRDefault="00A061FE" w:rsidP="003E68B6">
            <w:pPr>
              <w:pStyle w:val="Default"/>
              <w:rPr>
                <w:rFonts w:cs="Arial"/>
                <w:sz w:val="16"/>
                <w:szCs w:val="16"/>
                <w:lang w:val="en-GB"/>
              </w:rPr>
            </w:pPr>
          </w:p>
        </w:tc>
        <w:tc>
          <w:tcPr>
            <w:tcW w:w="1134" w:type="dxa"/>
            <w:tcBorders>
              <w:top w:val="single" w:sz="4" w:space="0" w:color="C00000"/>
              <w:left w:val="single" w:sz="4" w:space="0" w:color="C00000"/>
              <w:bottom w:val="single" w:sz="4" w:space="0" w:color="C00000"/>
              <w:right w:val="single" w:sz="4" w:space="0" w:color="C00000"/>
            </w:tcBorders>
          </w:tcPr>
          <w:p w:rsidR="00A061FE" w:rsidRPr="00883B50" w:rsidRDefault="00A061FE" w:rsidP="003E68B6">
            <w:pPr>
              <w:pStyle w:val="Default"/>
              <w:rPr>
                <w:rFonts w:cs="Arial"/>
                <w:sz w:val="16"/>
                <w:szCs w:val="16"/>
                <w:lang w:val="en-GB"/>
              </w:rPr>
            </w:pPr>
            <w:r w:rsidRPr="00883B50">
              <w:rPr>
                <w:rFonts w:cs="Arial"/>
                <w:sz w:val="16"/>
                <w:szCs w:val="16"/>
                <w:lang w:val="en-GB"/>
              </w:rPr>
              <w:t>N/A</w:t>
            </w:r>
          </w:p>
        </w:tc>
        <w:tc>
          <w:tcPr>
            <w:tcW w:w="1134" w:type="dxa"/>
            <w:tcBorders>
              <w:top w:val="single" w:sz="4" w:space="0" w:color="C00000"/>
              <w:left w:val="single" w:sz="4" w:space="0" w:color="C00000"/>
              <w:bottom w:val="single" w:sz="4" w:space="0" w:color="C00000"/>
              <w:right w:val="single" w:sz="4" w:space="0" w:color="C00000"/>
            </w:tcBorders>
          </w:tcPr>
          <w:p w:rsidR="00A061FE" w:rsidRPr="00883B50" w:rsidRDefault="00A061FE" w:rsidP="003E68B6">
            <w:pPr>
              <w:pStyle w:val="Default"/>
              <w:rPr>
                <w:rFonts w:cs="Arial"/>
                <w:sz w:val="16"/>
                <w:szCs w:val="16"/>
                <w:lang w:val="en-GB"/>
              </w:rPr>
            </w:pPr>
            <w:r w:rsidRPr="00883B50">
              <w:rPr>
                <w:rFonts w:cs="Arial"/>
                <w:sz w:val="16"/>
                <w:szCs w:val="16"/>
                <w:lang w:val="en-GB"/>
              </w:rPr>
              <w:t>N/A</w:t>
            </w:r>
          </w:p>
        </w:tc>
        <w:tc>
          <w:tcPr>
            <w:tcW w:w="1134" w:type="dxa"/>
            <w:tcBorders>
              <w:top w:val="single" w:sz="4" w:space="0" w:color="C00000"/>
              <w:left w:val="single" w:sz="4" w:space="0" w:color="C00000"/>
              <w:bottom w:val="single" w:sz="4" w:space="0" w:color="C00000"/>
              <w:right w:val="single" w:sz="4" w:space="0" w:color="C00000"/>
            </w:tcBorders>
          </w:tcPr>
          <w:p w:rsidR="00A061FE" w:rsidRPr="00883B50" w:rsidRDefault="00A061FE" w:rsidP="003E68B6">
            <w:pPr>
              <w:pStyle w:val="Default"/>
              <w:rPr>
                <w:rFonts w:cs="Arial"/>
                <w:sz w:val="16"/>
                <w:szCs w:val="16"/>
                <w:lang w:val="en-GB"/>
              </w:rPr>
            </w:pPr>
            <w:r w:rsidRPr="00883B50">
              <w:rPr>
                <w:rFonts w:cs="Arial"/>
                <w:sz w:val="16"/>
                <w:szCs w:val="16"/>
                <w:lang w:val="en-GB"/>
              </w:rPr>
              <w:t>N/A</w:t>
            </w:r>
          </w:p>
        </w:tc>
        <w:tc>
          <w:tcPr>
            <w:tcW w:w="1013" w:type="dxa"/>
            <w:tcBorders>
              <w:top w:val="single" w:sz="4" w:space="0" w:color="C00000"/>
              <w:left w:val="single" w:sz="4" w:space="0" w:color="C00000"/>
              <w:bottom w:val="single" w:sz="4" w:space="0" w:color="C00000"/>
              <w:right w:val="single" w:sz="4" w:space="0" w:color="C00000"/>
            </w:tcBorders>
          </w:tcPr>
          <w:p w:rsidR="00A061FE" w:rsidRPr="00883B50" w:rsidRDefault="00A061FE" w:rsidP="003E68B6">
            <w:pPr>
              <w:pStyle w:val="Default"/>
              <w:rPr>
                <w:rFonts w:cs="Arial"/>
                <w:sz w:val="16"/>
                <w:szCs w:val="16"/>
                <w:lang w:val="en-GB"/>
              </w:rPr>
            </w:pPr>
            <w:r w:rsidRPr="00883B50">
              <w:rPr>
                <w:rFonts w:cs="Arial"/>
                <w:sz w:val="16"/>
                <w:szCs w:val="16"/>
                <w:lang w:val="en-GB"/>
              </w:rPr>
              <w:t>N/A</w:t>
            </w:r>
          </w:p>
        </w:tc>
        <w:tc>
          <w:tcPr>
            <w:tcW w:w="1255" w:type="dxa"/>
            <w:tcBorders>
              <w:top w:val="single" w:sz="4" w:space="0" w:color="C00000"/>
              <w:left w:val="single" w:sz="4" w:space="0" w:color="C00000"/>
              <w:bottom w:val="single" w:sz="4" w:space="0" w:color="C00000"/>
              <w:right w:val="single" w:sz="4" w:space="0" w:color="C00000"/>
            </w:tcBorders>
          </w:tcPr>
          <w:p w:rsidR="00A061FE" w:rsidRPr="00883B50" w:rsidRDefault="00A061FE" w:rsidP="003E68B6">
            <w:pPr>
              <w:pStyle w:val="Default"/>
              <w:rPr>
                <w:rFonts w:cs="Arial"/>
                <w:sz w:val="16"/>
                <w:szCs w:val="16"/>
                <w:lang w:val="en-GB"/>
              </w:rPr>
            </w:pPr>
            <w:r w:rsidRPr="00883B50">
              <w:rPr>
                <w:rFonts w:cs="Arial"/>
                <w:sz w:val="16"/>
                <w:szCs w:val="16"/>
                <w:lang w:val="en-GB"/>
              </w:rPr>
              <w:t>N/A</w:t>
            </w:r>
          </w:p>
        </w:tc>
        <w:tc>
          <w:tcPr>
            <w:tcW w:w="1916" w:type="dxa"/>
            <w:tcBorders>
              <w:top w:val="single" w:sz="4" w:space="0" w:color="C00000"/>
              <w:left w:val="single" w:sz="4" w:space="0" w:color="C00000"/>
              <w:bottom w:val="single" w:sz="4" w:space="0" w:color="C00000"/>
              <w:right w:val="single" w:sz="4" w:space="0" w:color="C00000"/>
            </w:tcBorders>
          </w:tcPr>
          <w:p w:rsidR="00A061FE" w:rsidRPr="00883B50" w:rsidRDefault="00A061FE" w:rsidP="003E68B6">
            <w:pPr>
              <w:pStyle w:val="Default"/>
              <w:rPr>
                <w:rFonts w:cs="Arial"/>
                <w:sz w:val="16"/>
                <w:szCs w:val="16"/>
                <w:lang w:val="en-GB"/>
              </w:rPr>
            </w:pPr>
            <w:r w:rsidRPr="00883B50">
              <w:rPr>
                <w:rFonts w:cs="Arial"/>
                <w:sz w:val="16"/>
                <w:szCs w:val="16"/>
                <w:lang w:val="en-GB"/>
              </w:rPr>
              <w:t xml:space="preserve">Call is only routed to correct regional </w:t>
            </w:r>
            <w:proofErr w:type="spellStart"/>
            <w:r w:rsidRPr="00883B50">
              <w:rPr>
                <w:rFonts w:cs="Arial"/>
                <w:sz w:val="16"/>
                <w:szCs w:val="16"/>
                <w:lang w:val="en-GB"/>
              </w:rPr>
              <w:t>center</w:t>
            </w:r>
            <w:proofErr w:type="spellEnd"/>
            <w:r w:rsidRPr="00883B50">
              <w:rPr>
                <w:rFonts w:cs="Arial"/>
                <w:sz w:val="16"/>
                <w:szCs w:val="16"/>
                <w:lang w:val="en-GB"/>
              </w:rPr>
              <w:t xml:space="preserve"> according to postcode of subscriber. No location data sent.</w:t>
            </w:r>
          </w:p>
        </w:tc>
      </w:tr>
      <w:tr w:rsidR="00A061FE" w:rsidRPr="00883B50" w:rsidTr="002C31C2">
        <w:tc>
          <w:tcPr>
            <w:tcW w:w="1242" w:type="dxa"/>
            <w:vMerge w:val="restart"/>
            <w:tcBorders>
              <w:top w:val="single" w:sz="4" w:space="0" w:color="C00000"/>
              <w:left w:val="single" w:sz="4" w:space="0" w:color="C00000"/>
              <w:bottom w:val="single" w:sz="4" w:space="0" w:color="C00000"/>
              <w:right w:val="single" w:sz="4" w:space="0" w:color="C00000"/>
            </w:tcBorders>
          </w:tcPr>
          <w:p w:rsidR="00A061FE" w:rsidRPr="00883B50" w:rsidRDefault="00A061FE" w:rsidP="003E68B6">
            <w:pPr>
              <w:pStyle w:val="Default"/>
              <w:jc w:val="right"/>
              <w:rPr>
                <w:rFonts w:cs="Arial"/>
                <w:b/>
                <w:sz w:val="16"/>
                <w:szCs w:val="16"/>
                <w:lang w:val="en-GB"/>
              </w:rPr>
            </w:pPr>
            <w:r w:rsidRPr="00883B50">
              <w:rPr>
                <w:rFonts w:cs="Arial"/>
                <w:b/>
                <w:sz w:val="16"/>
                <w:szCs w:val="16"/>
                <w:lang w:val="en-GB"/>
              </w:rPr>
              <w:t>Slovenia (Novatel)</w:t>
            </w:r>
          </w:p>
        </w:tc>
        <w:tc>
          <w:tcPr>
            <w:tcW w:w="851" w:type="dxa"/>
            <w:tcBorders>
              <w:top w:val="single" w:sz="4" w:space="0" w:color="C00000"/>
              <w:left w:val="single" w:sz="4" w:space="0" w:color="C00000"/>
              <w:bottom w:val="single" w:sz="4" w:space="0" w:color="C00000"/>
              <w:right w:val="single" w:sz="4" w:space="0" w:color="C00000"/>
            </w:tcBorders>
          </w:tcPr>
          <w:p w:rsidR="00A061FE" w:rsidRPr="00883B50" w:rsidRDefault="00A061FE" w:rsidP="003E68B6">
            <w:pPr>
              <w:rPr>
                <w:rFonts w:cs="Arial"/>
                <w:sz w:val="16"/>
                <w:szCs w:val="16"/>
                <w:lang w:val="en-GB"/>
              </w:rPr>
            </w:pPr>
            <w:r w:rsidRPr="00883B50">
              <w:rPr>
                <w:rFonts w:cs="Arial"/>
                <w:sz w:val="16"/>
                <w:szCs w:val="16"/>
                <w:lang w:val="en-GB"/>
              </w:rPr>
              <w:t>Fixed</w:t>
            </w:r>
          </w:p>
        </w:tc>
        <w:tc>
          <w:tcPr>
            <w:tcW w:w="992" w:type="dxa"/>
            <w:tcBorders>
              <w:top w:val="single" w:sz="4" w:space="0" w:color="C00000"/>
              <w:left w:val="single" w:sz="4" w:space="0" w:color="C00000"/>
              <w:bottom w:val="single" w:sz="4" w:space="0" w:color="C00000"/>
              <w:right w:val="single" w:sz="4" w:space="0" w:color="C00000"/>
            </w:tcBorders>
          </w:tcPr>
          <w:p w:rsidR="00A061FE" w:rsidRPr="00883B50" w:rsidRDefault="00A061FE" w:rsidP="003E68B6">
            <w:pPr>
              <w:rPr>
                <w:rFonts w:cs="Arial"/>
                <w:sz w:val="16"/>
                <w:szCs w:val="16"/>
                <w:lang w:val="en-GB"/>
              </w:rPr>
            </w:pPr>
          </w:p>
        </w:tc>
        <w:tc>
          <w:tcPr>
            <w:tcW w:w="1134" w:type="dxa"/>
            <w:tcBorders>
              <w:top w:val="single" w:sz="4" w:space="0" w:color="C00000"/>
              <w:left w:val="single" w:sz="4" w:space="0" w:color="C00000"/>
              <w:bottom w:val="single" w:sz="4" w:space="0" w:color="C00000"/>
              <w:right w:val="single" w:sz="4" w:space="0" w:color="C00000"/>
            </w:tcBorders>
          </w:tcPr>
          <w:p w:rsidR="00A061FE" w:rsidRPr="00883B50" w:rsidRDefault="00A061FE" w:rsidP="003E68B6">
            <w:pPr>
              <w:rPr>
                <w:rFonts w:cs="Arial"/>
                <w:sz w:val="16"/>
                <w:szCs w:val="16"/>
                <w:lang w:val="en-GB"/>
              </w:rPr>
            </w:pPr>
            <w:r w:rsidRPr="00883B50">
              <w:rPr>
                <w:rFonts w:cs="Arial"/>
                <w:sz w:val="16"/>
                <w:szCs w:val="16"/>
                <w:lang w:val="en-GB"/>
              </w:rPr>
              <w:t>Address of users</w:t>
            </w:r>
          </w:p>
        </w:tc>
        <w:tc>
          <w:tcPr>
            <w:tcW w:w="1134" w:type="dxa"/>
            <w:tcBorders>
              <w:top w:val="single" w:sz="4" w:space="0" w:color="C00000"/>
              <w:left w:val="single" w:sz="4" w:space="0" w:color="C00000"/>
              <w:bottom w:val="single" w:sz="4" w:space="0" w:color="C00000"/>
              <w:right w:val="single" w:sz="4" w:space="0" w:color="C00000"/>
            </w:tcBorders>
          </w:tcPr>
          <w:p w:rsidR="00A061FE" w:rsidRPr="00883B50" w:rsidRDefault="00A061FE" w:rsidP="003E68B6">
            <w:pPr>
              <w:rPr>
                <w:rFonts w:cs="Arial"/>
                <w:sz w:val="16"/>
                <w:szCs w:val="16"/>
                <w:lang w:val="en-GB"/>
              </w:rPr>
            </w:pPr>
            <w:r w:rsidRPr="00883B50">
              <w:rPr>
                <w:rFonts w:cs="Arial"/>
                <w:sz w:val="16"/>
                <w:szCs w:val="16"/>
                <w:lang w:val="en-GB"/>
              </w:rPr>
              <w:t>100%</w:t>
            </w:r>
          </w:p>
        </w:tc>
        <w:tc>
          <w:tcPr>
            <w:tcW w:w="1134" w:type="dxa"/>
            <w:tcBorders>
              <w:top w:val="single" w:sz="4" w:space="0" w:color="C00000"/>
              <w:left w:val="single" w:sz="4" w:space="0" w:color="C00000"/>
              <w:bottom w:val="single" w:sz="4" w:space="0" w:color="C00000"/>
              <w:right w:val="single" w:sz="4" w:space="0" w:color="C00000"/>
            </w:tcBorders>
          </w:tcPr>
          <w:p w:rsidR="00A061FE" w:rsidRPr="00883B50" w:rsidRDefault="00A061FE" w:rsidP="003E68B6">
            <w:pPr>
              <w:rPr>
                <w:rFonts w:cs="Arial"/>
                <w:sz w:val="16"/>
                <w:szCs w:val="16"/>
                <w:lang w:val="en-GB"/>
              </w:rPr>
            </w:pPr>
            <w:r w:rsidRPr="00883B50">
              <w:rPr>
                <w:rFonts w:cs="Arial"/>
                <w:sz w:val="16"/>
                <w:szCs w:val="16"/>
                <w:lang w:val="en-GB"/>
              </w:rPr>
              <w:t>no</w:t>
            </w:r>
          </w:p>
        </w:tc>
        <w:tc>
          <w:tcPr>
            <w:tcW w:w="1013" w:type="dxa"/>
            <w:tcBorders>
              <w:top w:val="single" w:sz="4" w:space="0" w:color="C00000"/>
              <w:left w:val="single" w:sz="4" w:space="0" w:color="C00000"/>
              <w:bottom w:val="single" w:sz="4" w:space="0" w:color="C00000"/>
              <w:right w:val="single" w:sz="4" w:space="0" w:color="C00000"/>
            </w:tcBorders>
          </w:tcPr>
          <w:p w:rsidR="00A061FE" w:rsidRPr="00883B50" w:rsidRDefault="00A061FE" w:rsidP="003E68B6">
            <w:pPr>
              <w:rPr>
                <w:rFonts w:cs="Arial"/>
                <w:sz w:val="16"/>
                <w:szCs w:val="16"/>
                <w:lang w:val="en-GB"/>
              </w:rPr>
            </w:pPr>
          </w:p>
        </w:tc>
        <w:tc>
          <w:tcPr>
            <w:tcW w:w="1255" w:type="dxa"/>
            <w:tcBorders>
              <w:top w:val="single" w:sz="4" w:space="0" w:color="C00000"/>
              <w:left w:val="single" w:sz="4" w:space="0" w:color="C00000"/>
              <w:bottom w:val="single" w:sz="4" w:space="0" w:color="C00000"/>
              <w:right w:val="single" w:sz="4" w:space="0" w:color="C00000"/>
            </w:tcBorders>
          </w:tcPr>
          <w:p w:rsidR="00A061FE" w:rsidRPr="00883B50" w:rsidRDefault="00A061FE" w:rsidP="003E68B6">
            <w:pPr>
              <w:rPr>
                <w:rFonts w:cs="Arial"/>
                <w:sz w:val="16"/>
                <w:szCs w:val="16"/>
                <w:lang w:val="en-GB"/>
              </w:rPr>
            </w:pPr>
            <w:r w:rsidRPr="00883B50">
              <w:rPr>
                <w:rFonts w:cs="Arial"/>
                <w:sz w:val="16"/>
                <w:szCs w:val="16"/>
                <w:lang w:val="en-GB"/>
              </w:rPr>
              <w:t>Pull data protocol</w:t>
            </w:r>
          </w:p>
        </w:tc>
        <w:tc>
          <w:tcPr>
            <w:tcW w:w="1916" w:type="dxa"/>
            <w:tcBorders>
              <w:top w:val="single" w:sz="4" w:space="0" w:color="C00000"/>
              <w:left w:val="single" w:sz="4" w:space="0" w:color="C00000"/>
              <w:bottom w:val="single" w:sz="4" w:space="0" w:color="C00000"/>
              <w:right w:val="single" w:sz="4" w:space="0" w:color="C00000"/>
            </w:tcBorders>
          </w:tcPr>
          <w:p w:rsidR="00A061FE" w:rsidRPr="00883B50" w:rsidRDefault="00A061FE" w:rsidP="003E68B6">
            <w:pPr>
              <w:rPr>
                <w:rFonts w:cs="Arial"/>
                <w:sz w:val="16"/>
                <w:szCs w:val="16"/>
                <w:lang w:val="en-GB"/>
              </w:rPr>
            </w:pPr>
            <w:r w:rsidRPr="00883B50">
              <w:rPr>
                <w:rFonts w:cs="Arial"/>
                <w:sz w:val="16"/>
                <w:szCs w:val="16"/>
                <w:lang w:val="en-GB"/>
              </w:rPr>
              <w:t>We send caller location on emergency organ</w:t>
            </w:r>
            <w:r w:rsidR="0076095B" w:rsidRPr="00883B50">
              <w:rPr>
                <w:rFonts w:cs="Arial"/>
                <w:sz w:val="16"/>
                <w:szCs w:val="16"/>
                <w:lang w:val="en-GB"/>
              </w:rPr>
              <w:t>isat</w:t>
            </w:r>
            <w:r w:rsidRPr="00883B50">
              <w:rPr>
                <w:rFonts w:cs="Arial"/>
                <w:sz w:val="16"/>
                <w:szCs w:val="16"/>
                <w:lang w:val="en-GB"/>
              </w:rPr>
              <w:t xml:space="preserve">ion </w:t>
            </w:r>
            <w:bookmarkStart w:id="45" w:name="__DdeLink__412_209736408"/>
            <w:bookmarkEnd w:id="45"/>
            <w:r w:rsidRPr="00883B50">
              <w:rPr>
                <w:rFonts w:cs="Arial"/>
                <w:sz w:val="16"/>
                <w:szCs w:val="16"/>
                <w:lang w:val="en-GB"/>
              </w:rPr>
              <w:t>request</w:t>
            </w:r>
          </w:p>
        </w:tc>
      </w:tr>
      <w:tr w:rsidR="00A061FE" w:rsidRPr="00883B50" w:rsidTr="002C31C2">
        <w:tc>
          <w:tcPr>
            <w:tcW w:w="1242" w:type="dxa"/>
            <w:vMerge/>
            <w:tcBorders>
              <w:top w:val="single" w:sz="4" w:space="0" w:color="C00000"/>
              <w:left w:val="single" w:sz="4" w:space="0" w:color="C00000"/>
              <w:bottom w:val="single" w:sz="4" w:space="0" w:color="C00000"/>
              <w:right w:val="single" w:sz="4" w:space="0" w:color="C00000"/>
            </w:tcBorders>
          </w:tcPr>
          <w:p w:rsidR="00A061FE" w:rsidRPr="00883B50" w:rsidRDefault="00A061FE" w:rsidP="003E68B6">
            <w:pPr>
              <w:pStyle w:val="Default"/>
              <w:jc w:val="right"/>
              <w:rPr>
                <w:rFonts w:cs="Arial"/>
                <w:b/>
                <w:sz w:val="16"/>
                <w:szCs w:val="16"/>
                <w:lang w:val="en-GB"/>
              </w:rPr>
            </w:pPr>
          </w:p>
        </w:tc>
        <w:tc>
          <w:tcPr>
            <w:tcW w:w="851" w:type="dxa"/>
            <w:tcBorders>
              <w:top w:val="single" w:sz="4" w:space="0" w:color="C00000"/>
              <w:left w:val="single" w:sz="4" w:space="0" w:color="C00000"/>
              <w:bottom w:val="single" w:sz="4" w:space="0" w:color="C00000"/>
              <w:right w:val="single" w:sz="4" w:space="0" w:color="C00000"/>
            </w:tcBorders>
          </w:tcPr>
          <w:p w:rsidR="00A061FE" w:rsidRPr="00883B50" w:rsidRDefault="00A061FE" w:rsidP="003E68B6">
            <w:pPr>
              <w:rPr>
                <w:rFonts w:cs="Arial"/>
                <w:sz w:val="16"/>
                <w:szCs w:val="16"/>
                <w:lang w:val="en-GB"/>
              </w:rPr>
            </w:pPr>
            <w:r w:rsidRPr="00883B50">
              <w:rPr>
                <w:rFonts w:cs="Arial"/>
                <w:sz w:val="16"/>
                <w:szCs w:val="16"/>
                <w:lang w:val="en-GB"/>
              </w:rPr>
              <w:t>Nomad</w:t>
            </w:r>
          </w:p>
        </w:tc>
        <w:tc>
          <w:tcPr>
            <w:tcW w:w="992" w:type="dxa"/>
            <w:tcBorders>
              <w:top w:val="single" w:sz="4" w:space="0" w:color="C00000"/>
              <w:left w:val="single" w:sz="4" w:space="0" w:color="C00000"/>
              <w:bottom w:val="single" w:sz="4" w:space="0" w:color="C00000"/>
              <w:right w:val="single" w:sz="4" w:space="0" w:color="C00000"/>
            </w:tcBorders>
          </w:tcPr>
          <w:p w:rsidR="00A061FE" w:rsidRPr="00883B50" w:rsidRDefault="00A061FE" w:rsidP="003E68B6">
            <w:pPr>
              <w:rPr>
                <w:rFonts w:cs="Arial"/>
                <w:sz w:val="16"/>
                <w:szCs w:val="16"/>
                <w:lang w:val="en-GB"/>
              </w:rPr>
            </w:pPr>
          </w:p>
        </w:tc>
        <w:tc>
          <w:tcPr>
            <w:tcW w:w="1134" w:type="dxa"/>
            <w:tcBorders>
              <w:top w:val="single" w:sz="4" w:space="0" w:color="C00000"/>
              <w:left w:val="single" w:sz="4" w:space="0" w:color="C00000"/>
              <w:bottom w:val="single" w:sz="4" w:space="0" w:color="C00000"/>
              <w:right w:val="single" w:sz="4" w:space="0" w:color="C00000"/>
            </w:tcBorders>
          </w:tcPr>
          <w:p w:rsidR="00A061FE" w:rsidRPr="00883B50" w:rsidRDefault="00A061FE" w:rsidP="003E68B6">
            <w:pPr>
              <w:rPr>
                <w:rFonts w:cs="Arial"/>
                <w:sz w:val="16"/>
                <w:szCs w:val="16"/>
                <w:lang w:val="en-GB"/>
              </w:rPr>
            </w:pPr>
            <w:r w:rsidRPr="00883B50">
              <w:rPr>
                <w:rFonts w:cs="Arial"/>
                <w:sz w:val="16"/>
                <w:szCs w:val="16"/>
                <w:lang w:val="en-GB"/>
              </w:rPr>
              <w:t>Address of users</w:t>
            </w:r>
          </w:p>
        </w:tc>
        <w:tc>
          <w:tcPr>
            <w:tcW w:w="1134" w:type="dxa"/>
            <w:tcBorders>
              <w:top w:val="single" w:sz="4" w:space="0" w:color="C00000"/>
              <w:left w:val="single" w:sz="4" w:space="0" w:color="C00000"/>
              <w:bottom w:val="single" w:sz="4" w:space="0" w:color="C00000"/>
              <w:right w:val="single" w:sz="4" w:space="0" w:color="C00000"/>
            </w:tcBorders>
          </w:tcPr>
          <w:p w:rsidR="00A061FE" w:rsidRPr="00883B50" w:rsidRDefault="00A061FE" w:rsidP="003E68B6">
            <w:pPr>
              <w:rPr>
                <w:rFonts w:cs="Arial"/>
                <w:sz w:val="16"/>
                <w:szCs w:val="16"/>
                <w:lang w:val="en-GB"/>
              </w:rPr>
            </w:pPr>
          </w:p>
        </w:tc>
        <w:tc>
          <w:tcPr>
            <w:tcW w:w="1134" w:type="dxa"/>
            <w:tcBorders>
              <w:top w:val="single" w:sz="4" w:space="0" w:color="C00000"/>
              <w:left w:val="single" w:sz="4" w:space="0" w:color="C00000"/>
              <w:bottom w:val="single" w:sz="4" w:space="0" w:color="C00000"/>
              <w:right w:val="single" w:sz="4" w:space="0" w:color="C00000"/>
            </w:tcBorders>
          </w:tcPr>
          <w:p w:rsidR="00A061FE" w:rsidRPr="00883B50" w:rsidRDefault="00A061FE" w:rsidP="003E68B6">
            <w:pPr>
              <w:rPr>
                <w:rFonts w:cs="Arial"/>
                <w:sz w:val="16"/>
                <w:szCs w:val="16"/>
                <w:lang w:val="en-GB"/>
              </w:rPr>
            </w:pPr>
            <w:r w:rsidRPr="00883B50">
              <w:rPr>
                <w:rFonts w:cs="Arial"/>
                <w:sz w:val="16"/>
                <w:szCs w:val="16"/>
                <w:lang w:val="en-GB"/>
              </w:rPr>
              <w:t>no</w:t>
            </w:r>
          </w:p>
        </w:tc>
        <w:tc>
          <w:tcPr>
            <w:tcW w:w="1013" w:type="dxa"/>
            <w:tcBorders>
              <w:top w:val="single" w:sz="4" w:space="0" w:color="C00000"/>
              <w:left w:val="single" w:sz="4" w:space="0" w:color="C00000"/>
              <w:bottom w:val="single" w:sz="4" w:space="0" w:color="C00000"/>
              <w:right w:val="single" w:sz="4" w:space="0" w:color="C00000"/>
            </w:tcBorders>
          </w:tcPr>
          <w:p w:rsidR="00A061FE" w:rsidRPr="00883B50" w:rsidRDefault="00A061FE" w:rsidP="003E68B6">
            <w:pPr>
              <w:rPr>
                <w:rFonts w:cs="Arial"/>
                <w:sz w:val="16"/>
                <w:szCs w:val="16"/>
                <w:lang w:val="en-GB"/>
              </w:rPr>
            </w:pPr>
          </w:p>
        </w:tc>
        <w:tc>
          <w:tcPr>
            <w:tcW w:w="1255" w:type="dxa"/>
            <w:tcBorders>
              <w:top w:val="single" w:sz="4" w:space="0" w:color="C00000"/>
              <w:left w:val="single" w:sz="4" w:space="0" w:color="C00000"/>
              <w:bottom w:val="single" w:sz="4" w:space="0" w:color="C00000"/>
              <w:right w:val="single" w:sz="4" w:space="0" w:color="C00000"/>
            </w:tcBorders>
          </w:tcPr>
          <w:p w:rsidR="00A061FE" w:rsidRPr="00883B50" w:rsidRDefault="00A061FE" w:rsidP="003E68B6">
            <w:pPr>
              <w:rPr>
                <w:rFonts w:cs="Arial"/>
                <w:sz w:val="16"/>
                <w:szCs w:val="16"/>
                <w:lang w:val="en-GB"/>
              </w:rPr>
            </w:pPr>
            <w:r w:rsidRPr="00883B50">
              <w:rPr>
                <w:rFonts w:cs="Arial"/>
                <w:sz w:val="16"/>
                <w:szCs w:val="16"/>
                <w:lang w:val="en-GB"/>
              </w:rPr>
              <w:t>Pull data protocol</w:t>
            </w:r>
          </w:p>
        </w:tc>
        <w:tc>
          <w:tcPr>
            <w:tcW w:w="1916" w:type="dxa"/>
            <w:tcBorders>
              <w:top w:val="single" w:sz="4" w:space="0" w:color="C00000"/>
              <w:left w:val="single" w:sz="4" w:space="0" w:color="C00000"/>
              <w:bottom w:val="single" w:sz="4" w:space="0" w:color="C00000"/>
              <w:right w:val="single" w:sz="4" w:space="0" w:color="C00000"/>
            </w:tcBorders>
          </w:tcPr>
          <w:p w:rsidR="00A061FE" w:rsidRPr="00883B50" w:rsidRDefault="00A061FE" w:rsidP="003E68B6">
            <w:pPr>
              <w:rPr>
                <w:rFonts w:cs="Arial"/>
                <w:sz w:val="16"/>
                <w:szCs w:val="16"/>
                <w:lang w:val="en-GB"/>
              </w:rPr>
            </w:pPr>
            <w:r w:rsidRPr="00883B50">
              <w:rPr>
                <w:rFonts w:cs="Arial"/>
                <w:sz w:val="16"/>
                <w:szCs w:val="16"/>
                <w:lang w:val="en-GB"/>
              </w:rPr>
              <w:t>We send caller location on emergency organ</w:t>
            </w:r>
            <w:r w:rsidR="0076095B" w:rsidRPr="00883B50">
              <w:rPr>
                <w:rFonts w:cs="Arial"/>
                <w:sz w:val="16"/>
                <w:szCs w:val="16"/>
                <w:lang w:val="en-GB"/>
              </w:rPr>
              <w:t>isat</w:t>
            </w:r>
            <w:r w:rsidRPr="00883B50">
              <w:rPr>
                <w:rFonts w:cs="Arial"/>
                <w:sz w:val="16"/>
                <w:szCs w:val="16"/>
                <w:lang w:val="en-GB"/>
              </w:rPr>
              <w:t>ion request</w:t>
            </w:r>
          </w:p>
        </w:tc>
      </w:tr>
      <w:tr w:rsidR="00A061FE" w:rsidRPr="00883B50" w:rsidTr="002C31C2">
        <w:tc>
          <w:tcPr>
            <w:tcW w:w="1242" w:type="dxa"/>
            <w:vMerge w:val="restart"/>
            <w:tcBorders>
              <w:top w:val="single" w:sz="4" w:space="0" w:color="C00000"/>
              <w:left w:val="single" w:sz="4" w:space="0" w:color="C00000"/>
              <w:bottom w:val="single" w:sz="4" w:space="0" w:color="C00000"/>
              <w:right w:val="single" w:sz="4" w:space="0" w:color="C00000"/>
            </w:tcBorders>
          </w:tcPr>
          <w:p w:rsidR="00A061FE" w:rsidRPr="00883B50" w:rsidRDefault="00A061FE" w:rsidP="003E68B6">
            <w:pPr>
              <w:pStyle w:val="Default"/>
              <w:jc w:val="right"/>
              <w:rPr>
                <w:rFonts w:cs="Arial"/>
                <w:b/>
                <w:sz w:val="16"/>
                <w:szCs w:val="16"/>
                <w:lang w:val="en-GB"/>
              </w:rPr>
            </w:pPr>
            <w:r w:rsidRPr="00883B50">
              <w:rPr>
                <w:rFonts w:cs="Arial"/>
                <w:b/>
                <w:sz w:val="16"/>
                <w:szCs w:val="16"/>
                <w:lang w:val="en-GB"/>
              </w:rPr>
              <w:t>Slovenia (</w:t>
            </w:r>
            <w:proofErr w:type="spellStart"/>
            <w:r w:rsidRPr="00883B50">
              <w:rPr>
                <w:rFonts w:cs="Arial"/>
                <w:b/>
                <w:sz w:val="16"/>
                <w:szCs w:val="16"/>
                <w:lang w:val="en-GB"/>
              </w:rPr>
              <w:t>Si.Mobil</w:t>
            </w:r>
            <w:proofErr w:type="spellEnd"/>
            <w:r w:rsidRPr="00883B50">
              <w:rPr>
                <w:rFonts w:cs="Arial"/>
                <w:b/>
                <w:sz w:val="16"/>
                <w:szCs w:val="16"/>
                <w:lang w:val="en-GB"/>
              </w:rPr>
              <w:t>)</w:t>
            </w:r>
          </w:p>
        </w:tc>
        <w:tc>
          <w:tcPr>
            <w:tcW w:w="851" w:type="dxa"/>
            <w:tcBorders>
              <w:top w:val="single" w:sz="4" w:space="0" w:color="C00000"/>
              <w:left w:val="single" w:sz="4" w:space="0" w:color="C00000"/>
              <w:bottom w:val="single" w:sz="4" w:space="0" w:color="C00000"/>
              <w:right w:val="single" w:sz="4" w:space="0" w:color="C00000"/>
            </w:tcBorders>
          </w:tcPr>
          <w:p w:rsidR="00A061FE" w:rsidRPr="00883B50" w:rsidRDefault="00A061FE" w:rsidP="003E68B6">
            <w:pPr>
              <w:pStyle w:val="Default"/>
              <w:rPr>
                <w:rFonts w:cs="Arial"/>
                <w:sz w:val="16"/>
                <w:szCs w:val="16"/>
                <w:lang w:val="en-GB"/>
              </w:rPr>
            </w:pPr>
            <w:r w:rsidRPr="00883B50">
              <w:rPr>
                <w:rFonts w:cs="Arial"/>
                <w:sz w:val="16"/>
                <w:szCs w:val="16"/>
                <w:lang w:val="en-GB"/>
              </w:rPr>
              <w:t>VoIP</w:t>
            </w:r>
          </w:p>
        </w:tc>
        <w:tc>
          <w:tcPr>
            <w:tcW w:w="992" w:type="dxa"/>
            <w:tcBorders>
              <w:top w:val="single" w:sz="4" w:space="0" w:color="C00000"/>
              <w:left w:val="single" w:sz="4" w:space="0" w:color="C00000"/>
              <w:bottom w:val="single" w:sz="4" w:space="0" w:color="C00000"/>
              <w:right w:val="single" w:sz="4" w:space="0" w:color="C00000"/>
            </w:tcBorders>
          </w:tcPr>
          <w:p w:rsidR="00A061FE" w:rsidRPr="00883B50" w:rsidRDefault="00A061FE" w:rsidP="003E68B6">
            <w:pPr>
              <w:pStyle w:val="Default"/>
              <w:rPr>
                <w:rFonts w:cs="Arial"/>
                <w:sz w:val="16"/>
                <w:szCs w:val="16"/>
                <w:lang w:val="en-GB"/>
              </w:rPr>
            </w:pPr>
          </w:p>
        </w:tc>
        <w:tc>
          <w:tcPr>
            <w:tcW w:w="1134" w:type="dxa"/>
            <w:tcBorders>
              <w:top w:val="single" w:sz="4" w:space="0" w:color="C00000"/>
              <w:left w:val="single" w:sz="4" w:space="0" w:color="C00000"/>
              <w:bottom w:val="single" w:sz="4" w:space="0" w:color="C00000"/>
              <w:right w:val="single" w:sz="4" w:space="0" w:color="C00000"/>
            </w:tcBorders>
          </w:tcPr>
          <w:p w:rsidR="00A061FE" w:rsidRPr="00883B50" w:rsidRDefault="00A061FE" w:rsidP="003E68B6">
            <w:pPr>
              <w:pStyle w:val="Default"/>
              <w:rPr>
                <w:rFonts w:cs="Arial"/>
                <w:sz w:val="16"/>
                <w:szCs w:val="16"/>
                <w:lang w:val="en-GB"/>
              </w:rPr>
            </w:pPr>
          </w:p>
        </w:tc>
        <w:tc>
          <w:tcPr>
            <w:tcW w:w="1134" w:type="dxa"/>
            <w:tcBorders>
              <w:top w:val="single" w:sz="4" w:space="0" w:color="C00000"/>
              <w:left w:val="single" w:sz="4" w:space="0" w:color="C00000"/>
              <w:bottom w:val="single" w:sz="4" w:space="0" w:color="C00000"/>
              <w:right w:val="single" w:sz="4" w:space="0" w:color="C00000"/>
            </w:tcBorders>
          </w:tcPr>
          <w:p w:rsidR="00A061FE" w:rsidRPr="00883B50" w:rsidRDefault="00A061FE" w:rsidP="003E68B6">
            <w:pPr>
              <w:pStyle w:val="Default"/>
              <w:rPr>
                <w:rFonts w:cs="Arial"/>
                <w:sz w:val="16"/>
                <w:szCs w:val="16"/>
                <w:lang w:val="en-GB"/>
              </w:rPr>
            </w:pPr>
          </w:p>
        </w:tc>
        <w:tc>
          <w:tcPr>
            <w:tcW w:w="1134" w:type="dxa"/>
            <w:tcBorders>
              <w:top w:val="single" w:sz="4" w:space="0" w:color="C00000"/>
              <w:left w:val="single" w:sz="4" w:space="0" w:color="C00000"/>
              <w:bottom w:val="single" w:sz="4" w:space="0" w:color="C00000"/>
              <w:right w:val="single" w:sz="4" w:space="0" w:color="C00000"/>
            </w:tcBorders>
          </w:tcPr>
          <w:p w:rsidR="00A061FE" w:rsidRPr="00883B50" w:rsidRDefault="00A061FE" w:rsidP="003E68B6">
            <w:pPr>
              <w:pStyle w:val="Default"/>
              <w:rPr>
                <w:rFonts w:cs="Arial"/>
                <w:sz w:val="16"/>
                <w:szCs w:val="16"/>
                <w:lang w:val="en-GB"/>
              </w:rPr>
            </w:pPr>
            <w:r w:rsidRPr="00883B50">
              <w:rPr>
                <w:rFonts w:cs="Arial"/>
                <w:sz w:val="16"/>
                <w:szCs w:val="16"/>
                <w:lang w:val="en-GB"/>
              </w:rPr>
              <w:t>Address of subscriber line</w:t>
            </w:r>
          </w:p>
        </w:tc>
        <w:tc>
          <w:tcPr>
            <w:tcW w:w="1013" w:type="dxa"/>
            <w:tcBorders>
              <w:top w:val="single" w:sz="4" w:space="0" w:color="C00000"/>
              <w:left w:val="single" w:sz="4" w:space="0" w:color="C00000"/>
              <w:bottom w:val="single" w:sz="4" w:space="0" w:color="C00000"/>
              <w:right w:val="single" w:sz="4" w:space="0" w:color="C00000"/>
            </w:tcBorders>
          </w:tcPr>
          <w:p w:rsidR="00A061FE" w:rsidRPr="00883B50" w:rsidRDefault="00A061FE" w:rsidP="003E68B6">
            <w:pPr>
              <w:pStyle w:val="Default"/>
              <w:rPr>
                <w:rFonts w:cs="Arial"/>
                <w:sz w:val="16"/>
                <w:szCs w:val="16"/>
                <w:lang w:val="en-GB"/>
              </w:rPr>
            </w:pPr>
            <w:r w:rsidRPr="00883B50">
              <w:rPr>
                <w:rFonts w:cs="Arial"/>
                <w:sz w:val="16"/>
                <w:szCs w:val="16"/>
                <w:lang w:val="en-GB"/>
              </w:rPr>
              <w:t xml:space="preserve">Copper, </w:t>
            </w:r>
            <w:proofErr w:type="spellStart"/>
            <w:r w:rsidRPr="00883B50">
              <w:rPr>
                <w:rFonts w:cs="Arial"/>
                <w:sz w:val="16"/>
                <w:szCs w:val="16"/>
                <w:lang w:val="en-GB"/>
              </w:rPr>
              <w:t>fiber</w:t>
            </w:r>
            <w:proofErr w:type="spellEnd"/>
          </w:p>
        </w:tc>
        <w:tc>
          <w:tcPr>
            <w:tcW w:w="1255" w:type="dxa"/>
            <w:tcBorders>
              <w:top w:val="single" w:sz="4" w:space="0" w:color="C00000"/>
              <w:left w:val="single" w:sz="4" w:space="0" w:color="C00000"/>
              <w:bottom w:val="single" w:sz="4" w:space="0" w:color="C00000"/>
              <w:right w:val="single" w:sz="4" w:space="0" w:color="C00000"/>
            </w:tcBorders>
          </w:tcPr>
          <w:p w:rsidR="00A061FE" w:rsidRPr="00883B50" w:rsidRDefault="00A061FE" w:rsidP="003E68B6">
            <w:pPr>
              <w:pStyle w:val="Default"/>
              <w:rPr>
                <w:rFonts w:cs="Arial"/>
                <w:sz w:val="16"/>
                <w:szCs w:val="16"/>
                <w:lang w:val="en-GB"/>
              </w:rPr>
            </w:pPr>
            <w:r w:rsidRPr="00883B50">
              <w:rPr>
                <w:rFonts w:cs="Arial"/>
                <w:sz w:val="16"/>
                <w:szCs w:val="16"/>
                <w:lang w:val="en-GB"/>
              </w:rPr>
              <w:t>SIP, h.248</w:t>
            </w:r>
          </w:p>
        </w:tc>
        <w:tc>
          <w:tcPr>
            <w:tcW w:w="1916" w:type="dxa"/>
            <w:tcBorders>
              <w:top w:val="single" w:sz="4" w:space="0" w:color="C00000"/>
              <w:left w:val="single" w:sz="4" w:space="0" w:color="C00000"/>
              <w:bottom w:val="single" w:sz="4" w:space="0" w:color="C00000"/>
              <w:right w:val="single" w:sz="4" w:space="0" w:color="C00000"/>
            </w:tcBorders>
          </w:tcPr>
          <w:p w:rsidR="00A061FE" w:rsidRPr="00883B50" w:rsidRDefault="00A061FE" w:rsidP="003E68B6">
            <w:pPr>
              <w:pStyle w:val="Default"/>
              <w:rPr>
                <w:rFonts w:cs="Arial"/>
                <w:sz w:val="16"/>
                <w:szCs w:val="16"/>
                <w:lang w:val="en-GB"/>
              </w:rPr>
            </w:pPr>
            <w:r w:rsidRPr="00883B50">
              <w:rPr>
                <w:rFonts w:cs="Arial"/>
                <w:sz w:val="16"/>
                <w:szCs w:val="16"/>
                <w:lang w:val="en-GB"/>
              </w:rPr>
              <w:t xml:space="preserve">Location is fixed and send upfront to 112 </w:t>
            </w:r>
            <w:proofErr w:type="spellStart"/>
            <w:r w:rsidRPr="00883B50">
              <w:rPr>
                <w:rFonts w:cs="Arial"/>
                <w:sz w:val="16"/>
                <w:szCs w:val="16"/>
                <w:lang w:val="en-GB"/>
              </w:rPr>
              <w:t>centers</w:t>
            </w:r>
            <w:proofErr w:type="spellEnd"/>
          </w:p>
        </w:tc>
      </w:tr>
      <w:tr w:rsidR="00A061FE" w:rsidRPr="00883B50" w:rsidTr="002C31C2">
        <w:tc>
          <w:tcPr>
            <w:tcW w:w="1242" w:type="dxa"/>
            <w:vMerge/>
            <w:tcBorders>
              <w:top w:val="single" w:sz="4" w:space="0" w:color="C00000"/>
              <w:left w:val="single" w:sz="4" w:space="0" w:color="C00000"/>
              <w:bottom w:val="single" w:sz="4" w:space="0" w:color="C00000"/>
              <w:right w:val="single" w:sz="4" w:space="0" w:color="C00000"/>
            </w:tcBorders>
          </w:tcPr>
          <w:p w:rsidR="00A061FE" w:rsidRPr="00883B50" w:rsidRDefault="00A061FE" w:rsidP="003E68B6">
            <w:pPr>
              <w:pStyle w:val="Default"/>
              <w:rPr>
                <w:rFonts w:cs="Arial"/>
                <w:b/>
                <w:sz w:val="16"/>
                <w:szCs w:val="16"/>
                <w:lang w:val="en-GB"/>
              </w:rPr>
            </w:pPr>
          </w:p>
        </w:tc>
        <w:tc>
          <w:tcPr>
            <w:tcW w:w="851" w:type="dxa"/>
            <w:tcBorders>
              <w:top w:val="single" w:sz="4" w:space="0" w:color="C00000"/>
              <w:left w:val="single" w:sz="4" w:space="0" w:color="C00000"/>
              <w:bottom w:val="single" w:sz="4" w:space="0" w:color="C00000"/>
              <w:right w:val="single" w:sz="4" w:space="0" w:color="C00000"/>
            </w:tcBorders>
          </w:tcPr>
          <w:p w:rsidR="00A061FE" w:rsidRPr="00883B50" w:rsidRDefault="00A061FE" w:rsidP="003E68B6">
            <w:pPr>
              <w:pStyle w:val="Default"/>
              <w:rPr>
                <w:rFonts w:cs="Arial"/>
                <w:sz w:val="16"/>
                <w:szCs w:val="16"/>
                <w:lang w:val="en-GB"/>
              </w:rPr>
            </w:pPr>
            <w:r w:rsidRPr="00883B50">
              <w:rPr>
                <w:rFonts w:cs="Arial"/>
                <w:sz w:val="16"/>
                <w:szCs w:val="16"/>
                <w:lang w:val="en-GB"/>
              </w:rPr>
              <w:t>Mobile</w:t>
            </w:r>
          </w:p>
        </w:tc>
        <w:tc>
          <w:tcPr>
            <w:tcW w:w="992" w:type="dxa"/>
            <w:tcBorders>
              <w:top w:val="single" w:sz="4" w:space="0" w:color="C00000"/>
              <w:left w:val="single" w:sz="4" w:space="0" w:color="C00000"/>
              <w:bottom w:val="single" w:sz="4" w:space="0" w:color="C00000"/>
              <w:right w:val="single" w:sz="4" w:space="0" w:color="C00000"/>
            </w:tcBorders>
          </w:tcPr>
          <w:p w:rsidR="00A061FE" w:rsidRPr="00883B50" w:rsidRDefault="00A061FE" w:rsidP="003E68B6">
            <w:pPr>
              <w:pStyle w:val="Default"/>
              <w:rPr>
                <w:rFonts w:cs="Arial"/>
                <w:sz w:val="16"/>
                <w:szCs w:val="16"/>
                <w:lang w:val="en-GB"/>
              </w:rPr>
            </w:pPr>
            <w:r w:rsidRPr="00883B50">
              <w:rPr>
                <w:rFonts w:cs="Arial"/>
                <w:sz w:val="16"/>
                <w:szCs w:val="16"/>
                <w:lang w:val="en-GB"/>
              </w:rPr>
              <w:t>Cell ID</w:t>
            </w:r>
          </w:p>
        </w:tc>
        <w:tc>
          <w:tcPr>
            <w:tcW w:w="1134" w:type="dxa"/>
            <w:tcBorders>
              <w:top w:val="single" w:sz="4" w:space="0" w:color="C00000"/>
              <w:left w:val="single" w:sz="4" w:space="0" w:color="C00000"/>
              <w:bottom w:val="single" w:sz="4" w:space="0" w:color="C00000"/>
              <w:right w:val="single" w:sz="4" w:space="0" w:color="C00000"/>
            </w:tcBorders>
          </w:tcPr>
          <w:p w:rsidR="00A061FE" w:rsidRPr="00883B50" w:rsidRDefault="00A061FE" w:rsidP="003E68B6">
            <w:pPr>
              <w:pStyle w:val="Default"/>
              <w:rPr>
                <w:rFonts w:cs="Arial"/>
                <w:sz w:val="16"/>
                <w:szCs w:val="16"/>
                <w:lang w:val="en-GB"/>
              </w:rPr>
            </w:pPr>
            <w:r w:rsidRPr="00883B50">
              <w:rPr>
                <w:rFonts w:cs="Arial"/>
                <w:sz w:val="16"/>
                <w:szCs w:val="16"/>
                <w:lang w:val="en-GB"/>
              </w:rPr>
              <w:t>Cell/sector location</w:t>
            </w:r>
          </w:p>
        </w:tc>
        <w:tc>
          <w:tcPr>
            <w:tcW w:w="1134" w:type="dxa"/>
            <w:tcBorders>
              <w:top w:val="single" w:sz="4" w:space="0" w:color="C00000"/>
              <w:left w:val="single" w:sz="4" w:space="0" w:color="C00000"/>
              <w:bottom w:val="single" w:sz="4" w:space="0" w:color="C00000"/>
              <w:right w:val="single" w:sz="4" w:space="0" w:color="C00000"/>
            </w:tcBorders>
          </w:tcPr>
          <w:p w:rsidR="00A061FE" w:rsidRPr="00883B50" w:rsidRDefault="00A061FE" w:rsidP="003E68B6">
            <w:pPr>
              <w:pStyle w:val="Default"/>
              <w:rPr>
                <w:rFonts w:cs="Arial"/>
                <w:sz w:val="16"/>
                <w:szCs w:val="16"/>
                <w:lang w:val="en-GB"/>
              </w:rPr>
            </w:pPr>
            <w:r w:rsidRPr="00883B50">
              <w:rPr>
                <w:rFonts w:cs="Arial"/>
                <w:sz w:val="16"/>
                <w:szCs w:val="16"/>
                <w:lang w:val="en-GB"/>
              </w:rPr>
              <w:t>Cell Coverage</w:t>
            </w:r>
          </w:p>
        </w:tc>
        <w:tc>
          <w:tcPr>
            <w:tcW w:w="1134" w:type="dxa"/>
            <w:tcBorders>
              <w:top w:val="single" w:sz="4" w:space="0" w:color="C00000"/>
              <w:left w:val="single" w:sz="4" w:space="0" w:color="C00000"/>
              <w:bottom w:val="single" w:sz="4" w:space="0" w:color="C00000"/>
              <w:right w:val="single" w:sz="4" w:space="0" w:color="C00000"/>
            </w:tcBorders>
          </w:tcPr>
          <w:p w:rsidR="00A061FE" w:rsidRPr="00883B50" w:rsidRDefault="00A061FE" w:rsidP="003E68B6">
            <w:pPr>
              <w:pStyle w:val="Default"/>
              <w:rPr>
                <w:rFonts w:cs="Arial"/>
                <w:sz w:val="16"/>
                <w:szCs w:val="16"/>
                <w:lang w:val="en-GB"/>
              </w:rPr>
            </w:pPr>
            <w:r w:rsidRPr="00883B50">
              <w:rPr>
                <w:rFonts w:cs="Arial"/>
                <w:sz w:val="16"/>
                <w:szCs w:val="16"/>
                <w:lang w:val="en-GB"/>
              </w:rPr>
              <w:t>- MSISDN</w:t>
            </w:r>
          </w:p>
          <w:p w:rsidR="00A061FE" w:rsidRPr="00883B50" w:rsidRDefault="00A061FE" w:rsidP="003E68B6">
            <w:pPr>
              <w:pStyle w:val="Default"/>
              <w:rPr>
                <w:rFonts w:cs="Arial"/>
                <w:sz w:val="16"/>
                <w:szCs w:val="16"/>
                <w:lang w:val="en-GB"/>
              </w:rPr>
            </w:pPr>
            <w:r w:rsidRPr="00883B50">
              <w:rPr>
                <w:rFonts w:cs="Arial"/>
                <w:sz w:val="16"/>
                <w:szCs w:val="16"/>
                <w:lang w:val="en-GB"/>
              </w:rPr>
              <w:t>-Cid</w:t>
            </w:r>
          </w:p>
          <w:p w:rsidR="00A061FE" w:rsidRPr="00883B50" w:rsidRDefault="00A061FE" w:rsidP="003E68B6">
            <w:pPr>
              <w:pStyle w:val="Default"/>
              <w:rPr>
                <w:rFonts w:cs="Arial"/>
                <w:sz w:val="16"/>
                <w:szCs w:val="16"/>
                <w:lang w:val="en-GB"/>
              </w:rPr>
            </w:pPr>
            <w:r w:rsidRPr="00883B50">
              <w:rPr>
                <w:rFonts w:cs="Arial"/>
                <w:sz w:val="16"/>
                <w:szCs w:val="16"/>
                <w:lang w:val="en-GB"/>
              </w:rPr>
              <w:t>-cell coverage</w:t>
            </w:r>
          </w:p>
          <w:p w:rsidR="00A061FE" w:rsidRPr="00883B50" w:rsidRDefault="00A061FE" w:rsidP="003E68B6">
            <w:pPr>
              <w:pStyle w:val="Default"/>
              <w:rPr>
                <w:rFonts w:cs="Arial"/>
                <w:sz w:val="16"/>
                <w:szCs w:val="16"/>
                <w:lang w:val="en-GB"/>
              </w:rPr>
            </w:pPr>
            <w:r w:rsidRPr="00883B50">
              <w:rPr>
                <w:rFonts w:cs="Arial"/>
                <w:sz w:val="16"/>
                <w:szCs w:val="16"/>
                <w:lang w:val="en-GB"/>
              </w:rPr>
              <w:t>-time stamp</w:t>
            </w:r>
          </w:p>
        </w:tc>
        <w:tc>
          <w:tcPr>
            <w:tcW w:w="1013" w:type="dxa"/>
            <w:tcBorders>
              <w:top w:val="single" w:sz="4" w:space="0" w:color="C00000"/>
              <w:left w:val="single" w:sz="4" w:space="0" w:color="C00000"/>
              <w:bottom w:val="single" w:sz="4" w:space="0" w:color="C00000"/>
              <w:right w:val="single" w:sz="4" w:space="0" w:color="C00000"/>
            </w:tcBorders>
          </w:tcPr>
          <w:p w:rsidR="00A061FE" w:rsidRPr="00883B50" w:rsidRDefault="00A061FE" w:rsidP="003E68B6">
            <w:pPr>
              <w:pStyle w:val="Default"/>
              <w:rPr>
                <w:rFonts w:cs="Arial"/>
                <w:sz w:val="16"/>
                <w:szCs w:val="16"/>
                <w:lang w:val="en-GB"/>
              </w:rPr>
            </w:pPr>
            <w:r w:rsidRPr="00883B50">
              <w:rPr>
                <w:rFonts w:cs="Arial"/>
                <w:sz w:val="16"/>
                <w:szCs w:val="16"/>
                <w:lang w:val="en-GB"/>
              </w:rPr>
              <w:t>radio</w:t>
            </w:r>
          </w:p>
        </w:tc>
        <w:tc>
          <w:tcPr>
            <w:tcW w:w="1255" w:type="dxa"/>
            <w:tcBorders>
              <w:top w:val="single" w:sz="4" w:space="0" w:color="C00000"/>
              <w:left w:val="single" w:sz="4" w:space="0" w:color="C00000"/>
              <w:bottom w:val="single" w:sz="4" w:space="0" w:color="C00000"/>
              <w:right w:val="single" w:sz="4" w:space="0" w:color="C00000"/>
            </w:tcBorders>
          </w:tcPr>
          <w:p w:rsidR="00A061FE" w:rsidRPr="00883B50" w:rsidRDefault="00A061FE" w:rsidP="003E68B6">
            <w:pPr>
              <w:pStyle w:val="Default"/>
              <w:rPr>
                <w:rFonts w:cs="Arial"/>
                <w:sz w:val="16"/>
                <w:szCs w:val="16"/>
                <w:lang w:val="en-GB"/>
              </w:rPr>
            </w:pPr>
            <w:r w:rsidRPr="00883B50">
              <w:rPr>
                <w:rFonts w:cs="Arial"/>
                <w:sz w:val="16"/>
                <w:szCs w:val="16"/>
                <w:lang w:val="en-GB"/>
              </w:rPr>
              <w:t>AIF</w:t>
            </w:r>
          </w:p>
          <w:p w:rsidR="00A061FE" w:rsidRPr="00883B50" w:rsidRDefault="00A061FE" w:rsidP="003E68B6">
            <w:pPr>
              <w:pStyle w:val="Default"/>
              <w:rPr>
                <w:rFonts w:cs="Arial"/>
                <w:sz w:val="16"/>
                <w:szCs w:val="16"/>
                <w:lang w:val="en-GB"/>
              </w:rPr>
            </w:pPr>
            <w:proofErr w:type="spellStart"/>
            <w:r w:rsidRPr="00883B50">
              <w:rPr>
                <w:rFonts w:cs="Arial"/>
                <w:sz w:val="16"/>
                <w:szCs w:val="16"/>
                <w:lang w:val="en-GB"/>
              </w:rPr>
              <w:t>IuCS</w:t>
            </w:r>
            <w:proofErr w:type="spellEnd"/>
          </w:p>
          <w:p w:rsidR="00A061FE" w:rsidRPr="00883B50" w:rsidRDefault="00A061FE" w:rsidP="003E68B6">
            <w:pPr>
              <w:pStyle w:val="Default"/>
              <w:rPr>
                <w:rFonts w:cs="Arial"/>
                <w:sz w:val="16"/>
                <w:szCs w:val="16"/>
                <w:lang w:val="en-GB"/>
              </w:rPr>
            </w:pPr>
            <w:r w:rsidRPr="00883B50">
              <w:rPr>
                <w:rFonts w:cs="Arial"/>
                <w:sz w:val="16"/>
                <w:szCs w:val="16"/>
                <w:lang w:val="en-GB"/>
              </w:rPr>
              <w:t>ISUP</w:t>
            </w:r>
          </w:p>
        </w:tc>
        <w:tc>
          <w:tcPr>
            <w:tcW w:w="1916" w:type="dxa"/>
            <w:tcBorders>
              <w:top w:val="single" w:sz="4" w:space="0" w:color="C00000"/>
              <w:left w:val="single" w:sz="4" w:space="0" w:color="C00000"/>
              <w:bottom w:val="single" w:sz="4" w:space="0" w:color="C00000"/>
              <w:right w:val="single" w:sz="4" w:space="0" w:color="C00000"/>
            </w:tcBorders>
          </w:tcPr>
          <w:p w:rsidR="00A061FE" w:rsidRPr="00883B50" w:rsidRDefault="00A061FE" w:rsidP="003E68B6">
            <w:pPr>
              <w:pStyle w:val="Default"/>
              <w:rPr>
                <w:rFonts w:cs="Arial"/>
                <w:sz w:val="16"/>
                <w:szCs w:val="16"/>
                <w:lang w:val="en-GB"/>
              </w:rPr>
            </w:pPr>
            <w:r w:rsidRPr="00883B50">
              <w:rPr>
                <w:rFonts w:cs="Arial"/>
                <w:sz w:val="16"/>
                <w:szCs w:val="16"/>
                <w:lang w:val="en-GB"/>
              </w:rPr>
              <w:t>Push method</w:t>
            </w:r>
          </w:p>
        </w:tc>
      </w:tr>
      <w:tr w:rsidR="00A061FE" w:rsidRPr="00883B50" w:rsidTr="002C31C2">
        <w:tc>
          <w:tcPr>
            <w:tcW w:w="1242" w:type="dxa"/>
            <w:tcBorders>
              <w:top w:val="single" w:sz="4" w:space="0" w:color="C00000"/>
              <w:left w:val="single" w:sz="4" w:space="0" w:color="C00000"/>
              <w:bottom w:val="single" w:sz="4" w:space="0" w:color="C00000"/>
              <w:right w:val="single" w:sz="4" w:space="0" w:color="C00000"/>
            </w:tcBorders>
          </w:tcPr>
          <w:p w:rsidR="00A061FE" w:rsidRPr="00883B50" w:rsidRDefault="00A061FE" w:rsidP="003E68B6">
            <w:pPr>
              <w:pStyle w:val="Default"/>
              <w:jc w:val="right"/>
              <w:rPr>
                <w:rFonts w:cs="Arial"/>
                <w:b/>
                <w:sz w:val="16"/>
                <w:szCs w:val="16"/>
                <w:lang w:val="en-GB"/>
              </w:rPr>
            </w:pPr>
            <w:r w:rsidRPr="00883B50">
              <w:rPr>
                <w:rFonts w:cs="Arial"/>
                <w:b/>
                <w:sz w:val="16"/>
                <w:szCs w:val="16"/>
                <w:lang w:val="en-GB"/>
              </w:rPr>
              <w:t>Slovenia (</w:t>
            </w:r>
            <w:proofErr w:type="spellStart"/>
            <w:r w:rsidRPr="00883B50">
              <w:rPr>
                <w:rFonts w:cs="Arial"/>
                <w:b/>
                <w:sz w:val="16"/>
                <w:szCs w:val="16"/>
                <w:lang w:val="en-GB"/>
              </w:rPr>
              <w:t>Softnet</w:t>
            </w:r>
            <w:proofErr w:type="spellEnd"/>
            <w:r w:rsidRPr="00883B50">
              <w:rPr>
                <w:rFonts w:cs="Arial"/>
                <w:b/>
                <w:sz w:val="16"/>
                <w:szCs w:val="16"/>
                <w:lang w:val="en-GB"/>
              </w:rPr>
              <w:t>)</w:t>
            </w:r>
          </w:p>
        </w:tc>
        <w:tc>
          <w:tcPr>
            <w:tcW w:w="851" w:type="dxa"/>
            <w:tcBorders>
              <w:top w:val="single" w:sz="4" w:space="0" w:color="C00000"/>
              <w:left w:val="single" w:sz="4" w:space="0" w:color="C00000"/>
              <w:bottom w:val="single" w:sz="4" w:space="0" w:color="C00000"/>
              <w:right w:val="single" w:sz="4" w:space="0" w:color="C00000"/>
            </w:tcBorders>
          </w:tcPr>
          <w:p w:rsidR="00A061FE" w:rsidRPr="00883B50" w:rsidRDefault="00A061FE" w:rsidP="003E68B6">
            <w:pPr>
              <w:pStyle w:val="Default"/>
              <w:rPr>
                <w:rFonts w:cs="Arial"/>
                <w:sz w:val="16"/>
                <w:szCs w:val="16"/>
                <w:lang w:val="en-GB"/>
              </w:rPr>
            </w:pPr>
            <w:r w:rsidRPr="00883B50">
              <w:rPr>
                <w:rFonts w:cs="Arial"/>
                <w:sz w:val="16"/>
                <w:szCs w:val="16"/>
                <w:lang w:val="en-GB"/>
              </w:rPr>
              <w:t>VOIP</w:t>
            </w:r>
          </w:p>
        </w:tc>
        <w:tc>
          <w:tcPr>
            <w:tcW w:w="992" w:type="dxa"/>
            <w:tcBorders>
              <w:top w:val="single" w:sz="4" w:space="0" w:color="C00000"/>
              <w:left w:val="single" w:sz="4" w:space="0" w:color="C00000"/>
              <w:bottom w:val="single" w:sz="4" w:space="0" w:color="C00000"/>
              <w:right w:val="single" w:sz="4" w:space="0" w:color="C00000"/>
            </w:tcBorders>
          </w:tcPr>
          <w:p w:rsidR="00A061FE" w:rsidRPr="00883B50" w:rsidRDefault="00A061FE" w:rsidP="003E68B6">
            <w:pPr>
              <w:pStyle w:val="Default"/>
              <w:rPr>
                <w:rFonts w:cs="Arial"/>
                <w:sz w:val="16"/>
                <w:szCs w:val="16"/>
                <w:lang w:val="en-GB"/>
              </w:rPr>
            </w:pPr>
            <w:r w:rsidRPr="00883B50">
              <w:rPr>
                <w:rFonts w:cs="Arial"/>
                <w:sz w:val="16"/>
                <w:szCs w:val="16"/>
                <w:lang w:val="en-GB"/>
              </w:rPr>
              <w:t>/</w:t>
            </w:r>
          </w:p>
        </w:tc>
        <w:tc>
          <w:tcPr>
            <w:tcW w:w="1134" w:type="dxa"/>
            <w:tcBorders>
              <w:top w:val="single" w:sz="4" w:space="0" w:color="C00000"/>
              <w:left w:val="single" w:sz="4" w:space="0" w:color="C00000"/>
              <w:bottom w:val="single" w:sz="4" w:space="0" w:color="C00000"/>
              <w:right w:val="single" w:sz="4" w:space="0" w:color="C00000"/>
            </w:tcBorders>
          </w:tcPr>
          <w:p w:rsidR="00A061FE" w:rsidRPr="00883B50" w:rsidRDefault="00A061FE" w:rsidP="003E68B6">
            <w:pPr>
              <w:pStyle w:val="Default"/>
              <w:rPr>
                <w:rFonts w:cs="Arial"/>
                <w:sz w:val="16"/>
                <w:szCs w:val="16"/>
                <w:lang w:val="en-GB"/>
              </w:rPr>
            </w:pPr>
            <w:r w:rsidRPr="00883B50">
              <w:rPr>
                <w:rFonts w:cs="Arial"/>
                <w:sz w:val="16"/>
                <w:szCs w:val="16"/>
                <w:lang w:val="en-GB"/>
              </w:rPr>
              <w:t>Fixed location</w:t>
            </w:r>
          </w:p>
        </w:tc>
        <w:tc>
          <w:tcPr>
            <w:tcW w:w="1134" w:type="dxa"/>
            <w:tcBorders>
              <w:top w:val="single" w:sz="4" w:space="0" w:color="C00000"/>
              <w:left w:val="single" w:sz="4" w:space="0" w:color="C00000"/>
              <w:bottom w:val="single" w:sz="4" w:space="0" w:color="C00000"/>
              <w:right w:val="single" w:sz="4" w:space="0" w:color="C00000"/>
            </w:tcBorders>
          </w:tcPr>
          <w:p w:rsidR="00A061FE" w:rsidRPr="00883B50" w:rsidRDefault="00A061FE" w:rsidP="003E68B6">
            <w:pPr>
              <w:pStyle w:val="Default"/>
              <w:rPr>
                <w:rFonts w:cs="Arial"/>
                <w:sz w:val="16"/>
                <w:szCs w:val="16"/>
                <w:lang w:val="en-GB"/>
              </w:rPr>
            </w:pPr>
            <w:r w:rsidRPr="00883B50">
              <w:rPr>
                <w:rFonts w:cs="Arial"/>
                <w:sz w:val="16"/>
                <w:szCs w:val="16"/>
                <w:lang w:val="en-GB"/>
              </w:rPr>
              <w:t>100%</w:t>
            </w:r>
          </w:p>
        </w:tc>
        <w:tc>
          <w:tcPr>
            <w:tcW w:w="1134" w:type="dxa"/>
            <w:tcBorders>
              <w:top w:val="single" w:sz="4" w:space="0" w:color="C00000"/>
              <w:left w:val="single" w:sz="4" w:space="0" w:color="C00000"/>
              <w:bottom w:val="single" w:sz="4" w:space="0" w:color="C00000"/>
              <w:right w:val="single" w:sz="4" w:space="0" w:color="C00000"/>
            </w:tcBorders>
          </w:tcPr>
          <w:p w:rsidR="00A061FE" w:rsidRPr="00883B50" w:rsidRDefault="00A061FE" w:rsidP="003E68B6">
            <w:pPr>
              <w:pStyle w:val="Default"/>
              <w:rPr>
                <w:rFonts w:cs="Arial"/>
                <w:sz w:val="16"/>
                <w:szCs w:val="16"/>
                <w:lang w:val="en-GB"/>
              </w:rPr>
            </w:pPr>
            <w:r w:rsidRPr="00883B50">
              <w:rPr>
                <w:rFonts w:cs="Arial"/>
                <w:sz w:val="16"/>
                <w:szCs w:val="16"/>
                <w:lang w:val="en-GB"/>
              </w:rPr>
              <w:t>/</w:t>
            </w:r>
          </w:p>
        </w:tc>
        <w:tc>
          <w:tcPr>
            <w:tcW w:w="1013" w:type="dxa"/>
            <w:tcBorders>
              <w:top w:val="single" w:sz="4" w:space="0" w:color="C00000"/>
              <w:left w:val="single" w:sz="4" w:space="0" w:color="C00000"/>
              <w:bottom w:val="single" w:sz="4" w:space="0" w:color="C00000"/>
              <w:right w:val="single" w:sz="4" w:space="0" w:color="C00000"/>
            </w:tcBorders>
          </w:tcPr>
          <w:p w:rsidR="00A061FE" w:rsidRPr="00883B50" w:rsidRDefault="00A061FE" w:rsidP="003E68B6">
            <w:pPr>
              <w:pStyle w:val="Default"/>
              <w:rPr>
                <w:rFonts w:cs="Arial"/>
                <w:sz w:val="16"/>
                <w:szCs w:val="16"/>
                <w:lang w:val="en-GB"/>
              </w:rPr>
            </w:pPr>
            <w:r w:rsidRPr="00883B50">
              <w:rPr>
                <w:rFonts w:cs="Arial"/>
                <w:sz w:val="16"/>
                <w:szCs w:val="16"/>
                <w:lang w:val="en-GB"/>
              </w:rPr>
              <w:t>Copper / Optic fibre</w:t>
            </w:r>
          </w:p>
        </w:tc>
        <w:tc>
          <w:tcPr>
            <w:tcW w:w="1255" w:type="dxa"/>
            <w:tcBorders>
              <w:top w:val="single" w:sz="4" w:space="0" w:color="C00000"/>
              <w:left w:val="single" w:sz="4" w:space="0" w:color="C00000"/>
              <w:bottom w:val="single" w:sz="4" w:space="0" w:color="C00000"/>
              <w:right w:val="single" w:sz="4" w:space="0" w:color="C00000"/>
            </w:tcBorders>
          </w:tcPr>
          <w:p w:rsidR="00A061FE" w:rsidRPr="00883B50" w:rsidRDefault="00A061FE" w:rsidP="003E68B6">
            <w:pPr>
              <w:pStyle w:val="Default"/>
              <w:rPr>
                <w:rFonts w:cs="Arial"/>
                <w:sz w:val="16"/>
                <w:szCs w:val="16"/>
                <w:lang w:val="en-GB"/>
              </w:rPr>
            </w:pPr>
            <w:r w:rsidRPr="00883B50">
              <w:rPr>
                <w:rFonts w:cs="Arial"/>
                <w:sz w:val="16"/>
                <w:szCs w:val="16"/>
                <w:lang w:val="en-GB"/>
              </w:rPr>
              <w:t>Fixed VOIP technology</w:t>
            </w:r>
          </w:p>
        </w:tc>
        <w:tc>
          <w:tcPr>
            <w:tcW w:w="1916" w:type="dxa"/>
            <w:tcBorders>
              <w:top w:val="single" w:sz="4" w:space="0" w:color="C00000"/>
              <w:left w:val="single" w:sz="4" w:space="0" w:color="C00000"/>
              <w:bottom w:val="single" w:sz="4" w:space="0" w:color="C00000"/>
              <w:right w:val="single" w:sz="4" w:space="0" w:color="C00000"/>
            </w:tcBorders>
          </w:tcPr>
          <w:p w:rsidR="00A061FE" w:rsidRPr="00883B50" w:rsidRDefault="00A061FE" w:rsidP="003E68B6">
            <w:pPr>
              <w:pStyle w:val="Default"/>
              <w:rPr>
                <w:rFonts w:cs="Arial"/>
                <w:sz w:val="16"/>
                <w:szCs w:val="16"/>
                <w:lang w:val="en-GB"/>
              </w:rPr>
            </w:pPr>
            <w:r w:rsidRPr="00883B50">
              <w:rPr>
                <w:rFonts w:cs="Arial"/>
                <w:sz w:val="16"/>
                <w:szCs w:val="16"/>
                <w:lang w:val="en-GB"/>
              </w:rPr>
              <w:t>/</w:t>
            </w:r>
          </w:p>
        </w:tc>
      </w:tr>
      <w:tr w:rsidR="00A061FE" w:rsidRPr="00883B50" w:rsidTr="002C31C2">
        <w:tc>
          <w:tcPr>
            <w:tcW w:w="1242" w:type="dxa"/>
            <w:vMerge w:val="restart"/>
            <w:tcBorders>
              <w:top w:val="single" w:sz="4" w:space="0" w:color="C00000"/>
              <w:left w:val="single" w:sz="4" w:space="0" w:color="C00000"/>
              <w:bottom w:val="single" w:sz="4" w:space="0" w:color="C00000"/>
              <w:right w:val="single" w:sz="4" w:space="0" w:color="C00000"/>
            </w:tcBorders>
          </w:tcPr>
          <w:p w:rsidR="00A061FE" w:rsidRPr="00883B50" w:rsidRDefault="00A061FE" w:rsidP="003E68B6">
            <w:pPr>
              <w:pStyle w:val="Default"/>
              <w:jc w:val="right"/>
              <w:rPr>
                <w:rFonts w:cs="Arial"/>
                <w:b/>
                <w:sz w:val="16"/>
                <w:szCs w:val="16"/>
                <w:lang w:val="en-GB"/>
              </w:rPr>
            </w:pPr>
            <w:r w:rsidRPr="00883B50">
              <w:rPr>
                <w:rFonts w:cs="Arial"/>
                <w:b/>
                <w:sz w:val="16"/>
                <w:szCs w:val="16"/>
                <w:lang w:val="en-GB"/>
              </w:rPr>
              <w:t>Slovenia (T-2)</w:t>
            </w:r>
          </w:p>
        </w:tc>
        <w:tc>
          <w:tcPr>
            <w:tcW w:w="851" w:type="dxa"/>
            <w:tcBorders>
              <w:top w:val="single" w:sz="4" w:space="0" w:color="C00000"/>
              <w:left w:val="single" w:sz="4" w:space="0" w:color="C00000"/>
              <w:bottom w:val="single" w:sz="4" w:space="0" w:color="C00000"/>
              <w:right w:val="single" w:sz="4" w:space="0" w:color="C00000"/>
            </w:tcBorders>
          </w:tcPr>
          <w:p w:rsidR="00A061FE" w:rsidRPr="00883B50" w:rsidRDefault="00A061FE" w:rsidP="003E68B6">
            <w:pPr>
              <w:pStyle w:val="Default"/>
              <w:rPr>
                <w:rFonts w:cs="Arial"/>
                <w:color w:val="auto"/>
                <w:sz w:val="16"/>
                <w:szCs w:val="16"/>
                <w:lang w:val="en-GB"/>
              </w:rPr>
            </w:pPr>
            <w:r w:rsidRPr="00883B50">
              <w:rPr>
                <w:rFonts w:cs="Arial"/>
                <w:color w:val="auto"/>
                <w:sz w:val="16"/>
                <w:szCs w:val="16"/>
                <w:lang w:val="en-GB"/>
              </w:rPr>
              <w:t>Fix</w:t>
            </w:r>
          </w:p>
        </w:tc>
        <w:tc>
          <w:tcPr>
            <w:tcW w:w="992" w:type="dxa"/>
            <w:tcBorders>
              <w:top w:val="single" w:sz="4" w:space="0" w:color="C00000"/>
              <w:left w:val="single" w:sz="4" w:space="0" w:color="C00000"/>
              <w:bottom w:val="single" w:sz="4" w:space="0" w:color="C00000"/>
              <w:right w:val="single" w:sz="4" w:space="0" w:color="C00000"/>
            </w:tcBorders>
          </w:tcPr>
          <w:p w:rsidR="00A061FE" w:rsidRPr="00883B50" w:rsidRDefault="00A061FE" w:rsidP="003E68B6">
            <w:pPr>
              <w:pStyle w:val="Default"/>
              <w:rPr>
                <w:rFonts w:cs="Arial"/>
                <w:color w:val="auto"/>
                <w:sz w:val="16"/>
                <w:szCs w:val="16"/>
                <w:lang w:val="en-GB"/>
              </w:rPr>
            </w:pPr>
            <w:r w:rsidRPr="00883B50">
              <w:rPr>
                <w:rFonts w:cs="Arial"/>
                <w:color w:val="auto"/>
                <w:sz w:val="16"/>
                <w:szCs w:val="16"/>
                <w:lang w:val="en-GB"/>
              </w:rPr>
              <w:t>/</w:t>
            </w:r>
          </w:p>
        </w:tc>
        <w:tc>
          <w:tcPr>
            <w:tcW w:w="1134" w:type="dxa"/>
            <w:tcBorders>
              <w:top w:val="single" w:sz="4" w:space="0" w:color="C00000"/>
              <w:left w:val="single" w:sz="4" w:space="0" w:color="C00000"/>
              <w:bottom w:val="single" w:sz="4" w:space="0" w:color="C00000"/>
              <w:right w:val="single" w:sz="4" w:space="0" w:color="C00000"/>
            </w:tcBorders>
          </w:tcPr>
          <w:p w:rsidR="00A061FE" w:rsidRPr="00883B50" w:rsidRDefault="00A061FE" w:rsidP="003E68B6">
            <w:pPr>
              <w:pStyle w:val="Default"/>
              <w:rPr>
                <w:rFonts w:cs="Arial"/>
                <w:color w:val="auto"/>
                <w:sz w:val="16"/>
                <w:szCs w:val="16"/>
                <w:lang w:val="en-GB"/>
              </w:rPr>
            </w:pPr>
            <w:r w:rsidRPr="00883B50">
              <w:rPr>
                <w:rFonts w:cs="Arial"/>
                <w:color w:val="auto"/>
                <w:sz w:val="16"/>
                <w:szCs w:val="16"/>
                <w:lang w:val="en-GB"/>
              </w:rPr>
              <w:t>/</w:t>
            </w:r>
          </w:p>
        </w:tc>
        <w:tc>
          <w:tcPr>
            <w:tcW w:w="1134" w:type="dxa"/>
            <w:tcBorders>
              <w:top w:val="single" w:sz="4" w:space="0" w:color="C00000"/>
              <w:left w:val="single" w:sz="4" w:space="0" w:color="C00000"/>
              <w:bottom w:val="single" w:sz="4" w:space="0" w:color="C00000"/>
              <w:right w:val="single" w:sz="4" w:space="0" w:color="C00000"/>
            </w:tcBorders>
          </w:tcPr>
          <w:p w:rsidR="00A061FE" w:rsidRPr="00883B50" w:rsidRDefault="00A061FE" w:rsidP="003E68B6">
            <w:pPr>
              <w:pStyle w:val="Default"/>
              <w:rPr>
                <w:rFonts w:cs="Arial"/>
                <w:color w:val="auto"/>
                <w:sz w:val="16"/>
                <w:szCs w:val="16"/>
                <w:lang w:val="en-GB"/>
              </w:rPr>
            </w:pPr>
            <w:r w:rsidRPr="00883B50">
              <w:rPr>
                <w:rFonts w:cs="Arial"/>
                <w:color w:val="auto"/>
                <w:sz w:val="16"/>
                <w:szCs w:val="16"/>
                <w:lang w:val="en-GB"/>
              </w:rPr>
              <w:t>+/- 10m</w:t>
            </w:r>
          </w:p>
        </w:tc>
        <w:tc>
          <w:tcPr>
            <w:tcW w:w="1134" w:type="dxa"/>
            <w:tcBorders>
              <w:top w:val="single" w:sz="4" w:space="0" w:color="C00000"/>
              <w:left w:val="single" w:sz="4" w:space="0" w:color="C00000"/>
              <w:bottom w:val="single" w:sz="4" w:space="0" w:color="C00000"/>
              <w:right w:val="single" w:sz="4" w:space="0" w:color="C00000"/>
            </w:tcBorders>
          </w:tcPr>
          <w:p w:rsidR="00A061FE" w:rsidRPr="00883B50" w:rsidRDefault="00A061FE" w:rsidP="003E68B6">
            <w:pPr>
              <w:pStyle w:val="Default"/>
              <w:rPr>
                <w:rFonts w:cs="Arial"/>
                <w:color w:val="auto"/>
                <w:sz w:val="16"/>
                <w:szCs w:val="16"/>
                <w:lang w:val="en-GB"/>
              </w:rPr>
            </w:pPr>
            <w:r w:rsidRPr="00883B50">
              <w:rPr>
                <w:rFonts w:cs="Arial"/>
                <w:color w:val="auto"/>
                <w:sz w:val="16"/>
                <w:szCs w:val="16"/>
                <w:lang w:val="en-GB"/>
              </w:rPr>
              <w:t>Data + index</w:t>
            </w:r>
          </w:p>
        </w:tc>
        <w:tc>
          <w:tcPr>
            <w:tcW w:w="1013" w:type="dxa"/>
            <w:tcBorders>
              <w:top w:val="single" w:sz="4" w:space="0" w:color="C00000"/>
              <w:left w:val="single" w:sz="4" w:space="0" w:color="C00000"/>
              <w:bottom w:val="single" w:sz="4" w:space="0" w:color="C00000"/>
              <w:right w:val="single" w:sz="4" w:space="0" w:color="C00000"/>
            </w:tcBorders>
          </w:tcPr>
          <w:p w:rsidR="00A061FE" w:rsidRPr="00883B50" w:rsidRDefault="00A061FE" w:rsidP="003E68B6">
            <w:pPr>
              <w:pStyle w:val="Default"/>
              <w:rPr>
                <w:rFonts w:cs="Arial"/>
                <w:color w:val="auto"/>
                <w:sz w:val="16"/>
                <w:szCs w:val="16"/>
                <w:lang w:val="en-GB"/>
              </w:rPr>
            </w:pPr>
            <w:r w:rsidRPr="00883B50">
              <w:rPr>
                <w:rFonts w:cs="Arial"/>
                <w:color w:val="auto"/>
                <w:sz w:val="16"/>
                <w:szCs w:val="16"/>
                <w:lang w:val="en-GB"/>
              </w:rPr>
              <w:t>Fibre optic</w:t>
            </w:r>
          </w:p>
        </w:tc>
        <w:tc>
          <w:tcPr>
            <w:tcW w:w="1255" w:type="dxa"/>
            <w:tcBorders>
              <w:top w:val="single" w:sz="4" w:space="0" w:color="C00000"/>
              <w:left w:val="single" w:sz="4" w:space="0" w:color="C00000"/>
              <w:bottom w:val="single" w:sz="4" w:space="0" w:color="C00000"/>
              <w:right w:val="single" w:sz="4" w:space="0" w:color="C00000"/>
            </w:tcBorders>
          </w:tcPr>
          <w:p w:rsidR="00A061FE" w:rsidRPr="00883B50" w:rsidRDefault="00A061FE" w:rsidP="003E68B6">
            <w:pPr>
              <w:pStyle w:val="Default"/>
              <w:rPr>
                <w:rFonts w:cs="Arial"/>
                <w:color w:val="auto"/>
                <w:sz w:val="16"/>
                <w:szCs w:val="16"/>
                <w:lang w:val="en-GB"/>
              </w:rPr>
            </w:pPr>
            <w:r w:rsidRPr="00883B50">
              <w:rPr>
                <w:rFonts w:cs="Arial"/>
                <w:color w:val="auto"/>
                <w:sz w:val="16"/>
                <w:szCs w:val="16"/>
                <w:lang w:val="en-GB"/>
              </w:rPr>
              <w:t xml:space="preserve">TCP/IP </w:t>
            </w:r>
            <w:proofErr w:type="spellStart"/>
            <w:r w:rsidRPr="00883B50">
              <w:rPr>
                <w:rFonts w:cs="Arial"/>
                <w:color w:val="auto"/>
                <w:sz w:val="16"/>
                <w:szCs w:val="16"/>
                <w:lang w:val="en-GB"/>
              </w:rPr>
              <w:t>xML</w:t>
            </w:r>
            <w:proofErr w:type="spellEnd"/>
          </w:p>
        </w:tc>
        <w:tc>
          <w:tcPr>
            <w:tcW w:w="1916" w:type="dxa"/>
            <w:tcBorders>
              <w:top w:val="single" w:sz="4" w:space="0" w:color="C00000"/>
              <w:left w:val="single" w:sz="4" w:space="0" w:color="C00000"/>
              <w:bottom w:val="single" w:sz="4" w:space="0" w:color="C00000"/>
              <w:right w:val="single" w:sz="4" w:space="0" w:color="C00000"/>
            </w:tcBorders>
          </w:tcPr>
          <w:p w:rsidR="00A061FE" w:rsidRPr="00883B50" w:rsidRDefault="00A061FE" w:rsidP="003E68B6">
            <w:pPr>
              <w:pStyle w:val="Default"/>
              <w:rPr>
                <w:rFonts w:cs="Arial"/>
                <w:color w:val="auto"/>
                <w:sz w:val="16"/>
                <w:szCs w:val="16"/>
                <w:lang w:val="en-GB"/>
              </w:rPr>
            </w:pPr>
          </w:p>
        </w:tc>
      </w:tr>
      <w:tr w:rsidR="00A061FE" w:rsidRPr="00883B50" w:rsidTr="002C31C2">
        <w:tc>
          <w:tcPr>
            <w:tcW w:w="1242" w:type="dxa"/>
            <w:vMerge/>
            <w:tcBorders>
              <w:top w:val="single" w:sz="4" w:space="0" w:color="C00000"/>
              <w:left w:val="single" w:sz="4" w:space="0" w:color="C00000"/>
              <w:bottom w:val="single" w:sz="4" w:space="0" w:color="C00000"/>
              <w:right w:val="single" w:sz="4" w:space="0" w:color="C00000"/>
            </w:tcBorders>
          </w:tcPr>
          <w:p w:rsidR="00A061FE" w:rsidRPr="00883B50" w:rsidRDefault="00A061FE" w:rsidP="003E68B6">
            <w:pPr>
              <w:pStyle w:val="Default"/>
              <w:jc w:val="right"/>
              <w:rPr>
                <w:rFonts w:cs="Arial"/>
                <w:b/>
                <w:sz w:val="16"/>
                <w:szCs w:val="16"/>
                <w:lang w:val="en-GB"/>
              </w:rPr>
            </w:pPr>
          </w:p>
        </w:tc>
        <w:tc>
          <w:tcPr>
            <w:tcW w:w="851" w:type="dxa"/>
            <w:tcBorders>
              <w:top w:val="single" w:sz="4" w:space="0" w:color="C00000"/>
              <w:left w:val="single" w:sz="4" w:space="0" w:color="C00000"/>
              <w:bottom w:val="single" w:sz="4" w:space="0" w:color="C00000"/>
              <w:right w:val="single" w:sz="4" w:space="0" w:color="C00000"/>
            </w:tcBorders>
          </w:tcPr>
          <w:p w:rsidR="00A061FE" w:rsidRPr="00883B50" w:rsidRDefault="00A061FE" w:rsidP="003E68B6">
            <w:pPr>
              <w:pStyle w:val="Default"/>
              <w:rPr>
                <w:rFonts w:cs="Arial"/>
                <w:color w:val="auto"/>
                <w:sz w:val="16"/>
                <w:szCs w:val="16"/>
                <w:lang w:val="en-GB"/>
              </w:rPr>
            </w:pPr>
            <w:r w:rsidRPr="00883B50">
              <w:rPr>
                <w:rFonts w:cs="Arial"/>
                <w:color w:val="auto"/>
                <w:sz w:val="16"/>
                <w:szCs w:val="16"/>
                <w:lang w:val="en-GB"/>
              </w:rPr>
              <w:t>Mobile</w:t>
            </w:r>
          </w:p>
        </w:tc>
        <w:tc>
          <w:tcPr>
            <w:tcW w:w="992" w:type="dxa"/>
            <w:tcBorders>
              <w:top w:val="single" w:sz="4" w:space="0" w:color="C00000"/>
              <w:left w:val="single" w:sz="4" w:space="0" w:color="C00000"/>
              <w:bottom w:val="single" w:sz="4" w:space="0" w:color="C00000"/>
              <w:right w:val="single" w:sz="4" w:space="0" w:color="C00000"/>
            </w:tcBorders>
          </w:tcPr>
          <w:p w:rsidR="00A061FE" w:rsidRPr="00883B50" w:rsidRDefault="00A061FE" w:rsidP="003E68B6">
            <w:pPr>
              <w:pStyle w:val="Default"/>
              <w:rPr>
                <w:rFonts w:cs="Arial"/>
                <w:color w:val="auto"/>
                <w:sz w:val="16"/>
                <w:szCs w:val="16"/>
                <w:lang w:val="en-GB"/>
              </w:rPr>
            </w:pPr>
            <w:r w:rsidRPr="00883B50">
              <w:rPr>
                <w:rFonts w:cs="Arial"/>
                <w:color w:val="auto"/>
                <w:sz w:val="16"/>
                <w:szCs w:val="16"/>
                <w:lang w:val="en-GB"/>
              </w:rPr>
              <w:t>/</w:t>
            </w:r>
          </w:p>
        </w:tc>
        <w:tc>
          <w:tcPr>
            <w:tcW w:w="1134" w:type="dxa"/>
            <w:tcBorders>
              <w:top w:val="single" w:sz="4" w:space="0" w:color="C00000"/>
              <w:left w:val="single" w:sz="4" w:space="0" w:color="C00000"/>
              <w:bottom w:val="single" w:sz="4" w:space="0" w:color="C00000"/>
              <w:right w:val="single" w:sz="4" w:space="0" w:color="C00000"/>
            </w:tcBorders>
          </w:tcPr>
          <w:p w:rsidR="00A061FE" w:rsidRPr="00883B50" w:rsidRDefault="00A061FE" w:rsidP="003E68B6">
            <w:pPr>
              <w:pStyle w:val="Default"/>
              <w:rPr>
                <w:rFonts w:cs="Arial"/>
                <w:color w:val="auto"/>
                <w:sz w:val="16"/>
                <w:szCs w:val="16"/>
                <w:lang w:val="en-GB"/>
              </w:rPr>
            </w:pPr>
            <w:r w:rsidRPr="00883B50">
              <w:rPr>
                <w:rFonts w:cs="Arial"/>
                <w:color w:val="auto"/>
                <w:sz w:val="16"/>
                <w:szCs w:val="16"/>
                <w:lang w:val="en-GB"/>
              </w:rPr>
              <w:t>Cell/ sector location</w:t>
            </w:r>
          </w:p>
        </w:tc>
        <w:tc>
          <w:tcPr>
            <w:tcW w:w="1134" w:type="dxa"/>
            <w:tcBorders>
              <w:top w:val="single" w:sz="4" w:space="0" w:color="C00000"/>
              <w:left w:val="single" w:sz="4" w:space="0" w:color="C00000"/>
              <w:bottom w:val="single" w:sz="4" w:space="0" w:color="C00000"/>
              <w:right w:val="single" w:sz="4" w:space="0" w:color="C00000"/>
            </w:tcBorders>
          </w:tcPr>
          <w:p w:rsidR="00A061FE" w:rsidRPr="00883B50" w:rsidRDefault="00A061FE" w:rsidP="003E68B6">
            <w:pPr>
              <w:pStyle w:val="Default"/>
              <w:rPr>
                <w:rFonts w:cs="Arial"/>
                <w:color w:val="auto"/>
                <w:sz w:val="16"/>
                <w:szCs w:val="16"/>
                <w:lang w:val="en-GB"/>
              </w:rPr>
            </w:pPr>
            <w:r w:rsidRPr="00883B50">
              <w:rPr>
                <w:rFonts w:cs="Arial"/>
                <w:color w:val="auto"/>
                <w:sz w:val="16"/>
                <w:szCs w:val="16"/>
                <w:lang w:val="en-GB"/>
              </w:rPr>
              <w:t>/</w:t>
            </w:r>
          </w:p>
        </w:tc>
        <w:tc>
          <w:tcPr>
            <w:tcW w:w="1134" w:type="dxa"/>
            <w:tcBorders>
              <w:top w:val="single" w:sz="4" w:space="0" w:color="C00000"/>
              <w:left w:val="single" w:sz="4" w:space="0" w:color="C00000"/>
              <w:bottom w:val="single" w:sz="4" w:space="0" w:color="C00000"/>
              <w:right w:val="single" w:sz="4" w:space="0" w:color="C00000"/>
            </w:tcBorders>
          </w:tcPr>
          <w:p w:rsidR="00A061FE" w:rsidRPr="00883B50" w:rsidRDefault="00A061FE" w:rsidP="003E68B6">
            <w:pPr>
              <w:pStyle w:val="Default"/>
              <w:rPr>
                <w:rFonts w:cs="Arial"/>
                <w:color w:val="auto"/>
                <w:sz w:val="16"/>
                <w:szCs w:val="16"/>
                <w:lang w:val="en-GB"/>
              </w:rPr>
            </w:pPr>
            <w:r w:rsidRPr="00883B50">
              <w:rPr>
                <w:rFonts w:cs="Arial"/>
                <w:color w:val="auto"/>
                <w:sz w:val="16"/>
                <w:szCs w:val="16"/>
                <w:lang w:val="en-GB"/>
              </w:rPr>
              <w:t>Map</w:t>
            </w:r>
          </w:p>
        </w:tc>
        <w:tc>
          <w:tcPr>
            <w:tcW w:w="1013" w:type="dxa"/>
            <w:tcBorders>
              <w:top w:val="single" w:sz="4" w:space="0" w:color="C00000"/>
              <w:left w:val="single" w:sz="4" w:space="0" w:color="C00000"/>
              <w:bottom w:val="single" w:sz="4" w:space="0" w:color="C00000"/>
              <w:right w:val="single" w:sz="4" w:space="0" w:color="C00000"/>
            </w:tcBorders>
          </w:tcPr>
          <w:p w:rsidR="00A061FE" w:rsidRPr="00883B50" w:rsidRDefault="00A061FE" w:rsidP="003E68B6">
            <w:pPr>
              <w:pStyle w:val="Default"/>
              <w:rPr>
                <w:rFonts w:cs="Arial"/>
                <w:color w:val="auto"/>
                <w:sz w:val="16"/>
                <w:szCs w:val="16"/>
                <w:lang w:val="en-GB"/>
              </w:rPr>
            </w:pPr>
            <w:r w:rsidRPr="00883B50">
              <w:rPr>
                <w:rFonts w:cs="Arial"/>
                <w:color w:val="auto"/>
                <w:sz w:val="16"/>
                <w:szCs w:val="16"/>
                <w:lang w:val="en-GB"/>
              </w:rPr>
              <w:t>Fibre optic</w:t>
            </w:r>
          </w:p>
        </w:tc>
        <w:tc>
          <w:tcPr>
            <w:tcW w:w="1255" w:type="dxa"/>
            <w:tcBorders>
              <w:top w:val="single" w:sz="4" w:space="0" w:color="C00000"/>
              <w:left w:val="single" w:sz="4" w:space="0" w:color="C00000"/>
              <w:bottom w:val="single" w:sz="4" w:space="0" w:color="C00000"/>
              <w:right w:val="single" w:sz="4" w:space="0" w:color="C00000"/>
            </w:tcBorders>
          </w:tcPr>
          <w:p w:rsidR="00A061FE" w:rsidRPr="00883B50" w:rsidRDefault="00A061FE" w:rsidP="003E68B6">
            <w:pPr>
              <w:pStyle w:val="Default"/>
              <w:rPr>
                <w:rFonts w:cs="Arial"/>
                <w:color w:val="auto"/>
                <w:sz w:val="16"/>
                <w:szCs w:val="16"/>
                <w:lang w:val="en-GB"/>
              </w:rPr>
            </w:pPr>
            <w:r w:rsidRPr="00883B50">
              <w:rPr>
                <w:rFonts w:cs="Arial"/>
                <w:color w:val="auto"/>
                <w:sz w:val="16"/>
                <w:szCs w:val="16"/>
                <w:lang w:val="en-GB"/>
              </w:rPr>
              <w:t xml:space="preserve">TCP/IP </w:t>
            </w:r>
            <w:proofErr w:type="spellStart"/>
            <w:r w:rsidRPr="00883B50">
              <w:rPr>
                <w:rFonts w:cs="Arial"/>
                <w:color w:val="auto"/>
                <w:sz w:val="16"/>
                <w:szCs w:val="16"/>
                <w:lang w:val="en-GB"/>
              </w:rPr>
              <w:t>xML</w:t>
            </w:r>
            <w:proofErr w:type="spellEnd"/>
          </w:p>
        </w:tc>
        <w:tc>
          <w:tcPr>
            <w:tcW w:w="1916" w:type="dxa"/>
            <w:tcBorders>
              <w:top w:val="single" w:sz="4" w:space="0" w:color="C00000"/>
              <w:left w:val="single" w:sz="4" w:space="0" w:color="C00000"/>
              <w:bottom w:val="single" w:sz="4" w:space="0" w:color="C00000"/>
              <w:right w:val="single" w:sz="4" w:space="0" w:color="C00000"/>
            </w:tcBorders>
          </w:tcPr>
          <w:p w:rsidR="00A061FE" w:rsidRPr="00883B50" w:rsidRDefault="00A061FE" w:rsidP="003E68B6">
            <w:pPr>
              <w:pStyle w:val="Default"/>
              <w:rPr>
                <w:rFonts w:cs="Arial"/>
                <w:color w:val="auto"/>
                <w:sz w:val="16"/>
                <w:szCs w:val="16"/>
                <w:lang w:val="en-GB"/>
              </w:rPr>
            </w:pPr>
          </w:p>
        </w:tc>
      </w:tr>
      <w:tr w:rsidR="00A061FE" w:rsidRPr="00883B50" w:rsidTr="002C31C2">
        <w:tc>
          <w:tcPr>
            <w:tcW w:w="1242" w:type="dxa"/>
            <w:vMerge w:val="restart"/>
            <w:tcBorders>
              <w:top w:val="single" w:sz="4" w:space="0" w:color="C00000"/>
              <w:left w:val="single" w:sz="4" w:space="0" w:color="C00000"/>
              <w:bottom w:val="single" w:sz="4" w:space="0" w:color="C00000"/>
              <w:right w:val="single" w:sz="4" w:space="0" w:color="C00000"/>
            </w:tcBorders>
          </w:tcPr>
          <w:p w:rsidR="00A061FE" w:rsidRPr="00883B50" w:rsidRDefault="00A061FE" w:rsidP="003E68B6">
            <w:pPr>
              <w:pStyle w:val="Default"/>
              <w:jc w:val="right"/>
              <w:rPr>
                <w:rFonts w:cs="Arial"/>
                <w:b/>
                <w:sz w:val="16"/>
                <w:szCs w:val="16"/>
                <w:lang w:val="en-GB"/>
              </w:rPr>
            </w:pPr>
            <w:r w:rsidRPr="00883B50">
              <w:rPr>
                <w:rFonts w:cs="Arial"/>
                <w:b/>
                <w:sz w:val="16"/>
                <w:szCs w:val="16"/>
                <w:lang w:val="en-GB"/>
              </w:rPr>
              <w:t>Slovenia (</w:t>
            </w:r>
            <w:proofErr w:type="spellStart"/>
            <w:r w:rsidRPr="00883B50">
              <w:rPr>
                <w:rFonts w:cs="Arial"/>
                <w:b/>
                <w:sz w:val="16"/>
                <w:szCs w:val="16"/>
                <w:lang w:val="en-GB"/>
              </w:rPr>
              <w:t>Teleing</w:t>
            </w:r>
            <w:proofErr w:type="spellEnd"/>
            <w:r w:rsidRPr="00883B50">
              <w:rPr>
                <w:rFonts w:cs="Arial"/>
                <w:b/>
                <w:sz w:val="16"/>
                <w:szCs w:val="16"/>
                <w:lang w:val="en-GB"/>
              </w:rPr>
              <w:t>)</w:t>
            </w:r>
          </w:p>
        </w:tc>
        <w:tc>
          <w:tcPr>
            <w:tcW w:w="851" w:type="dxa"/>
            <w:tcBorders>
              <w:top w:val="single" w:sz="4" w:space="0" w:color="C00000"/>
              <w:left w:val="single" w:sz="4" w:space="0" w:color="C00000"/>
              <w:bottom w:val="single" w:sz="4" w:space="0" w:color="C00000"/>
              <w:right w:val="single" w:sz="4" w:space="0" w:color="C00000"/>
            </w:tcBorders>
          </w:tcPr>
          <w:p w:rsidR="00A061FE" w:rsidRPr="00883B50" w:rsidRDefault="00A061FE" w:rsidP="003E68B6">
            <w:pPr>
              <w:pStyle w:val="Default"/>
              <w:rPr>
                <w:rFonts w:cs="Arial"/>
                <w:color w:val="auto"/>
                <w:sz w:val="16"/>
                <w:szCs w:val="16"/>
                <w:lang w:val="en-GB"/>
              </w:rPr>
            </w:pPr>
            <w:r w:rsidRPr="00883B50">
              <w:rPr>
                <w:rFonts w:cs="Arial"/>
                <w:color w:val="auto"/>
                <w:sz w:val="16"/>
                <w:szCs w:val="16"/>
                <w:lang w:val="en-GB"/>
              </w:rPr>
              <w:t>Fix</w:t>
            </w:r>
          </w:p>
        </w:tc>
        <w:tc>
          <w:tcPr>
            <w:tcW w:w="992" w:type="dxa"/>
            <w:tcBorders>
              <w:top w:val="single" w:sz="4" w:space="0" w:color="C00000"/>
              <w:left w:val="single" w:sz="4" w:space="0" w:color="C00000"/>
              <w:bottom w:val="single" w:sz="4" w:space="0" w:color="C00000"/>
              <w:right w:val="single" w:sz="4" w:space="0" w:color="C00000"/>
            </w:tcBorders>
          </w:tcPr>
          <w:p w:rsidR="00A061FE" w:rsidRPr="00883B50" w:rsidRDefault="00A061FE" w:rsidP="003E68B6">
            <w:pPr>
              <w:pStyle w:val="Default"/>
              <w:rPr>
                <w:rFonts w:cs="Arial"/>
                <w:color w:val="auto"/>
                <w:sz w:val="16"/>
                <w:szCs w:val="16"/>
                <w:lang w:val="en-GB"/>
              </w:rPr>
            </w:pPr>
            <w:r w:rsidRPr="00883B50">
              <w:rPr>
                <w:rFonts w:cs="Arial"/>
                <w:color w:val="auto"/>
                <w:sz w:val="16"/>
                <w:szCs w:val="16"/>
                <w:lang w:val="en-GB"/>
              </w:rPr>
              <w:t>/</w:t>
            </w:r>
          </w:p>
        </w:tc>
        <w:tc>
          <w:tcPr>
            <w:tcW w:w="1134" w:type="dxa"/>
            <w:tcBorders>
              <w:top w:val="single" w:sz="4" w:space="0" w:color="C00000"/>
              <w:left w:val="single" w:sz="4" w:space="0" w:color="C00000"/>
              <w:bottom w:val="single" w:sz="4" w:space="0" w:color="C00000"/>
              <w:right w:val="single" w:sz="4" w:space="0" w:color="C00000"/>
            </w:tcBorders>
          </w:tcPr>
          <w:p w:rsidR="00A061FE" w:rsidRPr="00883B50" w:rsidRDefault="00A061FE" w:rsidP="003E68B6">
            <w:pPr>
              <w:pStyle w:val="Default"/>
              <w:rPr>
                <w:rFonts w:cs="Arial"/>
                <w:color w:val="auto"/>
                <w:sz w:val="16"/>
                <w:szCs w:val="16"/>
                <w:lang w:val="en-GB"/>
              </w:rPr>
            </w:pPr>
            <w:r w:rsidRPr="00883B50">
              <w:rPr>
                <w:rFonts w:cs="Arial"/>
                <w:color w:val="auto"/>
                <w:sz w:val="16"/>
                <w:szCs w:val="16"/>
                <w:lang w:val="en-GB"/>
              </w:rPr>
              <w:t>/</w:t>
            </w:r>
          </w:p>
        </w:tc>
        <w:tc>
          <w:tcPr>
            <w:tcW w:w="1134" w:type="dxa"/>
            <w:tcBorders>
              <w:top w:val="single" w:sz="4" w:space="0" w:color="C00000"/>
              <w:left w:val="single" w:sz="4" w:space="0" w:color="C00000"/>
              <w:bottom w:val="single" w:sz="4" w:space="0" w:color="C00000"/>
              <w:right w:val="single" w:sz="4" w:space="0" w:color="C00000"/>
            </w:tcBorders>
          </w:tcPr>
          <w:p w:rsidR="00A061FE" w:rsidRPr="00883B50" w:rsidRDefault="00A061FE" w:rsidP="003E68B6">
            <w:pPr>
              <w:pStyle w:val="Default"/>
              <w:rPr>
                <w:rFonts w:cs="Arial"/>
                <w:color w:val="auto"/>
                <w:sz w:val="16"/>
                <w:szCs w:val="16"/>
                <w:lang w:val="en-GB"/>
              </w:rPr>
            </w:pPr>
            <w:r w:rsidRPr="00883B50">
              <w:rPr>
                <w:rFonts w:cs="Arial"/>
                <w:color w:val="auto"/>
                <w:sz w:val="16"/>
                <w:szCs w:val="16"/>
                <w:lang w:val="en-GB"/>
              </w:rPr>
              <w:t>+/- 10m</w:t>
            </w:r>
          </w:p>
        </w:tc>
        <w:tc>
          <w:tcPr>
            <w:tcW w:w="1134" w:type="dxa"/>
            <w:tcBorders>
              <w:top w:val="single" w:sz="4" w:space="0" w:color="C00000"/>
              <w:left w:val="single" w:sz="4" w:space="0" w:color="C00000"/>
              <w:bottom w:val="single" w:sz="4" w:space="0" w:color="C00000"/>
              <w:right w:val="single" w:sz="4" w:space="0" w:color="C00000"/>
            </w:tcBorders>
          </w:tcPr>
          <w:p w:rsidR="00A061FE" w:rsidRPr="00883B50" w:rsidRDefault="00A061FE" w:rsidP="003E68B6">
            <w:pPr>
              <w:pStyle w:val="Default"/>
              <w:rPr>
                <w:rFonts w:cs="Arial"/>
                <w:color w:val="auto"/>
                <w:sz w:val="16"/>
                <w:szCs w:val="16"/>
                <w:lang w:val="en-GB"/>
              </w:rPr>
            </w:pPr>
            <w:r w:rsidRPr="00883B50">
              <w:rPr>
                <w:rFonts w:cs="Arial"/>
                <w:color w:val="auto"/>
                <w:sz w:val="16"/>
                <w:szCs w:val="16"/>
                <w:lang w:val="en-GB"/>
              </w:rPr>
              <w:t>Data + index</w:t>
            </w:r>
          </w:p>
        </w:tc>
        <w:tc>
          <w:tcPr>
            <w:tcW w:w="1013" w:type="dxa"/>
            <w:tcBorders>
              <w:top w:val="single" w:sz="4" w:space="0" w:color="C00000"/>
              <w:left w:val="single" w:sz="4" w:space="0" w:color="C00000"/>
              <w:bottom w:val="single" w:sz="4" w:space="0" w:color="C00000"/>
              <w:right w:val="single" w:sz="4" w:space="0" w:color="C00000"/>
            </w:tcBorders>
          </w:tcPr>
          <w:p w:rsidR="00A061FE" w:rsidRPr="00883B50" w:rsidRDefault="00A061FE" w:rsidP="003E68B6">
            <w:pPr>
              <w:pStyle w:val="Default"/>
              <w:rPr>
                <w:rFonts w:cs="Arial"/>
                <w:color w:val="auto"/>
                <w:sz w:val="16"/>
                <w:szCs w:val="16"/>
                <w:lang w:val="en-GB"/>
              </w:rPr>
            </w:pPr>
            <w:r w:rsidRPr="00883B50">
              <w:rPr>
                <w:rFonts w:cs="Arial"/>
                <w:color w:val="auto"/>
                <w:sz w:val="16"/>
                <w:szCs w:val="16"/>
                <w:lang w:val="en-GB"/>
              </w:rPr>
              <w:t>Fibre optic</w:t>
            </w:r>
          </w:p>
        </w:tc>
        <w:tc>
          <w:tcPr>
            <w:tcW w:w="1255" w:type="dxa"/>
            <w:tcBorders>
              <w:top w:val="single" w:sz="4" w:space="0" w:color="C00000"/>
              <w:left w:val="single" w:sz="4" w:space="0" w:color="C00000"/>
              <w:bottom w:val="single" w:sz="4" w:space="0" w:color="C00000"/>
              <w:right w:val="single" w:sz="4" w:space="0" w:color="C00000"/>
            </w:tcBorders>
          </w:tcPr>
          <w:p w:rsidR="00A061FE" w:rsidRPr="00883B50" w:rsidRDefault="00A061FE" w:rsidP="003E68B6">
            <w:pPr>
              <w:pStyle w:val="Default"/>
              <w:rPr>
                <w:rFonts w:cs="Arial"/>
                <w:color w:val="auto"/>
                <w:sz w:val="16"/>
                <w:szCs w:val="16"/>
                <w:lang w:val="en-GB"/>
              </w:rPr>
            </w:pPr>
            <w:r w:rsidRPr="00883B50">
              <w:rPr>
                <w:rFonts w:cs="Arial"/>
                <w:color w:val="auto"/>
                <w:sz w:val="16"/>
                <w:szCs w:val="16"/>
                <w:lang w:val="en-GB"/>
              </w:rPr>
              <w:t xml:space="preserve">TCP/IP </w:t>
            </w:r>
            <w:proofErr w:type="spellStart"/>
            <w:r w:rsidRPr="00883B50">
              <w:rPr>
                <w:rFonts w:cs="Arial"/>
                <w:color w:val="auto"/>
                <w:sz w:val="16"/>
                <w:szCs w:val="16"/>
                <w:lang w:val="en-GB"/>
              </w:rPr>
              <w:t>xML</w:t>
            </w:r>
            <w:proofErr w:type="spellEnd"/>
          </w:p>
        </w:tc>
        <w:tc>
          <w:tcPr>
            <w:tcW w:w="1916" w:type="dxa"/>
            <w:tcBorders>
              <w:top w:val="single" w:sz="4" w:space="0" w:color="C00000"/>
              <w:left w:val="single" w:sz="4" w:space="0" w:color="C00000"/>
              <w:bottom w:val="single" w:sz="4" w:space="0" w:color="C00000"/>
              <w:right w:val="single" w:sz="4" w:space="0" w:color="C00000"/>
            </w:tcBorders>
          </w:tcPr>
          <w:p w:rsidR="00A061FE" w:rsidRPr="00883B50" w:rsidRDefault="00A061FE" w:rsidP="003E68B6">
            <w:pPr>
              <w:pStyle w:val="Default"/>
              <w:rPr>
                <w:rFonts w:cs="Arial"/>
                <w:color w:val="auto"/>
                <w:sz w:val="16"/>
                <w:szCs w:val="16"/>
                <w:lang w:val="en-GB"/>
              </w:rPr>
            </w:pPr>
          </w:p>
        </w:tc>
      </w:tr>
      <w:tr w:rsidR="00A061FE" w:rsidRPr="00883B50" w:rsidTr="002C31C2">
        <w:tc>
          <w:tcPr>
            <w:tcW w:w="1242" w:type="dxa"/>
            <w:vMerge/>
            <w:tcBorders>
              <w:top w:val="single" w:sz="4" w:space="0" w:color="C00000"/>
              <w:left w:val="single" w:sz="4" w:space="0" w:color="C00000"/>
              <w:bottom w:val="single" w:sz="4" w:space="0" w:color="C00000"/>
              <w:right w:val="single" w:sz="4" w:space="0" w:color="C00000"/>
            </w:tcBorders>
          </w:tcPr>
          <w:p w:rsidR="00A061FE" w:rsidRPr="00883B50" w:rsidRDefault="00A061FE" w:rsidP="003E68B6">
            <w:pPr>
              <w:pStyle w:val="Default"/>
              <w:jc w:val="right"/>
              <w:rPr>
                <w:rFonts w:cs="Arial"/>
                <w:b/>
                <w:sz w:val="16"/>
                <w:szCs w:val="16"/>
                <w:lang w:val="en-GB"/>
              </w:rPr>
            </w:pPr>
          </w:p>
        </w:tc>
        <w:tc>
          <w:tcPr>
            <w:tcW w:w="851" w:type="dxa"/>
            <w:tcBorders>
              <w:top w:val="single" w:sz="4" w:space="0" w:color="C00000"/>
              <w:left w:val="single" w:sz="4" w:space="0" w:color="C00000"/>
              <w:bottom w:val="single" w:sz="4" w:space="0" w:color="C00000"/>
              <w:right w:val="single" w:sz="4" w:space="0" w:color="C00000"/>
            </w:tcBorders>
          </w:tcPr>
          <w:p w:rsidR="00A061FE" w:rsidRPr="00883B50" w:rsidRDefault="00A061FE" w:rsidP="003E68B6">
            <w:pPr>
              <w:pStyle w:val="Default"/>
              <w:rPr>
                <w:rFonts w:cs="Arial"/>
                <w:color w:val="auto"/>
                <w:sz w:val="16"/>
                <w:szCs w:val="16"/>
                <w:lang w:val="en-GB"/>
              </w:rPr>
            </w:pPr>
            <w:r w:rsidRPr="00883B50">
              <w:rPr>
                <w:rFonts w:cs="Arial"/>
                <w:color w:val="auto"/>
                <w:sz w:val="16"/>
                <w:szCs w:val="16"/>
                <w:lang w:val="en-GB"/>
              </w:rPr>
              <w:t>Mobile</w:t>
            </w:r>
          </w:p>
        </w:tc>
        <w:tc>
          <w:tcPr>
            <w:tcW w:w="992" w:type="dxa"/>
            <w:tcBorders>
              <w:top w:val="single" w:sz="4" w:space="0" w:color="C00000"/>
              <w:left w:val="single" w:sz="4" w:space="0" w:color="C00000"/>
              <w:bottom w:val="single" w:sz="4" w:space="0" w:color="C00000"/>
              <w:right w:val="single" w:sz="4" w:space="0" w:color="C00000"/>
            </w:tcBorders>
          </w:tcPr>
          <w:p w:rsidR="00A061FE" w:rsidRPr="00883B50" w:rsidRDefault="00A061FE" w:rsidP="003E68B6">
            <w:pPr>
              <w:pStyle w:val="Default"/>
              <w:rPr>
                <w:rFonts w:cs="Arial"/>
                <w:color w:val="auto"/>
                <w:sz w:val="16"/>
                <w:szCs w:val="16"/>
                <w:lang w:val="en-GB"/>
              </w:rPr>
            </w:pPr>
            <w:r w:rsidRPr="00883B50">
              <w:rPr>
                <w:rFonts w:cs="Arial"/>
                <w:color w:val="auto"/>
                <w:sz w:val="16"/>
                <w:szCs w:val="16"/>
                <w:lang w:val="en-GB"/>
              </w:rPr>
              <w:t>/</w:t>
            </w:r>
          </w:p>
        </w:tc>
        <w:tc>
          <w:tcPr>
            <w:tcW w:w="1134" w:type="dxa"/>
            <w:tcBorders>
              <w:top w:val="single" w:sz="4" w:space="0" w:color="C00000"/>
              <w:left w:val="single" w:sz="4" w:space="0" w:color="C00000"/>
              <w:bottom w:val="single" w:sz="4" w:space="0" w:color="C00000"/>
              <w:right w:val="single" w:sz="4" w:space="0" w:color="C00000"/>
            </w:tcBorders>
          </w:tcPr>
          <w:p w:rsidR="00A061FE" w:rsidRPr="00883B50" w:rsidRDefault="00A061FE" w:rsidP="003E68B6">
            <w:pPr>
              <w:pStyle w:val="Default"/>
              <w:rPr>
                <w:rFonts w:cs="Arial"/>
                <w:color w:val="auto"/>
                <w:sz w:val="16"/>
                <w:szCs w:val="16"/>
                <w:lang w:val="en-GB"/>
              </w:rPr>
            </w:pPr>
            <w:r w:rsidRPr="00883B50">
              <w:rPr>
                <w:rFonts w:cs="Arial"/>
                <w:color w:val="auto"/>
                <w:sz w:val="16"/>
                <w:szCs w:val="16"/>
                <w:lang w:val="en-GB"/>
              </w:rPr>
              <w:t>Cell/ sector location</w:t>
            </w:r>
          </w:p>
        </w:tc>
        <w:tc>
          <w:tcPr>
            <w:tcW w:w="1134" w:type="dxa"/>
            <w:tcBorders>
              <w:top w:val="single" w:sz="4" w:space="0" w:color="C00000"/>
              <w:left w:val="single" w:sz="4" w:space="0" w:color="C00000"/>
              <w:bottom w:val="single" w:sz="4" w:space="0" w:color="C00000"/>
              <w:right w:val="single" w:sz="4" w:space="0" w:color="C00000"/>
            </w:tcBorders>
          </w:tcPr>
          <w:p w:rsidR="00A061FE" w:rsidRPr="00883B50" w:rsidRDefault="00A061FE" w:rsidP="003E68B6">
            <w:pPr>
              <w:pStyle w:val="Default"/>
              <w:rPr>
                <w:rFonts w:cs="Arial"/>
                <w:color w:val="auto"/>
                <w:sz w:val="16"/>
                <w:szCs w:val="16"/>
                <w:lang w:val="en-GB"/>
              </w:rPr>
            </w:pPr>
            <w:r w:rsidRPr="00883B50">
              <w:rPr>
                <w:rFonts w:cs="Arial"/>
                <w:color w:val="auto"/>
                <w:sz w:val="16"/>
                <w:szCs w:val="16"/>
                <w:lang w:val="en-GB"/>
              </w:rPr>
              <w:t>/</w:t>
            </w:r>
          </w:p>
        </w:tc>
        <w:tc>
          <w:tcPr>
            <w:tcW w:w="1134" w:type="dxa"/>
            <w:tcBorders>
              <w:top w:val="single" w:sz="4" w:space="0" w:color="C00000"/>
              <w:left w:val="single" w:sz="4" w:space="0" w:color="C00000"/>
              <w:bottom w:val="single" w:sz="4" w:space="0" w:color="C00000"/>
              <w:right w:val="single" w:sz="4" w:space="0" w:color="C00000"/>
            </w:tcBorders>
          </w:tcPr>
          <w:p w:rsidR="00A061FE" w:rsidRPr="00883B50" w:rsidRDefault="00A061FE" w:rsidP="003E68B6">
            <w:pPr>
              <w:pStyle w:val="Default"/>
              <w:rPr>
                <w:rFonts w:cs="Arial"/>
                <w:color w:val="auto"/>
                <w:sz w:val="16"/>
                <w:szCs w:val="16"/>
                <w:lang w:val="en-GB"/>
              </w:rPr>
            </w:pPr>
            <w:r w:rsidRPr="00883B50">
              <w:rPr>
                <w:rFonts w:cs="Arial"/>
                <w:color w:val="auto"/>
                <w:sz w:val="16"/>
                <w:szCs w:val="16"/>
                <w:lang w:val="en-GB"/>
              </w:rPr>
              <w:t>Map</w:t>
            </w:r>
          </w:p>
        </w:tc>
        <w:tc>
          <w:tcPr>
            <w:tcW w:w="1013" w:type="dxa"/>
            <w:tcBorders>
              <w:top w:val="single" w:sz="4" w:space="0" w:color="C00000"/>
              <w:left w:val="single" w:sz="4" w:space="0" w:color="C00000"/>
              <w:bottom w:val="single" w:sz="4" w:space="0" w:color="C00000"/>
              <w:right w:val="single" w:sz="4" w:space="0" w:color="C00000"/>
            </w:tcBorders>
          </w:tcPr>
          <w:p w:rsidR="00A061FE" w:rsidRPr="00883B50" w:rsidRDefault="00A061FE" w:rsidP="003E68B6">
            <w:pPr>
              <w:pStyle w:val="Default"/>
              <w:rPr>
                <w:rFonts w:cs="Arial"/>
                <w:color w:val="auto"/>
                <w:sz w:val="16"/>
                <w:szCs w:val="16"/>
                <w:lang w:val="en-GB"/>
              </w:rPr>
            </w:pPr>
            <w:r w:rsidRPr="00883B50">
              <w:rPr>
                <w:rFonts w:cs="Arial"/>
                <w:color w:val="auto"/>
                <w:sz w:val="16"/>
                <w:szCs w:val="16"/>
                <w:lang w:val="en-GB"/>
              </w:rPr>
              <w:t>Fibre optic</w:t>
            </w:r>
          </w:p>
        </w:tc>
        <w:tc>
          <w:tcPr>
            <w:tcW w:w="1255" w:type="dxa"/>
            <w:tcBorders>
              <w:top w:val="single" w:sz="4" w:space="0" w:color="C00000"/>
              <w:left w:val="single" w:sz="4" w:space="0" w:color="C00000"/>
              <w:bottom w:val="single" w:sz="4" w:space="0" w:color="C00000"/>
              <w:right w:val="single" w:sz="4" w:space="0" w:color="C00000"/>
            </w:tcBorders>
          </w:tcPr>
          <w:p w:rsidR="00A061FE" w:rsidRPr="00883B50" w:rsidRDefault="00A061FE" w:rsidP="003E68B6">
            <w:pPr>
              <w:pStyle w:val="Default"/>
              <w:rPr>
                <w:rFonts w:cs="Arial"/>
                <w:color w:val="auto"/>
                <w:sz w:val="16"/>
                <w:szCs w:val="16"/>
                <w:lang w:val="en-GB"/>
              </w:rPr>
            </w:pPr>
            <w:r w:rsidRPr="00883B50">
              <w:rPr>
                <w:rFonts w:cs="Arial"/>
                <w:color w:val="auto"/>
                <w:sz w:val="16"/>
                <w:szCs w:val="16"/>
                <w:lang w:val="en-GB"/>
              </w:rPr>
              <w:t xml:space="preserve">TCP/IP </w:t>
            </w:r>
            <w:proofErr w:type="spellStart"/>
            <w:r w:rsidRPr="00883B50">
              <w:rPr>
                <w:rFonts w:cs="Arial"/>
                <w:color w:val="auto"/>
                <w:sz w:val="16"/>
                <w:szCs w:val="16"/>
                <w:lang w:val="en-GB"/>
              </w:rPr>
              <w:t>xML</w:t>
            </w:r>
            <w:proofErr w:type="spellEnd"/>
          </w:p>
        </w:tc>
        <w:tc>
          <w:tcPr>
            <w:tcW w:w="1916" w:type="dxa"/>
            <w:tcBorders>
              <w:top w:val="single" w:sz="4" w:space="0" w:color="C00000"/>
              <w:left w:val="single" w:sz="4" w:space="0" w:color="C00000"/>
              <w:bottom w:val="single" w:sz="4" w:space="0" w:color="C00000"/>
              <w:right w:val="single" w:sz="4" w:space="0" w:color="C00000"/>
            </w:tcBorders>
          </w:tcPr>
          <w:p w:rsidR="00A061FE" w:rsidRPr="00883B50" w:rsidRDefault="00A061FE" w:rsidP="003E68B6">
            <w:pPr>
              <w:pStyle w:val="Default"/>
              <w:rPr>
                <w:rFonts w:cs="Arial"/>
                <w:color w:val="auto"/>
                <w:sz w:val="16"/>
                <w:szCs w:val="16"/>
                <w:lang w:val="en-GB"/>
              </w:rPr>
            </w:pPr>
          </w:p>
        </w:tc>
      </w:tr>
      <w:tr w:rsidR="00A061FE" w:rsidRPr="00883B50" w:rsidTr="002C31C2">
        <w:tc>
          <w:tcPr>
            <w:tcW w:w="1242" w:type="dxa"/>
            <w:vMerge w:val="restart"/>
            <w:tcBorders>
              <w:top w:val="single" w:sz="4" w:space="0" w:color="C00000"/>
              <w:left w:val="single" w:sz="4" w:space="0" w:color="C00000"/>
              <w:bottom w:val="single" w:sz="4" w:space="0" w:color="C00000"/>
              <w:right w:val="single" w:sz="4" w:space="0" w:color="C00000"/>
            </w:tcBorders>
          </w:tcPr>
          <w:p w:rsidR="00A061FE" w:rsidRPr="00883B50" w:rsidRDefault="00A061FE" w:rsidP="003E68B6">
            <w:pPr>
              <w:pStyle w:val="Default"/>
              <w:jc w:val="right"/>
              <w:rPr>
                <w:rFonts w:cs="Arial"/>
                <w:b/>
                <w:sz w:val="16"/>
                <w:szCs w:val="16"/>
                <w:lang w:val="en-GB"/>
              </w:rPr>
            </w:pPr>
            <w:r w:rsidRPr="00883B50">
              <w:rPr>
                <w:rFonts w:cs="Arial"/>
                <w:b/>
                <w:sz w:val="16"/>
                <w:szCs w:val="16"/>
                <w:lang w:val="en-GB"/>
              </w:rPr>
              <w:t>Slovenia (Telekom)</w:t>
            </w:r>
          </w:p>
        </w:tc>
        <w:tc>
          <w:tcPr>
            <w:tcW w:w="851" w:type="dxa"/>
            <w:tcBorders>
              <w:top w:val="single" w:sz="4" w:space="0" w:color="C00000"/>
              <w:left w:val="single" w:sz="4" w:space="0" w:color="C00000"/>
              <w:bottom w:val="single" w:sz="4" w:space="0" w:color="C00000"/>
              <w:right w:val="single" w:sz="4" w:space="0" w:color="C00000"/>
            </w:tcBorders>
          </w:tcPr>
          <w:p w:rsidR="00A061FE" w:rsidRPr="00883B50" w:rsidRDefault="00A061FE" w:rsidP="003E68B6">
            <w:pPr>
              <w:pStyle w:val="Default"/>
              <w:rPr>
                <w:rFonts w:cs="Arial"/>
                <w:sz w:val="16"/>
                <w:szCs w:val="16"/>
                <w:lang w:val="en-GB"/>
              </w:rPr>
            </w:pPr>
            <w:r w:rsidRPr="00883B50">
              <w:rPr>
                <w:rFonts w:cs="Arial"/>
                <w:sz w:val="16"/>
                <w:szCs w:val="16"/>
                <w:lang w:val="en-GB"/>
              </w:rPr>
              <w:t>mobile</w:t>
            </w:r>
          </w:p>
        </w:tc>
        <w:tc>
          <w:tcPr>
            <w:tcW w:w="992" w:type="dxa"/>
            <w:tcBorders>
              <w:top w:val="single" w:sz="4" w:space="0" w:color="C00000"/>
              <w:left w:val="single" w:sz="4" w:space="0" w:color="C00000"/>
              <w:bottom w:val="single" w:sz="4" w:space="0" w:color="C00000"/>
              <w:right w:val="single" w:sz="4" w:space="0" w:color="C00000"/>
            </w:tcBorders>
          </w:tcPr>
          <w:p w:rsidR="00A061FE" w:rsidRPr="00883B50" w:rsidRDefault="00A061FE" w:rsidP="003E68B6">
            <w:pPr>
              <w:pStyle w:val="Default"/>
              <w:rPr>
                <w:rFonts w:cs="Arial"/>
                <w:sz w:val="16"/>
                <w:szCs w:val="16"/>
                <w:lang w:val="en-GB"/>
              </w:rPr>
            </w:pPr>
            <w:r w:rsidRPr="00883B50">
              <w:rPr>
                <w:rFonts w:cs="Arial"/>
                <w:sz w:val="16"/>
                <w:szCs w:val="16"/>
                <w:lang w:val="en-GB"/>
              </w:rPr>
              <w:t>all</w:t>
            </w:r>
          </w:p>
        </w:tc>
        <w:tc>
          <w:tcPr>
            <w:tcW w:w="1134" w:type="dxa"/>
            <w:tcBorders>
              <w:top w:val="single" w:sz="4" w:space="0" w:color="C00000"/>
              <w:left w:val="single" w:sz="4" w:space="0" w:color="C00000"/>
              <w:bottom w:val="single" w:sz="4" w:space="0" w:color="C00000"/>
              <w:right w:val="single" w:sz="4" w:space="0" w:color="C00000"/>
            </w:tcBorders>
          </w:tcPr>
          <w:p w:rsidR="00A061FE" w:rsidRPr="00883B50" w:rsidRDefault="00A061FE" w:rsidP="003E68B6">
            <w:pPr>
              <w:pStyle w:val="Default"/>
              <w:rPr>
                <w:rFonts w:cs="Arial"/>
                <w:sz w:val="16"/>
                <w:szCs w:val="16"/>
                <w:lang w:val="en-GB"/>
              </w:rPr>
            </w:pPr>
            <w:r w:rsidRPr="00883B50">
              <w:rPr>
                <w:rFonts w:cs="Arial"/>
                <w:sz w:val="16"/>
                <w:szCs w:val="16"/>
                <w:lang w:val="en-GB"/>
              </w:rPr>
              <w:t>cell</w:t>
            </w:r>
          </w:p>
        </w:tc>
        <w:tc>
          <w:tcPr>
            <w:tcW w:w="1134" w:type="dxa"/>
            <w:tcBorders>
              <w:top w:val="single" w:sz="4" w:space="0" w:color="C00000"/>
              <w:left w:val="single" w:sz="4" w:space="0" w:color="C00000"/>
              <w:bottom w:val="single" w:sz="4" w:space="0" w:color="C00000"/>
              <w:right w:val="single" w:sz="4" w:space="0" w:color="C00000"/>
            </w:tcBorders>
          </w:tcPr>
          <w:p w:rsidR="00A061FE" w:rsidRPr="00883B50" w:rsidRDefault="00A061FE" w:rsidP="003E68B6">
            <w:pPr>
              <w:pStyle w:val="Default"/>
              <w:rPr>
                <w:rFonts w:cs="Arial"/>
                <w:sz w:val="16"/>
                <w:szCs w:val="16"/>
                <w:lang w:val="en-GB"/>
              </w:rPr>
            </w:pPr>
            <w:r w:rsidRPr="00883B50">
              <w:rPr>
                <w:rFonts w:cs="Arial"/>
                <w:sz w:val="16"/>
                <w:szCs w:val="16"/>
                <w:lang w:val="en-GB"/>
              </w:rPr>
              <w:t>90%</w:t>
            </w:r>
          </w:p>
        </w:tc>
        <w:tc>
          <w:tcPr>
            <w:tcW w:w="1134" w:type="dxa"/>
            <w:tcBorders>
              <w:top w:val="single" w:sz="4" w:space="0" w:color="C00000"/>
              <w:left w:val="single" w:sz="4" w:space="0" w:color="C00000"/>
              <w:bottom w:val="single" w:sz="4" w:space="0" w:color="C00000"/>
              <w:right w:val="single" w:sz="4" w:space="0" w:color="C00000"/>
            </w:tcBorders>
          </w:tcPr>
          <w:p w:rsidR="00A061FE" w:rsidRPr="00883B50" w:rsidRDefault="00A061FE" w:rsidP="003E68B6">
            <w:pPr>
              <w:pStyle w:val="Default"/>
              <w:rPr>
                <w:rFonts w:cs="Arial"/>
                <w:sz w:val="16"/>
                <w:szCs w:val="16"/>
                <w:lang w:val="en-GB"/>
              </w:rPr>
            </w:pPr>
            <w:r w:rsidRPr="00883B50">
              <w:rPr>
                <w:rFonts w:cs="Arial"/>
                <w:sz w:val="16"/>
                <w:szCs w:val="16"/>
                <w:lang w:val="en-GB"/>
              </w:rPr>
              <w:t>map, vector diagram</w:t>
            </w:r>
          </w:p>
        </w:tc>
        <w:tc>
          <w:tcPr>
            <w:tcW w:w="1013" w:type="dxa"/>
            <w:tcBorders>
              <w:top w:val="single" w:sz="4" w:space="0" w:color="C00000"/>
              <w:left w:val="single" w:sz="4" w:space="0" w:color="C00000"/>
              <w:bottom w:val="single" w:sz="4" w:space="0" w:color="C00000"/>
              <w:right w:val="single" w:sz="4" w:space="0" w:color="C00000"/>
            </w:tcBorders>
          </w:tcPr>
          <w:p w:rsidR="00A061FE" w:rsidRPr="00883B50" w:rsidRDefault="00A061FE" w:rsidP="003E68B6">
            <w:pPr>
              <w:pStyle w:val="Default"/>
              <w:rPr>
                <w:rFonts w:cs="Arial"/>
                <w:sz w:val="16"/>
                <w:szCs w:val="16"/>
                <w:lang w:val="en-GB"/>
              </w:rPr>
            </w:pPr>
            <w:r w:rsidRPr="00883B50">
              <w:rPr>
                <w:rFonts w:cs="Arial"/>
                <w:sz w:val="16"/>
                <w:szCs w:val="16"/>
                <w:lang w:val="en-GB"/>
              </w:rPr>
              <w:t>internet/</w:t>
            </w:r>
          </w:p>
          <w:p w:rsidR="00A061FE" w:rsidRPr="00883B50" w:rsidRDefault="00A061FE" w:rsidP="003E68B6">
            <w:pPr>
              <w:pStyle w:val="Default"/>
              <w:rPr>
                <w:rFonts w:cs="Arial"/>
                <w:sz w:val="16"/>
                <w:szCs w:val="16"/>
                <w:lang w:val="en-GB"/>
              </w:rPr>
            </w:pPr>
            <w:r w:rsidRPr="00883B50">
              <w:rPr>
                <w:rFonts w:cs="Arial"/>
                <w:sz w:val="16"/>
                <w:szCs w:val="16"/>
                <w:lang w:val="en-GB"/>
              </w:rPr>
              <w:t>VPN</w:t>
            </w:r>
          </w:p>
        </w:tc>
        <w:tc>
          <w:tcPr>
            <w:tcW w:w="1255" w:type="dxa"/>
            <w:tcBorders>
              <w:top w:val="single" w:sz="4" w:space="0" w:color="C00000"/>
              <w:left w:val="single" w:sz="4" w:space="0" w:color="C00000"/>
              <w:bottom w:val="single" w:sz="4" w:space="0" w:color="C00000"/>
              <w:right w:val="single" w:sz="4" w:space="0" w:color="C00000"/>
            </w:tcBorders>
          </w:tcPr>
          <w:p w:rsidR="00A061FE" w:rsidRPr="00883B50" w:rsidRDefault="00A061FE" w:rsidP="003E68B6">
            <w:pPr>
              <w:pStyle w:val="Default"/>
              <w:rPr>
                <w:rFonts w:cs="Arial"/>
                <w:sz w:val="16"/>
                <w:szCs w:val="16"/>
                <w:lang w:val="en-GB"/>
              </w:rPr>
            </w:pPr>
            <w:proofErr w:type="spellStart"/>
            <w:r w:rsidRPr="00883B50">
              <w:rPr>
                <w:rFonts w:cs="Arial"/>
                <w:sz w:val="16"/>
                <w:szCs w:val="16"/>
                <w:lang w:val="en-GB"/>
              </w:rPr>
              <w:t>webservices</w:t>
            </w:r>
            <w:proofErr w:type="spellEnd"/>
          </w:p>
        </w:tc>
        <w:tc>
          <w:tcPr>
            <w:tcW w:w="1916" w:type="dxa"/>
            <w:tcBorders>
              <w:top w:val="single" w:sz="4" w:space="0" w:color="C00000"/>
              <w:left w:val="single" w:sz="4" w:space="0" w:color="C00000"/>
              <w:bottom w:val="single" w:sz="4" w:space="0" w:color="C00000"/>
              <w:right w:val="single" w:sz="4" w:space="0" w:color="C00000"/>
            </w:tcBorders>
          </w:tcPr>
          <w:p w:rsidR="00A061FE" w:rsidRPr="00883B50" w:rsidRDefault="00A061FE" w:rsidP="003E68B6">
            <w:pPr>
              <w:pStyle w:val="Default"/>
              <w:rPr>
                <w:rFonts w:cs="Arial"/>
                <w:sz w:val="16"/>
                <w:szCs w:val="16"/>
                <w:lang w:val="en-GB"/>
              </w:rPr>
            </w:pPr>
            <w:r w:rsidRPr="00883B50">
              <w:rPr>
                <w:rFonts w:cs="Arial"/>
                <w:sz w:val="16"/>
                <w:szCs w:val="16"/>
                <w:lang w:val="en-GB"/>
              </w:rPr>
              <w:t>real-time</w:t>
            </w:r>
          </w:p>
        </w:tc>
      </w:tr>
      <w:tr w:rsidR="00A061FE" w:rsidRPr="00883B50" w:rsidTr="002C31C2">
        <w:tc>
          <w:tcPr>
            <w:tcW w:w="1242" w:type="dxa"/>
            <w:vMerge/>
            <w:tcBorders>
              <w:top w:val="single" w:sz="4" w:space="0" w:color="C00000"/>
              <w:left w:val="single" w:sz="4" w:space="0" w:color="C00000"/>
              <w:bottom w:val="single" w:sz="4" w:space="0" w:color="C00000"/>
              <w:right w:val="single" w:sz="4" w:space="0" w:color="C00000"/>
            </w:tcBorders>
          </w:tcPr>
          <w:p w:rsidR="00A061FE" w:rsidRPr="00883B50" w:rsidRDefault="00A061FE" w:rsidP="003E68B6">
            <w:pPr>
              <w:pStyle w:val="Default"/>
              <w:jc w:val="right"/>
              <w:rPr>
                <w:rFonts w:cs="Arial"/>
                <w:b/>
                <w:sz w:val="16"/>
                <w:szCs w:val="16"/>
                <w:lang w:val="en-GB"/>
              </w:rPr>
            </w:pPr>
          </w:p>
        </w:tc>
        <w:tc>
          <w:tcPr>
            <w:tcW w:w="851" w:type="dxa"/>
            <w:tcBorders>
              <w:top w:val="single" w:sz="4" w:space="0" w:color="C00000"/>
              <w:left w:val="single" w:sz="4" w:space="0" w:color="C00000"/>
              <w:bottom w:val="single" w:sz="4" w:space="0" w:color="C00000"/>
              <w:right w:val="single" w:sz="4" w:space="0" w:color="C00000"/>
            </w:tcBorders>
          </w:tcPr>
          <w:p w:rsidR="00A061FE" w:rsidRPr="00883B50" w:rsidRDefault="00A061FE" w:rsidP="003E68B6">
            <w:pPr>
              <w:pStyle w:val="Default"/>
              <w:rPr>
                <w:rFonts w:cs="Arial"/>
                <w:sz w:val="16"/>
                <w:szCs w:val="16"/>
                <w:lang w:val="en-GB"/>
              </w:rPr>
            </w:pPr>
            <w:r w:rsidRPr="00883B50">
              <w:rPr>
                <w:rFonts w:cs="Arial"/>
                <w:sz w:val="16"/>
                <w:szCs w:val="16"/>
                <w:lang w:val="en-GB"/>
              </w:rPr>
              <w:t>fixed</w:t>
            </w:r>
          </w:p>
        </w:tc>
        <w:tc>
          <w:tcPr>
            <w:tcW w:w="992" w:type="dxa"/>
            <w:tcBorders>
              <w:top w:val="single" w:sz="4" w:space="0" w:color="C00000"/>
              <w:left w:val="single" w:sz="4" w:space="0" w:color="C00000"/>
              <w:bottom w:val="single" w:sz="4" w:space="0" w:color="C00000"/>
              <w:right w:val="single" w:sz="4" w:space="0" w:color="C00000"/>
            </w:tcBorders>
          </w:tcPr>
          <w:p w:rsidR="00A061FE" w:rsidRPr="00883B50" w:rsidRDefault="00A061FE" w:rsidP="003E68B6">
            <w:pPr>
              <w:pStyle w:val="Default"/>
              <w:rPr>
                <w:rFonts w:cs="Arial"/>
                <w:sz w:val="16"/>
                <w:szCs w:val="16"/>
                <w:lang w:val="en-GB"/>
              </w:rPr>
            </w:pPr>
          </w:p>
        </w:tc>
        <w:tc>
          <w:tcPr>
            <w:tcW w:w="1134" w:type="dxa"/>
            <w:tcBorders>
              <w:top w:val="single" w:sz="4" w:space="0" w:color="C00000"/>
              <w:left w:val="single" w:sz="4" w:space="0" w:color="C00000"/>
              <w:bottom w:val="single" w:sz="4" w:space="0" w:color="C00000"/>
              <w:right w:val="single" w:sz="4" w:space="0" w:color="C00000"/>
            </w:tcBorders>
          </w:tcPr>
          <w:p w:rsidR="00A061FE" w:rsidRPr="00883B50" w:rsidRDefault="00A061FE" w:rsidP="003E68B6">
            <w:pPr>
              <w:pStyle w:val="Default"/>
              <w:rPr>
                <w:rFonts w:cs="Arial"/>
                <w:sz w:val="16"/>
                <w:szCs w:val="16"/>
                <w:lang w:val="en-GB"/>
              </w:rPr>
            </w:pPr>
            <w:r w:rsidRPr="00883B50">
              <w:rPr>
                <w:rFonts w:cs="Arial"/>
                <w:sz w:val="16"/>
                <w:szCs w:val="16"/>
                <w:lang w:val="en-GB"/>
              </w:rPr>
              <w:t>coordinates</w:t>
            </w:r>
          </w:p>
        </w:tc>
        <w:tc>
          <w:tcPr>
            <w:tcW w:w="1134" w:type="dxa"/>
            <w:tcBorders>
              <w:top w:val="single" w:sz="4" w:space="0" w:color="C00000"/>
              <w:left w:val="single" w:sz="4" w:space="0" w:color="C00000"/>
              <w:bottom w:val="single" w:sz="4" w:space="0" w:color="C00000"/>
              <w:right w:val="single" w:sz="4" w:space="0" w:color="C00000"/>
            </w:tcBorders>
          </w:tcPr>
          <w:p w:rsidR="00A061FE" w:rsidRPr="00883B50" w:rsidRDefault="00A061FE" w:rsidP="003E68B6">
            <w:pPr>
              <w:pStyle w:val="Default"/>
              <w:rPr>
                <w:rFonts w:cs="Arial"/>
                <w:sz w:val="16"/>
                <w:szCs w:val="16"/>
                <w:lang w:val="en-GB"/>
              </w:rPr>
            </w:pPr>
            <w:r w:rsidRPr="00883B50">
              <w:rPr>
                <w:rFonts w:eastAsia="Times New Roman" w:cs="Arial"/>
                <w:color w:val="333333"/>
                <w:sz w:val="16"/>
                <w:szCs w:val="16"/>
                <w:lang w:val="en-GB" w:eastAsia="sl-SI"/>
              </w:rPr>
              <w:t>100 m²</w:t>
            </w:r>
          </w:p>
        </w:tc>
        <w:tc>
          <w:tcPr>
            <w:tcW w:w="1134" w:type="dxa"/>
            <w:tcBorders>
              <w:top w:val="single" w:sz="4" w:space="0" w:color="C00000"/>
              <w:left w:val="single" w:sz="4" w:space="0" w:color="C00000"/>
              <w:bottom w:val="single" w:sz="4" w:space="0" w:color="C00000"/>
              <w:right w:val="single" w:sz="4" w:space="0" w:color="C00000"/>
            </w:tcBorders>
          </w:tcPr>
          <w:p w:rsidR="00A061FE" w:rsidRPr="00883B50" w:rsidRDefault="00A061FE" w:rsidP="003E68B6">
            <w:pPr>
              <w:pStyle w:val="Default"/>
              <w:rPr>
                <w:rFonts w:cs="Arial"/>
                <w:sz w:val="16"/>
                <w:szCs w:val="16"/>
                <w:lang w:val="en-GB"/>
              </w:rPr>
            </w:pPr>
            <w:r w:rsidRPr="00883B50">
              <w:rPr>
                <w:rFonts w:cs="Arial"/>
                <w:sz w:val="16"/>
                <w:szCs w:val="16"/>
                <w:lang w:val="en-GB"/>
              </w:rPr>
              <w:t>data</w:t>
            </w:r>
          </w:p>
        </w:tc>
        <w:tc>
          <w:tcPr>
            <w:tcW w:w="1013" w:type="dxa"/>
            <w:tcBorders>
              <w:top w:val="single" w:sz="4" w:space="0" w:color="C00000"/>
              <w:left w:val="single" w:sz="4" w:space="0" w:color="C00000"/>
              <w:bottom w:val="single" w:sz="4" w:space="0" w:color="C00000"/>
              <w:right w:val="single" w:sz="4" w:space="0" w:color="C00000"/>
            </w:tcBorders>
          </w:tcPr>
          <w:p w:rsidR="00A061FE" w:rsidRPr="00883B50" w:rsidRDefault="00A061FE" w:rsidP="003E68B6">
            <w:pPr>
              <w:pStyle w:val="Default"/>
              <w:rPr>
                <w:rFonts w:cs="Arial"/>
                <w:sz w:val="16"/>
                <w:szCs w:val="16"/>
                <w:lang w:val="en-GB"/>
              </w:rPr>
            </w:pPr>
            <w:r w:rsidRPr="00883B50">
              <w:rPr>
                <w:rFonts w:cs="Arial"/>
                <w:sz w:val="16"/>
                <w:szCs w:val="16"/>
                <w:lang w:val="en-GB"/>
              </w:rPr>
              <w:t>VPN</w:t>
            </w:r>
          </w:p>
        </w:tc>
        <w:tc>
          <w:tcPr>
            <w:tcW w:w="1255" w:type="dxa"/>
            <w:tcBorders>
              <w:top w:val="single" w:sz="4" w:space="0" w:color="C00000"/>
              <w:left w:val="single" w:sz="4" w:space="0" w:color="C00000"/>
              <w:bottom w:val="single" w:sz="4" w:space="0" w:color="C00000"/>
              <w:right w:val="single" w:sz="4" w:space="0" w:color="C00000"/>
            </w:tcBorders>
          </w:tcPr>
          <w:p w:rsidR="00A061FE" w:rsidRPr="00883B50" w:rsidRDefault="00A061FE" w:rsidP="003E68B6">
            <w:pPr>
              <w:pStyle w:val="Default"/>
              <w:rPr>
                <w:rFonts w:cs="Arial"/>
                <w:sz w:val="16"/>
                <w:szCs w:val="16"/>
                <w:lang w:val="en-GB"/>
              </w:rPr>
            </w:pPr>
            <w:r w:rsidRPr="00883B50">
              <w:rPr>
                <w:rFonts w:cs="Arial"/>
                <w:sz w:val="16"/>
                <w:szCs w:val="16"/>
                <w:lang w:val="en-GB"/>
              </w:rPr>
              <w:t>web service</w:t>
            </w:r>
          </w:p>
        </w:tc>
        <w:tc>
          <w:tcPr>
            <w:tcW w:w="1916" w:type="dxa"/>
            <w:tcBorders>
              <w:top w:val="single" w:sz="4" w:space="0" w:color="C00000"/>
              <w:left w:val="single" w:sz="4" w:space="0" w:color="C00000"/>
              <w:bottom w:val="single" w:sz="4" w:space="0" w:color="C00000"/>
              <w:right w:val="single" w:sz="4" w:space="0" w:color="C00000"/>
            </w:tcBorders>
          </w:tcPr>
          <w:p w:rsidR="00A061FE" w:rsidRPr="00883B50" w:rsidRDefault="00A061FE" w:rsidP="003E68B6">
            <w:pPr>
              <w:pStyle w:val="Default"/>
              <w:rPr>
                <w:rFonts w:cs="Arial"/>
                <w:sz w:val="16"/>
                <w:szCs w:val="16"/>
                <w:lang w:val="en-GB"/>
              </w:rPr>
            </w:pPr>
            <w:r w:rsidRPr="00883B50">
              <w:rPr>
                <w:rFonts w:cs="Arial"/>
                <w:sz w:val="16"/>
                <w:szCs w:val="16"/>
                <w:lang w:val="en-GB"/>
              </w:rPr>
              <w:t>real-time</w:t>
            </w:r>
          </w:p>
        </w:tc>
      </w:tr>
      <w:tr w:rsidR="00A061FE" w:rsidRPr="00883B50" w:rsidTr="002C31C2">
        <w:tc>
          <w:tcPr>
            <w:tcW w:w="1242" w:type="dxa"/>
            <w:vMerge w:val="restart"/>
            <w:tcBorders>
              <w:top w:val="single" w:sz="4" w:space="0" w:color="C00000"/>
              <w:left w:val="single" w:sz="4" w:space="0" w:color="C00000"/>
              <w:bottom w:val="single" w:sz="4" w:space="0" w:color="C00000"/>
              <w:right w:val="single" w:sz="4" w:space="0" w:color="C00000"/>
            </w:tcBorders>
          </w:tcPr>
          <w:p w:rsidR="00A061FE" w:rsidRPr="00883B50" w:rsidRDefault="00A061FE" w:rsidP="003E68B6">
            <w:pPr>
              <w:pStyle w:val="Default"/>
              <w:jc w:val="right"/>
              <w:rPr>
                <w:rFonts w:cs="Arial"/>
                <w:b/>
                <w:sz w:val="16"/>
                <w:szCs w:val="16"/>
                <w:lang w:val="en-GB"/>
              </w:rPr>
            </w:pPr>
            <w:r w:rsidRPr="00883B50">
              <w:rPr>
                <w:rFonts w:cs="Arial"/>
                <w:b/>
                <w:sz w:val="16"/>
                <w:szCs w:val="16"/>
                <w:lang w:val="en-GB"/>
              </w:rPr>
              <w:t>Slovenia (</w:t>
            </w:r>
            <w:proofErr w:type="spellStart"/>
            <w:r w:rsidRPr="00883B50">
              <w:rPr>
                <w:rFonts w:cs="Arial"/>
                <w:b/>
                <w:sz w:val="16"/>
                <w:szCs w:val="16"/>
                <w:lang w:val="en-GB"/>
              </w:rPr>
              <w:t>Tusmobil</w:t>
            </w:r>
            <w:proofErr w:type="spellEnd"/>
            <w:r w:rsidRPr="00883B50">
              <w:rPr>
                <w:rFonts w:cs="Arial"/>
                <w:b/>
                <w:sz w:val="16"/>
                <w:szCs w:val="16"/>
                <w:lang w:val="en-GB"/>
              </w:rPr>
              <w:t>)</w:t>
            </w:r>
          </w:p>
        </w:tc>
        <w:tc>
          <w:tcPr>
            <w:tcW w:w="851" w:type="dxa"/>
            <w:tcBorders>
              <w:top w:val="single" w:sz="4" w:space="0" w:color="C00000"/>
              <w:left w:val="single" w:sz="4" w:space="0" w:color="C00000"/>
              <w:bottom w:val="single" w:sz="4" w:space="0" w:color="C00000"/>
              <w:right w:val="single" w:sz="4" w:space="0" w:color="C00000"/>
            </w:tcBorders>
          </w:tcPr>
          <w:p w:rsidR="00A061FE" w:rsidRPr="00883B50" w:rsidRDefault="00A061FE" w:rsidP="003E68B6">
            <w:pPr>
              <w:pStyle w:val="Default"/>
              <w:jc w:val="center"/>
              <w:rPr>
                <w:rFonts w:cs="Arial"/>
                <w:sz w:val="16"/>
                <w:szCs w:val="16"/>
                <w:lang w:val="en-GB"/>
              </w:rPr>
            </w:pPr>
            <w:r w:rsidRPr="00883B50">
              <w:rPr>
                <w:rFonts w:cs="Arial"/>
                <w:sz w:val="16"/>
                <w:szCs w:val="16"/>
                <w:lang w:val="en-GB"/>
              </w:rPr>
              <w:t>Emergency service</w:t>
            </w:r>
          </w:p>
        </w:tc>
        <w:tc>
          <w:tcPr>
            <w:tcW w:w="992" w:type="dxa"/>
            <w:tcBorders>
              <w:top w:val="single" w:sz="4" w:space="0" w:color="C00000"/>
              <w:left w:val="single" w:sz="4" w:space="0" w:color="C00000"/>
              <w:bottom w:val="single" w:sz="4" w:space="0" w:color="C00000"/>
              <w:right w:val="single" w:sz="4" w:space="0" w:color="C00000"/>
            </w:tcBorders>
          </w:tcPr>
          <w:p w:rsidR="00A061FE" w:rsidRPr="00883B50" w:rsidRDefault="00A061FE" w:rsidP="003E68B6">
            <w:pPr>
              <w:pStyle w:val="Default"/>
              <w:jc w:val="center"/>
              <w:rPr>
                <w:rFonts w:cs="Arial"/>
                <w:sz w:val="16"/>
                <w:szCs w:val="16"/>
                <w:lang w:val="en-GB"/>
              </w:rPr>
            </w:pPr>
            <w:r w:rsidRPr="00883B50">
              <w:rPr>
                <w:rFonts w:cs="Arial"/>
                <w:sz w:val="16"/>
                <w:szCs w:val="16"/>
                <w:lang w:val="en-GB"/>
              </w:rPr>
              <w:t>/</w:t>
            </w:r>
          </w:p>
        </w:tc>
        <w:tc>
          <w:tcPr>
            <w:tcW w:w="1134" w:type="dxa"/>
            <w:tcBorders>
              <w:top w:val="single" w:sz="4" w:space="0" w:color="C00000"/>
              <w:left w:val="single" w:sz="4" w:space="0" w:color="C00000"/>
              <w:bottom w:val="single" w:sz="4" w:space="0" w:color="C00000"/>
              <w:right w:val="single" w:sz="4" w:space="0" w:color="C00000"/>
            </w:tcBorders>
          </w:tcPr>
          <w:p w:rsidR="00A061FE" w:rsidRPr="00883B50" w:rsidRDefault="00A061FE" w:rsidP="003E68B6">
            <w:pPr>
              <w:pStyle w:val="Default"/>
              <w:jc w:val="center"/>
              <w:rPr>
                <w:rFonts w:cs="Arial"/>
                <w:sz w:val="16"/>
                <w:szCs w:val="16"/>
                <w:lang w:val="en-GB"/>
              </w:rPr>
            </w:pPr>
            <w:r w:rsidRPr="00883B50">
              <w:rPr>
                <w:rFonts w:cs="Arial"/>
                <w:sz w:val="16"/>
                <w:szCs w:val="16"/>
                <w:lang w:val="en-GB"/>
              </w:rPr>
              <w:t>User provided address</w:t>
            </w:r>
          </w:p>
        </w:tc>
        <w:tc>
          <w:tcPr>
            <w:tcW w:w="1134" w:type="dxa"/>
            <w:tcBorders>
              <w:top w:val="single" w:sz="4" w:space="0" w:color="C00000"/>
              <w:left w:val="single" w:sz="4" w:space="0" w:color="C00000"/>
              <w:bottom w:val="single" w:sz="4" w:space="0" w:color="C00000"/>
              <w:right w:val="single" w:sz="4" w:space="0" w:color="C00000"/>
            </w:tcBorders>
          </w:tcPr>
          <w:p w:rsidR="00A061FE" w:rsidRPr="00883B50" w:rsidRDefault="00A061FE" w:rsidP="003E68B6">
            <w:pPr>
              <w:pStyle w:val="Default"/>
              <w:jc w:val="center"/>
              <w:rPr>
                <w:rFonts w:cs="Arial"/>
                <w:sz w:val="16"/>
                <w:szCs w:val="16"/>
                <w:lang w:val="en-GB"/>
              </w:rPr>
            </w:pPr>
            <w:r w:rsidRPr="00883B50">
              <w:rPr>
                <w:rFonts w:cs="Arial"/>
                <w:sz w:val="16"/>
                <w:szCs w:val="16"/>
                <w:lang w:val="en-GB"/>
              </w:rPr>
              <w:t>99%</w:t>
            </w:r>
          </w:p>
        </w:tc>
        <w:tc>
          <w:tcPr>
            <w:tcW w:w="1134" w:type="dxa"/>
            <w:tcBorders>
              <w:top w:val="single" w:sz="4" w:space="0" w:color="C00000"/>
              <w:left w:val="single" w:sz="4" w:space="0" w:color="C00000"/>
              <w:bottom w:val="single" w:sz="4" w:space="0" w:color="C00000"/>
              <w:right w:val="single" w:sz="4" w:space="0" w:color="C00000"/>
            </w:tcBorders>
          </w:tcPr>
          <w:p w:rsidR="00A061FE" w:rsidRPr="00883B50" w:rsidRDefault="00A061FE" w:rsidP="003E68B6">
            <w:pPr>
              <w:pStyle w:val="Default"/>
              <w:jc w:val="center"/>
              <w:rPr>
                <w:rFonts w:cs="Arial"/>
                <w:sz w:val="16"/>
                <w:szCs w:val="16"/>
                <w:lang w:val="en-GB"/>
              </w:rPr>
            </w:pPr>
            <w:r w:rsidRPr="00883B50">
              <w:rPr>
                <w:rFonts w:cs="Arial"/>
                <w:sz w:val="16"/>
                <w:szCs w:val="16"/>
                <w:lang w:val="en-GB"/>
              </w:rPr>
              <w:t>/</w:t>
            </w:r>
          </w:p>
        </w:tc>
        <w:tc>
          <w:tcPr>
            <w:tcW w:w="1013" w:type="dxa"/>
            <w:tcBorders>
              <w:top w:val="single" w:sz="4" w:space="0" w:color="C00000"/>
              <w:left w:val="single" w:sz="4" w:space="0" w:color="C00000"/>
              <w:bottom w:val="single" w:sz="4" w:space="0" w:color="C00000"/>
              <w:right w:val="single" w:sz="4" w:space="0" w:color="C00000"/>
            </w:tcBorders>
          </w:tcPr>
          <w:p w:rsidR="00A061FE" w:rsidRPr="00883B50" w:rsidRDefault="00A061FE" w:rsidP="003E68B6">
            <w:pPr>
              <w:pStyle w:val="Default"/>
              <w:jc w:val="center"/>
              <w:rPr>
                <w:rFonts w:cs="Arial"/>
                <w:sz w:val="16"/>
                <w:szCs w:val="16"/>
                <w:lang w:val="en-GB"/>
              </w:rPr>
            </w:pPr>
            <w:r w:rsidRPr="00883B50">
              <w:rPr>
                <w:rFonts w:cs="Arial"/>
                <w:sz w:val="16"/>
                <w:szCs w:val="16"/>
                <w:lang w:val="en-GB"/>
              </w:rPr>
              <w:t>Copper  / optic</w:t>
            </w:r>
          </w:p>
        </w:tc>
        <w:tc>
          <w:tcPr>
            <w:tcW w:w="1255" w:type="dxa"/>
            <w:tcBorders>
              <w:top w:val="single" w:sz="4" w:space="0" w:color="C00000"/>
              <w:left w:val="single" w:sz="4" w:space="0" w:color="C00000"/>
              <w:bottom w:val="single" w:sz="4" w:space="0" w:color="C00000"/>
              <w:right w:val="single" w:sz="4" w:space="0" w:color="C00000"/>
            </w:tcBorders>
          </w:tcPr>
          <w:p w:rsidR="00A061FE" w:rsidRPr="00883B50" w:rsidRDefault="00A061FE" w:rsidP="003E68B6">
            <w:pPr>
              <w:pStyle w:val="Default"/>
              <w:jc w:val="center"/>
              <w:rPr>
                <w:rFonts w:cs="Arial"/>
                <w:sz w:val="16"/>
                <w:szCs w:val="16"/>
                <w:lang w:val="en-GB"/>
              </w:rPr>
            </w:pPr>
            <w:r w:rsidRPr="00883B50">
              <w:rPr>
                <w:rFonts w:cs="Arial"/>
                <w:sz w:val="16"/>
                <w:szCs w:val="16"/>
                <w:lang w:val="en-GB"/>
              </w:rPr>
              <w:t>Fixed land line PSTN,ISDN / VoIP</w:t>
            </w:r>
          </w:p>
        </w:tc>
        <w:tc>
          <w:tcPr>
            <w:tcW w:w="1916" w:type="dxa"/>
            <w:tcBorders>
              <w:top w:val="single" w:sz="4" w:space="0" w:color="C00000"/>
              <w:left w:val="single" w:sz="4" w:space="0" w:color="C00000"/>
              <w:bottom w:val="single" w:sz="4" w:space="0" w:color="C00000"/>
              <w:right w:val="single" w:sz="4" w:space="0" w:color="C00000"/>
            </w:tcBorders>
          </w:tcPr>
          <w:p w:rsidR="00A061FE" w:rsidRPr="00883B50" w:rsidRDefault="00A061FE" w:rsidP="003E68B6">
            <w:pPr>
              <w:pStyle w:val="Default"/>
              <w:jc w:val="center"/>
              <w:rPr>
                <w:rFonts w:cs="Arial"/>
                <w:sz w:val="16"/>
                <w:szCs w:val="16"/>
                <w:lang w:val="en-GB"/>
              </w:rPr>
            </w:pPr>
          </w:p>
        </w:tc>
      </w:tr>
      <w:tr w:rsidR="00A061FE" w:rsidRPr="00883B50" w:rsidTr="002C31C2">
        <w:tc>
          <w:tcPr>
            <w:tcW w:w="1242" w:type="dxa"/>
            <w:vMerge/>
            <w:tcBorders>
              <w:top w:val="single" w:sz="4" w:space="0" w:color="C00000"/>
              <w:left w:val="single" w:sz="4" w:space="0" w:color="C00000"/>
              <w:bottom w:val="single" w:sz="4" w:space="0" w:color="C00000"/>
              <w:right w:val="single" w:sz="4" w:space="0" w:color="C00000"/>
            </w:tcBorders>
          </w:tcPr>
          <w:p w:rsidR="00A061FE" w:rsidRPr="00883B50" w:rsidRDefault="00A061FE" w:rsidP="003E68B6">
            <w:pPr>
              <w:pStyle w:val="Default"/>
              <w:rPr>
                <w:rFonts w:cs="Arial"/>
                <w:b/>
                <w:sz w:val="16"/>
                <w:szCs w:val="16"/>
                <w:lang w:val="en-GB"/>
              </w:rPr>
            </w:pPr>
          </w:p>
        </w:tc>
        <w:tc>
          <w:tcPr>
            <w:tcW w:w="851" w:type="dxa"/>
            <w:tcBorders>
              <w:top w:val="single" w:sz="4" w:space="0" w:color="C00000"/>
              <w:left w:val="single" w:sz="4" w:space="0" w:color="C00000"/>
              <w:bottom w:val="single" w:sz="4" w:space="0" w:color="C00000"/>
              <w:right w:val="single" w:sz="4" w:space="0" w:color="C00000"/>
            </w:tcBorders>
          </w:tcPr>
          <w:p w:rsidR="00A061FE" w:rsidRPr="00883B50" w:rsidRDefault="00A061FE" w:rsidP="003E68B6">
            <w:pPr>
              <w:pStyle w:val="Default"/>
              <w:rPr>
                <w:rFonts w:cs="Arial"/>
                <w:sz w:val="16"/>
                <w:szCs w:val="16"/>
                <w:lang w:val="en-GB"/>
              </w:rPr>
            </w:pPr>
            <w:r w:rsidRPr="00883B50">
              <w:rPr>
                <w:rFonts w:cs="Arial"/>
                <w:sz w:val="16"/>
                <w:szCs w:val="16"/>
                <w:lang w:val="en-GB"/>
              </w:rPr>
              <w:t>Emergency service</w:t>
            </w:r>
          </w:p>
        </w:tc>
        <w:tc>
          <w:tcPr>
            <w:tcW w:w="992" w:type="dxa"/>
            <w:tcBorders>
              <w:top w:val="single" w:sz="4" w:space="0" w:color="C00000"/>
              <w:left w:val="single" w:sz="4" w:space="0" w:color="C00000"/>
              <w:bottom w:val="single" w:sz="4" w:space="0" w:color="C00000"/>
              <w:right w:val="single" w:sz="4" w:space="0" w:color="C00000"/>
            </w:tcBorders>
          </w:tcPr>
          <w:p w:rsidR="00A061FE" w:rsidRPr="00883B50" w:rsidRDefault="00A061FE" w:rsidP="003E68B6">
            <w:pPr>
              <w:pStyle w:val="Default"/>
              <w:rPr>
                <w:rFonts w:cs="Arial"/>
                <w:sz w:val="16"/>
                <w:szCs w:val="16"/>
                <w:lang w:val="en-GB"/>
              </w:rPr>
            </w:pPr>
            <w:r w:rsidRPr="00883B50">
              <w:rPr>
                <w:rFonts w:cs="Arial"/>
                <w:sz w:val="16"/>
                <w:szCs w:val="16"/>
                <w:lang w:val="en-GB"/>
              </w:rPr>
              <w:t>Shape files</w:t>
            </w:r>
          </w:p>
        </w:tc>
        <w:tc>
          <w:tcPr>
            <w:tcW w:w="1134" w:type="dxa"/>
            <w:tcBorders>
              <w:top w:val="single" w:sz="4" w:space="0" w:color="C00000"/>
              <w:left w:val="single" w:sz="4" w:space="0" w:color="C00000"/>
              <w:bottom w:val="single" w:sz="4" w:space="0" w:color="C00000"/>
              <w:right w:val="single" w:sz="4" w:space="0" w:color="C00000"/>
            </w:tcBorders>
          </w:tcPr>
          <w:p w:rsidR="00A061FE" w:rsidRPr="00883B50" w:rsidRDefault="00A061FE" w:rsidP="003E68B6">
            <w:pPr>
              <w:pStyle w:val="Default"/>
              <w:rPr>
                <w:rFonts w:cs="Arial"/>
                <w:sz w:val="16"/>
                <w:szCs w:val="16"/>
                <w:lang w:val="en-GB"/>
              </w:rPr>
            </w:pPr>
            <w:r w:rsidRPr="00883B50">
              <w:rPr>
                <w:rFonts w:cs="Arial"/>
                <w:sz w:val="16"/>
                <w:szCs w:val="16"/>
                <w:lang w:val="en-GB"/>
              </w:rPr>
              <w:t>Shape files WGS84</w:t>
            </w:r>
          </w:p>
        </w:tc>
        <w:tc>
          <w:tcPr>
            <w:tcW w:w="1134" w:type="dxa"/>
            <w:tcBorders>
              <w:top w:val="single" w:sz="4" w:space="0" w:color="C00000"/>
              <w:left w:val="single" w:sz="4" w:space="0" w:color="C00000"/>
              <w:bottom w:val="single" w:sz="4" w:space="0" w:color="C00000"/>
              <w:right w:val="single" w:sz="4" w:space="0" w:color="C00000"/>
            </w:tcBorders>
          </w:tcPr>
          <w:p w:rsidR="00A061FE" w:rsidRPr="00883B50" w:rsidRDefault="00A061FE" w:rsidP="003E68B6">
            <w:pPr>
              <w:pStyle w:val="Default"/>
              <w:rPr>
                <w:rFonts w:cs="Arial"/>
                <w:sz w:val="16"/>
                <w:szCs w:val="16"/>
                <w:lang w:val="en-GB"/>
              </w:rPr>
            </w:pPr>
            <w:r w:rsidRPr="00883B50">
              <w:rPr>
                <w:rFonts w:cs="Arial"/>
                <w:sz w:val="16"/>
                <w:szCs w:val="16"/>
                <w:lang w:val="en-GB"/>
              </w:rPr>
              <w:t>99%</w:t>
            </w:r>
          </w:p>
        </w:tc>
        <w:tc>
          <w:tcPr>
            <w:tcW w:w="1134" w:type="dxa"/>
            <w:tcBorders>
              <w:top w:val="single" w:sz="4" w:space="0" w:color="C00000"/>
              <w:left w:val="single" w:sz="4" w:space="0" w:color="C00000"/>
              <w:bottom w:val="single" w:sz="4" w:space="0" w:color="C00000"/>
              <w:right w:val="single" w:sz="4" w:space="0" w:color="C00000"/>
            </w:tcBorders>
          </w:tcPr>
          <w:p w:rsidR="00A061FE" w:rsidRPr="00883B50" w:rsidRDefault="00A061FE" w:rsidP="003E68B6">
            <w:pPr>
              <w:pStyle w:val="Default"/>
              <w:rPr>
                <w:rFonts w:cs="Arial"/>
                <w:sz w:val="16"/>
                <w:szCs w:val="16"/>
                <w:lang w:val="en-GB"/>
              </w:rPr>
            </w:pPr>
            <w:r w:rsidRPr="00883B50">
              <w:rPr>
                <w:rFonts w:cs="Arial"/>
                <w:sz w:val="16"/>
                <w:szCs w:val="16"/>
                <w:lang w:val="en-GB"/>
              </w:rPr>
              <w:t>Map</w:t>
            </w:r>
          </w:p>
        </w:tc>
        <w:tc>
          <w:tcPr>
            <w:tcW w:w="1013" w:type="dxa"/>
            <w:tcBorders>
              <w:top w:val="single" w:sz="4" w:space="0" w:color="C00000"/>
              <w:left w:val="single" w:sz="4" w:space="0" w:color="C00000"/>
              <w:bottom w:val="single" w:sz="4" w:space="0" w:color="C00000"/>
              <w:right w:val="single" w:sz="4" w:space="0" w:color="C00000"/>
            </w:tcBorders>
          </w:tcPr>
          <w:p w:rsidR="00A061FE" w:rsidRPr="00883B50" w:rsidRDefault="00A061FE" w:rsidP="003E68B6">
            <w:pPr>
              <w:pStyle w:val="Default"/>
              <w:rPr>
                <w:rFonts w:cs="Arial"/>
                <w:sz w:val="16"/>
                <w:szCs w:val="16"/>
                <w:lang w:val="en-GB"/>
              </w:rPr>
            </w:pPr>
            <w:r w:rsidRPr="00883B50">
              <w:rPr>
                <w:rFonts w:cs="Arial"/>
                <w:sz w:val="16"/>
                <w:szCs w:val="16"/>
                <w:lang w:val="en-GB"/>
              </w:rPr>
              <w:t>Radio</w:t>
            </w:r>
          </w:p>
        </w:tc>
        <w:tc>
          <w:tcPr>
            <w:tcW w:w="1255" w:type="dxa"/>
            <w:tcBorders>
              <w:top w:val="single" w:sz="4" w:space="0" w:color="C00000"/>
              <w:left w:val="single" w:sz="4" w:space="0" w:color="C00000"/>
              <w:bottom w:val="single" w:sz="4" w:space="0" w:color="C00000"/>
              <w:right w:val="single" w:sz="4" w:space="0" w:color="C00000"/>
            </w:tcBorders>
          </w:tcPr>
          <w:p w:rsidR="00A061FE" w:rsidRPr="00883B50" w:rsidRDefault="00A061FE" w:rsidP="003E68B6">
            <w:pPr>
              <w:pStyle w:val="Default"/>
              <w:rPr>
                <w:rFonts w:cs="Arial"/>
                <w:sz w:val="16"/>
                <w:szCs w:val="16"/>
                <w:lang w:val="en-GB"/>
              </w:rPr>
            </w:pPr>
            <w:r w:rsidRPr="00883B50">
              <w:rPr>
                <w:rFonts w:cs="Arial"/>
                <w:sz w:val="16"/>
                <w:szCs w:val="16"/>
                <w:lang w:val="en-GB"/>
              </w:rPr>
              <w:t>GSM/UMTS</w:t>
            </w:r>
          </w:p>
        </w:tc>
        <w:tc>
          <w:tcPr>
            <w:tcW w:w="1916" w:type="dxa"/>
            <w:tcBorders>
              <w:top w:val="single" w:sz="4" w:space="0" w:color="C00000"/>
              <w:left w:val="single" w:sz="4" w:space="0" w:color="C00000"/>
              <w:bottom w:val="single" w:sz="4" w:space="0" w:color="C00000"/>
              <w:right w:val="single" w:sz="4" w:space="0" w:color="C00000"/>
            </w:tcBorders>
          </w:tcPr>
          <w:p w:rsidR="00A061FE" w:rsidRPr="00883B50" w:rsidRDefault="00A061FE" w:rsidP="003E68B6">
            <w:pPr>
              <w:pStyle w:val="Default"/>
              <w:rPr>
                <w:rFonts w:cs="Arial"/>
                <w:color w:val="auto"/>
                <w:sz w:val="16"/>
                <w:szCs w:val="16"/>
                <w:lang w:val="en-GB"/>
              </w:rPr>
            </w:pPr>
          </w:p>
        </w:tc>
      </w:tr>
      <w:tr w:rsidR="00A061FE" w:rsidRPr="00883B50" w:rsidTr="002C31C2">
        <w:tc>
          <w:tcPr>
            <w:tcW w:w="1242" w:type="dxa"/>
            <w:vMerge w:val="restart"/>
            <w:tcBorders>
              <w:top w:val="single" w:sz="4" w:space="0" w:color="C00000"/>
              <w:left w:val="single" w:sz="4" w:space="0" w:color="C00000"/>
              <w:bottom w:val="single" w:sz="4" w:space="0" w:color="C00000"/>
              <w:right w:val="single" w:sz="4" w:space="0" w:color="C00000"/>
            </w:tcBorders>
            <w:vAlign w:val="center"/>
          </w:tcPr>
          <w:p w:rsidR="00A061FE" w:rsidRPr="00883B50" w:rsidRDefault="00A061FE" w:rsidP="00AC750A">
            <w:pPr>
              <w:pStyle w:val="Default"/>
              <w:rPr>
                <w:rFonts w:cs="Arial"/>
                <w:b/>
                <w:sz w:val="16"/>
                <w:szCs w:val="16"/>
                <w:lang w:val="en-GB"/>
              </w:rPr>
            </w:pPr>
            <w:r w:rsidRPr="00883B50">
              <w:rPr>
                <w:rFonts w:cs="Arial"/>
                <w:b/>
                <w:sz w:val="16"/>
                <w:szCs w:val="16"/>
                <w:lang w:val="en-GB"/>
              </w:rPr>
              <w:t xml:space="preserve">Spain </w:t>
            </w:r>
          </w:p>
          <w:p w:rsidR="00A061FE" w:rsidRPr="00883B50" w:rsidRDefault="00A061FE" w:rsidP="00AC750A">
            <w:pPr>
              <w:pStyle w:val="Default"/>
              <w:rPr>
                <w:rFonts w:cs="Arial"/>
                <w:b/>
                <w:sz w:val="16"/>
                <w:szCs w:val="16"/>
                <w:lang w:val="en-GB"/>
              </w:rPr>
            </w:pPr>
            <w:r w:rsidRPr="00883B50">
              <w:rPr>
                <w:rFonts w:cs="Arial"/>
                <w:b/>
                <w:sz w:val="16"/>
                <w:szCs w:val="16"/>
                <w:lang w:val="en-GB"/>
              </w:rPr>
              <w:t>(112</w:t>
            </w:r>
          </w:p>
          <w:p w:rsidR="00A061FE" w:rsidRPr="00883B50" w:rsidRDefault="00A061FE" w:rsidP="00AC750A">
            <w:pPr>
              <w:pStyle w:val="Default"/>
              <w:rPr>
                <w:rFonts w:cs="Arial"/>
                <w:b/>
                <w:sz w:val="16"/>
                <w:szCs w:val="16"/>
                <w:lang w:val="en-GB"/>
              </w:rPr>
            </w:pPr>
            <w:proofErr w:type="spellStart"/>
            <w:r w:rsidRPr="00883B50">
              <w:rPr>
                <w:rFonts w:cs="Arial"/>
                <w:b/>
                <w:sz w:val="16"/>
                <w:szCs w:val="16"/>
                <w:lang w:val="en-GB"/>
              </w:rPr>
              <w:t>Euskaltel</w:t>
            </w:r>
            <w:proofErr w:type="spellEnd"/>
            <w:r w:rsidRPr="00883B50">
              <w:rPr>
                <w:rFonts w:cs="Arial"/>
                <w:b/>
                <w:sz w:val="16"/>
                <w:szCs w:val="16"/>
                <w:lang w:val="en-GB"/>
              </w:rPr>
              <w:t>)</w:t>
            </w:r>
          </w:p>
        </w:tc>
        <w:tc>
          <w:tcPr>
            <w:tcW w:w="851" w:type="dxa"/>
            <w:tcBorders>
              <w:top w:val="single" w:sz="4" w:space="0" w:color="C00000"/>
              <w:left w:val="single" w:sz="4" w:space="0" w:color="C00000"/>
              <w:bottom w:val="single" w:sz="4" w:space="0" w:color="C00000"/>
              <w:right w:val="single" w:sz="4" w:space="0" w:color="C00000"/>
            </w:tcBorders>
          </w:tcPr>
          <w:p w:rsidR="00A061FE" w:rsidRPr="00883B50" w:rsidRDefault="00A061FE" w:rsidP="003E68B6">
            <w:pPr>
              <w:pStyle w:val="Default"/>
              <w:rPr>
                <w:rFonts w:cs="Arial"/>
                <w:sz w:val="16"/>
                <w:szCs w:val="16"/>
                <w:lang w:val="en-GB"/>
              </w:rPr>
            </w:pPr>
            <w:r w:rsidRPr="00883B50">
              <w:rPr>
                <w:rFonts w:cs="Arial"/>
                <w:sz w:val="16"/>
                <w:szCs w:val="16"/>
                <w:lang w:val="en-GB"/>
              </w:rPr>
              <w:t>Fixed</w:t>
            </w:r>
          </w:p>
        </w:tc>
        <w:tc>
          <w:tcPr>
            <w:tcW w:w="992" w:type="dxa"/>
            <w:tcBorders>
              <w:top w:val="single" w:sz="4" w:space="0" w:color="C00000"/>
              <w:left w:val="single" w:sz="4" w:space="0" w:color="C00000"/>
              <w:bottom w:val="single" w:sz="4" w:space="0" w:color="C00000"/>
              <w:right w:val="single" w:sz="4" w:space="0" w:color="C00000"/>
            </w:tcBorders>
          </w:tcPr>
          <w:p w:rsidR="00A061FE" w:rsidRPr="00883B50" w:rsidRDefault="00A061FE" w:rsidP="003E68B6">
            <w:pPr>
              <w:pStyle w:val="Default"/>
              <w:rPr>
                <w:rFonts w:cs="Arial"/>
                <w:sz w:val="16"/>
                <w:szCs w:val="16"/>
                <w:lang w:val="en-GB"/>
              </w:rPr>
            </w:pPr>
          </w:p>
        </w:tc>
        <w:tc>
          <w:tcPr>
            <w:tcW w:w="1134" w:type="dxa"/>
            <w:tcBorders>
              <w:top w:val="single" w:sz="4" w:space="0" w:color="C00000"/>
              <w:left w:val="single" w:sz="4" w:space="0" w:color="C00000"/>
              <w:bottom w:val="single" w:sz="4" w:space="0" w:color="C00000"/>
              <w:right w:val="single" w:sz="4" w:space="0" w:color="C00000"/>
            </w:tcBorders>
          </w:tcPr>
          <w:p w:rsidR="00A061FE" w:rsidRPr="00883B50" w:rsidRDefault="00A061FE" w:rsidP="003E68B6">
            <w:pPr>
              <w:pStyle w:val="Default"/>
              <w:rPr>
                <w:rFonts w:cs="Arial"/>
                <w:sz w:val="16"/>
                <w:szCs w:val="16"/>
                <w:lang w:val="en-GB"/>
              </w:rPr>
            </w:pPr>
            <w:r w:rsidRPr="00883B50">
              <w:rPr>
                <w:rFonts w:cs="Arial"/>
                <w:sz w:val="16"/>
                <w:szCs w:val="16"/>
                <w:lang w:val="en-GB"/>
              </w:rPr>
              <w:t>CLI</w:t>
            </w:r>
          </w:p>
        </w:tc>
        <w:tc>
          <w:tcPr>
            <w:tcW w:w="1134" w:type="dxa"/>
            <w:tcBorders>
              <w:top w:val="single" w:sz="4" w:space="0" w:color="C00000"/>
              <w:left w:val="single" w:sz="4" w:space="0" w:color="C00000"/>
              <w:bottom w:val="single" w:sz="4" w:space="0" w:color="C00000"/>
              <w:right w:val="single" w:sz="4" w:space="0" w:color="C00000"/>
            </w:tcBorders>
          </w:tcPr>
          <w:p w:rsidR="00A061FE" w:rsidRPr="00883B50" w:rsidRDefault="00A061FE" w:rsidP="003E68B6">
            <w:pPr>
              <w:pStyle w:val="Default"/>
              <w:rPr>
                <w:rFonts w:cs="Arial"/>
                <w:sz w:val="16"/>
                <w:szCs w:val="16"/>
                <w:lang w:val="en-GB"/>
              </w:rPr>
            </w:pPr>
          </w:p>
        </w:tc>
        <w:tc>
          <w:tcPr>
            <w:tcW w:w="1134" w:type="dxa"/>
            <w:tcBorders>
              <w:top w:val="single" w:sz="4" w:space="0" w:color="C00000"/>
              <w:left w:val="single" w:sz="4" w:space="0" w:color="C00000"/>
              <w:bottom w:val="single" w:sz="4" w:space="0" w:color="C00000"/>
              <w:right w:val="single" w:sz="4" w:space="0" w:color="C00000"/>
            </w:tcBorders>
          </w:tcPr>
          <w:p w:rsidR="00A061FE" w:rsidRPr="00883B50" w:rsidRDefault="00A061FE" w:rsidP="003E68B6">
            <w:pPr>
              <w:pStyle w:val="Default"/>
              <w:rPr>
                <w:rFonts w:cs="Arial"/>
                <w:sz w:val="16"/>
                <w:szCs w:val="16"/>
                <w:lang w:val="en-GB"/>
              </w:rPr>
            </w:pPr>
          </w:p>
        </w:tc>
        <w:tc>
          <w:tcPr>
            <w:tcW w:w="1013" w:type="dxa"/>
            <w:tcBorders>
              <w:top w:val="single" w:sz="4" w:space="0" w:color="C00000"/>
              <w:left w:val="single" w:sz="4" w:space="0" w:color="C00000"/>
              <w:bottom w:val="single" w:sz="4" w:space="0" w:color="C00000"/>
              <w:right w:val="single" w:sz="4" w:space="0" w:color="C00000"/>
            </w:tcBorders>
          </w:tcPr>
          <w:p w:rsidR="00A061FE" w:rsidRPr="00883B50" w:rsidRDefault="00A061FE" w:rsidP="003E68B6">
            <w:pPr>
              <w:pStyle w:val="Default"/>
              <w:rPr>
                <w:rFonts w:cs="Arial"/>
                <w:sz w:val="16"/>
                <w:szCs w:val="16"/>
                <w:lang w:val="en-GB"/>
              </w:rPr>
            </w:pPr>
          </w:p>
        </w:tc>
        <w:tc>
          <w:tcPr>
            <w:tcW w:w="1255" w:type="dxa"/>
            <w:tcBorders>
              <w:top w:val="single" w:sz="4" w:space="0" w:color="C00000"/>
              <w:left w:val="single" w:sz="4" w:space="0" w:color="C00000"/>
              <w:bottom w:val="single" w:sz="4" w:space="0" w:color="C00000"/>
              <w:right w:val="single" w:sz="4" w:space="0" w:color="C00000"/>
            </w:tcBorders>
          </w:tcPr>
          <w:p w:rsidR="00A061FE" w:rsidRPr="00883B50" w:rsidRDefault="00A061FE" w:rsidP="003E68B6">
            <w:pPr>
              <w:pStyle w:val="Default"/>
              <w:rPr>
                <w:rFonts w:cs="Arial"/>
                <w:sz w:val="16"/>
                <w:szCs w:val="16"/>
                <w:lang w:val="en-GB"/>
              </w:rPr>
            </w:pPr>
          </w:p>
        </w:tc>
        <w:tc>
          <w:tcPr>
            <w:tcW w:w="1916" w:type="dxa"/>
            <w:tcBorders>
              <w:top w:val="single" w:sz="4" w:space="0" w:color="C00000"/>
              <w:left w:val="single" w:sz="4" w:space="0" w:color="C00000"/>
              <w:bottom w:val="single" w:sz="4" w:space="0" w:color="C00000"/>
              <w:right w:val="single" w:sz="4" w:space="0" w:color="C00000"/>
            </w:tcBorders>
          </w:tcPr>
          <w:p w:rsidR="00A061FE" w:rsidRPr="00883B50" w:rsidRDefault="00A061FE" w:rsidP="003E68B6">
            <w:pPr>
              <w:pStyle w:val="Default"/>
              <w:rPr>
                <w:rFonts w:cs="Arial"/>
                <w:sz w:val="16"/>
                <w:szCs w:val="16"/>
                <w:lang w:val="en-GB"/>
              </w:rPr>
            </w:pPr>
            <w:r w:rsidRPr="00883B50">
              <w:rPr>
                <w:rFonts w:cs="Arial"/>
                <w:sz w:val="16"/>
                <w:szCs w:val="16"/>
                <w:lang w:val="en-GB"/>
              </w:rPr>
              <w:t>We provide CLI. External DB with CLI-Location info available.</w:t>
            </w:r>
          </w:p>
        </w:tc>
      </w:tr>
      <w:tr w:rsidR="00A061FE" w:rsidRPr="00883B50" w:rsidTr="002C31C2">
        <w:tc>
          <w:tcPr>
            <w:tcW w:w="1242" w:type="dxa"/>
            <w:vMerge/>
            <w:tcBorders>
              <w:top w:val="single" w:sz="4" w:space="0" w:color="C00000"/>
              <w:left w:val="single" w:sz="4" w:space="0" w:color="C00000"/>
              <w:bottom w:val="single" w:sz="4" w:space="0" w:color="C00000"/>
              <w:right w:val="single" w:sz="4" w:space="0" w:color="C00000"/>
            </w:tcBorders>
            <w:vAlign w:val="center"/>
          </w:tcPr>
          <w:p w:rsidR="00A061FE" w:rsidRPr="00883B50" w:rsidRDefault="00A061FE" w:rsidP="00AC750A">
            <w:pPr>
              <w:pStyle w:val="Default"/>
              <w:rPr>
                <w:rFonts w:cs="Arial"/>
                <w:b/>
                <w:sz w:val="16"/>
                <w:szCs w:val="16"/>
                <w:lang w:val="en-GB"/>
              </w:rPr>
            </w:pPr>
          </w:p>
        </w:tc>
        <w:tc>
          <w:tcPr>
            <w:tcW w:w="851" w:type="dxa"/>
            <w:tcBorders>
              <w:top w:val="single" w:sz="4" w:space="0" w:color="C00000"/>
              <w:left w:val="single" w:sz="4" w:space="0" w:color="C00000"/>
              <w:bottom w:val="single" w:sz="4" w:space="0" w:color="C00000"/>
              <w:right w:val="single" w:sz="4" w:space="0" w:color="C00000"/>
            </w:tcBorders>
          </w:tcPr>
          <w:p w:rsidR="00A061FE" w:rsidRPr="00883B50" w:rsidRDefault="00A061FE" w:rsidP="003E68B6">
            <w:pPr>
              <w:pStyle w:val="Default"/>
              <w:rPr>
                <w:rFonts w:cs="Arial"/>
                <w:sz w:val="16"/>
                <w:szCs w:val="16"/>
                <w:lang w:val="en-GB"/>
              </w:rPr>
            </w:pPr>
            <w:r w:rsidRPr="00883B50">
              <w:rPr>
                <w:rFonts w:cs="Arial"/>
                <w:sz w:val="16"/>
                <w:szCs w:val="16"/>
                <w:lang w:val="en-GB"/>
              </w:rPr>
              <w:t>Mobile</w:t>
            </w:r>
          </w:p>
        </w:tc>
        <w:tc>
          <w:tcPr>
            <w:tcW w:w="992" w:type="dxa"/>
            <w:tcBorders>
              <w:top w:val="single" w:sz="4" w:space="0" w:color="C00000"/>
              <w:left w:val="single" w:sz="4" w:space="0" w:color="C00000"/>
              <w:bottom w:val="single" w:sz="4" w:space="0" w:color="C00000"/>
              <w:right w:val="single" w:sz="4" w:space="0" w:color="C00000"/>
            </w:tcBorders>
          </w:tcPr>
          <w:p w:rsidR="00A061FE" w:rsidRPr="00883B50" w:rsidRDefault="00A061FE" w:rsidP="003E68B6">
            <w:pPr>
              <w:pStyle w:val="Default"/>
              <w:rPr>
                <w:rFonts w:cs="Arial"/>
                <w:sz w:val="16"/>
                <w:szCs w:val="16"/>
                <w:lang w:val="en-GB"/>
              </w:rPr>
            </w:pPr>
          </w:p>
        </w:tc>
        <w:tc>
          <w:tcPr>
            <w:tcW w:w="1134" w:type="dxa"/>
            <w:tcBorders>
              <w:top w:val="single" w:sz="4" w:space="0" w:color="C00000"/>
              <w:left w:val="single" w:sz="4" w:space="0" w:color="C00000"/>
              <w:bottom w:val="single" w:sz="4" w:space="0" w:color="C00000"/>
              <w:right w:val="single" w:sz="4" w:space="0" w:color="C00000"/>
            </w:tcBorders>
          </w:tcPr>
          <w:p w:rsidR="00A061FE" w:rsidRPr="00883B50" w:rsidRDefault="00A061FE" w:rsidP="003E68B6">
            <w:pPr>
              <w:pStyle w:val="Default"/>
              <w:rPr>
                <w:rFonts w:cs="Arial"/>
                <w:sz w:val="16"/>
                <w:szCs w:val="16"/>
                <w:lang w:val="en-GB"/>
              </w:rPr>
            </w:pPr>
          </w:p>
        </w:tc>
        <w:tc>
          <w:tcPr>
            <w:tcW w:w="1134" w:type="dxa"/>
            <w:tcBorders>
              <w:top w:val="single" w:sz="4" w:space="0" w:color="C00000"/>
              <w:left w:val="single" w:sz="4" w:space="0" w:color="C00000"/>
              <w:bottom w:val="single" w:sz="4" w:space="0" w:color="C00000"/>
              <w:right w:val="single" w:sz="4" w:space="0" w:color="C00000"/>
            </w:tcBorders>
          </w:tcPr>
          <w:p w:rsidR="00A061FE" w:rsidRPr="00883B50" w:rsidRDefault="00A061FE" w:rsidP="003E68B6">
            <w:pPr>
              <w:pStyle w:val="Default"/>
              <w:rPr>
                <w:rFonts w:cs="Arial"/>
                <w:sz w:val="16"/>
                <w:szCs w:val="16"/>
                <w:lang w:val="en-GB"/>
              </w:rPr>
            </w:pPr>
          </w:p>
        </w:tc>
        <w:tc>
          <w:tcPr>
            <w:tcW w:w="1134" w:type="dxa"/>
            <w:tcBorders>
              <w:top w:val="single" w:sz="4" w:space="0" w:color="C00000"/>
              <w:left w:val="single" w:sz="4" w:space="0" w:color="C00000"/>
              <w:bottom w:val="single" w:sz="4" w:space="0" w:color="C00000"/>
              <w:right w:val="single" w:sz="4" w:space="0" w:color="C00000"/>
            </w:tcBorders>
          </w:tcPr>
          <w:p w:rsidR="00A061FE" w:rsidRPr="00883B50" w:rsidRDefault="00A061FE" w:rsidP="003E68B6">
            <w:pPr>
              <w:pStyle w:val="Default"/>
              <w:rPr>
                <w:rFonts w:cs="Arial"/>
                <w:sz w:val="16"/>
                <w:szCs w:val="16"/>
                <w:lang w:val="en-GB"/>
              </w:rPr>
            </w:pPr>
          </w:p>
        </w:tc>
        <w:tc>
          <w:tcPr>
            <w:tcW w:w="1013" w:type="dxa"/>
            <w:tcBorders>
              <w:top w:val="single" w:sz="4" w:space="0" w:color="C00000"/>
              <w:left w:val="single" w:sz="4" w:space="0" w:color="C00000"/>
              <w:bottom w:val="single" w:sz="4" w:space="0" w:color="C00000"/>
              <w:right w:val="single" w:sz="4" w:space="0" w:color="C00000"/>
            </w:tcBorders>
          </w:tcPr>
          <w:p w:rsidR="00A061FE" w:rsidRPr="00883B50" w:rsidRDefault="00A061FE" w:rsidP="003E68B6">
            <w:pPr>
              <w:pStyle w:val="Default"/>
              <w:rPr>
                <w:rFonts w:cs="Arial"/>
                <w:sz w:val="16"/>
                <w:szCs w:val="16"/>
                <w:lang w:val="en-GB"/>
              </w:rPr>
            </w:pPr>
          </w:p>
        </w:tc>
        <w:tc>
          <w:tcPr>
            <w:tcW w:w="1255" w:type="dxa"/>
            <w:tcBorders>
              <w:top w:val="single" w:sz="4" w:space="0" w:color="C00000"/>
              <w:left w:val="single" w:sz="4" w:space="0" w:color="C00000"/>
              <w:bottom w:val="single" w:sz="4" w:space="0" w:color="C00000"/>
              <w:right w:val="single" w:sz="4" w:space="0" w:color="C00000"/>
            </w:tcBorders>
          </w:tcPr>
          <w:p w:rsidR="00A061FE" w:rsidRPr="00883B50" w:rsidRDefault="00A061FE" w:rsidP="003E68B6">
            <w:pPr>
              <w:pStyle w:val="Default"/>
              <w:rPr>
                <w:rFonts w:cs="Arial"/>
                <w:sz w:val="16"/>
                <w:szCs w:val="16"/>
                <w:lang w:val="en-GB"/>
              </w:rPr>
            </w:pPr>
          </w:p>
        </w:tc>
        <w:tc>
          <w:tcPr>
            <w:tcW w:w="1916" w:type="dxa"/>
            <w:tcBorders>
              <w:top w:val="single" w:sz="4" w:space="0" w:color="C00000"/>
              <w:left w:val="single" w:sz="4" w:space="0" w:color="C00000"/>
              <w:bottom w:val="single" w:sz="4" w:space="0" w:color="C00000"/>
              <w:right w:val="single" w:sz="4" w:space="0" w:color="C00000"/>
            </w:tcBorders>
          </w:tcPr>
          <w:p w:rsidR="00A061FE" w:rsidRPr="00883B50" w:rsidRDefault="00A061FE" w:rsidP="003E68B6">
            <w:pPr>
              <w:pStyle w:val="Default"/>
              <w:rPr>
                <w:rFonts w:cs="Arial"/>
                <w:sz w:val="16"/>
                <w:szCs w:val="16"/>
                <w:lang w:val="en-GB"/>
              </w:rPr>
            </w:pPr>
            <w:r w:rsidRPr="00883B50">
              <w:rPr>
                <w:rFonts w:cs="Arial"/>
                <w:sz w:val="16"/>
                <w:szCs w:val="16"/>
                <w:lang w:val="en-GB"/>
              </w:rPr>
              <w:t>As MVNO, this service is provided by MNO</w:t>
            </w:r>
          </w:p>
        </w:tc>
      </w:tr>
      <w:tr w:rsidR="00A061FE" w:rsidRPr="00883B50" w:rsidTr="002C31C2">
        <w:tc>
          <w:tcPr>
            <w:tcW w:w="1242" w:type="dxa"/>
            <w:vMerge w:val="restart"/>
            <w:tcBorders>
              <w:top w:val="single" w:sz="4" w:space="0" w:color="C00000"/>
              <w:left w:val="single" w:sz="4" w:space="0" w:color="C00000"/>
              <w:bottom w:val="single" w:sz="4" w:space="0" w:color="C00000"/>
              <w:right w:val="single" w:sz="4" w:space="0" w:color="C00000"/>
            </w:tcBorders>
            <w:vAlign w:val="center"/>
          </w:tcPr>
          <w:p w:rsidR="00A061FE" w:rsidRPr="00883B50" w:rsidRDefault="00A061FE" w:rsidP="00AC750A">
            <w:pPr>
              <w:pStyle w:val="Default"/>
              <w:rPr>
                <w:rFonts w:cs="Arial"/>
                <w:b/>
                <w:sz w:val="16"/>
                <w:szCs w:val="16"/>
                <w:lang w:val="en-GB"/>
              </w:rPr>
            </w:pPr>
            <w:r w:rsidRPr="00883B50">
              <w:rPr>
                <w:rFonts w:cs="Arial"/>
                <w:b/>
                <w:sz w:val="16"/>
                <w:szCs w:val="16"/>
                <w:lang w:val="en-GB"/>
              </w:rPr>
              <w:t>Spain (Orange)</w:t>
            </w:r>
          </w:p>
        </w:tc>
        <w:tc>
          <w:tcPr>
            <w:tcW w:w="851" w:type="dxa"/>
            <w:tcBorders>
              <w:top w:val="single" w:sz="4" w:space="0" w:color="C00000"/>
              <w:left w:val="single" w:sz="4" w:space="0" w:color="C00000"/>
              <w:bottom w:val="single" w:sz="4" w:space="0" w:color="C00000"/>
              <w:right w:val="single" w:sz="4" w:space="0" w:color="C00000"/>
            </w:tcBorders>
          </w:tcPr>
          <w:p w:rsidR="00A061FE" w:rsidRPr="00883B50" w:rsidRDefault="00A061FE" w:rsidP="003E68B6">
            <w:pPr>
              <w:pStyle w:val="Default"/>
              <w:rPr>
                <w:rFonts w:cs="Arial"/>
                <w:color w:val="auto"/>
                <w:sz w:val="16"/>
                <w:szCs w:val="16"/>
                <w:lang w:val="en-GB"/>
              </w:rPr>
            </w:pPr>
            <w:r w:rsidRPr="00883B50">
              <w:rPr>
                <w:rFonts w:cs="Arial"/>
                <w:color w:val="auto"/>
                <w:sz w:val="16"/>
                <w:szCs w:val="16"/>
                <w:lang w:val="en-GB"/>
              </w:rPr>
              <w:t>112</w:t>
            </w:r>
          </w:p>
          <w:p w:rsidR="00A061FE" w:rsidRPr="00883B50" w:rsidRDefault="00A061FE" w:rsidP="003E68B6">
            <w:pPr>
              <w:pStyle w:val="Default"/>
              <w:rPr>
                <w:rFonts w:cs="Arial"/>
                <w:color w:val="auto"/>
                <w:sz w:val="16"/>
                <w:szCs w:val="16"/>
                <w:lang w:val="en-GB"/>
              </w:rPr>
            </w:pPr>
          </w:p>
        </w:tc>
        <w:tc>
          <w:tcPr>
            <w:tcW w:w="992" w:type="dxa"/>
            <w:tcBorders>
              <w:top w:val="single" w:sz="4" w:space="0" w:color="C00000"/>
              <w:left w:val="single" w:sz="4" w:space="0" w:color="C00000"/>
              <w:bottom w:val="single" w:sz="4" w:space="0" w:color="C00000"/>
              <w:right w:val="single" w:sz="4" w:space="0" w:color="C00000"/>
            </w:tcBorders>
          </w:tcPr>
          <w:p w:rsidR="00A061FE" w:rsidRPr="00883B50" w:rsidRDefault="00A061FE" w:rsidP="003E68B6">
            <w:pPr>
              <w:pStyle w:val="Default"/>
              <w:rPr>
                <w:rFonts w:cs="Arial"/>
                <w:color w:val="auto"/>
                <w:sz w:val="16"/>
                <w:szCs w:val="16"/>
                <w:lang w:val="en-GB"/>
              </w:rPr>
            </w:pPr>
            <w:r w:rsidRPr="00883B50">
              <w:rPr>
                <w:rFonts w:cs="Arial"/>
                <w:color w:val="auto"/>
                <w:sz w:val="16"/>
                <w:szCs w:val="16"/>
                <w:lang w:val="en-GB"/>
              </w:rPr>
              <w:t>Longitude/Latitude</w:t>
            </w:r>
          </w:p>
        </w:tc>
        <w:tc>
          <w:tcPr>
            <w:tcW w:w="1134" w:type="dxa"/>
            <w:tcBorders>
              <w:top w:val="single" w:sz="4" w:space="0" w:color="C00000"/>
              <w:left w:val="single" w:sz="4" w:space="0" w:color="C00000"/>
              <w:bottom w:val="single" w:sz="4" w:space="0" w:color="C00000"/>
              <w:right w:val="single" w:sz="4" w:space="0" w:color="C00000"/>
            </w:tcBorders>
          </w:tcPr>
          <w:p w:rsidR="00A061FE" w:rsidRPr="00883B50" w:rsidRDefault="00A061FE" w:rsidP="003E68B6">
            <w:pPr>
              <w:pStyle w:val="Default"/>
              <w:rPr>
                <w:rFonts w:cs="Arial"/>
                <w:color w:val="auto"/>
                <w:sz w:val="16"/>
                <w:szCs w:val="16"/>
                <w:lang w:val="en-GB"/>
              </w:rPr>
            </w:pPr>
            <w:r w:rsidRPr="00883B50">
              <w:rPr>
                <w:rFonts w:cs="Arial"/>
                <w:color w:val="auto"/>
                <w:sz w:val="16"/>
                <w:szCs w:val="16"/>
                <w:lang w:val="en-GB"/>
              </w:rPr>
              <w:t>Cell/sector location</w:t>
            </w:r>
          </w:p>
        </w:tc>
        <w:tc>
          <w:tcPr>
            <w:tcW w:w="1134" w:type="dxa"/>
            <w:tcBorders>
              <w:top w:val="single" w:sz="4" w:space="0" w:color="C00000"/>
              <w:left w:val="single" w:sz="4" w:space="0" w:color="C00000"/>
              <w:bottom w:val="single" w:sz="4" w:space="0" w:color="C00000"/>
              <w:right w:val="single" w:sz="4" w:space="0" w:color="C00000"/>
            </w:tcBorders>
          </w:tcPr>
          <w:p w:rsidR="00A061FE" w:rsidRPr="00883B50" w:rsidRDefault="00A061FE" w:rsidP="003E68B6">
            <w:pPr>
              <w:pStyle w:val="Default"/>
              <w:rPr>
                <w:rFonts w:cs="Arial"/>
                <w:color w:val="auto"/>
                <w:sz w:val="16"/>
                <w:szCs w:val="16"/>
                <w:lang w:val="en-GB"/>
              </w:rPr>
            </w:pPr>
          </w:p>
        </w:tc>
        <w:tc>
          <w:tcPr>
            <w:tcW w:w="1134" w:type="dxa"/>
            <w:tcBorders>
              <w:top w:val="single" w:sz="4" w:space="0" w:color="C00000"/>
              <w:left w:val="single" w:sz="4" w:space="0" w:color="C00000"/>
              <w:bottom w:val="single" w:sz="4" w:space="0" w:color="C00000"/>
              <w:right w:val="single" w:sz="4" w:space="0" w:color="C00000"/>
            </w:tcBorders>
          </w:tcPr>
          <w:p w:rsidR="00A061FE" w:rsidRPr="00883B50" w:rsidRDefault="00A061FE" w:rsidP="003E68B6">
            <w:pPr>
              <w:pStyle w:val="Default"/>
              <w:rPr>
                <w:rFonts w:cs="Arial"/>
                <w:color w:val="auto"/>
                <w:sz w:val="16"/>
                <w:szCs w:val="16"/>
                <w:lang w:val="en-GB"/>
              </w:rPr>
            </w:pPr>
            <w:r w:rsidRPr="00883B50">
              <w:rPr>
                <w:rFonts w:cs="Arial"/>
                <w:color w:val="auto"/>
                <w:sz w:val="16"/>
                <w:szCs w:val="16"/>
                <w:lang w:val="en-GB"/>
              </w:rPr>
              <w:t>data</w:t>
            </w:r>
          </w:p>
        </w:tc>
        <w:tc>
          <w:tcPr>
            <w:tcW w:w="1013" w:type="dxa"/>
            <w:tcBorders>
              <w:top w:val="single" w:sz="4" w:space="0" w:color="C00000"/>
              <w:left w:val="single" w:sz="4" w:space="0" w:color="C00000"/>
              <w:bottom w:val="single" w:sz="4" w:space="0" w:color="C00000"/>
              <w:right w:val="single" w:sz="4" w:space="0" w:color="C00000"/>
            </w:tcBorders>
          </w:tcPr>
          <w:p w:rsidR="00A061FE" w:rsidRPr="00883B50" w:rsidRDefault="00A061FE" w:rsidP="003E68B6">
            <w:pPr>
              <w:pStyle w:val="Default"/>
              <w:rPr>
                <w:rFonts w:cs="Arial"/>
                <w:color w:val="auto"/>
                <w:sz w:val="16"/>
                <w:szCs w:val="16"/>
                <w:lang w:val="en-GB"/>
              </w:rPr>
            </w:pPr>
          </w:p>
        </w:tc>
        <w:tc>
          <w:tcPr>
            <w:tcW w:w="1255" w:type="dxa"/>
            <w:tcBorders>
              <w:top w:val="single" w:sz="4" w:space="0" w:color="C00000"/>
              <w:left w:val="single" w:sz="4" w:space="0" w:color="C00000"/>
              <w:bottom w:val="single" w:sz="4" w:space="0" w:color="C00000"/>
              <w:right w:val="single" w:sz="4" w:space="0" w:color="C00000"/>
            </w:tcBorders>
          </w:tcPr>
          <w:p w:rsidR="00A061FE" w:rsidRPr="00883B50" w:rsidRDefault="00A061FE" w:rsidP="003E68B6">
            <w:pPr>
              <w:pStyle w:val="Default"/>
              <w:rPr>
                <w:rFonts w:cs="Arial"/>
                <w:color w:val="auto"/>
                <w:sz w:val="16"/>
                <w:szCs w:val="16"/>
                <w:lang w:val="en-GB"/>
              </w:rPr>
            </w:pPr>
            <w:r w:rsidRPr="00883B50">
              <w:rPr>
                <w:rFonts w:cs="Arial"/>
                <w:color w:val="auto"/>
                <w:sz w:val="16"/>
                <w:szCs w:val="16"/>
                <w:lang w:val="en-GB"/>
              </w:rPr>
              <w:t>http/</w:t>
            </w:r>
            <w:proofErr w:type="spellStart"/>
            <w:r w:rsidRPr="00883B50">
              <w:rPr>
                <w:rFonts w:cs="Arial"/>
                <w:color w:val="auto"/>
                <w:sz w:val="16"/>
                <w:szCs w:val="16"/>
                <w:lang w:val="en-GB"/>
              </w:rPr>
              <w:t>ipSEC</w:t>
            </w:r>
            <w:proofErr w:type="spellEnd"/>
          </w:p>
        </w:tc>
        <w:tc>
          <w:tcPr>
            <w:tcW w:w="1916" w:type="dxa"/>
            <w:tcBorders>
              <w:top w:val="single" w:sz="4" w:space="0" w:color="C00000"/>
              <w:left w:val="single" w:sz="4" w:space="0" w:color="C00000"/>
              <w:bottom w:val="single" w:sz="4" w:space="0" w:color="C00000"/>
              <w:right w:val="single" w:sz="4" w:space="0" w:color="C00000"/>
            </w:tcBorders>
          </w:tcPr>
          <w:p w:rsidR="00A061FE" w:rsidRPr="00883B50" w:rsidRDefault="00A061FE" w:rsidP="003E68B6">
            <w:pPr>
              <w:pStyle w:val="Default"/>
              <w:rPr>
                <w:rFonts w:cs="Arial"/>
                <w:color w:val="auto"/>
                <w:sz w:val="16"/>
                <w:szCs w:val="16"/>
                <w:lang w:val="en-GB"/>
              </w:rPr>
            </w:pPr>
          </w:p>
        </w:tc>
      </w:tr>
      <w:tr w:rsidR="00A061FE" w:rsidRPr="00883B50" w:rsidTr="002C31C2">
        <w:tc>
          <w:tcPr>
            <w:tcW w:w="1242" w:type="dxa"/>
            <w:vMerge/>
            <w:tcBorders>
              <w:top w:val="single" w:sz="4" w:space="0" w:color="C00000"/>
              <w:left w:val="single" w:sz="4" w:space="0" w:color="C00000"/>
              <w:bottom w:val="single" w:sz="4" w:space="0" w:color="C00000"/>
              <w:right w:val="single" w:sz="4" w:space="0" w:color="C00000"/>
            </w:tcBorders>
            <w:vAlign w:val="center"/>
          </w:tcPr>
          <w:p w:rsidR="00A061FE" w:rsidRPr="00883B50" w:rsidRDefault="00A061FE" w:rsidP="00AC750A">
            <w:pPr>
              <w:pStyle w:val="Default"/>
              <w:rPr>
                <w:rFonts w:cs="Arial"/>
                <w:b/>
                <w:sz w:val="16"/>
                <w:szCs w:val="16"/>
                <w:lang w:val="en-GB"/>
              </w:rPr>
            </w:pPr>
          </w:p>
        </w:tc>
        <w:tc>
          <w:tcPr>
            <w:tcW w:w="851" w:type="dxa"/>
            <w:tcBorders>
              <w:top w:val="single" w:sz="4" w:space="0" w:color="C00000"/>
              <w:left w:val="single" w:sz="4" w:space="0" w:color="C00000"/>
              <w:bottom w:val="single" w:sz="4" w:space="0" w:color="C00000"/>
              <w:right w:val="single" w:sz="4" w:space="0" w:color="C00000"/>
            </w:tcBorders>
          </w:tcPr>
          <w:p w:rsidR="00A061FE" w:rsidRPr="00883B50" w:rsidRDefault="00A061FE" w:rsidP="003E68B6">
            <w:pPr>
              <w:pStyle w:val="Default"/>
              <w:rPr>
                <w:rFonts w:cs="Arial"/>
                <w:color w:val="auto"/>
                <w:sz w:val="16"/>
                <w:szCs w:val="16"/>
                <w:lang w:val="en-GB"/>
              </w:rPr>
            </w:pPr>
            <w:r w:rsidRPr="00883B50">
              <w:rPr>
                <w:rFonts w:cs="Arial"/>
                <w:color w:val="auto"/>
                <w:sz w:val="16"/>
                <w:szCs w:val="16"/>
                <w:lang w:val="en-GB"/>
              </w:rPr>
              <w:t>062</w:t>
            </w:r>
          </w:p>
          <w:p w:rsidR="00A061FE" w:rsidRPr="00883B50" w:rsidRDefault="00A061FE" w:rsidP="003E68B6">
            <w:pPr>
              <w:pStyle w:val="Default"/>
              <w:rPr>
                <w:rFonts w:cs="Arial"/>
                <w:color w:val="auto"/>
                <w:sz w:val="16"/>
                <w:szCs w:val="16"/>
                <w:lang w:val="en-GB"/>
              </w:rPr>
            </w:pPr>
          </w:p>
        </w:tc>
        <w:tc>
          <w:tcPr>
            <w:tcW w:w="992" w:type="dxa"/>
            <w:tcBorders>
              <w:top w:val="single" w:sz="4" w:space="0" w:color="C00000"/>
              <w:left w:val="single" w:sz="4" w:space="0" w:color="C00000"/>
              <w:bottom w:val="single" w:sz="4" w:space="0" w:color="C00000"/>
              <w:right w:val="single" w:sz="4" w:space="0" w:color="C00000"/>
            </w:tcBorders>
          </w:tcPr>
          <w:p w:rsidR="00A061FE" w:rsidRPr="00883B50" w:rsidRDefault="00A061FE" w:rsidP="003E68B6">
            <w:pPr>
              <w:pStyle w:val="Default"/>
              <w:rPr>
                <w:rFonts w:cs="Arial"/>
                <w:color w:val="auto"/>
                <w:sz w:val="16"/>
                <w:szCs w:val="16"/>
                <w:lang w:val="en-GB"/>
              </w:rPr>
            </w:pPr>
            <w:r w:rsidRPr="00883B50">
              <w:rPr>
                <w:rFonts w:cs="Arial"/>
                <w:color w:val="auto"/>
                <w:sz w:val="16"/>
                <w:szCs w:val="16"/>
                <w:lang w:val="en-GB"/>
              </w:rPr>
              <w:t>Longitude/Latitude</w:t>
            </w:r>
          </w:p>
        </w:tc>
        <w:tc>
          <w:tcPr>
            <w:tcW w:w="1134" w:type="dxa"/>
            <w:tcBorders>
              <w:top w:val="single" w:sz="4" w:space="0" w:color="C00000"/>
              <w:left w:val="single" w:sz="4" w:space="0" w:color="C00000"/>
              <w:bottom w:val="single" w:sz="4" w:space="0" w:color="C00000"/>
              <w:right w:val="single" w:sz="4" w:space="0" w:color="C00000"/>
            </w:tcBorders>
          </w:tcPr>
          <w:p w:rsidR="00A061FE" w:rsidRPr="00883B50" w:rsidRDefault="00A061FE" w:rsidP="003E68B6">
            <w:pPr>
              <w:pStyle w:val="Default"/>
              <w:rPr>
                <w:rFonts w:cs="Arial"/>
                <w:color w:val="auto"/>
                <w:sz w:val="16"/>
                <w:szCs w:val="16"/>
                <w:lang w:val="en-GB"/>
              </w:rPr>
            </w:pPr>
            <w:r w:rsidRPr="00883B50">
              <w:rPr>
                <w:rFonts w:cs="Arial"/>
                <w:color w:val="auto"/>
                <w:sz w:val="16"/>
                <w:szCs w:val="16"/>
                <w:lang w:val="en-GB"/>
              </w:rPr>
              <w:t>Cell/sector location</w:t>
            </w:r>
          </w:p>
        </w:tc>
        <w:tc>
          <w:tcPr>
            <w:tcW w:w="1134" w:type="dxa"/>
            <w:tcBorders>
              <w:top w:val="single" w:sz="4" w:space="0" w:color="C00000"/>
              <w:left w:val="single" w:sz="4" w:space="0" w:color="C00000"/>
              <w:bottom w:val="single" w:sz="4" w:space="0" w:color="C00000"/>
              <w:right w:val="single" w:sz="4" w:space="0" w:color="C00000"/>
            </w:tcBorders>
          </w:tcPr>
          <w:p w:rsidR="00A061FE" w:rsidRPr="00883B50" w:rsidRDefault="00A061FE" w:rsidP="003E68B6">
            <w:pPr>
              <w:pStyle w:val="Default"/>
              <w:rPr>
                <w:rFonts w:cs="Arial"/>
                <w:color w:val="auto"/>
                <w:sz w:val="16"/>
                <w:szCs w:val="16"/>
                <w:lang w:val="en-GB"/>
              </w:rPr>
            </w:pPr>
          </w:p>
        </w:tc>
        <w:tc>
          <w:tcPr>
            <w:tcW w:w="1134" w:type="dxa"/>
            <w:tcBorders>
              <w:top w:val="single" w:sz="4" w:space="0" w:color="C00000"/>
              <w:left w:val="single" w:sz="4" w:space="0" w:color="C00000"/>
              <w:bottom w:val="single" w:sz="4" w:space="0" w:color="C00000"/>
              <w:right w:val="single" w:sz="4" w:space="0" w:color="C00000"/>
            </w:tcBorders>
          </w:tcPr>
          <w:p w:rsidR="00A061FE" w:rsidRPr="00883B50" w:rsidRDefault="00A061FE" w:rsidP="003E68B6">
            <w:pPr>
              <w:pStyle w:val="Default"/>
              <w:rPr>
                <w:rFonts w:cs="Arial"/>
                <w:color w:val="auto"/>
                <w:sz w:val="16"/>
                <w:szCs w:val="16"/>
                <w:lang w:val="en-GB"/>
              </w:rPr>
            </w:pPr>
            <w:r w:rsidRPr="00883B50">
              <w:rPr>
                <w:rFonts w:cs="Arial"/>
                <w:color w:val="auto"/>
                <w:sz w:val="16"/>
                <w:szCs w:val="16"/>
                <w:lang w:val="en-GB"/>
              </w:rPr>
              <w:t>data</w:t>
            </w:r>
          </w:p>
        </w:tc>
        <w:tc>
          <w:tcPr>
            <w:tcW w:w="1013" w:type="dxa"/>
            <w:tcBorders>
              <w:top w:val="single" w:sz="4" w:space="0" w:color="C00000"/>
              <w:left w:val="single" w:sz="4" w:space="0" w:color="C00000"/>
              <w:bottom w:val="single" w:sz="4" w:space="0" w:color="C00000"/>
              <w:right w:val="single" w:sz="4" w:space="0" w:color="C00000"/>
            </w:tcBorders>
          </w:tcPr>
          <w:p w:rsidR="00A061FE" w:rsidRPr="00883B50" w:rsidRDefault="00A061FE" w:rsidP="003E68B6">
            <w:pPr>
              <w:pStyle w:val="Default"/>
              <w:rPr>
                <w:rFonts w:cs="Arial"/>
                <w:color w:val="auto"/>
                <w:sz w:val="16"/>
                <w:szCs w:val="16"/>
                <w:lang w:val="en-GB"/>
              </w:rPr>
            </w:pPr>
          </w:p>
        </w:tc>
        <w:tc>
          <w:tcPr>
            <w:tcW w:w="1255" w:type="dxa"/>
            <w:tcBorders>
              <w:top w:val="single" w:sz="4" w:space="0" w:color="C00000"/>
              <w:left w:val="single" w:sz="4" w:space="0" w:color="C00000"/>
              <w:bottom w:val="single" w:sz="4" w:space="0" w:color="C00000"/>
              <w:right w:val="single" w:sz="4" w:space="0" w:color="C00000"/>
            </w:tcBorders>
          </w:tcPr>
          <w:p w:rsidR="00A061FE" w:rsidRPr="00883B50" w:rsidRDefault="00A061FE" w:rsidP="003E68B6">
            <w:pPr>
              <w:pStyle w:val="Default"/>
              <w:rPr>
                <w:rFonts w:cs="Arial"/>
                <w:color w:val="auto"/>
                <w:sz w:val="16"/>
                <w:szCs w:val="16"/>
                <w:lang w:val="en-GB"/>
              </w:rPr>
            </w:pPr>
            <w:r w:rsidRPr="00883B50">
              <w:rPr>
                <w:rFonts w:cs="Arial"/>
                <w:color w:val="auto"/>
                <w:sz w:val="16"/>
                <w:szCs w:val="16"/>
                <w:lang w:val="en-GB"/>
              </w:rPr>
              <w:t>http/</w:t>
            </w:r>
            <w:proofErr w:type="spellStart"/>
            <w:r w:rsidRPr="00883B50">
              <w:rPr>
                <w:rFonts w:cs="Arial"/>
                <w:color w:val="auto"/>
                <w:sz w:val="16"/>
                <w:szCs w:val="16"/>
                <w:lang w:val="en-GB"/>
              </w:rPr>
              <w:t>ipSEC</w:t>
            </w:r>
            <w:proofErr w:type="spellEnd"/>
          </w:p>
        </w:tc>
        <w:tc>
          <w:tcPr>
            <w:tcW w:w="1916" w:type="dxa"/>
            <w:tcBorders>
              <w:top w:val="single" w:sz="4" w:space="0" w:color="C00000"/>
              <w:left w:val="single" w:sz="4" w:space="0" w:color="C00000"/>
              <w:bottom w:val="single" w:sz="4" w:space="0" w:color="C00000"/>
              <w:right w:val="single" w:sz="4" w:space="0" w:color="C00000"/>
            </w:tcBorders>
          </w:tcPr>
          <w:p w:rsidR="00A061FE" w:rsidRPr="00883B50" w:rsidRDefault="00A061FE" w:rsidP="003E68B6">
            <w:pPr>
              <w:pStyle w:val="Default"/>
              <w:rPr>
                <w:rFonts w:cs="Arial"/>
                <w:color w:val="auto"/>
                <w:sz w:val="16"/>
                <w:szCs w:val="16"/>
                <w:lang w:val="en-GB"/>
              </w:rPr>
            </w:pPr>
          </w:p>
        </w:tc>
      </w:tr>
      <w:tr w:rsidR="00A061FE" w:rsidRPr="00883B50" w:rsidTr="002C31C2">
        <w:tc>
          <w:tcPr>
            <w:tcW w:w="1242" w:type="dxa"/>
            <w:vMerge/>
            <w:tcBorders>
              <w:top w:val="single" w:sz="4" w:space="0" w:color="C00000"/>
              <w:left w:val="single" w:sz="4" w:space="0" w:color="C00000"/>
              <w:bottom w:val="single" w:sz="4" w:space="0" w:color="C00000"/>
              <w:right w:val="single" w:sz="4" w:space="0" w:color="C00000"/>
            </w:tcBorders>
            <w:vAlign w:val="center"/>
          </w:tcPr>
          <w:p w:rsidR="00A061FE" w:rsidRPr="00883B50" w:rsidRDefault="00A061FE" w:rsidP="00AC750A">
            <w:pPr>
              <w:pStyle w:val="Default"/>
              <w:rPr>
                <w:rFonts w:cs="Arial"/>
                <w:b/>
                <w:sz w:val="16"/>
                <w:szCs w:val="16"/>
                <w:lang w:val="en-GB"/>
              </w:rPr>
            </w:pPr>
          </w:p>
        </w:tc>
        <w:tc>
          <w:tcPr>
            <w:tcW w:w="851" w:type="dxa"/>
            <w:tcBorders>
              <w:top w:val="single" w:sz="4" w:space="0" w:color="C00000"/>
              <w:left w:val="single" w:sz="4" w:space="0" w:color="C00000"/>
              <w:bottom w:val="single" w:sz="4" w:space="0" w:color="C00000"/>
              <w:right w:val="single" w:sz="4" w:space="0" w:color="C00000"/>
            </w:tcBorders>
          </w:tcPr>
          <w:p w:rsidR="00A061FE" w:rsidRPr="00883B50" w:rsidRDefault="00A061FE" w:rsidP="003E68B6">
            <w:pPr>
              <w:pStyle w:val="Default"/>
              <w:rPr>
                <w:rFonts w:cs="Arial"/>
                <w:color w:val="auto"/>
                <w:sz w:val="16"/>
                <w:szCs w:val="16"/>
                <w:lang w:val="en-GB"/>
              </w:rPr>
            </w:pPr>
            <w:r w:rsidRPr="00883B50">
              <w:rPr>
                <w:rFonts w:cs="Arial"/>
                <w:color w:val="auto"/>
                <w:sz w:val="16"/>
                <w:szCs w:val="16"/>
                <w:lang w:val="en-GB"/>
              </w:rPr>
              <w:t>091</w:t>
            </w:r>
          </w:p>
          <w:p w:rsidR="00A061FE" w:rsidRPr="00883B50" w:rsidRDefault="00A061FE" w:rsidP="003E68B6">
            <w:pPr>
              <w:pStyle w:val="Default"/>
              <w:rPr>
                <w:rFonts w:cs="Arial"/>
                <w:color w:val="auto"/>
                <w:sz w:val="16"/>
                <w:szCs w:val="16"/>
                <w:lang w:val="en-GB"/>
              </w:rPr>
            </w:pPr>
          </w:p>
        </w:tc>
        <w:tc>
          <w:tcPr>
            <w:tcW w:w="992" w:type="dxa"/>
            <w:tcBorders>
              <w:top w:val="single" w:sz="4" w:space="0" w:color="C00000"/>
              <w:left w:val="single" w:sz="4" w:space="0" w:color="C00000"/>
              <w:bottom w:val="single" w:sz="4" w:space="0" w:color="C00000"/>
              <w:right w:val="single" w:sz="4" w:space="0" w:color="C00000"/>
            </w:tcBorders>
          </w:tcPr>
          <w:p w:rsidR="00A061FE" w:rsidRPr="00883B50" w:rsidRDefault="00A061FE" w:rsidP="003E68B6">
            <w:pPr>
              <w:pStyle w:val="Default"/>
              <w:rPr>
                <w:rFonts w:cs="Arial"/>
                <w:color w:val="auto"/>
                <w:sz w:val="16"/>
                <w:szCs w:val="16"/>
                <w:lang w:val="en-GB"/>
              </w:rPr>
            </w:pPr>
            <w:r w:rsidRPr="00883B50">
              <w:rPr>
                <w:rFonts w:cs="Arial"/>
                <w:color w:val="auto"/>
                <w:sz w:val="16"/>
                <w:szCs w:val="16"/>
                <w:lang w:val="en-GB"/>
              </w:rPr>
              <w:t>Longitude/Latitude</w:t>
            </w:r>
          </w:p>
        </w:tc>
        <w:tc>
          <w:tcPr>
            <w:tcW w:w="1134" w:type="dxa"/>
            <w:tcBorders>
              <w:top w:val="single" w:sz="4" w:space="0" w:color="C00000"/>
              <w:left w:val="single" w:sz="4" w:space="0" w:color="C00000"/>
              <w:bottom w:val="single" w:sz="4" w:space="0" w:color="C00000"/>
              <w:right w:val="single" w:sz="4" w:space="0" w:color="C00000"/>
            </w:tcBorders>
          </w:tcPr>
          <w:p w:rsidR="00A061FE" w:rsidRPr="00883B50" w:rsidRDefault="00A061FE" w:rsidP="003E68B6">
            <w:pPr>
              <w:pStyle w:val="Default"/>
              <w:rPr>
                <w:rFonts w:cs="Arial"/>
                <w:color w:val="auto"/>
                <w:sz w:val="16"/>
                <w:szCs w:val="16"/>
                <w:lang w:val="en-GB"/>
              </w:rPr>
            </w:pPr>
            <w:r w:rsidRPr="00883B50">
              <w:rPr>
                <w:rFonts w:cs="Arial"/>
                <w:color w:val="auto"/>
                <w:sz w:val="16"/>
                <w:szCs w:val="16"/>
                <w:lang w:val="en-GB"/>
              </w:rPr>
              <w:t>Cell/sector location</w:t>
            </w:r>
          </w:p>
        </w:tc>
        <w:tc>
          <w:tcPr>
            <w:tcW w:w="1134" w:type="dxa"/>
            <w:tcBorders>
              <w:top w:val="single" w:sz="4" w:space="0" w:color="C00000"/>
              <w:left w:val="single" w:sz="4" w:space="0" w:color="C00000"/>
              <w:bottom w:val="single" w:sz="4" w:space="0" w:color="C00000"/>
              <w:right w:val="single" w:sz="4" w:space="0" w:color="C00000"/>
            </w:tcBorders>
          </w:tcPr>
          <w:p w:rsidR="00A061FE" w:rsidRPr="00883B50" w:rsidRDefault="00A061FE" w:rsidP="003E68B6">
            <w:pPr>
              <w:pStyle w:val="Default"/>
              <w:rPr>
                <w:rFonts w:cs="Arial"/>
                <w:color w:val="auto"/>
                <w:sz w:val="16"/>
                <w:szCs w:val="16"/>
                <w:lang w:val="en-GB"/>
              </w:rPr>
            </w:pPr>
          </w:p>
        </w:tc>
        <w:tc>
          <w:tcPr>
            <w:tcW w:w="1134" w:type="dxa"/>
            <w:tcBorders>
              <w:top w:val="single" w:sz="4" w:space="0" w:color="C00000"/>
              <w:left w:val="single" w:sz="4" w:space="0" w:color="C00000"/>
              <w:bottom w:val="single" w:sz="4" w:space="0" w:color="C00000"/>
              <w:right w:val="single" w:sz="4" w:space="0" w:color="C00000"/>
            </w:tcBorders>
          </w:tcPr>
          <w:p w:rsidR="00A061FE" w:rsidRPr="00883B50" w:rsidRDefault="00A061FE" w:rsidP="003E68B6">
            <w:pPr>
              <w:pStyle w:val="Default"/>
              <w:rPr>
                <w:rFonts w:cs="Arial"/>
                <w:color w:val="auto"/>
                <w:sz w:val="16"/>
                <w:szCs w:val="16"/>
                <w:lang w:val="en-GB"/>
              </w:rPr>
            </w:pPr>
            <w:r w:rsidRPr="00883B50">
              <w:rPr>
                <w:rFonts w:cs="Arial"/>
                <w:color w:val="auto"/>
                <w:sz w:val="16"/>
                <w:szCs w:val="16"/>
                <w:lang w:val="en-GB"/>
              </w:rPr>
              <w:t>data</w:t>
            </w:r>
          </w:p>
        </w:tc>
        <w:tc>
          <w:tcPr>
            <w:tcW w:w="1013" w:type="dxa"/>
            <w:tcBorders>
              <w:top w:val="single" w:sz="4" w:space="0" w:color="C00000"/>
              <w:left w:val="single" w:sz="4" w:space="0" w:color="C00000"/>
              <w:bottom w:val="single" w:sz="4" w:space="0" w:color="C00000"/>
              <w:right w:val="single" w:sz="4" w:space="0" w:color="C00000"/>
            </w:tcBorders>
          </w:tcPr>
          <w:p w:rsidR="00A061FE" w:rsidRPr="00883B50" w:rsidRDefault="00A061FE" w:rsidP="003E68B6">
            <w:pPr>
              <w:pStyle w:val="Default"/>
              <w:rPr>
                <w:rFonts w:cs="Arial"/>
                <w:color w:val="auto"/>
                <w:sz w:val="16"/>
                <w:szCs w:val="16"/>
                <w:lang w:val="en-GB"/>
              </w:rPr>
            </w:pPr>
          </w:p>
        </w:tc>
        <w:tc>
          <w:tcPr>
            <w:tcW w:w="1255" w:type="dxa"/>
            <w:tcBorders>
              <w:top w:val="single" w:sz="4" w:space="0" w:color="C00000"/>
              <w:left w:val="single" w:sz="4" w:space="0" w:color="C00000"/>
              <w:bottom w:val="single" w:sz="4" w:space="0" w:color="C00000"/>
              <w:right w:val="single" w:sz="4" w:space="0" w:color="C00000"/>
            </w:tcBorders>
          </w:tcPr>
          <w:p w:rsidR="00A061FE" w:rsidRPr="00883B50" w:rsidRDefault="00A061FE" w:rsidP="003E68B6">
            <w:pPr>
              <w:pStyle w:val="Default"/>
              <w:rPr>
                <w:rFonts w:cs="Arial"/>
                <w:color w:val="auto"/>
                <w:sz w:val="16"/>
                <w:szCs w:val="16"/>
                <w:lang w:val="en-GB"/>
              </w:rPr>
            </w:pPr>
            <w:r w:rsidRPr="00883B50">
              <w:rPr>
                <w:rFonts w:cs="Arial"/>
                <w:color w:val="auto"/>
                <w:sz w:val="16"/>
                <w:szCs w:val="16"/>
                <w:lang w:val="en-GB"/>
              </w:rPr>
              <w:t>http/</w:t>
            </w:r>
            <w:proofErr w:type="spellStart"/>
            <w:r w:rsidRPr="00883B50">
              <w:rPr>
                <w:rFonts w:cs="Arial"/>
                <w:color w:val="auto"/>
                <w:sz w:val="16"/>
                <w:szCs w:val="16"/>
                <w:lang w:val="en-GB"/>
              </w:rPr>
              <w:t>ipSEC</w:t>
            </w:r>
            <w:proofErr w:type="spellEnd"/>
          </w:p>
        </w:tc>
        <w:tc>
          <w:tcPr>
            <w:tcW w:w="1916" w:type="dxa"/>
            <w:tcBorders>
              <w:top w:val="single" w:sz="4" w:space="0" w:color="C00000"/>
              <w:left w:val="single" w:sz="4" w:space="0" w:color="C00000"/>
              <w:bottom w:val="single" w:sz="4" w:space="0" w:color="C00000"/>
              <w:right w:val="single" w:sz="4" w:space="0" w:color="C00000"/>
            </w:tcBorders>
          </w:tcPr>
          <w:p w:rsidR="00A061FE" w:rsidRPr="00883B50" w:rsidRDefault="00A061FE" w:rsidP="003E68B6">
            <w:pPr>
              <w:pStyle w:val="Default"/>
              <w:rPr>
                <w:rFonts w:cs="Arial"/>
                <w:color w:val="auto"/>
                <w:sz w:val="16"/>
                <w:szCs w:val="16"/>
                <w:lang w:val="en-GB"/>
              </w:rPr>
            </w:pPr>
          </w:p>
        </w:tc>
      </w:tr>
      <w:tr w:rsidR="00A061FE" w:rsidRPr="00883B50" w:rsidTr="002C31C2">
        <w:tc>
          <w:tcPr>
            <w:tcW w:w="1242" w:type="dxa"/>
            <w:vMerge w:val="restart"/>
            <w:tcBorders>
              <w:top w:val="single" w:sz="4" w:space="0" w:color="C00000"/>
              <w:left w:val="single" w:sz="4" w:space="0" w:color="C00000"/>
              <w:bottom w:val="single" w:sz="4" w:space="0" w:color="C00000"/>
              <w:right w:val="single" w:sz="4" w:space="0" w:color="C00000"/>
            </w:tcBorders>
            <w:vAlign w:val="center"/>
          </w:tcPr>
          <w:p w:rsidR="00A061FE" w:rsidRPr="00883B50" w:rsidRDefault="00A061FE" w:rsidP="00AC750A">
            <w:pPr>
              <w:pStyle w:val="Default"/>
              <w:rPr>
                <w:rFonts w:cs="Arial"/>
                <w:b/>
                <w:sz w:val="16"/>
                <w:szCs w:val="16"/>
                <w:lang w:val="en-GB"/>
              </w:rPr>
            </w:pPr>
            <w:r w:rsidRPr="00883B50">
              <w:rPr>
                <w:rFonts w:cs="Arial"/>
                <w:b/>
                <w:sz w:val="16"/>
                <w:szCs w:val="16"/>
                <w:lang w:val="en-GB"/>
              </w:rPr>
              <w:t>Spain (Vodafone)</w:t>
            </w:r>
          </w:p>
        </w:tc>
        <w:tc>
          <w:tcPr>
            <w:tcW w:w="851" w:type="dxa"/>
            <w:tcBorders>
              <w:top w:val="single" w:sz="4" w:space="0" w:color="C00000"/>
              <w:left w:val="single" w:sz="4" w:space="0" w:color="C00000"/>
              <w:bottom w:val="single" w:sz="4" w:space="0" w:color="C00000"/>
              <w:right w:val="single" w:sz="4" w:space="0" w:color="C00000"/>
            </w:tcBorders>
          </w:tcPr>
          <w:p w:rsidR="00A061FE" w:rsidRPr="00883B50" w:rsidRDefault="00A061FE" w:rsidP="003E68B6">
            <w:pPr>
              <w:jc w:val="center"/>
              <w:rPr>
                <w:rFonts w:cs="Arial"/>
                <w:sz w:val="16"/>
                <w:szCs w:val="16"/>
                <w:lang w:val="en-GB" w:eastAsia="de-DE"/>
              </w:rPr>
            </w:pPr>
            <w:r w:rsidRPr="00883B50">
              <w:rPr>
                <w:rFonts w:cs="Arial"/>
                <w:sz w:val="16"/>
                <w:szCs w:val="16"/>
                <w:lang w:val="en-GB" w:eastAsia="de-DE"/>
              </w:rPr>
              <w:t>Fix Telephony</w:t>
            </w:r>
          </w:p>
        </w:tc>
        <w:tc>
          <w:tcPr>
            <w:tcW w:w="992" w:type="dxa"/>
            <w:tcBorders>
              <w:top w:val="single" w:sz="4" w:space="0" w:color="C00000"/>
              <w:left w:val="single" w:sz="4" w:space="0" w:color="C00000"/>
              <w:bottom w:val="single" w:sz="4" w:space="0" w:color="C00000"/>
              <w:right w:val="single" w:sz="4" w:space="0" w:color="C00000"/>
            </w:tcBorders>
          </w:tcPr>
          <w:p w:rsidR="00A061FE" w:rsidRPr="00883B50" w:rsidRDefault="00A061FE" w:rsidP="003E68B6">
            <w:pPr>
              <w:jc w:val="center"/>
              <w:rPr>
                <w:rFonts w:cs="Arial"/>
                <w:sz w:val="16"/>
                <w:szCs w:val="16"/>
                <w:lang w:val="en-GB" w:eastAsia="de-DE"/>
              </w:rPr>
            </w:pPr>
            <w:r w:rsidRPr="00883B50">
              <w:rPr>
                <w:rFonts w:cs="Arial"/>
                <w:sz w:val="16"/>
                <w:szCs w:val="16"/>
                <w:lang w:val="en-GB" w:eastAsia="de-DE"/>
              </w:rPr>
              <w:t>any</w:t>
            </w:r>
          </w:p>
        </w:tc>
        <w:tc>
          <w:tcPr>
            <w:tcW w:w="1134" w:type="dxa"/>
            <w:tcBorders>
              <w:top w:val="single" w:sz="4" w:space="0" w:color="C00000"/>
              <w:left w:val="single" w:sz="4" w:space="0" w:color="C00000"/>
              <w:bottom w:val="single" w:sz="4" w:space="0" w:color="C00000"/>
              <w:right w:val="single" w:sz="4" w:space="0" w:color="C00000"/>
            </w:tcBorders>
          </w:tcPr>
          <w:p w:rsidR="00A061FE" w:rsidRPr="00883B50" w:rsidRDefault="00A061FE" w:rsidP="003E68B6">
            <w:pPr>
              <w:jc w:val="center"/>
              <w:rPr>
                <w:rFonts w:cs="Arial"/>
                <w:sz w:val="16"/>
                <w:szCs w:val="16"/>
                <w:lang w:val="en-GB" w:eastAsia="de-DE"/>
              </w:rPr>
            </w:pPr>
            <w:r w:rsidRPr="00883B50">
              <w:rPr>
                <w:rFonts w:cs="Arial"/>
                <w:sz w:val="16"/>
                <w:szCs w:val="16"/>
                <w:lang w:val="en-GB" w:eastAsia="de-DE"/>
              </w:rPr>
              <w:t>Subscriber’s address</w:t>
            </w:r>
          </w:p>
        </w:tc>
        <w:tc>
          <w:tcPr>
            <w:tcW w:w="1134" w:type="dxa"/>
            <w:tcBorders>
              <w:top w:val="single" w:sz="4" w:space="0" w:color="C00000"/>
              <w:left w:val="single" w:sz="4" w:space="0" w:color="C00000"/>
              <w:bottom w:val="single" w:sz="4" w:space="0" w:color="C00000"/>
              <w:right w:val="single" w:sz="4" w:space="0" w:color="C00000"/>
            </w:tcBorders>
          </w:tcPr>
          <w:p w:rsidR="00A061FE" w:rsidRPr="00883B50" w:rsidRDefault="00A061FE" w:rsidP="003E68B6">
            <w:pPr>
              <w:jc w:val="center"/>
              <w:rPr>
                <w:rFonts w:cs="Arial"/>
                <w:sz w:val="16"/>
                <w:szCs w:val="16"/>
                <w:lang w:val="en-GB" w:eastAsia="de-DE"/>
              </w:rPr>
            </w:pPr>
            <w:r w:rsidRPr="00883B50">
              <w:rPr>
                <w:rFonts w:cs="Arial"/>
                <w:sz w:val="16"/>
                <w:szCs w:val="16"/>
                <w:lang w:val="en-GB" w:eastAsia="de-DE"/>
              </w:rPr>
              <w:t>Very high</w:t>
            </w:r>
          </w:p>
        </w:tc>
        <w:tc>
          <w:tcPr>
            <w:tcW w:w="1134" w:type="dxa"/>
            <w:tcBorders>
              <w:top w:val="single" w:sz="4" w:space="0" w:color="C00000"/>
              <w:left w:val="single" w:sz="4" w:space="0" w:color="C00000"/>
              <w:bottom w:val="single" w:sz="4" w:space="0" w:color="C00000"/>
              <w:right w:val="single" w:sz="4" w:space="0" w:color="C00000"/>
            </w:tcBorders>
          </w:tcPr>
          <w:p w:rsidR="00A061FE" w:rsidRPr="00883B50" w:rsidRDefault="00A061FE" w:rsidP="003E68B6">
            <w:pPr>
              <w:jc w:val="center"/>
              <w:rPr>
                <w:rFonts w:cs="Arial"/>
                <w:sz w:val="16"/>
                <w:szCs w:val="16"/>
                <w:lang w:val="en-GB" w:eastAsia="de-DE"/>
              </w:rPr>
            </w:pPr>
          </w:p>
        </w:tc>
        <w:tc>
          <w:tcPr>
            <w:tcW w:w="1013" w:type="dxa"/>
            <w:tcBorders>
              <w:top w:val="single" w:sz="4" w:space="0" w:color="C00000"/>
              <w:left w:val="single" w:sz="4" w:space="0" w:color="C00000"/>
              <w:bottom w:val="single" w:sz="4" w:space="0" w:color="C00000"/>
              <w:right w:val="single" w:sz="4" w:space="0" w:color="C00000"/>
            </w:tcBorders>
          </w:tcPr>
          <w:p w:rsidR="00A061FE" w:rsidRPr="00883B50" w:rsidRDefault="00A061FE" w:rsidP="003E68B6">
            <w:pPr>
              <w:jc w:val="center"/>
              <w:rPr>
                <w:rFonts w:cs="Arial"/>
                <w:sz w:val="16"/>
                <w:szCs w:val="16"/>
                <w:lang w:val="en-GB" w:eastAsia="de-DE"/>
              </w:rPr>
            </w:pPr>
          </w:p>
        </w:tc>
        <w:tc>
          <w:tcPr>
            <w:tcW w:w="1255" w:type="dxa"/>
            <w:tcBorders>
              <w:top w:val="single" w:sz="4" w:space="0" w:color="C00000"/>
              <w:left w:val="single" w:sz="4" w:space="0" w:color="C00000"/>
              <w:bottom w:val="single" w:sz="4" w:space="0" w:color="C00000"/>
              <w:right w:val="single" w:sz="4" w:space="0" w:color="C00000"/>
            </w:tcBorders>
          </w:tcPr>
          <w:p w:rsidR="00A061FE" w:rsidRPr="00883B50" w:rsidRDefault="00A061FE" w:rsidP="003E68B6">
            <w:pPr>
              <w:jc w:val="center"/>
              <w:rPr>
                <w:rFonts w:cs="Arial"/>
                <w:sz w:val="16"/>
                <w:szCs w:val="16"/>
                <w:lang w:val="en-GB" w:eastAsia="de-DE"/>
              </w:rPr>
            </w:pPr>
          </w:p>
        </w:tc>
        <w:tc>
          <w:tcPr>
            <w:tcW w:w="1916" w:type="dxa"/>
            <w:tcBorders>
              <w:top w:val="single" w:sz="4" w:space="0" w:color="C00000"/>
              <w:left w:val="single" w:sz="4" w:space="0" w:color="C00000"/>
              <w:bottom w:val="single" w:sz="4" w:space="0" w:color="C00000"/>
              <w:right w:val="single" w:sz="4" w:space="0" w:color="C00000"/>
            </w:tcBorders>
          </w:tcPr>
          <w:p w:rsidR="00A061FE" w:rsidRPr="00883B50" w:rsidRDefault="00A061FE" w:rsidP="003E68B6">
            <w:pPr>
              <w:jc w:val="center"/>
              <w:rPr>
                <w:rFonts w:cs="Arial"/>
                <w:sz w:val="16"/>
                <w:szCs w:val="16"/>
                <w:lang w:val="en-GB" w:eastAsia="de-DE"/>
              </w:rPr>
            </w:pPr>
            <w:r w:rsidRPr="00883B50">
              <w:rPr>
                <w:rFonts w:cs="Arial"/>
                <w:sz w:val="16"/>
                <w:szCs w:val="16"/>
                <w:lang w:val="en-GB" w:eastAsia="de-DE"/>
              </w:rPr>
              <w:t>(1)</w:t>
            </w:r>
          </w:p>
        </w:tc>
      </w:tr>
      <w:tr w:rsidR="00A061FE" w:rsidRPr="00883B50" w:rsidTr="002C31C2">
        <w:tc>
          <w:tcPr>
            <w:tcW w:w="1242" w:type="dxa"/>
            <w:vMerge/>
            <w:tcBorders>
              <w:top w:val="single" w:sz="4" w:space="0" w:color="C00000"/>
              <w:left w:val="single" w:sz="4" w:space="0" w:color="C00000"/>
              <w:bottom w:val="single" w:sz="4" w:space="0" w:color="C00000"/>
              <w:right w:val="single" w:sz="4" w:space="0" w:color="C00000"/>
            </w:tcBorders>
            <w:vAlign w:val="center"/>
          </w:tcPr>
          <w:p w:rsidR="00A061FE" w:rsidRPr="00883B50" w:rsidRDefault="00A061FE" w:rsidP="00AC750A">
            <w:pPr>
              <w:pStyle w:val="Default"/>
              <w:rPr>
                <w:rFonts w:cs="Arial"/>
                <w:b/>
                <w:sz w:val="16"/>
                <w:szCs w:val="16"/>
                <w:lang w:val="en-GB"/>
              </w:rPr>
            </w:pPr>
          </w:p>
        </w:tc>
        <w:tc>
          <w:tcPr>
            <w:tcW w:w="851" w:type="dxa"/>
            <w:tcBorders>
              <w:top w:val="single" w:sz="4" w:space="0" w:color="C00000"/>
              <w:left w:val="single" w:sz="4" w:space="0" w:color="C00000"/>
              <w:bottom w:val="single" w:sz="4" w:space="0" w:color="C00000"/>
              <w:right w:val="single" w:sz="4" w:space="0" w:color="C00000"/>
            </w:tcBorders>
          </w:tcPr>
          <w:p w:rsidR="00A061FE" w:rsidRPr="00883B50" w:rsidRDefault="00A061FE" w:rsidP="003E68B6">
            <w:pPr>
              <w:jc w:val="center"/>
              <w:rPr>
                <w:rFonts w:cs="Arial"/>
                <w:sz w:val="16"/>
                <w:szCs w:val="16"/>
                <w:lang w:val="en-GB" w:eastAsia="de-DE"/>
              </w:rPr>
            </w:pPr>
            <w:r w:rsidRPr="00883B50">
              <w:rPr>
                <w:rFonts w:cs="Arial"/>
                <w:sz w:val="16"/>
                <w:szCs w:val="16"/>
                <w:lang w:val="en-GB" w:eastAsia="de-DE"/>
              </w:rPr>
              <w:t>Mobile</w:t>
            </w:r>
          </w:p>
          <w:p w:rsidR="00A061FE" w:rsidRPr="00883B50" w:rsidRDefault="00A061FE" w:rsidP="003E68B6">
            <w:pPr>
              <w:jc w:val="center"/>
              <w:rPr>
                <w:rFonts w:cs="Arial"/>
                <w:sz w:val="16"/>
                <w:szCs w:val="16"/>
                <w:lang w:val="en-GB" w:eastAsia="de-DE"/>
              </w:rPr>
            </w:pPr>
            <w:r w:rsidRPr="00883B50">
              <w:rPr>
                <w:rFonts w:cs="Arial"/>
                <w:sz w:val="16"/>
                <w:szCs w:val="16"/>
                <w:lang w:val="en-GB" w:eastAsia="de-DE"/>
              </w:rPr>
              <w:t>Telephony</w:t>
            </w:r>
          </w:p>
        </w:tc>
        <w:tc>
          <w:tcPr>
            <w:tcW w:w="992" w:type="dxa"/>
            <w:tcBorders>
              <w:top w:val="single" w:sz="4" w:space="0" w:color="C00000"/>
              <w:left w:val="single" w:sz="4" w:space="0" w:color="C00000"/>
              <w:bottom w:val="single" w:sz="4" w:space="0" w:color="C00000"/>
              <w:right w:val="single" w:sz="4" w:space="0" w:color="C00000"/>
            </w:tcBorders>
          </w:tcPr>
          <w:p w:rsidR="00A061FE" w:rsidRPr="00883B50" w:rsidRDefault="00A061FE" w:rsidP="003E68B6">
            <w:pPr>
              <w:jc w:val="center"/>
              <w:rPr>
                <w:rFonts w:cs="Arial"/>
                <w:sz w:val="16"/>
                <w:szCs w:val="16"/>
                <w:lang w:val="en-GB" w:eastAsia="de-DE"/>
              </w:rPr>
            </w:pPr>
            <w:r w:rsidRPr="00883B50">
              <w:rPr>
                <w:rFonts w:cs="Arial"/>
                <w:sz w:val="16"/>
                <w:szCs w:val="16"/>
                <w:lang w:val="en-GB" w:eastAsia="de-DE"/>
              </w:rPr>
              <w:t>any</w:t>
            </w:r>
          </w:p>
        </w:tc>
        <w:tc>
          <w:tcPr>
            <w:tcW w:w="1134" w:type="dxa"/>
            <w:tcBorders>
              <w:top w:val="single" w:sz="4" w:space="0" w:color="C00000"/>
              <w:left w:val="single" w:sz="4" w:space="0" w:color="C00000"/>
              <w:bottom w:val="single" w:sz="4" w:space="0" w:color="C00000"/>
              <w:right w:val="single" w:sz="4" w:space="0" w:color="C00000"/>
            </w:tcBorders>
          </w:tcPr>
          <w:p w:rsidR="00A061FE" w:rsidRPr="00883B50" w:rsidRDefault="00A061FE" w:rsidP="003E68B6">
            <w:pPr>
              <w:jc w:val="center"/>
              <w:rPr>
                <w:rFonts w:cs="Arial"/>
                <w:sz w:val="16"/>
                <w:szCs w:val="16"/>
                <w:lang w:val="en-GB" w:eastAsia="de-DE"/>
              </w:rPr>
            </w:pPr>
            <w:r w:rsidRPr="00883B50">
              <w:rPr>
                <w:rFonts w:cs="Arial"/>
                <w:sz w:val="16"/>
                <w:szCs w:val="16"/>
                <w:lang w:val="en-GB" w:eastAsia="de-DE"/>
              </w:rPr>
              <w:t>User Cell ID</w:t>
            </w:r>
          </w:p>
        </w:tc>
        <w:tc>
          <w:tcPr>
            <w:tcW w:w="1134" w:type="dxa"/>
            <w:tcBorders>
              <w:top w:val="single" w:sz="4" w:space="0" w:color="C00000"/>
              <w:left w:val="single" w:sz="4" w:space="0" w:color="C00000"/>
              <w:bottom w:val="single" w:sz="4" w:space="0" w:color="C00000"/>
              <w:right w:val="single" w:sz="4" w:space="0" w:color="C00000"/>
            </w:tcBorders>
          </w:tcPr>
          <w:p w:rsidR="00A061FE" w:rsidRPr="00883B50" w:rsidRDefault="00A061FE" w:rsidP="003E68B6">
            <w:pPr>
              <w:jc w:val="center"/>
              <w:rPr>
                <w:rFonts w:cs="Arial"/>
                <w:sz w:val="16"/>
                <w:szCs w:val="16"/>
                <w:lang w:val="en-GB" w:eastAsia="de-DE"/>
              </w:rPr>
            </w:pPr>
            <w:r w:rsidRPr="00883B50">
              <w:rPr>
                <w:rFonts w:cs="Arial"/>
                <w:sz w:val="16"/>
                <w:szCs w:val="16"/>
                <w:lang w:val="en-GB" w:eastAsia="de-DE"/>
              </w:rPr>
              <w:t>high</w:t>
            </w:r>
          </w:p>
        </w:tc>
        <w:tc>
          <w:tcPr>
            <w:tcW w:w="1134" w:type="dxa"/>
            <w:tcBorders>
              <w:top w:val="single" w:sz="4" w:space="0" w:color="C00000"/>
              <w:left w:val="single" w:sz="4" w:space="0" w:color="C00000"/>
              <w:bottom w:val="single" w:sz="4" w:space="0" w:color="C00000"/>
              <w:right w:val="single" w:sz="4" w:space="0" w:color="C00000"/>
            </w:tcBorders>
          </w:tcPr>
          <w:p w:rsidR="00A061FE" w:rsidRPr="00883B50" w:rsidRDefault="00A061FE" w:rsidP="003E68B6">
            <w:pPr>
              <w:jc w:val="center"/>
              <w:rPr>
                <w:rFonts w:cs="Arial"/>
                <w:sz w:val="16"/>
                <w:szCs w:val="16"/>
                <w:lang w:val="en-GB" w:eastAsia="de-DE"/>
              </w:rPr>
            </w:pPr>
          </w:p>
        </w:tc>
        <w:tc>
          <w:tcPr>
            <w:tcW w:w="1013" w:type="dxa"/>
            <w:tcBorders>
              <w:top w:val="single" w:sz="4" w:space="0" w:color="C00000"/>
              <w:left w:val="single" w:sz="4" w:space="0" w:color="C00000"/>
              <w:bottom w:val="single" w:sz="4" w:space="0" w:color="C00000"/>
              <w:right w:val="single" w:sz="4" w:space="0" w:color="C00000"/>
            </w:tcBorders>
          </w:tcPr>
          <w:p w:rsidR="00A061FE" w:rsidRPr="00883B50" w:rsidRDefault="00A061FE" w:rsidP="003E68B6">
            <w:pPr>
              <w:jc w:val="center"/>
              <w:rPr>
                <w:rFonts w:cs="Arial"/>
                <w:sz w:val="16"/>
                <w:szCs w:val="16"/>
                <w:lang w:val="en-GB" w:eastAsia="de-DE"/>
              </w:rPr>
            </w:pPr>
          </w:p>
        </w:tc>
        <w:tc>
          <w:tcPr>
            <w:tcW w:w="1255" w:type="dxa"/>
            <w:tcBorders>
              <w:top w:val="single" w:sz="4" w:space="0" w:color="C00000"/>
              <w:left w:val="single" w:sz="4" w:space="0" w:color="C00000"/>
              <w:bottom w:val="single" w:sz="4" w:space="0" w:color="C00000"/>
              <w:right w:val="single" w:sz="4" w:space="0" w:color="C00000"/>
            </w:tcBorders>
          </w:tcPr>
          <w:p w:rsidR="00A061FE" w:rsidRPr="00883B50" w:rsidRDefault="00A061FE" w:rsidP="003E68B6">
            <w:pPr>
              <w:jc w:val="center"/>
              <w:rPr>
                <w:rFonts w:cs="Arial"/>
                <w:sz w:val="16"/>
                <w:szCs w:val="16"/>
                <w:lang w:val="en-GB" w:eastAsia="de-DE"/>
              </w:rPr>
            </w:pPr>
          </w:p>
        </w:tc>
        <w:tc>
          <w:tcPr>
            <w:tcW w:w="1916" w:type="dxa"/>
            <w:tcBorders>
              <w:top w:val="single" w:sz="4" w:space="0" w:color="C00000"/>
              <w:left w:val="single" w:sz="4" w:space="0" w:color="C00000"/>
              <w:bottom w:val="single" w:sz="4" w:space="0" w:color="C00000"/>
              <w:right w:val="single" w:sz="4" w:space="0" w:color="C00000"/>
            </w:tcBorders>
          </w:tcPr>
          <w:p w:rsidR="00A061FE" w:rsidRPr="00883B50" w:rsidRDefault="00A061FE" w:rsidP="003E68B6">
            <w:pPr>
              <w:jc w:val="center"/>
              <w:rPr>
                <w:rFonts w:cs="Arial"/>
                <w:sz w:val="16"/>
                <w:szCs w:val="16"/>
                <w:lang w:val="en-GB" w:eastAsia="de-DE"/>
              </w:rPr>
            </w:pPr>
            <w:r w:rsidRPr="00883B50">
              <w:rPr>
                <w:rFonts w:cs="Arial"/>
                <w:sz w:val="16"/>
                <w:szCs w:val="16"/>
                <w:lang w:val="en-GB" w:eastAsia="de-DE"/>
              </w:rPr>
              <w:t>(2)</w:t>
            </w:r>
          </w:p>
        </w:tc>
      </w:tr>
      <w:tr w:rsidR="00A061FE" w:rsidRPr="00883B50" w:rsidTr="002C31C2">
        <w:tc>
          <w:tcPr>
            <w:tcW w:w="1242" w:type="dxa"/>
            <w:vMerge/>
            <w:tcBorders>
              <w:top w:val="single" w:sz="4" w:space="0" w:color="C00000"/>
              <w:left w:val="single" w:sz="4" w:space="0" w:color="C00000"/>
              <w:bottom w:val="single" w:sz="4" w:space="0" w:color="C00000"/>
              <w:right w:val="single" w:sz="4" w:space="0" w:color="C00000"/>
            </w:tcBorders>
            <w:vAlign w:val="center"/>
          </w:tcPr>
          <w:p w:rsidR="00A061FE" w:rsidRPr="00883B50" w:rsidRDefault="00A061FE" w:rsidP="00AC750A">
            <w:pPr>
              <w:pStyle w:val="Default"/>
              <w:rPr>
                <w:rFonts w:cs="Arial"/>
                <w:b/>
                <w:sz w:val="16"/>
                <w:szCs w:val="16"/>
                <w:lang w:val="en-GB"/>
              </w:rPr>
            </w:pPr>
          </w:p>
        </w:tc>
        <w:tc>
          <w:tcPr>
            <w:tcW w:w="851" w:type="dxa"/>
            <w:tcBorders>
              <w:top w:val="single" w:sz="4" w:space="0" w:color="C00000"/>
              <w:left w:val="single" w:sz="4" w:space="0" w:color="C00000"/>
              <w:bottom w:val="single" w:sz="4" w:space="0" w:color="C00000"/>
              <w:right w:val="single" w:sz="4" w:space="0" w:color="C00000"/>
            </w:tcBorders>
          </w:tcPr>
          <w:p w:rsidR="00A061FE" w:rsidRPr="00883B50" w:rsidRDefault="00A061FE" w:rsidP="003E68B6">
            <w:pPr>
              <w:jc w:val="center"/>
              <w:rPr>
                <w:rFonts w:cs="Arial"/>
                <w:sz w:val="16"/>
                <w:szCs w:val="16"/>
                <w:lang w:val="en-GB" w:eastAsia="de-DE"/>
              </w:rPr>
            </w:pPr>
            <w:r w:rsidRPr="00883B50">
              <w:rPr>
                <w:rFonts w:cs="Arial"/>
                <w:sz w:val="16"/>
                <w:szCs w:val="16"/>
                <w:lang w:val="en-GB" w:eastAsia="de-DE"/>
              </w:rPr>
              <w:t>Nomadic services</w:t>
            </w:r>
          </w:p>
        </w:tc>
        <w:tc>
          <w:tcPr>
            <w:tcW w:w="992" w:type="dxa"/>
            <w:tcBorders>
              <w:top w:val="single" w:sz="4" w:space="0" w:color="C00000"/>
              <w:left w:val="single" w:sz="4" w:space="0" w:color="C00000"/>
              <w:bottom w:val="single" w:sz="4" w:space="0" w:color="C00000"/>
              <w:right w:val="single" w:sz="4" w:space="0" w:color="C00000"/>
            </w:tcBorders>
          </w:tcPr>
          <w:p w:rsidR="00A061FE" w:rsidRPr="00883B50" w:rsidRDefault="00A061FE" w:rsidP="003E68B6">
            <w:pPr>
              <w:jc w:val="center"/>
              <w:rPr>
                <w:rFonts w:cs="Arial"/>
                <w:sz w:val="16"/>
                <w:szCs w:val="16"/>
                <w:lang w:val="en-GB" w:eastAsia="de-DE"/>
              </w:rPr>
            </w:pPr>
            <w:r w:rsidRPr="00883B50">
              <w:rPr>
                <w:rFonts w:cs="Arial"/>
                <w:sz w:val="16"/>
                <w:szCs w:val="16"/>
                <w:lang w:val="en-GB" w:eastAsia="de-DE"/>
              </w:rPr>
              <w:t>any</w:t>
            </w:r>
          </w:p>
        </w:tc>
        <w:tc>
          <w:tcPr>
            <w:tcW w:w="1134" w:type="dxa"/>
            <w:tcBorders>
              <w:top w:val="single" w:sz="4" w:space="0" w:color="C00000"/>
              <w:left w:val="single" w:sz="4" w:space="0" w:color="C00000"/>
              <w:bottom w:val="single" w:sz="4" w:space="0" w:color="C00000"/>
              <w:right w:val="single" w:sz="4" w:space="0" w:color="C00000"/>
            </w:tcBorders>
          </w:tcPr>
          <w:p w:rsidR="00A061FE" w:rsidRPr="00883B50" w:rsidRDefault="00A061FE" w:rsidP="003E68B6">
            <w:pPr>
              <w:jc w:val="center"/>
              <w:rPr>
                <w:rFonts w:cs="Arial"/>
                <w:sz w:val="16"/>
                <w:szCs w:val="16"/>
                <w:lang w:val="en-GB" w:eastAsia="de-DE"/>
              </w:rPr>
            </w:pPr>
            <w:r w:rsidRPr="00883B50">
              <w:rPr>
                <w:rFonts w:cs="Arial"/>
                <w:sz w:val="16"/>
                <w:szCs w:val="16"/>
                <w:lang w:val="en-GB" w:eastAsia="de-DE"/>
              </w:rPr>
              <w:t>Subscriber’s contract address</w:t>
            </w:r>
          </w:p>
        </w:tc>
        <w:tc>
          <w:tcPr>
            <w:tcW w:w="1134" w:type="dxa"/>
            <w:tcBorders>
              <w:top w:val="single" w:sz="4" w:space="0" w:color="C00000"/>
              <w:left w:val="single" w:sz="4" w:space="0" w:color="C00000"/>
              <w:bottom w:val="single" w:sz="4" w:space="0" w:color="C00000"/>
              <w:right w:val="single" w:sz="4" w:space="0" w:color="C00000"/>
            </w:tcBorders>
          </w:tcPr>
          <w:p w:rsidR="00A061FE" w:rsidRPr="00883B50" w:rsidRDefault="00A061FE" w:rsidP="003E68B6">
            <w:pPr>
              <w:jc w:val="center"/>
              <w:rPr>
                <w:rFonts w:cs="Arial"/>
                <w:sz w:val="16"/>
                <w:szCs w:val="16"/>
                <w:lang w:val="en-GB" w:eastAsia="de-DE"/>
              </w:rPr>
            </w:pPr>
            <w:r w:rsidRPr="00883B50">
              <w:rPr>
                <w:rFonts w:cs="Arial"/>
                <w:sz w:val="16"/>
                <w:szCs w:val="16"/>
                <w:lang w:val="en-GB" w:eastAsia="de-DE"/>
              </w:rPr>
              <w:t>Dependent on user circumstances</w:t>
            </w:r>
          </w:p>
        </w:tc>
        <w:tc>
          <w:tcPr>
            <w:tcW w:w="1134" w:type="dxa"/>
            <w:tcBorders>
              <w:top w:val="single" w:sz="4" w:space="0" w:color="C00000"/>
              <w:left w:val="single" w:sz="4" w:space="0" w:color="C00000"/>
              <w:bottom w:val="single" w:sz="4" w:space="0" w:color="C00000"/>
              <w:right w:val="single" w:sz="4" w:space="0" w:color="C00000"/>
            </w:tcBorders>
          </w:tcPr>
          <w:p w:rsidR="00A061FE" w:rsidRPr="00883B50" w:rsidRDefault="00A061FE" w:rsidP="003E68B6">
            <w:pPr>
              <w:jc w:val="center"/>
              <w:rPr>
                <w:rFonts w:cs="Arial"/>
                <w:sz w:val="16"/>
                <w:szCs w:val="16"/>
                <w:lang w:val="en-GB" w:eastAsia="de-DE"/>
              </w:rPr>
            </w:pPr>
          </w:p>
        </w:tc>
        <w:tc>
          <w:tcPr>
            <w:tcW w:w="1013" w:type="dxa"/>
            <w:tcBorders>
              <w:top w:val="single" w:sz="4" w:space="0" w:color="C00000"/>
              <w:left w:val="single" w:sz="4" w:space="0" w:color="C00000"/>
              <w:bottom w:val="single" w:sz="4" w:space="0" w:color="C00000"/>
              <w:right w:val="single" w:sz="4" w:space="0" w:color="C00000"/>
            </w:tcBorders>
          </w:tcPr>
          <w:p w:rsidR="00A061FE" w:rsidRPr="00883B50" w:rsidRDefault="00A061FE" w:rsidP="003E68B6">
            <w:pPr>
              <w:jc w:val="center"/>
              <w:rPr>
                <w:rFonts w:cs="Arial"/>
                <w:sz w:val="16"/>
                <w:szCs w:val="16"/>
                <w:lang w:val="en-GB" w:eastAsia="de-DE"/>
              </w:rPr>
            </w:pPr>
          </w:p>
        </w:tc>
        <w:tc>
          <w:tcPr>
            <w:tcW w:w="1255" w:type="dxa"/>
            <w:tcBorders>
              <w:top w:val="single" w:sz="4" w:space="0" w:color="C00000"/>
              <w:left w:val="single" w:sz="4" w:space="0" w:color="C00000"/>
              <w:bottom w:val="single" w:sz="4" w:space="0" w:color="C00000"/>
              <w:right w:val="single" w:sz="4" w:space="0" w:color="C00000"/>
            </w:tcBorders>
          </w:tcPr>
          <w:p w:rsidR="00A061FE" w:rsidRPr="00883B50" w:rsidRDefault="00A061FE" w:rsidP="003E68B6">
            <w:pPr>
              <w:jc w:val="center"/>
              <w:rPr>
                <w:rFonts w:cs="Arial"/>
                <w:sz w:val="16"/>
                <w:szCs w:val="16"/>
                <w:lang w:val="en-GB" w:eastAsia="de-DE"/>
              </w:rPr>
            </w:pPr>
          </w:p>
        </w:tc>
        <w:tc>
          <w:tcPr>
            <w:tcW w:w="1916" w:type="dxa"/>
            <w:tcBorders>
              <w:top w:val="single" w:sz="4" w:space="0" w:color="C00000"/>
              <w:left w:val="single" w:sz="4" w:space="0" w:color="C00000"/>
              <w:bottom w:val="single" w:sz="4" w:space="0" w:color="C00000"/>
              <w:right w:val="single" w:sz="4" w:space="0" w:color="C00000"/>
            </w:tcBorders>
          </w:tcPr>
          <w:p w:rsidR="00A061FE" w:rsidRPr="00883B50" w:rsidRDefault="00A061FE" w:rsidP="003E68B6">
            <w:pPr>
              <w:jc w:val="center"/>
              <w:rPr>
                <w:rFonts w:cs="Arial"/>
                <w:sz w:val="16"/>
                <w:szCs w:val="16"/>
                <w:lang w:val="en-GB" w:eastAsia="de-DE"/>
              </w:rPr>
            </w:pPr>
            <w:r w:rsidRPr="00883B50">
              <w:rPr>
                <w:rFonts w:cs="Arial"/>
                <w:sz w:val="16"/>
                <w:szCs w:val="16"/>
                <w:lang w:val="en-GB" w:eastAsia="de-DE"/>
              </w:rPr>
              <w:t>(3)</w:t>
            </w:r>
          </w:p>
        </w:tc>
      </w:tr>
      <w:tr w:rsidR="00A061FE" w:rsidRPr="00883B50" w:rsidTr="002C31C2">
        <w:tc>
          <w:tcPr>
            <w:tcW w:w="1242" w:type="dxa"/>
            <w:vMerge/>
            <w:tcBorders>
              <w:top w:val="single" w:sz="4" w:space="0" w:color="C00000"/>
              <w:left w:val="single" w:sz="4" w:space="0" w:color="C00000"/>
              <w:bottom w:val="single" w:sz="4" w:space="0" w:color="C00000"/>
              <w:right w:val="single" w:sz="4" w:space="0" w:color="C00000"/>
            </w:tcBorders>
            <w:vAlign w:val="center"/>
          </w:tcPr>
          <w:p w:rsidR="00A061FE" w:rsidRPr="00883B50" w:rsidRDefault="00A061FE" w:rsidP="00AC750A">
            <w:pPr>
              <w:pStyle w:val="Default"/>
              <w:rPr>
                <w:rFonts w:cs="Arial"/>
                <w:b/>
                <w:sz w:val="16"/>
                <w:szCs w:val="16"/>
                <w:lang w:val="en-GB"/>
              </w:rPr>
            </w:pPr>
          </w:p>
        </w:tc>
        <w:tc>
          <w:tcPr>
            <w:tcW w:w="9429" w:type="dxa"/>
            <w:gridSpan w:val="8"/>
            <w:tcBorders>
              <w:top w:val="single" w:sz="4" w:space="0" w:color="C00000"/>
              <w:left w:val="single" w:sz="4" w:space="0" w:color="C00000"/>
              <w:bottom w:val="single" w:sz="4" w:space="0" w:color="C00000"/>
              <w:right w:val="single" w:sz="4" w:space="0" w:color="C00000"/>
            </w:tcBorders>
          </w:tcPr>
          <w:p w:rsidR="00A061FE" w:rsidRPr="00883B50" w:rsidRDefault="00A061FE" w:rsidP="001D4443">
            <w:pPr>
              <w:pStyle w:val="ListParagraph"/>
              <w:numPr>
                <w:ilvl w:val="0"/>
                <w:numId w:val="18"/>
              </w:numPr>
              <w:spacing w:after="0" w:line="240" w:lineRule="auto"/>
              <w:ind w:left="459"/>
              <w:contextualSpacing w:val="0"/>
              <w:jc w:val="both"/>
              <w:rPr>
                <w:rFonts w:ascii="Arial" w:hAnsi="Arial" w:cs="Arial"/>
                <w:sz w:val="16"/>
                <w:szCs w:val="16"/>
                <w:lang w:val="en-GB"/>
              </w:rPr>
            </w:pPr>
            <w:r w:rsidRPr="00883B50">
              <w:rPr>
                <w:rFonts w:ascii="Arial" w:hAnsi="Arial" w:cs="Arial"/>
                <w:sz w:val="16"/>
                <w:szCs w:val="16"/>
                <w:lang w:val="en-GB"/>
              </w:rPr>
              <w:t>Subscriber’s address is obtained through the phone number identified in the call. Operating companies are obliged to send CMT</w:t>
            </w:r>
            <w:r w:rsidRPr="00883B50">
              <w:rPr>
                <w:rStyle w:val="FootnoteReference"/>
                <w:rFonts w:ascii="Arial" w:hAnsi="Arial" w:cs="Arial"/>
                <w:sz w:val="16"/>
                <w:szCs w:val="16"/>
                <w:lang w:val="en-GB"/>
              </w:rPr>
              <w:footnoteReference w:id="2"/>
            </w:r>
            <w:r w:rsidRPr="00883B50">
              <w:rPr>
                <w:rFonts w:ascii="Arial" w:hAnsi="Arial" w:cs="Arial"/>
                <w:sz w:val="16"/>
                <w:szCs w:val="16"/>
                <w:lang w:val="en-GB"/>
              </w:rPr>
              <w:t xml:space="preserve"> the subscriber’s address corresponding the telephone number which corresponds with the Network Terminating Point.</w:t>
            </w:r>
          </w:p>
          <w:p w:rsidR="00A061FE" w:rsidRPr="00883B50" w:rsidRDefault="00A061FE" w:rsidP="001D4443">
            <w:pPr>
              <w:pStyle w:val="ListParagraph"/>
              <w:numPr>
                <w:ilvl w:val="0"/>
                <w:numId w:val="18"/>
              </w:numPr>
              <w:spacing w:after="0" w:line="240" w:lineRule="auto"/>
              <w:ind w:left="459"/>
              <w:contextualSpacing w:val="0"/>
              <w:jc w:val="both"/>
              <w:rPr>
                <w:rFonts w:ascii="Arial" w:hAnsi="Arial" w:cs="Arial"/>
                <w:sz w:val="16"/>
                <w:szCs w:val="16"/>
                <w:lang w:val="en-GB"/>
              </w:rPr>
            </w:pPr>
            <w:r w:rsidRPr="00883B50">
              <w:rPr>
                <w:rFonts w:ascii="Arial" w:hAnsi="Arial" w:cs="Arial"/>
                <w:sz w:val="16"/>
                <w:szCs w:val="16"/>
                <w:lang w:val="en-GB"/>
              </w:rPr>
              <w:t>Using protocol POSIC112 v2 VODAFONE gives to the emergency centres the following  parameters or values in each of the calls originated in its mobile network to locate the user (following are shown examples of each values):</w:t>
            </w:r>
          </w:p>
          <w:p w:rsidR="00A061FE" w:rsidRPr="00883B50" w:rsidRDefault="00A061FE" w:rsidP="001D4443">
            <w:pPr>
              <w:pStyle w:val="ListParagraph"/>
              <w:numPr>
                <w:ilvl w:val="1"/>
                <w:numId w:val="18"/>
              </w:numPr>
              <w:spacing w:after="0" w:line="240" w:lineRule="auto"/>
              <w:ind w:left="459"/>
              <w:contextualSpacing w:val="0"/>
              <w:jc w:val="both"/>
              <w:rPr>
                <w:rFonts w:ascii="Arial" w:hAnsi="Arial" w:cs="Arial"/>
                <w:sz w:val="16"/>
                <w:szCs w:val="16"/>
                <w:lang w:val="en-GB"/>
              </w:rPr>
            </w:pPr>
            <w:r w:rsidRPr="00883B50">
              <w:rPr>
                <w:rFonts w:ascii="Arial" w:hAnsi="Arial" w:cs="Arial"/>
                <w:sz w:val="16"/>
                <w:szCs w:val="16"/>
                <w:lang w:val="en-GB"/>
              </w:rPr>
              <w:lastRenderedPageBreak/>
              <w:t>Calling number: 34426124222</w:t>
            </w:r>
          </w:p>
          <w:p w:rsidR="00A061FE" w:rsidRPr="00883B50" w:rsidRDefault="00A061FE" w:rsidP="001D4443">
            <w:pPr>
              <w:pStyle w:val="ListParagraph"/>
              <w:numPr>
                <w:ilvl w:val="1"/>
                <w:numId w:val="18"/>
              </w:numPr>
              <w:spacing w:after="0" w:line="240" w:lineRule="auto"/>
              <w:ind w:left="459"/>
              <w:contextualSpacing w:val="0"/>
              <w:jc w:val="both"/>
              <w:rPr>
                <w:rFonts w:ascii="Arial" w:hAnsi="Arial" w:cs="Arial"/>
                <w:sz w:val="16"/>
                <w:szCs w:val="16"/>
                <w:lang w:val="en-GB"/>
              </w:rPr>
            </w:pPr>
            <w:r w:rsidRPr="00883B50">
              <w:rPr>
                <w:rFonts w:ascii="Arial" w:hAnsi="Arial" w:cs="Arial"/>
                <w:sz w:val="16"/>
                <w:szCs w:val="16"/>
                <w:lang w:val="en-GB"/>
              </w:rPr>
              <w:t>Emergency number: 112</w:t>
            </w:r>
          </w:p>
          <w:p w:rsidR="00A061FE" w:rsidRPr="00883B50" w:rsidRDefault="00A061FE" w:rsidP="001D4443">
            <w:pPr>
              <w:pStyle w:val="ListParagraph"/>
              <w:numPr>
                <w:ilvl w:val="1"/>
                <w:numId w:val="18"/>
              </w:numPr>
              <w:spacing w:after="0" w:line="240" w:lineRule="auto"/>
              <w:ind w:left="459"/>
              <w:contextualSpacing w:val="0"/>
              <w:jc w:val="both"/>
              <w:rPr>
                <w:rFonts w:ascii="Arial" w:hAnsi="Arial" w:cs="Arial"/>
                <w:sz w:val="16"/>
                <w:szCs w:val="16"/>
                <w:lang w:val="en-GB"/>
              </w:rPr>
            </w:pPr>
            <w:r w:rsidRPr="00883B50">
              <w:rPr>
                <w:rFonts w:ascii="Arial" w:hAnsi="Arial" w:cs="Arial"/>
                <w:sz w:val="16"/>
                <w:szCs w:val="16"/>
                <w:lang w:val="en-GB"/>
              </w:rPr>
              <w:t>Service: E112</w:t>
            </w:r>
          </w:p>
          <w:p w:rsidR="00A061FE" w:rsidRPr="00883B50" w:rsidRDefault="00A061FE" w:rsidP="001D4443">
            <w:pPr>
              <w:pStyle w:val="ListParagraph"/>
              <w:numPr>
                <w:ilvl w:val="1"/>
                <w:numId w:val="18"/>
              </w:numPr>
              <w:spacing w:after="0" w:line="240" w:lineRule="auto"/>
              <w:ind w:left="459"/>
              <w:contextualSpacing w:val="0"/>
              <w:jc w:val="both"/>
              <w:rPr>
                <w:rFonts w:ascii="Arial" w:hAnsi="Arial" w:cs="Arial"/>
                <w:sz w:val="16"/>
                <w:szCs w:val="16"/>
                <w:lang w:val="en-GB"/>
              </w:rPr>
            </w:pPr>
            <w:r w:rsidRPr="00883B50">
              <w:rPr>
                <w:rFonts w:ascii="Arial" w:hAnsi="Arial" w:cs="Arial"/>
                <w:sz w:val="16"/>
                <w:szCs w:val="16"/>
                <w:lang w:val="en-GB"/>
              </w:rPr>
              <w:t>Timestamp: 20130206115321</w:t>
            </w:r>
          </w:p>
          <w:p w:rsidR="00A061FE" w:rsidRPr="00883B50" w:rsidRDefault="00A061FE" w:rsidP="001D4443">
            <w:pPr>
              <w:pStyle w:val="ListParagraph"/>
              <w:numPr>
                <w:ilvl w:val="1"/>
                <w:numId w:val="18"/>
              </w:numPr>
              <w:spacing w:after="0" w:line="240" w:lineRule="auto"/>
              <w:ind w:left="459"/>
              <w:contextualSpacing w:val="0"/>
              <w:jc w:val="both"/>
              <w:rPr>
                <w:rFonts w:ascii="Arial" w:hAnsi="Arial" w:cs="Arial"/>
                <w:sz w:val="16"/>
                <w:szCs w:val="16"/>
                <w:lang w:val="en-GB"/>
              </w:rPr>
            </w:pPr>
            <w:r w:rsidRPr="00883B50">
              <w:rPr>
                <w:rFonts w:ascii="Arial" w:hAnsi="Arial" w:cs="Arial"/>
                <w:sz w:val="16"/>
                <w:szCs w:val="16"/>
                <w:lang w:val="en-GB"/>
              </w:rPr>
              <w:t>Zone or cell where the user is located, it can be a sector or circle depending on the Cell Global Identity (CGI),in  UTM coordinates:</w:t>
            </w:r>
          </w:p>
          <w:p w:rsidR="00A061FE" w:rsidRPr="00883B50" w:rsidRDefault="00A061FE" w:rsidP="003E68B6">
            <w:pPr>
              <w:pStyle w:val="ListParagraph"/>
              <w:ind w:left="459"/>
              <w:jc w:val="both"/>
              <w:rPr>
                <w:rFonts w:ascii="Arial" w:hAnsi="Arial" w:cs="Arial"/>
                <w:sz w:val="16"/>
                <w:szCs w:val="16"/>
                <w:lang w:val="en-GB"/>
              </w:rPr>
            </w:pPr>
            <w:r w:rsidRPr="00883B50">
              <w:rPr>
                <w:rFonts w:ascii="Arial" w:hAnsi="Arial" w:cs="Arial"/>
                <w:sz w:val="16"/>
                <w:szCs w:val="16"/>
                <w:lang w:val="en-GB"/>
              </w:rPr>
              <w:t xml:space="preserve">        </w:t>
            </w:r>
            <w:r w:rsidRPr="00883B50">
              <w:rPr>
                <w:rFonts w:ascii="Arial" w:hAnsi="Arial" w:cs="Arial"/>
                <w:sz w:val="16"/>
                <w:szCs w:val="16"/>
                <w:lang w:val="en-GB"/>
              </w:rPr>
              <w:tab/>
            </w:r>
            <w:r w:rsidRPr="00883B50">
              <w:rPr>
                <w:rFonts w:ascii="Arial" w:hAnsi="Arial" w:cs="Arial"/>
                <w:sz w:val="16"/>
                <w:szCs w:val="16"/>
                <w:lang w:val="en-GB"/>
              </w:rPr>
              <w:tab/>
              <w:t xml:space="preserve">Zona1:--&gt; NumZona:31;           </w:t>
            </w:r>
            <w:proofErr w:type="spellStart"/>
            <w:r w:rsidRPr="00883B50">
              <w:rPr>
                <w:rFonts w:ascii="Arial" w:hAnsi="Arial" w:cs="Arial"/>
                <w:sz w:val="16"/>
                <w:szCs w:val="16"/>
                <w:lang w:val="en-GB"/>
              </w:rPr>
              <w:t>LetraZona:T</w:t>
            </w:r>
            <w:proofErr w:type="spellEnd"/>
            <w:r w:rsidRPr="00883B50">
              <w:rPr>
                <w:rFonts w:ascii="Arial" w:hAnsi="Arial" w:cs="Arial"/>
                <w:sz w:val="16"/>
                <w:szCs w:val="16"/>
                <w:lang w:val="en-GB"/>
              </w:rPr>
              <w:t>;    (x:-2122578944,y:1167476480);</w:t>
            </w:r>
          </w:p>
          <w:p w:rsidR="00A061FE" w:rsidRPr="00883B50" w:rsidRDefault="00A061FE" w:rsidP="003E68B6">
            <w:pPr>
              <w:pStyle w:val="ListParagraph"/>
              <w:ind w:left="459"/>
              <w:jc w:val="both"/>
              <w:rPr>
                <w:rFonts w:ascii="Arial" w:hAnsi="Arial" w:cs="Arial"/>
                <w:sz w:val="16"/>
                <w:szCs w:val="16"/>
                <w:lang w:val="en-GB"/>
              </w:rPr>
            </w:pPr>
            <w:r w:rsidRPr="00883B50">
              <w:rPr>
                <w:rFonts w:ascii="Arial" w:hAnsi="Arial" w:cs="Arial"/>
                <w:sz w:val="16"/>
                <w:szCs w:val="16"/>
                <w:lang w:val="en-GB"/>
              </w:rPr>
              <w:t xml:space="preserve">                  </w:t>
            </w:r>
            <w:r w:rsidRPr="00883B50">
              <w:rPr>
                <w:rFonts w:ascii="Arial" w:hAnsi="Arial" w:cs="Arial"/>
                <w:sz w:val="16"/>
                <w:szCs w:val="16"/>
                <w:lang w:val="en-GB"/>
              </w:rPr>
              <w:tab/>
              <w:t>RadioInterior:0;      RadioIncertidumbre:201;</w:t>
            </w:r>
          </w:p>
          <w:p w:rsidR="00A061FE" w:rsidRPr="00883B50" w:rsidRDefault="00A061FE" w:rsidP="003E68B6">
            <w:pPr>
              <w:pStyle w:val="ListParagraph"/>
              <w:ind w:left="459"/>
              <w:jc w:val="both"/>
              <w:rPr>
                <w:rFonts w:ascii="Arial" w:hAnsi="Arial" w:cs="Arial"/>
                <w:sz w:val="16"/>
                <w:szCs w:val="16"/>
                <w:lang w:val="en-GB"/>
              </w:rPr>
            </w:pPr>
            <w:r w:rsidRPr="00883B50">
              <w:rPr>
                <w:rFonts w:ascii="Arial" w:hAnsi="Arial" w:cs="Arial"/>
                <w:sz w:val="16"/>
                <w:szCs w:val="16"/>
                <w:lang w:val="en-GB"/>
              </w:rPr>
              <w:t xml:space="preserve">                  </w:t>
            </w:r>
            <w:r w:rsidRPr="00883B50">
              <w:rPr>
                <w:rFonts w:ascii="Arial" w:hAnsi="Arial" w:cs="Arial"/>
                <w:sz w:val="16"/>
                <w:szCs w:val="16"/>
                <w:lang w:val="en-GB"/>
              </w:rPr>
              <w:tab/>
              <w:t>AngIni:0;             AngFin:360;</w:t>
            </w:r>
          </w:p>
          <w:p w:rsidR="00A061FE" w:rsidRPr="00883B50" w:rsidRDefault="00A061FE" w:rsidP="003E68B6">
            <w:pPr>
              <w:pStyle w:val="ListParagraph"/>
              <w:ind w:left="459"/>
              <w:jc w:val="both"/>
              <w:rPr>
                <w:rFonts w:ascii="Arial" w:hAnsi="Arial" w:cs="Arial"/>
                <w:sz w:val="16"/>
                <w:szCs w:val="16"/>
                <w:lang w:val="en-GB"/>
              </w:rPr>
            </w:pPr>
            <w:r w:rsidRPr="00883B50">
              <w:rPr>
                <w:rFonts w:ascii="Arial" w:hAnsi="Arial" w:cs="Arial"/>
                <w:sz w:val="16"/>
                <w:szCs w:val="16"/>
                <w:lang w:val="en-GB"/>
              </w:rPr>
              <w:t xml:space="preserve">                  </w:t>
            </w:r>
            <w:r w:rsidRPr="00883B50">
              <w:rPr>
                <w:rFonts w:ascii="Arial" w:hAnsi="Arial" w:cs="Arial"/>
                <w:sz w:val="16"/>
                <w:szCs w:val="16"/>
                <w:lang w:val="en-GB"/>
              </w:rPr>
              <w:tab/>
              <w:t>Probabilidad</w:t>
            </w:r>
            <w:proofErr w:type="gramStart"/>
            <w:r w:rsidRPr="00883B50">
              <w:rPr>
                <w:rFonts w:ascii="Arial" w:hAnsi="Arial" w:cs="Arial"/>
                <w:sz w:val="16"/>
                <w:szCs w:val="16"/>
                <w:lang w:val="en-GB"/>
              </w:rPr>
              <w:t>:100</w:t>
            </w:r>
            <w:proofErr w:type="gramEnd"/>
            <w:r w:rsidRPr="00883B50">
              <w:rPr>
                <w:rFonts w:ascii="Arial" w:hAnsi="Arial" w:cs="Arial"/>
                <w:sz w:val="16"/>
                <w:szCs w:val="16"/>
                <w:lang w:val="en-GB"/>
              </w:rPr>
              <w:t>.</w:t>
            </w:r>
          </w:p>
          <w:p w:rsidR="00A061FE" w:rsidRPr="00883B50" w:rsidRDefault="00A061FE" w:rsidP="003E68B6">
            <w:pPr>
              <w:pStyle w:val="ListParagraph"/>
              <w:ind w:left="459"/>
              <w:jc w:val="both"/>
              <w:rPr>
                <w:rFonts w:ascii="Arial" w:hAnsi="Arial" w:cs="Arial"/>
                <w:sz w:val="16"/>
                <w:szCs w:val="16"/>
                <w:lang w:val="en-GB"/>
              </w:rPr>
            </w:pPr>
            <w:r w:rsidRPr="00883B50">
              <w:rPr>
                <w:rFonts w:ascii="Arial" w:hAnsi="Arial" w:cs="Arial"/>
                <w:sz w:val="16"/>
                <w:szCs w:val="16"/>
                <w:lang w:val="en-GB"/>
              </w:rPr>
              <w:t xml:space="preserve">Additionally, to some emergency centres VODAFONE gives the following values: </w:t>
            </w:r>
          </w:p>
          <w:p w:rsidR="00A061FE" w:rsidRPr="00883B50" w:rsidRDefault="00A061FE" w:rsidP="001D4443">
            <w:pPr>
              <w:pStyle w:val="ListParagraph"/>
              <w:numPr>
                <w:ilvl w:val="1"/>
                <w:numId w:val="19"/>
              </w:numPr>
              <w:spacing w:after="0" w:line="240" w:lineRule="auto"/>
              <w:ind w:left="459"/>
              <w:contextualSpacing w:val="0"/>
              <w:jc w:val="both"/>
              <w:rPr>
                <w:rFonts w:ascii="Arial" w:hAnsi="Arial" w:cs="Arial"/>
                <w:sz w:val="16"/>
                <w:szCs w:val="16"/>
                <w:lang w:val="en-GB"/>
              </w:rPr>
            </w:pPr>
            <w:r w:rsidRPr="00883B50">
              <w:rPr>
                <w:rFonts w:ascii="Arial" w:hAnsi="Arial" w:cs="Arial"/>
                <w:sz w:val="16"/>
                <w:szCs w:val="16"/>
                <w:lang w:val="en-GB"/>
              </w:rPr>
              <w:t>Autonomous community: 2 (Andalucía)</w:t>
            </w:r>
          </w:p>
          <w:p w:rsidR="00A061FE" w:rsidRPr="00883B50" w:rsidRDefault="00A061FE" w:rsidP="001D4443">
            <w:pPr>
              <w:pStyle w:val="ListParagraph"/>
              <w:numPr>
                <w:ilvl w:val="1"/>
                <w:numId w:val="19"/>
              </w:numPr>
              <w:spacing w:after="0" w:line="240" w:lineRule="auto"/>
              <w:ind w:left="459"/>
              <w:contextualSpacing w:val="0"/>
              <w:jc w:val="both"/>
              <w:rPr>
                <w:rFonts w:ascii="Arial" w:hAnsi="Arial" w:cs="Arial"/>
                <w:sz w:val="16"/>
                <w:szCs w:val="16"/>
                <w:lang w:val="en-GB"/>
              </w:rPr>
            </w:pPr>
            <w:r w:rsidRPr="00883B50">
              <w:rPr>
                <w:rFonts w:ascii="Arial" w:hAnsi="Arial" w:cs="Arial"/>
                <w:sz w:val="16"/>
                <w:szCs w:val="16"/>
                <w:lang w:val="en-GB"/>
              </w:rPr>
              <w:t>Province: 22 (Huelva)</w:t>
            </w:r>
          </w:p>
          <w:p w:rsidR="00A061FE" w:rsidRPr="00883B50" w:rsidRDefault="00A061FE" w:rsidP="001D4443">
            <w:pPr>
              <w:pStyle w:val="ListParagraph"/>
              <w:numPr>
                <w:ilvl w:val="1"/>
                <w:numId w:val="19"/>
              </w:numPr>
              <w:spacing w:after="0" w:line="240" w:lineRule="auto"/>
              <w:ind w:left="459"/>
              <w:contextualSpacing w:val="0"/>
              <w:jc w:val="both"/>
              <w:rPr>
                <w:rFonts w:ascii="Arial" w:hAnsi="Arial" w:cs="Arial"/>
                <w:sz w:val="16"/>
                <w:szCs w:val="16"/>
                <w:lang w:val="en-GB"/>
              </w:rPr>
            </w:pPr>
            <w:r w:rsidRPr="00883B50">
              <w:rPr>
                <w:rFonts w:ascii="Arial" w:hAnsi="Arial" w:cs="Arial"/>
                <w:sz w:val="16"/>
                <w:szCs w:val="16"/>
                <w:lang w:val="en-GB"/>
              </w:rPr>
              <w:t>Town  (postal code of the cell): 22482</w:t>
            </w:r>
          </w:p>
          <w:p w:rsidR="00A061FE" w:rsidRPr="00883B50" w:rsidRDefault="00A061FE" w:rsidP="001D4443">
            <w:pPr>
              <w:pStyle w:val="ListParagraph"/>
              <w:numPr>
                <w:ilvl w:val="1"/>
                <w:numId w:val="19"/>
              </w:numPr>
              <w:spacing w:after="0" w:line="240" w:lineRule="auto"/>
              <w:ind w:left="459"/>
              <w:contextualSpacing w:val="0"/>
              <w:jc w:val="both"/>
              <w:rPr>
                <w:rFonts w:ascii="Arial" w:hAnsi="Arial" w:cs="Arial"/>
                <w:sz w:val="16"/>
                <w:szCs w:val="16"/>
                <w:lang w:val="en-GB"/>
              </w:rPr>
            </w:pPr>
            <w:r w:rsidRPr="00883B50">
              <w:rPr>
                <w:rFonts w:ascii="Arial" w:hAnsi="Arial" w:cs="Arial"/>
                <w:sz w:val="16"/>
                <w:szCs w:val="16"/>
                <w:lang w:val="en-GB"/>
              </w:rPr>
              <w:t>Second incertitude zone, so:</w:t>
            </w:r>
          </w:p>
          <w:p w:rsidR="00A061FE" w:rsidRPr="00883B50" w:rsidRDefault="00A061FE" w:rsidP="001D4443">
            <w:pPr>
              <w:pStyle w:val="ListParagraph"/>
              <w:numPr>
                <w:ilvl w:val="2"/>
                <w:numId w:val="19"/>
              </w:numPr>
              <w:spacing w:after="0" w:line="240" w:lineRule="auto"/>
              <w:ind w:left="459"/>
              <w:contextualSpacing w:val="0"/>
              <w:jc w:val="both"/>
              <w:rPr>
                <w:rFonts w:ascii="Arial" w:hAnsi="Arial" w:cs="Arial"/>
                <w:sz w:val="16"/>
                <w:szCs w:val="16"/>
                <w:lang w:val="en-GB"/>
              </w:rPr>
            </w:pPr>
            <w:r w:rsidRPr="00883B50">
              <w:rPr>
                <w:rFonts w:ascii="Arial" w:hAnsi="Arial" w:cs="Arial"/>
                <w:sz w:val="16"/>
                <w:szCs w:val="16"/>
                <w:lang w:val="en-GB"/>
              </w:rPr>
              <w:t>If zone 1 is an arc, zone 2 must be a circle.</w:t>
            </w:r>
          </w:p>
          <w:p w:rsidR="00A061FE" w:rsidRPr="00883B50" w:rsidRDefault="00A061FE" w:rsidP="001D4443">
            <w:pPr>
              <w:pStyle w:val="ListParagraph"/>
              <w:numPr>
                <w:ilvl w:val="2"/>
                <w:numId w:val="19"/>
              </w:numPr>
              <w:spacing w:after="0" w:line="240" w:lineRule="auto"/>
              <w:ind w:left="459"/>
              <w:contextualSpacing w:val="0"/>
              <w:jc w:val="both"/>
              <w:rPr>
                <w:rFonts w:ascii="Arial" w:hAnsi="Arial" w:cs="Arial"/>
                <w:sz w:val="16"/>
                <w:szCs w:val="16"/>
                <w:lang w:val="en-GB"/>
              </w:rPr>
            </w:pPr>
            <w:r w:rsidRPr="00883B50">
              <w:rPr>
                <w:rFonts w:ascii="Arial" w:hAnsi="Arial" w:cs="Arial"/>
                <w:sz w:val="16"/>
                <w:szCs w:val="16"/>
                <w:lang w:val="en-GB"/>
              </w:rPr>
              <w:t>If zone 1 is a circle, zone 2 must be another circle with a 25% greater radius.</w:t>
            </w:r>
          </w:p>
          <w:p w:rsidR="00A061FE" w:rsidRPr="00883B50" w:rsidRDefault="00A061FE" w:rsidP="003E68B6">
            <w:pPr>
              <w:jc w:val="center"/>
              <w:rPr>
                <w:rFonts w:cs="Arial"/>
                <w:sz w:val="16"/>
                <w:szCs w:val="16"/>
                <w:lang w:val="en-GB" w:eastAsia="de-DE"/>
              </w:rPr>
            </w:pPr>
            <w:r w:rsidRPr="00883B50">
              <w:rPr>
                <w:rFonts w:cs="Arial"/>
                <w:sz w:val="16"/>
                <w:szCs w:val="16"/>
                <w:lang w:val="en-GB"/>
              </w:rPr>
              <w:t>Subscriber’s contract address is obtained through the phone number identified in the call. Operating companies provide the data.</w:t>
            </w:r>
          </w:p>
        </w:tc>
      </w:tr>
      <w:tr w:rsidR="00A061FE" w:rsidRPr="00883B50" w:rsidTr="00177E99">
        <w:tc>
          <w:tcPr>
            <w:tcW w:w="1242" w:type="dxa"/>
            <w:tcBorders>
              <w:top w:val="single" w:sz="4" w:space="0" w:color="C00000"/>
              <w:left w:val="single" w:sz="4" w:space="0" w:color="C00000"/>
              <w:bottom w:val="single" w:sz="4" w:space="0" w:color="C00000"/>
              <w:right w:val="single" w:sz="4" w:space="0" w:color="C00000"/>
            </w:tcBorders>
            <w:vAlign w:val="center"/>
          </w:tcPr>
          <w:p w:rsidR="00A061FE" w:rsidRPr="00883B50" w:rsidRDefault="00A061FE" w:rsidP="00AC750A">
            <w:pPr>
              <w:pStyle w:val="Default"/>
              <w:rPr>
                <w:rFonts w:cs="Arial"/>
                <w:b/>
                <w:sz w:val="16"/>
                <w:szCs w:val="16"/>
                <w:lang w:val="en-GB"/>
              </w:rPr>
            </w:pPr>
            <w:r w:rsidRPr="00883B50">
              <w:rPr>
                <w:rFonts w:cs="Arial"/>
                <w:b/>
                <w:sz w:val="16"/>
                <w:szCs w:val="16"/>
                <w:lang w:val="en-GB"/>
              </w:rPr>
              <w:lastRenderedPageBreak/>
              <w:t>Spain (</w:t>
            </w:r>
            <w:proofErr w:type="spellStart"/>
            <w:r w:rsidRPr="00883B50">
              <w:rPr>
                <w:rFonts w:cs="Arial"/>
                <w:b/>
                <w:sz w:val="16"/>
                <w:szCs w:val="16"/>
                <w:lang w:val="en-GB"/>
              </w:rPr>
              <w:t>Telecable</w:t>
            </w:r>
            <w:proofErr w:type="spellEnd"/>
            <w:r w:rsidRPr="00883B50">
              <w:rPr>
                <w:rFonts w:cs="Arial"/>
                <w:b/>
                <w:sz w:val="16"/>
                <w:szCs w:val="16"/>
                <w:lang w:val="en-GB"/>
              </w:rPr>
              <w:t xml:space="preserve"> )</w:t>
            </w:r>
          </w:p>
        </w:tc>
        <w:tc>
          <w:tcPr>
            <w:tcW w:w="9429" w:type="dxa"/>
            <w:gridSpan w:val="8"/>
            <w:tcBorders>
              <w:top w:val="single" w:sz="4" w:space="0" w:color="C00000"/>
              <w:left w:val="single" w:sz="4" w:space="0" w:color="C00000"/>
              <w:bottom w:val="single" w:sz="4" w:space="0" w:color="C00000"/>
              <w:right w:val="single" w:sz="4" w:space="0" w:color="C00000"/>
            </w:tcBorders>
          </w:tcPr>
          <w:p w:rsidR="00A061FE" w:rsidRPr="00883B50" w:rsidRDefault="00A061FE" w:rsidP="003E68B6">
            <w:pPr>
              <w:pStyle w:val="Default"/>
              <w:rPr>
                <w:rFonts w:cs="Arial"/>
                <w:color w:val="auto"/>
                <w:sz w:val="16"/>
                <w:szCs w:val="16"/>
                <w:lang w:val="en-GB"/>
              </w:rPr>
            </w:pPr>
            <w:r w:rsidRPr="00883B50">
              <w:rPr>
                <w:rFonts w:cs="Arial"/>
                <w:color w:val="auto"/>
                <w:sz w:val="16"/>
                <w:szCs w:val="16"/>
                <w:lang w:val="en-GB"/>
              </w:rPr>
              <w:t>From our fixed lines, we have two different scenarios in calls to 112 services:</w:t>
            </w:r>
          </w:p>
          <w:p w:rsidR="00A061FE" w:rsidRPr="00883B50" w:rsidRDefault="00A061FE" w:rsidP="003E68B6">
            <w:pPr>
              <w:pStyle w:val="Default"/>
              <w:rPr>
                <w:rFonts w:cs="Arial"/>
                <w:color w:val="auto"/>
                <w:sz w:val="16"/>
                <w:szCs w:val="16"/>
                <w:lang w:val="en-GB"/>
              </w:rPr>
            </w:pPr>
            <w:r w:rsidRPr="00883B50">
              <w:rPr>
                <w:rFonts w:cs="Arial"/>
                <w:color w:val="auto"/>
                <w:sz w:val="16"/>
                <w:szCs w:val="16"/>
                <w:lang w:val="en-GB"/>
              </w:rPr>
              <w:t>- From our cable customers, based on the location of the customer, we call to the specific 112 emergency site. The location information in the provisioning process, based on where the line is installed.</w:t>
            </w:r>
          </w:p>
          <w:p w:rsidR="00A061FE" w:rsidRPr="00883B50" w:rsidRDefault="00A061FE" w:rsidP="003E68B6">
            <w:pPr>
              <w:pStyle w:val="Default"/>
              <w:rPr>
                <w:rFonts w:cs="Arial"/>
                <w:color w:val="auto"/>
                <w:sz w:val="16"/>
                <w:szCs w:val="16"/>
                <w:lang w:val="en-GB"/>
              </w:rPr>
            </w:pPr>
            <w:r w:rsidRPr="00883B50">
              <w:rPr>
                <w:rFonts w:cs="Arial"/>
                <w:color w:val="auto"/>
                <w:sz w:val="16"/>
                <w:szCs w:val="16"/>
                <w:lang w:val="en-GB"/>
              </w:rPr>
              <w:t>- From our SIP customers, since we don´t know the location of the customer, we have to use a code related to the postal code indicating the 112 emergency site we have to call to.</w:t>
            </w:r>
          </w:p>
          <w:p w:rsidR="00A061FE" w:rsidRPr="00883B50" w:rsidRDefault="00A061FE" w:rsidP="003E68B6">
            <w:pPr>
              <w:pStyle w:val="Default"/>
              <w:rPr>
                <w:rFonts w:cs="Arial"/>
                <w:color w:val="auto"/>
                <w:sz w:val="16"/>
                <w:szCs w:val="16"/>
                <w:lang w:val="en-GB"/>
              </w:rPr>
            </w:pPr>
            <w:r w:rsidRPr="00883B50">
              <w:rPr>
                <w:rFonts w:cs="Arial"/>
                <w:color w:val="auto"/>
                <w:sz w:val="16"/>
                <w:szCs w:val="16"/>
                <w:lang w:val="en-GB"/>
              </w:rPr>
              <w:t>In both cases, from our switches we call the 112 emergency sites through ISUP trunks. In those calls we sent the following information: originating number, date and time. Besides, we're full MVNO, so we don´t have our own radio network, we use the radio network of</w:t>
            </w:r>
          </w:p>
          <w:p w:rsidR="00A061FE" w:rsidRPr="00883B50" w:rsidRDefault="00A061FE" w:rsidP="003E68B6">
            <w:pPr>
              <w:pStyle w:val="Default"/>
              <w:rPr>
                <w:rFonts w:cs="Arial"/>
                <w:color w:val="auto"/>
                <w:sz w:val="16"/>
                <w:szCs w:val="16"/>
                <w:lang w:val="en-GB"/>
              </w:rPr>
            </w:pPr>
            <w:proofErr w:type="gramStart"/>
            <w:r w:rsidRPr="00883B50">
              <w:rPr>
                <w:rFonts w:cs="Arial"/>
                <w:color w:val="auto"/>
                <w:sz w:val="16"/>
                <w:szCs w:val="16"/>
                <w:lang w:val="en-GB"/>
              </w:rPr>
              <w:t>our</w:t>
            </w:r>
            <w:proofErr w:type="gramEnd"/>
            <w:r w:rsidRPr="00883B50">
              <w:rPr>
                <w:rFonts w:cs="Arial"/>
                <w:color w:val="auto"/>
                <w:sz w:val="16"/>
                <w:szCs w:val="16"/>
                <w:lang w:val="en-GB"/>
              </w:rPr>
              <w:t xml:space="preserve"> host operator. So, in calls to emergency organ</w:t>
            </w:r>
            <w:r w:rsidR="0076095B" w:rsidRPr="00883B50">
              <w:rPr>
                <w:rFonts w:cs="Arial"/>
                <w:color w:val="auto"/>
                <w:sz w:val="16"/>
                <w:szCs w:val="16"/>
                <w:lang w:val="en-GB"/>
              </w:rPr>
              <w:t>isat</w:t>
            </w:r>
            <w:r w:rsidRPr="00883B50">
              <w:rPr>
                <w:rFonts w:cs="Arial"/>
                <w:color w:val="auto"/>
                <w:sz w:val="16"/>
                <w:szCs w:val="16"/>
                <w:lang w:val="en-GB"/>
              </w:rPr>
              <w:t>ions, they sent us the calls indicating the short</w:t>
            </w:r>
          </w:p>
          <w:p w:rsidR="00A061FE" w:rsidRPr="00883B50" w:rsidRDefault="00A061FE" w:rsidP="003E68B6">
            <w:pPr>
              <w:pStyle w:val="Default"/>
              <w:rPr>
                <w:rFonts w:cs="Arial"/>
                <w:color w:val="auto"/>
                <w:sz w:val="16"/>
                <w:szCs w:val="16"/>
                <w:lang w:val="en-GB"/>
              </w:rPr>
            </w:pPr>
            <w:proofErr w:type="gramStart"/>
            <w:r w:rsidRPr="00883B50">
              <w:rPr>
                <w:rFonts w:cs="Arial"/>
                <w:color w:val="auto"/>
                <w:sz w:val="16"/>
                <w:szCs w:val="16"/>
                <w:lang w:val="en-GB"/>
              </w:rPr>
              <w:t>emergency</w:t>
            </w:r>
            <w:proofErr w:type="gramEnd"/>
            <w:r w:rsidRPr="00883B50">
              <w:rPr>
                <w:rFonts w:cs="Arial"/>
                <w:color w:val="auto"/>
                <w:sz w:val="16"/>
                <w:szCs w:val="16"/>
                <w:lang w:val="en-GB"/>
              </w:rPr>
              <w:t xml:space="preserve"> code and the translated geographic number. They set that information based on the location of the mobile line, but we don´t know where it exactly is.</w:t>
            </w:r>
          </w:p>
          <w:p w:rsidR="00A061FE" w:rsidRPr="00883B50" w:rsidRDefault="00A061FE" w:rsidP="003E68B6">
            <w:pPr>
              <w:jc w:val="center"/>
              <w:rPr>
                <w:rFonts w:cs="Arial"/>
                <w:sz w:val="16"/>
                <w:szCs w:val="16"/>
                <w:lang w:val="en-GB" w:eastAsia="de-DE"/>
              </w:rPr>
            </w:pPr>
            <w:r w:rsidRPr="00883B50">
              <w:rPr>
                <w:rFonts w:cs="Arial"/>
                <w:sz w:val="16"/>
                <w:szCs w:val="16"/>
                <w:lang w:val="en-GB"/>
              </w:rPr>
              <w:t>After receiving the call from our host operator, we sent it to the emergency organ</w:t>
            </w:r>
            <w:r w:rsidR="0076095B" w:rsidRPr="00883B50">
              <w:rPr>
                <w:rFonts w:cs="Arial"/>
                <w:sz w:val="16"/>
                <w:szCs w:val="16"/>
                <w:lang w:val="en-GB"/>
              </w:rPr>
              <w:t>isat</w:t>
            </w:r>
            <w:r w:rsidRPr="00883B50">
              <w:rPr>
                <w:rFonts w:cs="Arial"/>
                <w:sz w:val="16"/>
                <w:szCs w:val="16"/>
                <w:lang w:val="en-GB"/>
              </w:rPr>
              <w:t>ions through ISUP trunks too, with the same information as in fixed lines case.</w:t>
            </w:r>
          </w:p>
        </w:tc>
      </w:tr>
      <w:tr w:rsidR="00A061FE" w:rsidRPr="00883B50" w:rsidTr="00177E99">
        <w:tc>
          <w:tcPr>
            <w:tcW w:w="1242" w:type="dxa"/>
            <w:tcBorders>
              <w:top w:val="single" w:sz="4" w:space="0" w:color="C00000"/>
              <w:left w:val="single" w:sz="4" w:space="0" w:color="C00000"/>
              <w:bottom w:val="single" w:sz="6" w:space="0" w:color="C00000"/>
              <w:right w:val="single" w:sz="6" w:space="0" w:color="C00000"/>
            </w:tcBorders>
            <w:vAlign w:val="center"/>
          </w:tcPr>
          <w:p w:rsidR="00A061FE" w:rsidRPr="00883B50" w:rsidRDefault="00A061FE" w:rsidP="00AC750A">
            <w:pPr>
              <w:pStyle w:val="Default"/>
              <w:rPr>
                <w:rFonts w:cs="Arial"/>
                <w:b/>
                <w:sz w:val="16"/>
                <w:szCs w:val="16"/>
                <w:lang w:val="en-GB"/>
              </w:rPr>
            </w:pPr>
            <w:r w:rsidRPr="00883B50">
              <w:rPr>
                <w:rFonts w:cs="Arial"/>
                <w:b/>
                <w:sz w:val="16"/>
                <w:szCs w:val="16"/>
                <w:lang w:val="en-GB"/>
              </w:rPr>
              <w:t>Spain (</w:t>
            </w:r>
            <w:proofErr w:type="spellStart"/>
            <w:r w:rsidRPr="00883B50">
              <w:rPr>
                <w:rFonts w:cs="Arial"/>
                <w:b/>
                <w:sz w:val="16"/>
                <w:szCs w:val="16"/>
                <w:lang w:val="en-GB"/>
              </w:rPr>
              <w:t>Yoigo</w:t>
            </w:r>
            <w:proofErr w:type="spellEnd"/>
            <w:r w:rsidRPr="00883B50">
              <w:rPr>
                <w:rFonts w:cs="Arial"/>
                <w:b/>
                <w:sz w:val="16"/>
                <w:szCs w:val="16"/>
                <w:lang w:val="en-GB"/>
              </w:rPr>
              <w:t>)</w:t>
            </w:r>
          </w:p>
        </w:tc>
        <w:tc>
          <w:tcPr>
            <w:tcW w:w="851" w:type="dxa"/>
            <w:tcBorders>
              <w:top w:val="single" w:sz="4" w:space="0" w:color="C00000"/>
              <w:left w:val="single" w:sz="6" w:space="0" w:color="C00000"/>
              <w:bottom w:val="single" w:sz="6" w:space="0" w:color="C00000"/>
              <w:right w:val="single" w:sz="6" w:space="0" w:color="C00000"/>
            </w:tcBorders>
          </w:tcPr>
          <w:p w:rsidR="00A061FE" w:rsidRPr="00883B50" w:rsidRDefault="00A061FE" w:rsidP="003E68B6">
            <w:pPr>
              <w:shd w:val="clear" w:color="auto" w:fill="FFFFFF"/>
              <w:ind w:left="75" w:right="75"/>
              <w:rPr>
                <w:rFonts w:cs="Arial"/>
                <w:sz w:val="16"/>
                <w:szCs w:val="16"/>
                <w:lang w:val="en-GB"/>
              </w:rPr>
            </w:pPr>
            <w:r w:rsidRPr="00883B50">
              <w:rPr>
                <w:rStyle w:val="Textarea"/>
                <w:rFonts w:eastAsia="Verdana" w:cs="Arial"/>
                <w:sz w:val="16"/>
                <w:szCs w:val="16"/>
                <w:lang w:val="en-GB"/>
              </w:rPr>
              <w:t xml:space="preserve">mobile </w:t>
            </w:r>
          </w:p>
        </w:tc>
        <w:tc>
          <w:tcPr>
            <w:tcW w:w="992" w:type="dxa"/>
            <w:tcBorders>
              <w:top w:val="single" w:sz="4" w:space="0" w:color="C00000"/>
              <w:left w:val="single" w:sz="6" w:space="0" w:color="C00000"/>
              <w:bottom w:val="single" w:sz="6" w:space="0" w:color="C00000"/>
              <w:right w:val="single" w:sz="6" w:space="0" w:color="C00000"/>
            </w:tcBorders>
          </w:tcPr>
          <w:p w:rsidR="00A061FE" w:rsidRPr="00883B50" w:rsidRDefault="00A061FE" w:rsidP="003E68B6">
            <w:pPr>
              <w:shd w:val="clear" w:color="auto" w:fill="FFFFFF"/>
              <w:ind w:left="75" w:right="75"/>
              <w:rPr>
                <w:rFonts w:cs="Arial"/>
                <w:sz w:val="16"/>
                <w:szCs w:val="16"/>
                <w:lang w:val="en-GB"/>
              </w:rPr>
            </w:pPr>
            <w:r w:rsidRPr="00883B50">
              <w:rPr>
                <w:rStyle w:val="Textarea"/>
                <w:rFonts w:eastAsia="Verdana" w:cs="Arial"/>
                <w:sz w:val="16"/>
                <w:szCs w:val="16"/>
                <w:lang w:val="en-GB"/>
              </w:rPr>
              <w:t xml:space="preserve">all </w:t>
            </w:r>
            <w:proofErr w:type="spellStart"/>
            <w:r w:rsidRPr="00883B50">
              <w:rPr>
                <w:rStyle w:val="Textarea"/>
                <w:rFonts w:eastAsia="Verdana" w:cs="Arial"/>
                <w:sz w:val="16"/>
                <w:szCs w:val="16"/>
                <w:lang w:val="en-GB"/>
              </w:rPr>
              <w:t>geotypes</w:t>
            </w:r>
            <w:proofErr w:type="spellEnd"/>
            <w:r w:rsidRPr="00883B50">
              <w:rPr>
                <w:rStyle w:val="Textarea"/>
                <w:rFonts w:eastAsia="Verdana" w:cs="Arial"/>
                <w:sz w:val="16"/>
                <w:szCs w:val="16"/>
                <w:lang w:val="en-GB"/>
              </w:rPr>
              <w:t xml:space="preserve"> </w:t>
            </w:r>
          </w:p>
        </w:tc>
        <w:tc>
          <w:tcPr>
            <w:tcW w:w="1134" w:type="dxa"/>
            <w:tcBorders>
              <w:top w:val="single" w:sz="4" w:space="0" w:color="C00000"/>
              <w:left w:val="single" w:sz="6" w:space="0" w:color="C00000"/>
              <w:bottom w:val="single" w:sz="6" w:space="0" w:color="C00000"/>
              <w:right w:val="single" w:sz="6" w:space="0" w:color="C00000"/>
            </w:tcBorders>
          </w:tcPr>
          <w:p w:rsidR="00A061FE" w:rsidRPr="00883B50" w:rsidRDefault="00A061FE" w:rsidP="003E68B6">
            <w:pPr>
              <w:shd w:val="clear" w:color="auto" w:fill="FFFFFF"/>
              <w:ind w:left="75" w:right="75"/>
              <w:rPr>
                <w:rFonts w:cs="Arial"/>
                <w:sz w:val="16"/>
                <w:szCs w:val="16"/>
                <w:lang w:val="en-GB"/>
              </w:rPr>
            </w:pPr>
            <w:r w:rsidRPr="00883B50">
              <w:rPr>
                <w:rStyle w:val="Textarea"/>
                <w:rFonts w:eastAsia="Verdana" w:cs="Arial"/>
                <w:sz w:val="16"/>
                <w:szCs w:val="16"/>
                <w:lang w:val="en-GB"/>
              </w:rPr>
              <w:t xml:space="preserve">cell id/Local Area Code </w:t>
            </w:r>
          </w:p>
        </w:tc>
        <w:tc>
          <w:tcPr>
            <w:tcW w:w="1134" w:type="dxa"/>
            <w:tcBorders>
              <w:top w:val="single" w:sz="4" w:space="0" w:color="C00000"/>
              <w:left w:val="single" w:sz="6" w:space="0" w:color="C00000"/>
              <w:bottom w:val="single" w:sz="6" w:space="0" w:color="C00000"/>
              <w:right w:val="single" w:sz="6" w:space="0" w:color="C00000"/>
            </w:tcBorders>
          </w:tcPr>
          <w:p w:rsidR="00A061FE" w:rsidRPr="00883B50" w:rsidRDefault="00A061FE" w:rsidP="003E68B6">
            <w:pPr>
              <w:shd w:val="clear" w:color="auto" w:fill="FFFFFF"/>
              <w:ind w:left="75" w:right="75"/>
              <w:rPr>
                <w:rFonts w:cs="Arial"/>
                <w:sz w:val="16"/>
                <w:szCs w:val="16"/>
                <w:lang w:val="en-GB"/>
              </w:rPr>
            </w:pPr>
          </w:p>
        </w:tc>
        <w:tc>
          <w:tcPr>
            <w:tcW w:w="1134" w:type="dxa"/>
            <w:tcBorders>
              <w:top w:val="single" w:sz="4" w:space="0" w:color="C00000"/>
              <w:left w:val="single" w:sz="6" w:space="0" w:color="C00000"/>
              <w:bottom w:val="single" w:sz="6" w:space="0" w:color="C00000"/>
              <w:right w:val="single" w:sz="6" w:space="0" w:color="C00000"/>
            </w:tcBorders>
          </w:tcPr>
          <w:p w:rsidR="00A061FE" w:rsidRPr="00883B50" w:rsidRDefault="00A061FE" w:rsidP="003E68B6">
            <w:pPr>
              <w:shd w:val="clear" w:color="auto" w:fill="FFFFFF"/>
              <w:ind w:left="75" w:right="75"/>
              <w:rPr>
                <w:rFonts w:cs="Arial"/>
                <w:sz w:val="16"/>
                <w:szCs w:val="16"/>
                <w:lang w:val="en-GB"/>
              </w:rPr>
            </w:pPr>
            <w:r w:rsidRPr="00883B50">
              <w:rPr>
                <w:rStyle w:val="Textarea"/>
                <w:rFonts w:eastAsia="Verdana" w:cs="Arial"/>
                <w:sz w:val="16"/>
                <w:szCs w:val="16"/>
                <w:lang w:val="en-GB"/>
              </w:rPr>
              <w:t xml:space="preserve">Date needed to compute the map </w:t>
            </w:r>
          </w:p>
        </w:tc>
        <w:tc>
          <w:tcPr>
            <w:tcW w:w="1013" w:type="dxa"/>
            <w:tcBorders>
              <w:top w:val="single" w:sz="4" w:space="0" w:color="C00000"/>
              <w:left w:val="single" w:sz="6" w:space="0" w:color="C00000"/>
              <w:bottom w:val="single" w:sz="6" w:space="0" w:color="C00000"/>
              <w:right w:val="single" w:sz="6" w:space="0" w:color="C00000"/>
            </w:tcBorders>
          </w:tcPr>
          <w:p w:rsidR="00A061FE" w:rsidRPr="00883B50" w:rsidRDefault="00A061FE" w:rsidP="003E68B6">
            <w:pPr>
              <w:pStyle w:val="Default"/>
              <w:rPr>
                <w:rFonts w:cs="Arial"/>
                <w:color w:val="auto"/>
                <w:sz w:val="16"/>
                <w:szCs w:val="16"/>
                <w:lang w:val="en-GB"/>
              </w:rPr>
            </w:pPr>
            <w:r w:rsidRPr="00883B50">
              <w:rPr>
                <w:rFonts w:cs="Arial"/>
                <w:color w:val="auto"/>
                <w:sz w:val="16"/>
                <w:szCs w:val="16"/>
                <w:lang w:val="en-GB"/>
              </w:rPr>
              <w:t>Radio</w:t>
            </w:r>
          </w:p>
        </w:tc>
        <w:tc>
          <w:tcPr>
            <w:tcW w:w="1255" w:type="dxa"/>
            <w:tcBorders>
              <w:top w:val="single" w:sz="4" w:space="0" w:color="C00000"/>
              <w:left w:val="single" w:sz="6" w:space="0" w:color="C00000"/>
              <w:bottom w:val="single" w:sz="6" w:space="0" w:color="C00000"/>
              <w:right w:val="single" w:sz="6" w:space="0" w:color="C00000"/>
            </w:tcBorders>
          </w:tcPr>
          <w:p w:rsidR="00A061FE" w:rsidRPr="00883B50" w:rsidRDefault="00A061FE" w:rsidP="003E68B6">
            <w:pPr>
              <w:pStyle w:val="Default"/>
              <w:rPr>
                <w:rFonts w:cs="Arial"/>
                <w:color w:val="auto"/>
                <w:sz w:val="16"/>
                <w:szCs w:val="16"/>
                <w:lang w:val="en-GB"/>
              </w:rPr>
            </w:pPr>
          </w:p>
        </w:tc>
        <w:tc>
          <w:tcPr>
            <w:tcW w:w="1916" w:type="dxa"/>
            <w:tcBorders>
              <w:top w:val="single" w:sz="4" w:space="0" w:color="C00000"/>
              <w:left w:val="single" w:sz="6" w:space="0" w:color="C00000"/>
              <w:bottom w:val="single" w:sz="6" w:space="0" w:color="C00000"/>
              <w:right w:val="single" w:sz="4" w:space="0" w:color="C00000"/>
            </w:tcBorders>
          </w:tcPr>
          <w:p w:rsidR="00A061FE" w:rsidRPr="00883B50" w:rsidRDefault="00A061FE" w:rsidP="003E68B6">
            <w:pPr>
              <w:pStyle w:val="Default"/>
              <w:rPr>
                <w:rFonts w:cs="Arial"/>
                <w:color w:val="auto"/>
                <w:sz w:val="16"/>
                <w:szCs w:val="16"/>
                <w:lang w:val="en-GB"/>
              </w:rPr>
            </w:pPr>
          </w:p>
        </w:tc>
      </w:tr>
      <w:tr w:rsidR="00A061FE" w:rsidRPr="00883B50" w:rsidTr="00177E99">
        <w:tc>
          <w:tcPr>
            <w:tcW w:w="1242" w:type="dxa"/>
            <w:tcBorders>
              <w:top w:val="single" w:sz="6" w:space="0" w:color="C00000"/>
              <w:left w:val="single" w:sz="4" w:space="0" w:color="C00000"/>
              <w:bottom w:val="single" w:sz="6" w:space="0" w:color="C00000"/>
              <w:right w:val="single" w:sz="6" w:space="0" w:color="C00000"/>
            </w:tcBorders>
          </w:tcPr>
          <w:p w:rsidR="00A061FE" w:rsidRPr="00883B50" w:rsidRDefault="00A061FE" w:rsidP="00673D0F">
            <w:pPr>
              <w:pStyle w:val="Default"/>
              <w:jc w:val="right"/>
              <w:rPr>
                <w:rFonts w:cs="Arial"/>
                <w:b/>
                <w:sz w:val="16"/>
                <w:szCs w:val="16"/>
                <w:lang w:val="en-GB"/>
              </w:rPr>
            </w:pPr>
            <w:r w:rsidRPr="00883B50">
              <w:rPr>
                <w:rFonts w:cs="Arial"/>
                <w:b/>
                <w:sz w:val="16"/>
                <w:szCs w:val="16"/>
                <w:lang w:val="en-GB"/>
              </w:rPr>
              <w:t xml:space="preserve">Switzerland (Backbone Solution) </w:t>
            </w:r>
          </w:p>
        </w:tc>
        <w:tc>
          <w:tcPr>
            <w:tcW w:w="851" w:type="dxa"/>
            <w:tcBorders>
              <w:top w:val="single" w:sz="6" w:space="0" w:color="C00000"/>
              <w:left w:val="single" w:sz="6" w:space="0" w:color="C00000"/>
              <w:bottom w:val="single" w:sz="6" w:space="0" w:color="C00000"/>
              <w:right w:val="single" w:sz="6" w:space="0" w:color="C00000"/>
            </w:tcBorders>
          </w:tcPr>
          <w:p w:rsidR="00A061FE" w:rsidRPr="00883B50" w:rsidRDefault="00A061FE" w:rsidP="00673D0F">
            <w:pPr>
              <w:rPr>
                <w:rFonts w:cs="Arial"/>
                <w:sz w:val="16"/>
                <w:szCs w:val="16"/>
                <w:lang w:val="en-GB"/>
              </w:rPr>
            </w:pPr>
            <w:r w:rsidRPr="00883B50">
              <w:rPr>
                <w:rFonts w:cs="Arial"/>
                <w:sz w:val="16"/>
                <w:szCs w:val="16"/>
                <w:lang w:val="en-GB"/>
              </w:rPr>
              <w:t xml:space="preserve">nomadic </w:t>
            </w:r>
          </w:p>
        </w:tc>
        <w:tc>
          <w:tcPr>
            <w:tcW w:w="992" w:type="dxa"/>
            <w:tcBorders>
              <w:top w:val="single" w:sz="6" w:space="0" w:color="C00000"/>
              <w:left w:val="single" w:sz="6" w:space="0" w:color="C00000"/>
              <w:bottom w:val="single" w:sz="6" w:space="0" w:color="C00000"/>
              <w:right w:val="single" w:sz="6" w:space="0" w:color="C00000"/>
            </w:tcBorders>
          </w:tcPr>
          <w:p w:rsidR="00A061FE" w:rsidRPr="00883B50" w:rsidRDefault="00A061FE" w:rsidP="00673D0F">
            <w:pPr>
              <w:rPr>
                <w:rFonts w:cs="Arial"/>
                <w:sz w:val="16"/>
                <w:szCs w:val="16"/>
                <w:lang w:val="en-GB"/>
              </w:rPr>
            </w:pPr>
          </w:p>
        </w:tc>
        <w:tc>
          <w:tcPr>
            <w:tcW w:w="1134" w:type="dxa"/>
            <w:tcBorders>
              <w:top w:val="single" w:sz="6" w:space="0" w:color="C00000"/>
              <w:left w:val="single" w:sz="6" w:space="0" w:color="C00000"/>
              <w:bottom w:val="single" w:sz="6" w:space="0" w:color="C00000"/>
              <w:right w:val="single" w:sz="6" w:space="0" w:color="C00000"/>
            </w:tcBorders>
          </w:tcPr>
          <w:p w:rsidR="00A061FE" w:rsidRPr="00883B50" w:rsidRDefault="00A061FE" w:rsidP="00673D0F">
            <w:pPr>
              <w:rPr>
                <w:rFonts w:cs="Arial"/>
                <w:sz w:val="16"/>
                <w:szCs w:val="16"/>
                <w:lang w:val="en-GB"/>
              </w:rPr>
            </w:pPr>
            <w:r w:rsidRPr="00883B50">
              <w:rPr>
                <w:rFonts w:cs="Arial"/>
                <w:sz w:val="16"/>
                <w:szCs w:val="16"/>
                <w:lang w:val="en-GB"/>
              </w:rPr>
              <w:t xml:space="preserve">client profile address information </w:t>
            </w:r>
          </w:p>
        </w:tc>
        <w:tc>
          <w:tcPr>
            <w:tcW w:w="1134" w:type="dxa"/>
            <w:tcBorders>
              <w:top w:val="single" w:sz="6" w:space="0" w:color="C00000"/>
              <w:left w:val="single" w:sz="6" w:space="0" w:color="C00000"/>
              <w:bottom w:val="single" w:sz="6" w:space="0" w:color="C00000"/>
              <w:right w:val="single" w:sz="6" w:space="0" w:color="C00000"/>
            </w:tcBorders>
          </w:tcPr>
          <w:p w:rsidR="00A061FE" w:rsidRPr="00883B50" w:rsidRDefault="00A061FE" w:rsidP="00673D0F">
            <w:pPr>
              <w:rPr>
                <w:rFonts w:cs="Arial"/>
                <w:sz w:val="16"/>
                <w:szCs w:val="16"/>
                <w:lang w:val="en-GB"/>
              </w:rPr>
            </w:pPr>
            <w:r w:rsidRPr="00883B50">
              <w:rPr>
                <w:rFonts w:cs="Arial"/>
                <w:sz w:val="16"/>
                <w:szCs w:val="16"/>
                <w:lang w:val="en-GB"/>
              </w:rPr>
              <w:t xml:space="preserve">dependant on clients profile actuality </w:t>
            </w:r>
          </w:p>
        </w:tc>
        <w:tc>
          <w:tcPr>
            <w:tcW w:w="1134" w:type="dxa"/>
            <w:tcBorders>
              <w:top w:val="single" w:sz="6" w:space="0" w:color="C00000"/>
              <w:left w:val="single" w:sz="6" w:space="0" w:color="C00000"/>
              <w:bottom w:val="single" w:sz="6" w:space="0" w:color="C00000"/>
              <w:right w:val="single" w:sz="6" w:space="0" w:color="C00000"/>
            </w:tcBorders>
          </w:tcPr>
          <w:p w:rsidR="00A061FE" w:rsidRPr="00883B50" w:rsidRDefault="00A061FE" w:rsidP="00673D0F">
            <w:pPr>
              <w:rPr>
                <w:rFonts w:cs="Arial"/>
                <w:sz w:val="16"/>
                <w:szCs w:val="16"/>
                <w:lang w:val="en-GB"/>
              </w:rPr>
            </w:pPr>
            <w:r w:rsidRPr="00883B50">
              <w:rPr>
                <w:rFonts w:cs="Arial"/>
                <w:sz w:val="16"/>
                <w:szCs w:val="16"/>
                <w:lang w:val="en-GB"/>
              </w:rPr>
              <w:t xml:space="preserve">zip-code and city name </w:t>
            </w:r>
          </w:p>
        </w:tc>
        <w:tc>
          <w:tcPr>
            <w:tcW w:w="1013" w:type="dxa"/>
            <w:tcBorders>
              <w:top w:val="single" w:sz="6" w:space="0" w:color="C00000"/>
              <w:left w:val="single" w:sz="6" w:space="0" w:color="C00000"/>
              <w:bottom w:val="single" w:sz="6" w:space="0" w:color="C00000"/>
              <w:right w:val="single" w:sz="6" w:space="0" w:color="C00000"/>
            </w:tcBorders>
          </w:tcPr>
          <w:p w:rsidR="00A061FE" w:rsidRPr="00883B50" w:rsidRDefault="00A061FE" w:rsidP="00673D0F">
            <w:pPr>
              <w:pStyle w:val="Default"/>
              <w:rPr>
                <w:rFonts w:cs="Arial"/>
                <w:color w:val="auto"/>
                <w:sz w:val="16"/>
                <w:szCs w:val="16"/>
                <w:lang w:val="en-GB"/>
              </w:rPr>
            </w:pPr>
          </w:p>
        </w:tc>
        <w:tc>
          <w:tcPr>
            <w:tcW w:w="1255" w:type="dxa"/>
            <w:tcBorders>
              <w:top w:val="single" w:sz="6" w:space="0" w:color="C00000"/>
              <w:left w:val="single" w:sz="6" w:space="0" w:color="C00000"/>
              <w:bottom w:val="single" w:sz="6" w:space="0" w:color="C00000"/>
              <w:right w:val="single" w:sz="6" w:space="0" w:color="C00000"/>
            </w:tcBorders>
          </w:tcPr>
          <w:p w:rsidR="00A061FE" w:rsidRPr="00883B50" w:rsidRDefault="00A061FE" w:rsidP="00673D0F">
            <w:pPr>
              <w:pStyle w:val="Default"/>
              <w:rPr>
                <w:rFonts w:cs="Arial"/>
                <w:color w:val="auto"/>
                <w:sz w:val="16"/>
                <w:szCs w:val="16"/>
                <w:lang w:val="en-GB"/>
              </w:rPr>
            </w:pPr>
          </w:p>
        </w:tc>
        <w:tc>
          <w:tcPr>
            <w:tcW w:w="1916" w:type="dxa"/>
            <w:tcBorders>
              <w:top w:val="single" w:sz="6" w:space="0" w:color="C00000"/>
              <w:left w:val="single" w:sz="6" w:space="0" w:color="C00000"/>
              <w:bottom w:val="single" w:sz="6" w:space="0" w:color="C00000"/>
              <w:right w:val="single" w:sz="4" w:space="0" w:color="C00000"/>
            </w:tcBorders>
          </w:tcPr>
          <w:p w:rsidR="00A061FE" w:rsidRPr="00883B50" w:rsidRDefault="00A061FE" w:rsidP="00673D0F">
            <w:pPr>
              <w:pStyle w:val="Default"/>
              <w:rPr>
                <w:rFonts w:cs="Arial"/>
                <w:color w:val="auto"/>
                <w:sz w:val="16"/>
                <w:szCs w:val="16"/>
                <w:lang w:val="en-GB"/>
              </w:rPr>
            </w:pPr>
            <w:proofErr w:type="gramStart"/>
            <w:r w:rsidRPr="00883B50">
              <w:rPr>
                <w:rFonts w:cs="Arial"/>
                <w:color w:val="auto"/>
                <w:sz w:val="16"/>
                <w:szCs w:val="16"/>
                <w:lang w:val="en-GB"/>
              </w:rPr>
              <w:t>location</w:t>
            </w:r>
            <w:proofErr w:type="gramEnd"/>
            <w:r w:rsidRPr="00883B50">
              <w:rPr>
                <w:rFonts w:cs="Arial"/>
                <w:color w:val="auto"/>
                <w:sz w:val="16"/>
                <w:szCs w:val="16"/>
                <w:lang w:val="en-GB"/>
              </w:rPr>
              <w:t xml:space="preserve"> is depending on the clients efforts to keep his profile and location of his VoIP device actual. The client gets informed about this when his registering for our VoIP service</w:t>
            </w:r>
          </w:p>
        </w:tc>
      </w:tr>
      <w:tr w:rsidR="00A061FE" w:rsidRPr="00883B50" w:rsidTr="00177E99">
        <w:tc>
          <w:tcPr>
            <w:tcW w:w="1242" w:type="dxa"/>
            <w:vMerge w:val="restart"/>
            <w:tcBorders>
              <w:top w:val="single" w:sz="6" w:space="0" w:color="C00000"/>
              <w:left w:val="single" w:sz="4" w:space="0" w:color="C00000"/>
              <w:bottom w:val="single" w:sz="6" w:space="0" w:color="C00000"/>
              <w:right w:val="single" w:sz="6" w:space="0" w:color="C00000"/>
            </w:tcBorders>
          </w:tcPr>
          <w:p w:rsidR="00A061FE" w:rsidRPr="00883B50" w:rsidRDefault="00A061FE" w:rsidP="00673D0F">
            <w:pPr>
              <w:pStyle w:val="Default"/>
              <w:jc w:val="right"/>
              <w:rPr>
                <w:rFonts w:cs="Arial"/>
                <w:b/>
                <w:sz w:val="16"/>
                <w:szCs w:val="16"/>
                <w:lang w:val="en-GB"/>
              </w:rPr>
            </w:pPr>
            <w:r w:rsidRPr="00883B50">
              <w:rPr>
                <w:rFonts w:cs="Arial"/>
                <w:b/>
                <w:sz w:val="16"/>
                <w:szCs w:val="16"/>
                <w:lang w:val="en-GB"/>
              </w:rPr>
              <w:t>Switzerland (Sunrise Communications)</w:t>
            </w:r>
          </w:p>
        </w:tc>
        <w:tc>
          <w:tcPr>
            <w:tcW w:w="851" w:type="dxa"/>
            <w:tcBorders>
              <w:top w:val="single" w:sz="6" w:space="0" w:color="C00000"/>
              <w:left w:val="single" w:sz="6" w:space="0" w:color="C00000"/>
              <w:bottom w:val="single" w:sz="6" w:space="0" w:color="C00000"/>
              <w:right w:val="single" w:sz="6" w:space="0" w:color="C00000"/>
            </w:tcBorders>
          </w:tcPr>
          <w:p w:rsidR="00A061FE" w:rsidRPr="00883B50" w:rsidRDefault="00A061FE" w:rsidP="00673D0F">
            <w:pPr>
              <w:shd w:val="clear" w:color="auto" w:fill="FFFFFF"/>
              <w:ind w:left="75" w:right="75"/>
              <w:rPr>
                <w:rFonts w:cs="Arial"/>
                <w:sz w:val="16"/>
                <w:szCs w:val="16"/>
                <w:lang w:val="en-GB"/>
              </w:rPr>
            </w:pPr>
            <w:r w:rsidRPr="00883B50">
              <w:rPr>
                <w:rStyle w:val="Textarea"/>
                <w:rFonts w:eastAsia="Verdana" w:cs="Arial"/>
                <w:sz w:val="16"/>
                <w:szCs w:val="16"/>
                <w:lang w:val="en-GB"/>
              </w:rPr>
              <w:t xml:space="preserve">Mobile 2G </w:t>
            </w:r>
          </w:p>
        </w:tc>
        <w:tc>
          <w:tcPr>
            <w:tcW w:w="992" w:type="dxa"/>
            <w:tcBorders>
              <w:top w:val="single" w:sz="6" w:space="0" w:color="C00000"/>
              <w:left w:val="single" w:sz="6" w:space="0" w:color="C00000"/>
              <w:bottom w:val="single" w:sz="6" w:space="0" w:color="C00000"/>
              <w:right w:val="single" w:sz="6" w:space="0" w:color="C00000"/>
            </w:tcBorders>
          </w:tcPr>
          <w:p w:rsidR="00A061FE" w:rsidRPr="00883B50" w:rsidRDefault="00A061FE" w:rsidP="00673D0F">
            <w:pPr>
              <w:shd w:val="clear" w:color="auto" w:fill="FFFFFF"/>
              <w:ind w:left="75" w:right="75"/>
              <w:rPr>
                <w:rFonts w:cs="Arial"/>
                <w:sz w:val="16"/>
                <w:szCs w:val="16"/>
                <w:lang w:val="en-GB"/>
              </w:rPr>
            </w:pPr>
            <w:r w:rsidRPr="00883B50">
              <w:rPr>
                <w:rStyle w:val="Textarea"/>
                <w:rFonts w:eastAsia="Verdana" w:cs="Arial"/>
                <w:sz w:val="16"/>
                <w:szCs w:val="16"/>
                <w:lang w:val="en-GB"/>
              </w:rPr>
              <w:t xml:space="preserve">dense urban, </w:t>
            </w:r>
            <w:r w:rsidRPr="00883B50">
              <w:rPr>
                <w:rStyle w:val="Textarea"/>
                <w:rFonts w:eastAsia="Verdana" w:cs="Arial"/>
                <w:sz w:val="16"/>
                <w:szCs w:val="16"/>
                <w:lang w:val="en-GB"/>
              </w:rPr>
              <w:br/>
            </w:r>
            <w:r w:rsidRPr="00883B50">
              <w:rPr>
                <w:rStyle w:val="Textarea"/>
                <w:rFonts w:eastAsia="Verdana" w:cs="Arial"/>
                <w:sz w:val="16"/>
                <w:szCs w:val="16"/>
                <w:lang w:val="en-GB"/>
              </w:rPr>
              <w:br/>
              <w:t xml:space="preserve">urban, </w:t>
            </w:r>
            <w:r w:rsidRPr="00883B50">
              <w:rPr>
                <w:rStyle w:val="Textarea"/>
                <w:rFonts w:eastAsia="Verdana" w:cs="Arial"/>
                <w:sz w:val="16"/>
                <w:szCs w:val="16"/>
                <w:lang w:val="en-GB"/>
              </w:rPr>
              <w:br/>
            </w:r>
            <w:r w:rsidRPr="00883B50">
              <w:rPr>
                <w:rStyle w:val="Textarea"/>
                <w:rFonts w:eastAsia="Verdana" w:cs="Arial"/>
                <w:sz w:val="16"/>
                <w:szCs w:val="16"/>
                <w:lang w:val="en-GB"/>
              </w:rPr>
              <w:br/>
              <w:t xml:space="preserve">rural </w:t>
            </w:r>
          </w:p>
        </w:tc>
        <w:tc>
          <w:tcPr>
            <w:tcW w:w="1134" w:type="dxa"/>
            <w:tcBorders>
              <w:top w:val="single" w:sz="6" w:space="0" w:color="C00000"/>
              <w:left w:val="single" w:sz="6" w:space="0" w:color="C00000"/>
              <w:bottom w:val="single" w:sz="6" w:space="0" w:color="C00000"/>
              <w:right w:val="single" w:sz="6" w:space="0" w:color="C00000"/>
            </w:tcBorders>
          </w:tcPr>
          <w:p w:rsidR="00A061FE" w:rsidRPr="00883B50" w:rsidRDefault="00A061FE" w:rsidP="00673D0F">
            <w:pPr>
              <w:shd w:val="clear" w:color="auto" w:fill="FFFFFF"/>
              <w:ind w:left="75" w:right="75"/>
              <w:rPr>
                <w:rFonts w:cs="Arial"/>
                <w:sz w:val="16"/>
                <w:szCs w:val="16"/>
                <w:lang w:val="en-GB"/>
              </w:rPr>
            </w:pPr>
            <w:r w:rsidRPr="00883B50">
              <w:rPr>
                <w:rStyle w:val="Textarea"/>
                <w:rFonts w:eastAsia="Verdana" w:cs="Arial"/>
                <w:sz w:val="16"/>
                <w:szCs w:val="16"/>
                <w:lang w:val="en-GB"/>
              </w:rPr>
              <w:t xml:space="preserve">TA (Timing Advance) </w:t>
            </w:r>
          </w:p>
        </w:tc>
        <w:tc>
          <w:tcPr>
            <w:tcW w:w="1134" w:type="dxa"/>
            <w:tcBorders>
              <w:top w:val="single" w:sz="6" w:space="0" w:color="C00000"/>
              <w:left w:val="single" w:sz="6" w:space="0" w:color="C00000"/>
              <w:bottom w:val="single" w:sz="6" w:space="0" w:color="C00000"/>
              <w:right w:val="single" w:sz="6" w:space="0" w:color="C00000"/>
            </w:tcBorders>
          </w:tcPr>
          <w:p w:rsidR="00A061FE" w:rsidRPr="00883B50" w:rsidRDefault="00A061FE" w:rsidP="00673D0F">
            <w:pPr>
              <w:shd w:val="clear" w:color="auto" w:fill="FFFFFF"/>
              <w:ind w:left="75" w:right="75"/>
              <w:rPr>
                <w:rFonts w:cs="Arial"/>
                <w:sz w:val="16"/>
                <w:szCs w:val="16"/>
                <w:lang w:val="en-GB"/>
              </w:rPr>
            </w:pPr>
          </w:p>
        </w:tc>
        <w:tc>
          <w:tcPr>
            <w:tcW w:w="1134" w:type="dxa"/>
            <w:tcBorders>
              <w:top w:val="single" w:sz="6" w:space="0" w:color="C00000"/>
              <w:left w:val="single" w:sz="6" w:space="0" w:color="C00000"/>
              <w:bottom w:val="single" w:sz="6" w:space="0" w:color="C00000"/>
              <w:right w:val="single" w:sz="6" w:space="0" w:color="C00000"/>
            </w:tcBorders>
          </w:tcPr>
          <w:p w:rsidR="00A061FE" w:rsidRPr="00883B50" w:rsidRDefault="00A061FE" w:rsidP="00673D0F">
            <w:pPr>
              <w:shd w:val="clear" w:color="auto" w:fill="FFFFFF"/>
              <w:ind w:left="75" w:right="75"/>
              <w:rPr>
                <w:rFonts w:cs="Arial"/>
                <w:sz w:val="16"/>
                <w:szCs w:val="16"/>
                <w:lang w:val="en-GB"/>
              </w:rPr>
            </w:pPr>
            <w:r w:rsidRPr="00883B50">
              <w:rPr>
                <w:rStyle w:val="Textarea"/>
                <w:rFonts w:eastAsia="Verdana" w:cs="Arial"/>
                <w:sz w:val="16"/>
                <w:szCs w:val="16"/>
                <w:lang w:val="en-GB"/>
              </w:rPr>
              <w:t xml:space="preserve">data/index </w:t>
            </w:r>
          </w:p>
        </w:tc>
        <w:tc>
          <w:tcPr>
            <w:tcW w:w="1013" w:type="dxa"/>
            <w:tcBorders>
              <w:top w:val="single" w:sz="6" w:space="0" w:color="C00000"/>
              <w:left w:val="single" w:sz="6" w:space="0" w:color="C00000"/>
              <w:bottom w:val="single" w:sz="6" w:space="0" w:color="C00000"/>
              <w:right w:val="single" w:sz="6" w:space="0" w:color="C00000"/>
            </w:tcBorders>
          </w:tcPr>
          <w:p w:rsidR="00A061FE" w:rsidRPr="00883B50" w:rsidRDefault="00A061FE" w:rsidP="00673D0F">
            <w:pPr>
              <w:pStyle w:val="Default"/>
              <w:rPr>
                <w:rFonts w:cs="Arial"/>
                <w:color w:val="auto"/>
                <w:sz w:val="16"/>
                <w:szCs w:val="16"/>
                <w:lang w:val="en-GB"/>
              </w:rPr>
            </w:pPr>
          </w:p>
        </w:tc>
        <w:tc>
          <w:tcPr>
            <w:tcW w:w="1255" w:type="dxa"/>
            <w:tcBorders>
              <w:top w:val="single" w:sz="6" w:space="0" w:color="C00000"/>
              <w:left w:val="single" w:sz="6" w:space="0" w:color="C00000"/>
              <w:bottom w:val="single" w:sz="6" w:space="0" w:color="C00000"/>
              <w:right w:val="single" w:sz="6" w:space="0" w:color="C00000"/>
            </w:tcBorders>
          </w:tcPr>
          <w:p w:rsidR="00A061FE" w:rsidRPr="00883B50" w:rsidRDefault="00A061FE" w:rsidP="00673D0F">
            <w:pPr>
              <w:pStyle w:val="Default"/>
              <w:rPr>
                <w:rFonts w:cs="Arial"/>
                <w:color w:val="auto"/>
                <w:sz w:val="16"/>
                <w:szCs w:val="16"/>
                <w:lang w:val="en-GB"/>
              </w:rPr>
            </w:pPr>
          </w:p>
        </w:tc>
        <w:tc>
          <w:tcPr>
            <w:tcW w:w="1916" w:type="dxa"/>
            <w:tcBorders>
              <w:top w:val="single" w:sz="6" w:space="0" w:color="C00000"/>
              <w:left w:val="single" w:sz="6" w:space="0" w:color="C00000"/>
              <w:bottom w:val="single" w:sz="6" w:space="0" w:color="C00000"/>
              <w:right w:val="single" w:sz="4" w:space="0" w:color="C00000"/>
            </w:tcBorders>
          </w:tcPr>
          <w:p w:rsidR="00A061FE" w:rsidRPr="00883B50" w:rsidRDefault="00A061FE" w:rsidP="00673D0F">
            <w:pPr>
              <w:shd w:val="clear" w:color="auto" w:fill="FFFFFF"/>
              <w:ind w:left="75" w:right="75"/>
              <w:rPr>
                <w:rFonts w:cs="Arial"/>
                <w:sz w:val="16"/>
                <w:szCs w:val="16"/>
                <w:lang w:val="en-GB"/>
              </w:rPr>
            </w:pPr>
            <w:r w:rsidRPr="00883B50">
              <w:rPr>
                <w:rStyle w:val="Textarea"/>
                <w:rFonts w:eastAsia="Verdana" w:cs="Arial"/>
                <w:sz w:val="16"/>
                <w:szCs w:val="16"/>
                <w:lang w:val="en-GB"/>
              </w:rPr>
              <w:t xml:space="preserve">only two rows, not able to add row and input for 4G </w:t>
            </w:r>
          </w:p>
        </w:tc>
      </w:tr>
      <w:tr w:rsidR="00A061FE" w:rsidRPr="00883B50" w:rsidTr="00177E99">
        <w:tc>
          <w:tcPr>
            <w:tcW w:w="1242" w:type="dxa"/>
            <w:vMerge/>
            <w:tcBorders>
              <w:top w:val="single" w:sz="6" w:space="0" w:color="C00000"/>
              <w:left w:val="single" w:sz="4" w:space="0" w:color="C00000"/>
              <w:bottom w:val="single" w:sz="6" w:space="0" w:color="C00000"/>
              <w:right w:val="single" w:sz="6" w:space="0" w:color="C00000"/>
            </w:tcBorders>
          </w:tcPr>
          <w:p w:rsidR="00A061FE" w:rsidRPr="00883B50" w:rsidRDefault="00A061FE" w:rsidP="00673D0F">
            <w:pPr>
              <w:pStyle w:val="Default"/>
              <w:jc w:val="right"/>
              <w:rPr>
                <w:rFonts w:cs="Arial"/>
                <w:b/>
                <w:sz w:val="16"/>
                <w:szCs w:val="16"/>
                <w:lang w:val="en-GB"/>
              </w:rPr>
            </w:pPr>
          </w:p>
        </w:tc>
        <w:tc>
          <w:tcPr>
            <w:tcW w:w="851" w:type="dxa"/>
            <w:tcBorders>
              <w:top w:val="single" w:sz="6" w:space="0" w:color="C00000"/>
              <w:left w:val="single" w:sz="6" w:space="0" w:color="C00000"/>
              <w:bottom w:val="single" w:sz="6" w:space="0" w:color="C00000"/>
              <w:right w:val="single" w:sz="6" w:space="0" w:color="C00000"/>
            </w:tcBorders>
          </w:tcPr>
          <w:p w:rsidR="00A061FE" w:rsidRPr="00883B50" w:rsidRDefault="00A061FE" w:rsidP="00673D0F">
            <w:pPr>
              <w:shd w:val="clear" w:color="auto" w:fill="FFFFFF"/>
              <w:spacing w:after="450"/>
              <w:rPr>
                <w:rFonts w:cs="Arial"/>
                <w:sz w:val="16"/>
                <w:szCs w:val="16"/>
                <w:lang w:val="en-GB"/>
              </w:rPr>
            </w:pPr>
            <w:r w:rsidRPr="00883B50">
              <w:rPr>
                <w:rStyle w:val="Textarea"/>
                <w:rFonts w:eastAsia="Verdana" w:cs="Arial"/>
                <w:sz w:val="16"/>
                <w:szCs w:val="16"/>
                <w:lang w:val="en-GB"/>
              </w:rPr>
              <w:t xml:space="preserve">Mobile 3G </w:t>
            </w:r>
            <w:r w:rsidRPr="00883B50">
              <w:rPr>
                <w:rStyle w:val="Textarea"/>
                <w:rFonts w:eastAsia="Verdana" w:cs="Arial"/>
                <w:sz w:val="16"/>
                <w:szCs w:val="16"/>
                <w:lang w:val="en-GB"/>
              </w:rPr>
              <w:br/>
            </w:r>
            <w:r w:rsidRPr="00883B50">
              <w:rPr>
                <w:rStyle w:val="Textarea"/>
                <w:rFonts w:eastAsia="Verdana" w:cs="Arial"/>
                <w:sz w:val="16"/>
                <w:szCs w:val="16"/>
                <w:lang w:val="en-GB"/>
              </w:rPr>
              <w:br/>
              <w:t xml:space="preserve">**** </w:t>
            </w:r>
            <w:r w:rsidRPr="00883B50">
              <w:rPr>
                <w:rStyle w:val="Textarea"/>
                <w:rFonts w:eastAsia="Verdana" w:cs="Arial"/>
                <w:sz w:val="16"/>
                <w:szCs w:val="16"/>
                <w:lang w:val="en-GB"/>
              </w:rPr>
              <w:br/>
              <w:t xml:space="preserve">Mobile 4G </w:t>
            </w:r>
          </w:p>
        </w:tc>
        <w:tc>
          <w:tcPr>
            <w:tcW w:w="992" w:type="dxa"/>
            <w:tcBorders>
              <w:top w:val="single" w:sz="6" w:space="0" w:color="C00000"/>
              <w:left w:val="single" w:sz="6" w:space="0" w:color="C00000"/>
              <w:bottom w:val="single" w:sz="6" w:space="0" w:color="C00000"/>
              <w:right w:val="single" w:sz="6" w:space="0" w:color="C00000"/>
            </w:tcBorders>
          </w:tcPr>
          <w:p w:rsidR="00A061FE" w:rsidRPr="00883B50" w:rsidRDefault="00A061FE" w:rsidP="00673D0F">
            <w:pPr>
              <w:shd w:val="clear" w:color="auto" w:fill="FFFFFF"/>
              <w:ind w:left="75" w:right="75"/>
              <w:rPr>
                <w:rFonts w:cs="Arial"/>
                <w:sz w:val="16"/>
                <w:szCs w:val="16"/>
                <w:lang w:val="en-GB"/>
              </w:rPr>
            </w:pPr>
            <w:r w:rsidRPr="00883B50">
              <w:rPr>
                <w:rStyle w:val="Textarea"/>
                <w:rFonts w:eastAsia="Verdana" w:cs="Arial"/>
                <w:sz w:val="16"/>
                <w:szCs w:val="16"/>
                <w:lang w:val="en-GB"/>
              </w:rPr>
              <w:t xml:space="preserve">dense urban, </w:t>
            </w:r>
            <w:r w:rsidRPr="00883B50">
              <w:rPr>
                <w:rStyle w:val="Textarea"/>
                <w:rFonts w:eastAsia="Verdana" w:cs="Arial"/>
                <w:sz w:val="16"/>
                <w:szCs w:val="16"/>
                <w:lang w:val="en-GB"/>
              </w:rPr>
              <w:br/>
            </w:r>
            <w:r w:rsidRPr="00883B50">
              <w:rPr>
                <w:rStyle w:val="Textarea"/>
                <w:rFonts w:eastAsia="Verdana" w:cs="Arial"/>
                <w:sz w:val="16"/>
                <w:szCs w:val="16"/>
                <w:lang w:val="en-GB"/>
              </w:rPr>
              <w:br/>
              <w:t xml:space="preserve">urban, </w:t>
            </w:r>
            <w:r w:rsidRPr="00883B50">
              <w:rPr>
                <w:rStyle w:val="Textarea"/>
                <w:rFonts w:eastAsia="Verdana" w:cs="Arial"/>
                <w:sz w:val="16"/>
                <w:szCs w:val="16"/>
                <w:lang w:val="en-GB"/>
              </w:rPr>
              <w:br/>
            </w:r>
            <w:r w:rsidRPr="00883B50">
              <w:rPr>
                <w:rStyle w:val="Textarea"/>
                <w:rFonts w:eastAsia="Verdana" w:cs="Arial"/>
                <w:sz w:val="16"/>
                <w:szCs w:val="16"/>
                <w:lang w:val="en-GB"/>
              </w:rPr>
              <w:br/>
              <w:t xml:space="preserve">rural </w:t>
            </w:r>
            <w:r w:rsidRPr="00883B50">
              <w:rPr>
                <w:rStyle w:val="Textarea"/>
                <w:rFonts w:eastAsia="Verdana" w:cs="Arial"/>
                <w:sz w:val="16"/>
                <w:szCs w:val="16"/>
                <w:lang w:val="en-GB"/>
              </w:rPr>
              <w:br/>
            </w:r>
            <w:r w:rsidRPr="00883B50">
              <w:rPr>
                <w:rStyle w:val="Textarea"/>
                <w:rFonts w:eastAsia="Verdana" w:cs="Arial"/>
                <w:sz w:val="16"/>
                <w:szCs w:val="16"/>
                <w:lang w:val="en-GB"/>
              </w:rPr>
              <w:br/>
              <w:t xml:space="preserve">***** </w:t>
            </w:r>
            <w:r w:rsidRPr="00883B50">
              <w:rPr>
                <w:rStyle w:val="Textarea"/>
                <w:rFonts w:eastAsia="Verdana" w:cs="Arial"/>
                <w:sz w:val="16"/>
                <w:szCs w:val="16"/>
                <w:lang w:val="en-GB"/>
              </w:rPr>
              <w:br/>
              <w:t xml:space="preserve">dense urban, </w:t>
            </w:r>
            <w:r w:rsidRPr="00883B50">
              <w:rPr>
                <w:rStyle w:val="Textarea"/>
                <w:rFonts w:eastAsia="Verdana" w:cs="Arial"/>
                <w:sz w:val="16"/>
                <w:szCs w:val="16"/>
                <w:lang w:val="en-GB"/>
              </w:rPr>
              <w:br/>
            </w:r>
            <w:r w:rsidRPr="00883B50">
              <w:rPr>
                <w:rStyle w:val="Textarea"/>
                <w:rFonts w:eastAsia="Verdana" w:cs="Arial"/>
                <w:sz w:val="16"/>
                <w:szCs w:val="16"/>
                <w:lang w:val="en-GB"/>
              </w:rPr>
              <w:br/>
              <w:t xml:space="preserve">urban, </w:t>
            </w:r>
            <w:r w:rsidRPr="00883B50">
              <w:rPr>
                <w:rStyle w:val="Textarea"/>
                <w:rFonts w:eastAsia="Verdana" w:cs="Arial"/>
                <w:sz w:val="16"/>
                <w:szCs w:val="16"/>
                <w:lang w:val="en-GB"/>
              </w:rPr>
              <w:br/>
            </w:r>
            <w:r w:rsidRPr="00883B50">
              <w:rPr>
                <w:rStyle w:val="Textarea"/>
                <w:rFonts w:eastAsia="Verdana" w:cs="Arial"/>
                <w:sz w:val="16"/>
                <w:szCs w:val="16"/>
                <w:lang w:val="en-GB"/>
              </w:rPr>
              <w:br/>
              <w:t xml:space="preserve">rural </w:t>
            </w:r>
          </w:p>
        </w:tc>
        <w:tc>
          <w:tcPr>
            <w:tcW w:w="1134" w:type="dxa"/>
            <w:tcBorders>
              <w:top w:val="single" w:sz="6" w:space="0" w:color="C00000"/>
              <w:left w:val="single" w:sz="6" w:space="0" w:color="C00000"/>
              <w:bottom w:val="single" w:sz="6" w:space="0" w:color="C00000"/>
              <w:right w:val="single" w:sz="6" w:space="0" w:color="C00000"/>
            </w:tcBorders>
          </w:tcPr>
          <w:p w:rsidR="00A061FE" w:rsidRPr="00883B50" w:rsidRDefault="00A061FE" w:rsidP="00673D0F">
            <w:pPr>
              <w:shd w:val="clear" w:color="auto" w:fill="FFFFFF"/>
              <w:ind w:left="75" w:right="75"/>
              <w:rPr>
                <w:rFonts w:cs="Arial"/>
                <w:sz w:val="16"/>
                <w:szCs w:val="16"/>
                <w:lang w:val="en-GB"/>
              </w:rPr>
            </w:pPr>
            <w:r w:rsidRPr="00883B50">
              <w:rPr>
                <w:rStyle w:val="Textarea"/>
                <w:rFonts w:eastAsia="Verdana" w:cs="Arial"/>
                <w:sz w:val="16"/>
                <w:szCs w:val="16"/>
                <w:lang w:val="en-GB"/>
              </w:rPr>
              <w:t xml:space="preserve">cell/sector location </w:t>
            </w:r>
            <w:r w:rsidRPr="00883B50">
              <w:rPr>
                <w:rStyle w:val="Textarea"/>
                <w:rFonts w:eastAsia="Verdana" w:cs="Arial"/>
                <w:sz w:val="16"/>
                <w:szCs w:val="16"/>
                <w:lang w:val="en-GB"/>
              </w:rPr>
              <w:br/>
            </w:r>
            <w:r w:rsidRPr="00883B50">
              <w:rPr>
                <w:rStyle w:val="Textarea"/>
                <w:rFonts w:eastAsia="Verdana" w:cs="Arial"/>
                <w:sz w:val="16"/>
                <w:szCs w:val="16"/>
                <w:lang w:val="en-GB"/>
              </w:rPr>
              <w:br/>
              <w:t xml:space="preserve">**** </w:t>
            </w:r>
          </w:p>
        </w:tc>
        <w:tc>
          <w:tcPr>
            <w:tcW w:w="1134" w:type="dxa"/>
            <w:tcBorders>
              <w:top w:val="single" w:sz="6" w:space="0" w:color="C00000"/>
              <w:left w:val="single" w:sz="6" w:space="0" w:color="C00000"/>
              <w:bottom w:val="single" w:sz="6" w:space="0" w:color="C00000"/>
              <w:right w:val="single" w:sz="6" w:space="0" w:color="C00000"/>
            </w:tcBorders>
          </w:tcPr>
          <w:p w:rsidR="00A061FE" w:rsidRPr="00883B50" w:rsidRDefault="00A061FE" w:rsidP="00673D0F">
            <w:pPr>
              <w:shd w:val="clear" w:color="auto" w:fill="FFFFFF"/>
              <w:ind w:left="75" w:right="75"/>
              <w:rPr>
                <w:rFonts w:cs="Arial"/>
                <w:sz w:val="16"/>
                <w:szCs w:val="16"/>
                <w:lang w:val="en-GB"/>
              </w:rPr>
            </w:pPr>
          </w:p>
        </w:tc>
        <w:tc>
          <w:tcPr>
            <w:tcW w:w="1134" w:type="dxa"/>
            <w:tcBorders>
              <w:top w:val="single" w:sz="6" w:space="0" w:color="C00000"/>
              <w:left w:val="single" w:sz="6" w:space="0" w:color="C00000"/>
              <w:bottom w:val="single" w:sz="6" w:space="0" w:color="C00000"/>
              <w:right w:val="single" w:sz="6" w:space="0" w:color="C00000"/>
            </w:tcBorders>
          </w:tcPr>
          <w:p w:rsidR="00A061FE" w:rsidRPr="00883B50" w:rsidRDefault="00A061FE" w:rsidP="00673D0F">
            <w:pPr>
              <w:shd w:val="clear" w:color="auto" w:fill="FFFFFF"/>
              <w:ind w:left="75" w:right="75"/>
              <w:rPr>
                <w:rFonts w:cs="Arial"/>
                <w:sz w:val="16"/>
                <w:szCs w:val="16"/>
                <w:lang w:val="en-GB"/>
              </w:rPr>
            </w:pPr>
            <w:r w:rsidRPr="00883B50">
              <w:rPr>
                <w:rStyle w:val="Textarea"/>
                <w:rFonts w:eastAsia="Verdana" w:cs="Arial"/>
                <w:sz w:val="16"/>
                <w:szCs w:val="16"/>
                <w:lang w:val="en-GB"/>
              </w:rPr>
              <w:t xml:space="preserve">data/index </w:t>
            </w:r>
          </w:p>
        </w:tc>
        <w:tc>
          <w:tcPr>
            <w:tcW w:w="1013" w:type="dxa"/>
            <w:tcBorders>
              <w:top w:val="single" w:sz="6" w:space="0" w:color="C00000"/>
              <w:left w:val="single" w:sz="6" w:space="0" w:color="C00000"/>
              <w:bottom w:val="single" w:sz="6" w:space="0" w:color="C00000"/>
              <w:right w:val="single" w:sz="6" w:space="0" w:color="C00000"/>
            </w:tcBorders>
          </w:tcPr>
          <w:p w:rsidR="00A061FE" w:rsidRPr="00883B50" w:rsidRDefault="00A061FE" w:rsidP="00673D0F">
            <w:pPr>
              <w:pStyle w:val="Default"/>
              <w:rPr>
                <w:rFonts w:cs="Arial"/>
                <w:color w:val="auto"/>
                <w:sz w:val="16"/>
                <w:szCs w:val="16"/>
                <w:lang w:val="en-GB"/>
              </w:rPr>
            </w:pPr>
          </w:p>
        </w:tc>
        <w:tc>
          <w:tcPr>
            <w:tcW w:w="1255" w:type="dxa"/>
            <w:tcBorders>
              <w:top w:val="single" w:sz="6" w:space="0" w:color="C00000"/>
              <w:left w:val="single" w:sz="6" w:space="0" w:color="C00000"/>
              <w:bottom w:val="single" w:sz="6" w:space="0" w:color="C00000"/>
              <w:right w:val="single" w:sz="6" w:space="0" w:color="C00000"/>
            </w:tcBorders>
          </w:tcPr>
          <w:p w:rsidR="00A061FE" w:rsidRPr="00883B50" w:rsidRDefault="00A061FE" w:rsidP="00673D0F">
            <w:pPr>
              <w:pStyle w:val="Default"/>
              <w:rPr>
                <w:rFonts w:cs="Arial"/>
                <w:color w:val="auto"/>
                <w:sz w:val="16"/>
                <w:szCs w:val="16"/>
                <w:lang w:val="en-GB"/>
              </w:rPr>
            </w:pPr>
          </w:p>
        </w:tc>
        <w:tc>
          <w:tcPr>
            <w:tcW w:w="1916" w:type="dxa"/>
            <w:tcBorders>
              <w:top w:val="single" w:sz="6" w:space="0" w:color="C00000"/>
              <w:left w:val="single" w:sz="6" w:space="0" w:color="C00000"/>
              <w:bottom w:val="single" w:sz="6" w:space="0" w:color="C00000"/>
              <w:right w:val="single" w:sz="4" w:space="0" w:color="C00000"/>
            </w:tcBorders>
          </w:tcPr>
          <w:p w:rsidR="00A061FE" w:rsidRPr="00883B50" w:rsidRDefault="00A061FE" w:rsidP="00673D0F">
            <w:pPr>
              <w:shd w:val="clear" w:color="auto" w:fill="FFFFFF"/>
              <w:ind w:left="75" w:right="75"/>
              <w:rPr>
                <w:rFonts w:cs="Arial"/>
                <w:sz w:val="16"/>
                <w:szCs w:val="16"/>
                <w:lang w:val="en-GB"/>
              </w:rPr>
            </w:pPr>
            <w:r w:rsidRPr="00883B50">
              <w:rPr>
                <w:rStyle w:val="Textarea"/>
                <w:rFonts w:eastAsia="Verdana" w:cs="Arial"/>
                <w:sz w:val="16"/>
                <w:szCs w:val="16"/>
                <w:lang w:val="en-GB"/>
              </w:rPr>
              <w:t xml:space="preserve">**** </w:t>
            </w:r>
            <w:r w:rsidRPr="00883B50">
              <w:rPr>
                <w:rStyle w:val="Textarea"/>
                <w:rFonts w:eastAsia="Verdana" w:cs="Arial"/>
                <w:sz w:val="16"/>
                <w:szCs w:val="16"/>
                <w:lang w:val="en-GB"/>
              </w:rPr>
              <w:br/>
              <w:t xml:space="preserve">only two rows, not able to add row and input for 4G </w:t>
            </w:r>
            <w:r w:rsidRPr="00883B50">
              <w:rPr>
                <w:rStyle w:val="Textarea"/>
                <w:rFonts w:eastAsia="Verdana" w:cs="Arial"/>
                <w:sz w:val="16"/>
                <w:szCs w:val="16"/>
                <w:lang w:val="en-GB"/>
              </w:rPr>
              <w:br/>
              <w:t xml:space="preserve">**** </w:t>
            </w:r>
            <w:r w:rsidRPr="00883B50">
              <w:rPr>
                <w:rStyle w:val="Textarea"/>
                <w:rFonts w:eastAsia="Verdana" w:cs="Arial"/>
                <w:sz w:val="16"/>
                <w:szCs w:val="16"/>
                <w:lang w:val="en-GB"/>
              </w:rPr>
              <w:br/>
              <w:t xml:space="preserve">No call feature on 4G =&gt; </w:t>
            </w:r>
            <w:proofErr w:type="spellStart"/>
            <w:r w:rsidRPr="00883B50">
              <w:rPr>
                <w:rStyle w:val="Textarea"/>
                <w:rFonts w:eastAsia="Verdana" w:cs="Arial"/>
                <w:sz w:val="16"/>
                <w:szCs w:val="16"/>
                <w:lang w:val="en-GB"/>
              </w:rPr>
              <w:t>fallback</w:t>
            </w:r>
            <w:proofErr w:type="spellEnd"/>
            <w:r w:rsidRPr="00883B50">
              <w:rPr>
                <w:rStyle w:val="Textarea"/>
                <w:rFonts w:eastAsia="Verdana" w:cs="Arial"/>
                <w:sz w:val="16"/>
                <w:szCs w:val="16"/>
                <w:lang w:val="en-GB"/>
              </w:rPr>
              <w:t xml:space="preserve"> to 2G or 3G </w:t>
            </w:r>
          </w:p>
        </w:tc>
      </w:tr>
      <w:tr w:rsidR="00A061FE" w:rsidRPr="00883B50" w:rsidTr="00177E99">
        <w:tc>
          <w:tcPr>
            <w:tcW w:w="1242" w:type="dxa"/>
            <w:tcBorders>
              <w:top w:val="single" w:sz="6" w:space="0" w:color="C00000"/>
              <w:left w:val="single" w:sz="4" w:space="0" w:color="C00000"/>
              <w:bottom w:val="single" w:sz="6" w:space="0" w:color="C00000"/>
              <w:right w:val="single" w:sz="6" w:space="0" w:color="C00000"/>
            </w:tcBorders>
          </w:tcPr>
          <w:p w:rsidR="00A061FE" w:rsidRPr="00883B50" w:rsidRDefault="00A061FE" w:rsidP="00673D0F">
            <w:pPr>
              <w:pStyle w:val="Default"/>
              <w:jc w:val="right"/>
              <w:rPr>
                <w:rFonts w:cs="Arial"/>
                <w:b/>
                <w:sz w:val="16"/>
                <w:szCs w:val="16"/>
                <w:lang w:val="en-GB"/>
              </w:rPr>
            </w:pPr>
            <w:r w:rsidRPr="00883B50">
              <w:rPr>
                <w:rFonts w:cs="Arial"/>
                <w:b/>
                <w:sz w:val="16"/>
                <w:szCs w:val="16"/>
                <w:lang w:val="en-GB"/>
              </w:rPr>
              <w:t>Switzerland (Orange)</w:t>
            </w:r>
          </w:p>
        </w:tc>
        <w:tc>
          <w:tcPr>
            <w:tcW w:w="9429" w:type="dxa"/>
            <w:gridSpan w:val="8"/>
            <w:tcBorders>
              <w:top w:val="single" w:sz="6" w:space="0" w:color="C00000"/>
              <w:left w:val="single" w:sz="6" w:space="0" w:color="C00000"/>
              <w:bottom w:val="single" w:sz="6" w:space="0" w:color="C00000"/>
              <w:right w:val="single" w:sz="4" w:space="0" w:color="C00000"/>
            </w:tcBorders>
          </w:tcPr>
          <w:p w:rsidR="00A061FE" w:rsidRPr="00883B50" w:rsidRDefault="00A061FE" w:rsidP="003E68B6">
            <w:pPr>
              <w:pStyle w:val="Default"/>
              <w:rPr>
                <w:rFonts w:cs="Arial"/>
                <w:color w:val="auto"/>
                <w:sz w:val="16"/>
                <w:szCs w:val="16"/>
                <w:lang w:val="en-GB"/>
              </w:rPr>
            </w:pPr>
            <w:r w:rsidRPr="00883B50">
              <w:rPr>
                <w:rFonts w:cs="Arial"/>
                <w:color w:val="auto"/>
                <w:sz w:val="16"/>
                <w:szCs w:val="16"/>
                <w:lang w:val="en-GB"/>
              </w:rPr>
              <w:t>As MVNO of Orange, we refer to Orange’s answer to that question</w:t>
            </w:r>
          </w:p>
        </w:tc>
      </w:tr>
      <w:tr w:rsidR="00A061FE" w:rsidRPr="00883B50" w:rsidTr="00177E99">
        <w:tc>
          <w:tcPr>
            <w:tcW w:w="1242" w:type="dxa"/>
            <w:vMerge w:val="restart"/>
            <w:tcBorders>
              <w:top w:val="single" w:sz="6" w:space="0" w:color="C00000"/>
              <w:left w:val="single" w:sz="6" w:space="0" w:color="C00000"/>
              <w:bottom w:val="single" w:sz="4" w:space="0" w:color="C00000"/>
              <w:right w:val="single" w:sz="6" w:space="0" w:color="C00000"/>
            </w:tcBorders>
          </w:tcPr>
          <w:p w:rsidR="00A061FE" w:rsidRPr="00883B50" w:rsidRDefault="00A061FE" w:rsidP="00673D0F">
            <w:pPr>
              <w:pStyle w:val="Default"/>
              <w:jc w:val="right"/>
              <w:rPr>
                <w:rFonts w:cs="Arial"/>
                <w:b/>
                <w:sz w:val="16"/>
                <w:szCs w:val="16"/>
                <w:lang w:val="en-GB"/>
              </w:rPr>
            </w:pPr>
            <w:r w:rsidRPr="00883B50">
              <w:rPr>
                <w:rFonts w:cs="Arial"/>
                <w:b/>
                <w:sz w:val="16"/>
                <w:szCs w:val="16"/>
                <w:lang w:val="en-GB"/>
              </w:rPr>
              <w:t>Switzerland (Swisscom)</w:t>
            </w:r>
          </w:p>
        </w:tc>
        <w:tc>
          <w:tcPr>
            <w:tcW w:w="851" w:type="dxa"/>
            <w:tcBorders>
              <w:top w:val="single" w:sz="6" w:space="0" w:color="C00000"/>
              <w:left w:val="single" w:sz="6" w:space="0" w:color="C00000"/>
              <w:bottom w:val="single" w:sz="4" w:space="0" w:color="C00000"/>
              <w:right w:val="single" w:sz="6" w:space="0" w:color="C00000"/>
            </w:tcBorders>
          </w:tcPr>
          <w:p w:rsidR="00A061FE" w:rsidRPr="00883B50" w:rsidRDefault="00A061FE" w:rsidP="00673D0F">
            <w:pPr>
              <w:shd w:val="clear" w:color="auto" w:fill="FFFFFF"/>
              <w:ind w:left="75" w:right="75"/>
              <w:rPr>
                <w:rFonts w:cs="Arial"/>
                <w:sz w:val="16"/>
                <w:szCs w:val="16"/>
                <w:lang w:val="en-GB"/>
              </w:rPr>
            </w:pPr>
            <w:r w:rsidRPr="00883B50">
              <w:rPr>
                <w:rStyle w:val="Textarea"/>
                <w:rFonts w:eastAsia="Verdana" w:cs="Arial"/>
                <w:sz w:val="16"/>
                <w:szCs w:val="16"/>
                <w:lang w:val="en-GB"/>
              </w:rPr>
              <w:t xml:space="preserve">Mobile </w:t>
            </w:r>
          </w:p>
        </w:tc>
        <w:tc>
          <w:tcPr>
            <w:tcW w:w="992" w:type="dxa"/>
            <w:tcBorders>
              <w:top w:val="single" w:sz="6" w:space="0" w:color="C00000"/>
              <w:left w:val="single" w:sz="6" w:space="0" w:color="C00000"/>
              <w:bottom w:val="single" w:sz="4" w:space="0" w:color="C00000"/>
              <w:right w:val="single" w:sz="6" w:space="0" w:color="C00000"/>
            </w:tcBorders>
          </w:tcPr>
          <w:p w:rsidR="00A061FE" w:rsidRPr="00883B50" w:rsidRDefault="00A061FE" w:rsidP="00673D0F">
            <w:pPr>
              <w:shd w:val="clear" w:color="auto" w:fill="FFFFFF"/>
              <w:ind w:left="75" w:right="75"/>
              <w:rPr>
                <w:rFonts w:cs="Arial"/>
                <w:sz w:val="16"/>
                <w:szCs w:val="16"/>
                <w:lang w:val="en-GB"/>
              </w:rPr>
            </w:pPr>
            <w:r w:rsidRPr="00883B50">
              <w:rPr>
                <w:rStyle w:val="Textarea"/>
                <w:rFonts w:eastAsia="Verdana" w:cs="Arial"/>
                <w:sz w:val="16"/>
                <w:szCs w:val="16"/>
                <w:lang w:val="en-GB"/>
              </w:rPr>
              <w:t xml:space="preserve">Dense, urban, rural, mountains </w:t>
            </w:r>
          </w:p>
        </w:tc>
        <w:tc>
          <w:tcPr>
            <w:tcW w:w="1134" w:type="dxa"/>
            <w:tcBorders>
              <w:top w:val="single" w:sz="6" w:space="0" w:color="C00000"/>
              <w:left w:val="single" w:sz="6" w:space="0" w:color="C00000"/>
              <w:bottom w:val="single" w:sz="4" w:space="0" w:color="C00000"/>
              <w:right w:val="single" w:sz="6" w:space="0" w:color="C00000"/>
            </w:tcBorders>
          </w:tcPr>
          <w:p w:rsidR="00A061FE" w:rsidRPr="00883B50" w:rsidRDefault="00A061FE" w:rsidP="00673D0F">
            <w:pPr>
              <w:shd w:val="clear" w:color="auto" w:fill="FFFFFF"/>
              <w:ind w:left="75" w:right="75"/>
              <w:rPr>
                <w:rFonts w:cs="Arial"/>
                <w:sz w:val="16"/>
                <w:szCs w:val="16"/>
                <w:lang w:val="en-GB"/>
              </w:rPr>
            </w:pPr>
            <w:r w:rsidRPr="00883B50">
              <w:rPr>
                <w:rStyle w:val="Textarea"/>
                <w:rFonts w:eastAsia="Verdana" w:cs="Arial"/>
                <w:sz w:val="16"/>
                <w:szCs w:val="16"/>
                <w:lang w:val="en-GB"/>
              </w:rPr>
              <w:t xml:space="preserve">Prob3D+ (Probability calculation, propagation of antennas </w:t>
            </w:r>
            <w:r w:rsidRPr="00883B50">
              <w:rPr>
                <w:rStyle w:val="Textarea"/>
                <w:rFonts w:eastAsia="Verdana" w:cs="Arial"/>
                <w:sz w:val="16"/>
                <w:szCs w:val="16"/>
                <w:lang w:val="en-GB"/>
              </w:rPr>
              <w:lastRenderedPageBreak/>
              <w:t xml:space="preserve">in 3D, calibrated TA and RTT, History) </w:t>
            </w:r>
          </w:p>
        </w:tc>
        <w:tc>
          <w:tcPr>
            <w:tcW w:w="1134" w:type="dxa"/>
            <w:tcBorders>
              <w:top w:val="single" w:sz="6" w:space="0" w:color="C00000"/>
              <w:left w:val="single" w:sz="6" w:space="0" w:color="C00000"/>
              <w:bottom w:val="single" w:sz="4" w:space="0" w:color="C00000"/>
              <w:right w:val="single" w:sz="6" w:space="0" w:color="C00000"/>
            </w:tcBorders>
          </w:tcPr>
          <w:p w:rsidR="00A061FE" w:rsidRPr="00883B50" w:rsidRDefault="00A061FE" w:rsidP="00673D0F">
            <w:pPr>
              <w:shd w:val="clear" w:color="auto" w:fill="FFFFFF"/>
              <w:ind w:left="75" w:right="75"/>
              <w:rPr>
                <w:rFonts w:cs="Arial"/>
                <w:sz w:val="16"/>
                <w:szCs w:val="16"/>
                <w:lang w:val="en-GB"/>
              </w:rPr>
            </w:pPr>
            <w:r w:rsidRPr="00883B50">
              <w:rPr>
                <w:rStyle w:val="Textarea"/>
                <w:rFonts w:eastAsia="Verdana" w:cs="Arial"/>
                <w:sz w:val="16"/>
                <w:szCs w:val="16"/>
                <w:lang w:val="en-GB"/>
              </w:rPr>
              <w:lastRenderedPageBreak/>
              <w:t xml:space="preserve">Depending on GSM and UMTS, Topology, distributions of Antennas </w:t>
            </w:r>
          </w:p>
        </w:tc>
        <w:tc>
          <w:tcPr>
            <w:tcW w:w="1134" w:type="dxa"/>
            <w:tcBorders>
              <w:top w:val="single" w:sz="6" w:space="0" w:color="C00000"/>
              <w:left w:val="single" w:sz="6" w:space="0" w:color="C00000"/>
              <w:bottom w:val="single" w:sz="4" w:space="0" w:color="C00000"/>
              <w:right w:val="single" w:sz="6" w:space="0" w:color="C00000"/>
            </w:tcBorders>
          </w:tcPr>
          <w:p w:rsidR="00A061FE" w:rsidRPr="00883B50" w:rsidRDefault="00A061FE" w:rsidP="00673D0F">
            <w:pPr>
              <w:shd w:val="clear" w:color="auto" w:fill="FFFFFF"/>
              <w:ind w:left="75" w:right="75"/>
              <w:rPr>
                <w:rFonts w:cs="Arial"/>
                <w:sz w:val="16"/>
                <w:szCs w:val="16"/>
                <w:lang w:val="en-GB"/>
              </w:rPr>
            </w:pPr>
            <w:r w:rsidRPr="00883B50">
              <w:rPr>
                <w:rStyle w:val="Textarea"/>
                <w:rFonts w:eastAsia="Verdana" w:cs="Arial"/>
                <w:sz w:val="16"/>
                <w:szCs w:val="16"/>
                <w:lang w:val="en-GB"/>
              </w:rPr>
              <w:t xml:space="preserve">1..10 ellipsis </w:t>
            </w:r>
          </w:p>
        </w:tc>
        <w:tc>
          <w:tcPr>
            <w:tcW w:w="1013" w:type="dxa"/>
            <w:tcBorders>
              <w:top w:val="single" w:sz="6" w:space="0" w:color="C00000"/>
              <w:left w:val="single" w:sz="6" w:space="0" w:color="C00000"/>
              <w:bottom w:val="single" w:sz="4" w:space="0" w:color="C00000"/>
              <w:right w:val="single" w:sz="6" w:space="0" w:color="C00000"/>
            </w:tcBorders>
          </w:tcPr>
          <w:p w:rsidR="00A061FE" w:rsidRPr="00883B50" w:rsidRDefault="00A061FE" w:rsidP="00673D0F">
            <w:pPr>
              <w:shd w:val="clear" w:color="auto" w:fill="FFFFFF"/>
              <w:ind w:left="75" w:right="75"/>
              <w:rPr>
                <w:rFonts w:cs="Arial"/>
                <w:sz w:val="16"/>
                <w:szCs w:val="16"/>
                <w:lang w:val="en-GB"/>
              </w:rPr>
            </w:pPr>
            <w:r w:rsidRPr="00883B50">
              <w:rPr>
                <w:rStyle w:val="Textarea"/>
                <w:rFonts w:eastAsia="Verdana" w:cs="Arial"/>
                <w:sz w:val="16"/>
                <w:szCs w:val="16"/>
                <w:lang w:val="en-GB"/>
              </w:rPr>
              <w:t xml:space="preserve">Mixed </w:t>
            </w:r>
          </w:p>
        </w:tc>
        <w:tc>
          <w:tcPr>
            <w:tcW w:w="1255" w:type="dxa"/>
            <w:tcBorders>
              <w:top w:val="single" w:sz="6" w:space="0" w:color="C00000"/>
              <w:left w:val="single" w:sz="6" w:space="0" w:color="C00000"/>
              <w:bottom w:val="single" w:sz="4" w:space="0" w:color="C00000"/>
              <w:right w:val="single" w:sz="6" w:space="0" w:color="C00000"/>
            </w:tcBorders>
          </w:tcPr>
          <w:p w:rsidR="00A061FE" w:rsidRPr="00883B50" w:rsidRDefault="00A061FE" w:rsidP="00673D0F">
            <w:pPr>
              <w:shd w:val="clear" w:color="auto" w:fill="FFFFFF"/>
              <w:ind w:left="75" w:right="75"/>
              <w:rPr>
                <w:rFonts w:cs="Arial"/>
                <w:sz w:val="16"/>
                <w:szCs w:val="16"/>
                <w:lang w:val="en-GB"/>
              </w:rPr>
            </w:pPr>
            <w:r w:rsidRPr="00883B50">
              <w:rPr>
                <w:rStyle w:val="Textarea"/>
                <w:rFonts w:eastAsia="Verdana" w:cs="Arial"/>
                <w:sz w:val="16"/>
                <w:szCs w:val="16"/>
                <w:lang w:val="en-GB"/>
              </w:rPr>
              <w:t xml:space="preserve">MLP over IP </w:t>
            </w:r>
          </w:p>
        </w:tc>
        <w:tc>
          <w:tcPr>
            <w:tcW w:w="1916" w:type="dxa"/>
            <w:tcBorders>
              <w:top w:val="single" w:sz="6" w:space="0" w:color="C00000"/>
              <w:left w:val="single" w:sz="6" w:space="0" w:color="C00000"/>
              <w:bottom w:val="single" w:sz="4" w:space="0" w:color="C00000"/>
              <w:right w:val="single" w:sz="4" w:space="0" w:color="C00000"/>
            </w:tcBorders>
          </w:tcPr>
          <w:p w:rsidR="00A061FE" w:rsidRPr="00883B50" w:rsidRDefault="00A061FE" w:rsidP="00673D0F">
            <w:pPr>
              <w:pStyle w:val="Default"/>
              <w:rPr>
                <w:rFonts w:cs="Arial"/>
                <w:color w:val="auto"/>
                <w:sz w:val="16"/>
                <w:szCs w:val="16"/>
                <w:lang w:val="en-GB"/>
              </w:rPr>
            </w:pPr>
          </w:p>
        </w:tc>
      </w:tr>
      <w:tr w:rsidR="00A061FE" w:rsidRPr="00883B50" w:rsidTr="00177E99">
        <w:tc>
          <w:tcPr>
            <w:tcW w:w="1242" w:type="dxa"/>
            <w:vMerge/>
            <w:tcBorders>
              <w:top w:val="single" w:sz="4" w:space="0" w:color="C00000"/>
              <w:left w:val="single" w:sz="6" w:space="0" w:color="C00000"/>
              <w:bottom w:val="single" w:sz="6" w:space="0" w:color="C00000"/>
              <w:right w:val="single" w:sz="6" w:space="0" w:color="C00000"/>
            </w:tcBorders>
          </w:tcPr>
          <w:p w:rsidR="00A061FE" w:rsidRPr="00883B50" w:rsidRDefault="00A061FE" w:rsidP="00673D0F">
            <w:pPr>
              <w:pStyle w:val="Default"/>
              <w:rPr>
                <w:rFonts w:cs="Arial"/>
                <w:b/>
                <w:sz w:val="16"/>
                <w:szCs w:val="16"/>
                <w:lang w:val="en-GB"/>
              </w:rPr>
            </w:pPr>
          </w:p>
        </w:tc>
        <w:tc>
          <w:tcPr>
            <w:tcW w:w="851" w:type="dxa"/>
            <w:tcBorders>
              <w:top w:val="single" w:sz="4" w:space="0" w:color="C00000"/>
              <w:left w:val="single" w:sz="6" w:space="0" w:color="C00000"/>
              <w:bottom w:val="single" w:sz="6" w:space="0" w:color="C00000"/>
              <w:right w:val="single" w:sz="6" w:space="0" w:color="C00000"/>
            </w:tcBorders>
          </w:tcPr>
          <w:p w:rsidR="00A061FE" w:rsidRPr="00883B50" w:rsidRDefault="00A061FE" w:rsidP="00673D0F">
            <w:pPr>
              <w:shd w:val="clear" w:color="auto" w:fill="FFFFFF"/>
              <w:ind w:left="75" w:right="75"/>
              <w:rPr>
                <w:rFonts w:cs="Arial"/>
                <w:sz w:val="16"/>
                <w:szCs w:val="16"/>
                <w:lang w:val="en-GB"/>
              </w:rPr>
            </w:pPr>
            <w:r w:rsidRPr="00883B50">
              <w:rPr>
                <w:rStyle w:val="Textarea"/>
                <w:rFonts w:eastAsia="Verdana" w:cs="Arial"/>
                <w:sz w:val="16"/>
                <w:szCs w:val="16"/>
                <w:lang w:val="en-GB"/>
              </w:rPr>
              <w:t xml:space="preserve">Fixed and VoIP </w:t>
            </w:r>
          </w:p>
        </w:tc>
        <w:tc>
          <w:tcPr>
            <w:tcW w:w="992" w:type="dxa"/>
            <w:tcBorders>
              <w:top w:val="single" w:sz="4" w:space="0" w:color="C00000"/>
              <w:left w:val="single" w:sz="6" w:space="0" w:color="C00000"/>
              <w:bottom w:val="single" w:sz="6" w:space="0" w:color="C00000"/>
              <w:right w:val="single" w:sz="6" w:space="0" w:color="C00000"/>
            </w:tcBorders>
          </w:tcPr>
          <w:p w:rsidR="00A061FE" w:rsidRPr="00883B50" w:rsidRDefault="00A061FE" w:rsidP="00673D0F">
            <w:pPr>
              <w:shd w:val="clear" w:color="auto" w:fill="FFFFFF"/>
              <w:ind w:left="75" w:right="75"/>
              <w:rPr>
                <w:rFonts w:cs="Arial"/>
                <w:sz w:val="16"/>
                <w:szCs w:val="16"/>
                <w:lang w:val="en-GB"/>
              </w:rPr>
            </w:pPr>
            <w:r w:rsidRPr="00883B50">
              <w:rPr>
                <w:rStyle w:val="Textarea"/>
                <w:rFonts w:eastAsia="Verdana" w:cs="Arial"/>
                <w:sz w:val="16"/>
                <w:szCs w:val="16"/>
                <w:lang w:val="en-GB"/>
              </w:rPr>
              <w:t xml:space="preserve">Dense, urban, rural, mountains </w:t>
            </w:r>
          </w:p>
        </w:tc>
        <w:tc>
          <w:tcPr>
            <w:tcW w:w="1134" w:type="dxa"/>
            <w:tcBorders>
              <w:top w:val="single" w:sz="4" w:space="0" w:color="C00000"/>
              <w:left w:val="single" w:sz="6" w:space="0" w:color="C00000"/>
              <w:bottom w:val="single" w:sz="6" w:space="0" w:color="C00000"/>
              <w:right w:val="single" w:sz="6" w:space="0" w:color="C00000"/>
            </w:tcBorders>
          </w:tcPr>
          <w:p w:rsidR="00A061FE" w:rsidRPr="00883B50" w:rsidRDefault="00A061FE" w:rsidP="00673D0F">
            <w:pPr>
              <w:shd w:val="clear" w:color="auto" w:fill="FFFFFF"/>
              <w:ind w:left="75" w:right="75"/>
              <w:rPr>
                <w:rFonts w:cs="Arial"/>
                <w:sz w:val="16"/>
                <w:szCs w:val="16"/>
                <w:lang w:val="en-GB"/>
              </w:rPr>
            </w:pPr>
            <w:r w:rsidRPr="00883B50">
              <w:rPr>
                <w:rStyle w:val="Textarea"/>
                <w:rFonts w:eastAsia="Verdana" w:cs="Arial"/>
                <w:sz w:val="16"/>
                <w:szCs w:val="16"/>
                <w:lang w:val="en-GB"/>
              </w:rPr>
              <w:t xml:space="preserve">Address of </w:t>
            </w:r>
            <w:proofErr w:type="spellStart"/>
            <w:r w:rsidRPr="00883B50">
              <w:rPr>
                <w:rStyle w:val="Textarea"/>
                <w:rFonts w:eastAsia="Verdana" w:cs="Arial"/>
                <w:sz w:val="16"/>
                <w:szCs w:val="16"/>
                <w:lang w:val="en-GB"/>
              </w:rPr>
              <w:t>fixnet</w:t>
            </w:r>
            <w:proofErr w:type="spellEnd"/>
            <w:r w:rsidRPr="00883B50">
              <w:rPr>
                <w:rStyle w:val="Textarea"/>
                <w:rFonts w:eastAsia="Verdana" w:cs="Arial"/>
                <w:sz w:val="16"/>
                <w:szCs w:val="16"/>
                <w:lang w:val="en-GB"/>
              </w:rPr>
              <w:t xml:space="preserve"> or access </w:t>
            </w:r>
          </w:p>
        </w:tc>
        <w:tc>
          <w:tcPr>
            <w:tcW w:w="1134" w:type="dxa"/>
            <w:tcBorders>
              <w:top w:val="single" w:sz="4" w:space="0" w:color="C00000"/>
              <w:left w:val="single" w:sz="6" w:space="0" w:color="C00000"/>
              <w:bottom w:val="single" w:sz="6" w:space="0" w:color="C00000"/>
              <w:right w:val="single" w:sz="6" w:space="0" w:color="C00000"/>
            </w:tcBorders>
          </w:tcPr>
          <w:p w:rsidR="00A061FE" w:rsidRPr="00883B50" w:rsidRDefault="00A061FE" w:rsidP="00673D0F">
            <w:pPr>
              <w:shd w:val="clear" w:color="auto" w:fill="FFFFFF"/>
              <w:ind w:left="75" w:right="75"/>
              <w:rPr>
                <w:rFonts w:cs="Arial"/>
                <w:sz w:val="16"/>
                <w:szCs w:val="16"/>
                <w:lang w:val="en-GB"/>
              </w:rPr>
            </w:pPr>
            <w:r w:rsidRPr="00883B50">
              <w:rPr>
                <w:rStyle w:val="Textarea"/>
                <w:rFonts w:eastAsia="Verdana" w:cs="Arial"/>
                <w:sz w:val="16"/>
                <w:szCs w:val="16"/>
                <w:lang w:val="en-GB"/>
              </w:rPr>
              <w:t xml:space="preserve">Building </w:t>
            </w:r>
          </w:p>
        </w:tc>
        <w:tc>
          <w:tcPr>
            <w:tcW w:w="1134" w:type="dxa"/>
            <w:tcBorders>
              <w:top w:val="single" w:sz="4" w:space="0" w:color="C00000"/>
              <w:left w:val="single" w:sz="6" w:space="0" w:color="C00000"/>
              <w:bottom w:val="single" w:sz="6" w:space="0" w:color="C00000"/>
              <w:right w:val="single" w:sz="6" w:space="0" w:color="C00000"/>
            </w:tcBorders>
          </w:tcPr>
          <w:p w:rsidR="00A061FE" w:rsidRPr="00883B50" w:rsidRDefault="00A061FE" w:rsidP="00673D0F">
            <w:pPr>
              <w:shd w:val="clear" w:color="auto" w:fill="FFFFFF"/>
              <w:ind w:left="75" w:right="75"/>
              <w:rPr>
                <w:rFonts w:cs="Arial"/>
                <w:sz w:val="16"/>
                <w:szCs w:val="16"/>
                <w:lang w:val="en-GB"/>
              </w:rPr>
            </w:pPr>
            <w:r w:rsidRPr="00883B50">
              <w:rPr>
                <w:rStyle w:val="Textarea"/>
                <w:rFonts w:eastAsia="Verdana" w:cs="Arial"/>
                <w:sz w:val="16"/>
                <w:szCs w:val="16"/>
                <w:lang w:val="en-GB"/>
              </w:rPr>
              <w:t xml:space="preserve">Address data </w:t>
            </w:r>
          </w:p>
        </w:tc>
        <w:tc>
          <w:tcPr>
            <w:tcW w:w="1013" w:type="dxa"/>
            <w:tcBorders>
              <w:top w:val="single" w:sz="4" w:space="0" w:color="C00000"/>
              <w:left w:val="single" w:sz="6" w:space="0" w:color="C00000"/>
              <w:bottom w:val="single" w:sz="6" w:space="0" w:color="C00000"/>
              <w:right w:val="single" w:sz="6" w:space="0" w:color="C00000"/>
            </w:tcBorders>
          </w:tcPr>
          <w:p w:rsidR="00A061FE" w:rsidRPr="00883B50" w:rsidRDefault="00A061FE" w:rsidP="00673D0F">
            <w:pPr>
              <w:shd w:val="clear" w:color="auto" w:fill="FFFFFF"/>
              <w:ind w:left="75" w:right="75"/>
              <w:rPr>
                <w:rFonts w:cs="Arial"/>
                <w:sz w:val="16"/>
                <w:szCs w:val="16"/>
                <w:lang w:val="en-GB"/>
              </w:rPr>
            </w:pPr>
            <w:r w:rsidRPr="00883B50">
              <w:rPr>
                <w:rStyle w:val="Textarea"/>
                <w:rFonts w:eastAsia="Verdana" w:cs="Arial"/>
                <w:sz w:val="16"/>
                <w:szCs w:val="16"/>
                <w:lang w:val="en-GB"/>
              </w:rPr>
              <w:t xml:space="preserve">Mixed </w:t>
            </w:r>
          </w:p>
        </w:tc>
        <w:tc>
          <w:tcPr>
            <w:tcW w:w="1255" w:type="dxa"/>
            <w:tcBorders>
              <w:top w:val="single" w:sz="4" w:space="0" w:color="C00000"/>
              <w:left w:val="single" w:sz="6" w:space="0" w:color="C00000"/>
              <w:bottom w:val="single" w:sz="6" w:space="0" w:color="C00000"/>
              <w:right w:val="single" w:sz="6" w:space="0" w:color="C00000"/>
            </w:tcBorders>
          </w:tcPr>
          <w:p w:rsidR="00A061FE" w:rsidRPr="00883B50" w:rsidRDefault="00A061FE" w:rsidP="00673D0F">
            <w:pPr>
              <w:shd w:val="clear" w:color="auto" w:fill="FFFFFF"/>
              <w:ind w:left="75" w:right="75"/>
              <w:rPr>
                <w:rFonts w:cs="Arial"/>
                <w:sz w:val="16"/>
                <w:szCs w:val="16"/>
                <w:lang w:val="en-GB"/>
              </w:rPr>
            </w:pPr>
            <w:r w:rsidRPr="00883B50">
              <w:rPr>
                <w:rStyle w:val="Textarea"/>
                <w:rFonts w:eastAsia="Verdana" w:cs="Arial"/>
                <w:sz w:val="16"/>
                <w:szCs w:val="16"/>
                <w:lang w:val="en-GB"/>
              </w:rPr>
              <w:t xml:space="preserve">MLP over IP </w:t>
            </w:r>
          </w:p>
        </w:tc>
        <w:tc>
          <w:tcPr>
            <w:tcW w:w="1916" w:type="dxa"/>
            <w:tcBorders>
              <w:top w:val="single" w:sz="4" w:space="0" w:color="C00000"/>
              <w:left w:val="single" w:sz="6" w:space="0" w:color="C00000"/>
              <w:bottom w:val="single" w:sz="6" w:space="0" w:color="C00000"/>
              <w:right w:val="single" w:sz="4" w:space="0" w:color="C00000"/>
            </w:tcBorders>
          </w:tcPr>
          <w:p w:rsidR="00A061FE" w:rsidRPr="00883B50" w:rsidRDefault="00A061FE" w:rsidP="00673D0F">
            <w:pPr>
              <w:pStyle w:val="Default"/>
              <w:rPr>
                <w:rFonts w:cs="Arial"/>
                <w:color w:val="auto"/>
                <w:sz w:val="16"/>
                <w:szCs w:val="16"/>
                <w:lang w:val="en-GB"/>
              </w:rPr>
            </w:pPr>
          </w:p>
        </w:tc>
      </w:tr>
    </w:tbl>
    <w:p w:rsidR="00534094" w:rsidRPr="00883B50" w:rsidRDefault="00534094" w:rsidP="00534094">
      <w:pPr>
        <w:pStyle w:val="ECCParagraph"/>
        <w:rPr>
          <w:rFonts w:cs="Arial"/>
          <w:szCs w:val="20"/>
        </w:rPr>
      </w:pPr>
    </w:p>
    <w:p w:rsidR="00534094" w:rsidRPr="00883B50" w:rsidRDefault="00AC750A" w:rsidP="00AC750A">
      <w:pPr>
        <w:pStyle w:val="ECCParagraph"/>
        <w:pBdr>
          <w:top w:val="single" w:sz="4" w:space="1" w:color="auto"/>
          <w:left w:val="single" w:sz="4" w:space="4" w:color="auto"/>
          <w:bottom w:val="single" w:sz="4" w:space="1" w:color="auto"/>
          <w:right w:val="single" w:sz="4" w:space="4" w:color="auto"/>
          <w:between w:val="single" w:sz="4" w:space="1" w:color="auto"/>
          <w:bar w:val="single" w:sz="4" w:color="auto"/>
        </w:pBdr>
        <w:rPr>
          <w:rFonts w:cs="Arial"/>
          <w:b/>
          <w:szCs w:val="20"/>
        </w:rPr>
      </w:pPr>
      <w:r w:rsidRPr="00883B50">
        <w:rPr>
          <w:rFonts w:cs="Arial"/>
          <w:b/>
          <w:szCs w:val="20"/>
        </w:rPr>
        <w:t>Questions 19 and 20 are intended to gather any relevant experience from electronic communications network operators regarding the sending of 112 caller location information to the emergency organ</w:t>
      </w:r>
      <w:r w:rsidR="0076095B" w:rsidRPr="00883B50">
        <w:rPr>
          <w:rFonts w:cs="Arial"/>
          <w:b/>
          <w:szCs w:val="20"/>
        </w:rPr>
        <w:t>isat</w:t>
      </w:r>
      <w:r w:rsidRPr="00883B50">
        <w:rPr>
          <w:rFonts w:cs="Arial"/>
          <w:b/>
          <w:szCs w:val="20"/>
        </w:rPr>
        <w:t>ions and any issue regarding the accuracy or the reliability of the information that might have been experienced.</w:t>
      </w:r>
    </w:p>
    <w:p w:rsidR="00AC750A" w:rsidRPr="00883B50" w:rsidRDefault="00F954EC" w:rsidP="00D408D6">
      <w:pPr>
        <w:pStyle w:val="Heading2"/>
        <w:rPr>
          <w:lang w:val="en-GB"/>
        </w:rPr>
      </w:pPr>
      <w:bookmarkStart w:id="46" w:name="_Toc402336798"/>
      <w:r w:rsidRPr="00883B50">
        <w:rPr>
          <w:lang w:val="en-GB"/>
        </w:rPr>
        <w:t>Question</w:t>
      </w:r>
      <w:r w:rsidR="00AC750A" w:rsidRPr="00883B50">
        <w:rPr>
          <w:lang w:val="en-GB"/>
        </w:rPr>
        <w:t xml:space="preserve"> 19</w:t>
      </w:r>
      <w:bookmarkEnd w:id="46"/>
    </w:p>
    <w:p w:rsidR="00AC750A" w:rsidRPr="00883B50" w:rsidRDefault="00AC750A" w:rsidP="00AC750A">
      <w:pPr>
        <w:pStyle w:val="ECCParagraph"/>
        <w:rPr>
          <w:rFonts w:cs="Arial"/>
        </w:rPr>
      </w:pPr>
      <w:r w:rsidRPr="00883B50">
        <w:rPr>
          <w:rFonts w:cs="Arial"/>
        </w:rPr>
        <w:t>Respondents were asked if, during liaisons with emergency organ</w:t>
      </w:r>
      <w:r w:rsidR="0076095B" w:rsidRPr="00883B50">
        <w:rPr>
          <w:rFonts w:cs="Arial"/>
        </w:rPr>
        <w:t>isat</w:t>
      </w:r>
      <w:r w:rsidRPr="00883B50">
        <w:rPr>
          <w:rFonts w:cs="Arial"/>
        </w:rPr>
        <w:t>ions, they noticed themselves or the emergency services signalled to them any problem related to the "accuracy" of the 112 caller location information sent and if so, to describe them.</w:t>
      </w:r>
    </w:p>
    <w:p w:rsidR="00AC750A" w:rsidRPr="00883B50" w:rsidRDefault="00AC750A" w:rsidP="00D408D6">
      <w:pPr>
        <w:pStyle w:val="Heading2"/>
        <w:rPr>
          <w:lang w:val="en-GB"/>
        </w:rPr>
      </w:pPr>
      <w:bookmarkStart w:id="47" w:name="_Toc402336799"/>
      <w:r w:rsidRPr="00883B50">
        <w:rPr>
          <w:lang w:val="en-GB"/>
        </w:rPr>
        <w:t>Summary of Responses to Question 19</w:t>
      </w:r>
      <w:bookmarkEnd w:id="47"/>
    </w:p>
    <w:p w:rsidR="006B7F95" w:rsidRPr="00883B50" w:rsidRDefault="006B7F95" w:rsidP="00AC750A">
      <w:pPr>
        <w:pStyle w:val="ECCParagraph"/>
        <w:rPr>
          <w:rFonts w:cs="Arial"/>
        </w:rPr>
      </w:pPr>
      <w:r w:rsidRPr="00883B50">
        <w:rPr>
          <w:rFonts w:cs="Arial"/>
          <w:u w:val="single"/>
        </w:rPr>
        <w:t>4</w:t>
      </w:r>
      <w:r w:rsidR="006654BF" w:rsidRPr="00883B50">
        <w:rPr>
          <w:rFonts w:cs="Arial"/>
          <w:u w:val="single"/>
        </w:rPr>
        <w:t>1</w:t>
      </w:r>
      <w:r w:rsidRPr="00883B50">
        <w:rPr>
          <w:rFonts w:cs="Arial"/>
          <w:u w:val="single"/>
        </w:rPr>
        <w:t xml:space="preserve"> Respondents answered “No”</w:t>
      </w:r>
      <w:r w:rsidRPr="00883B50">
        <w:rPr>
          <w:rFonts w:cs="Arial"/>
        </w:rPr>
        <w:t xml:space="preserve"> and provided the following additional information.</w:t>
      </w:r>
    </w:p>
    <w:p w:rsidR="006B7F95" w:rsidRPr="00883B50" w:rsidRDefault="006B7F95" w:rsidP="006B7F95">
      <w:pPr>
        <w:pStyle w:val="ECCParagraph"/>
        <w:rPr>
          <w:rFonts w:cs="Arial"/>
        </w:rPr>
      </w:pPr>
      <w:r w:rsidRPr="00883B50">
        <w:rPr>
          <w:rFonts w:cs="Arial"/>
          <w:b/>
        </w:rPr>
        <w:t>Denmark (Telenor)</w:t>
      </w:r>
      <w:r w:rsidRPr="00883B50">
        <w:rPr>
          <w:rFonts w:cs="Arial"/>
        </w:rPr>
        <w:t xml:space="preserve"> stated that during implementation of current system (2005) the requirements were to establish a good enough location to avoid confusion when emergency personnel were interviewing the calling party regarding whereabouts. It was agreed that an electronically given position should – if possible - be supplemented with interview of the caller. This to avoid limitations from stand-alone electronic location information if the caller is a person just passing by (location less relevant), going opposite direction on highway, calling on behalf of someone else etc.</w:t>
      </w:r>
    </w:p>
    <w:p w:rsidR="00AC750A" w:rsidRPr="00883B50" w:rsidRDefault="008C439D" w:rsidP="00534094">
      <w:pPr>
        <w:pStyle w:val="ECCParagraph"/>
        <w:rPr>
          <w:rFonts w:cs="Arial"/>
          <w:szCs w:val="20"/>
        </w:rPr>
      </w:pPr>
      <w:r w:rsidRPr="00883B50">
        <w:rPr>
          <w:rFonts w:cs="Arial"/>
          <w:b/>
          <w:szCs w:val="20"/>
        </w:rPr>
        <w:t>Lithuania (Tele</w:t>
      </w:r>
      <w:r w:rsidR="006B7F95" w:rsidRPr="00883B50">
        <w:rPr>
          <w:rFonts w:cs="Arial"/>
          <w:b/>
          <w:szCs w:val="20"/>
        </w:rPr>
        <w:t>2)</w:t>
      </w:r>
      <w:r w:rsidR="006B7F95" w:rsidRPr="00883B50">
        <w:rPr>
          <w:rFonts w:cs="Arial"/>
          <w:szCs w:val="20"/>
        </w:rPr>
        <w:t xml:space="preserve"> stated that there were some technical issues regarding reliability, but accuracy wasn’t affected if subscriber location report was sent and received.</w:t>
      </w:r>
    </w:p>
    <w:p w:rsidR="006B7F95" w:rsidRPr="00883B50" w:rsidRDefault="006B7F95" w:rsidP="00534094">
      <w:pPr>
        <w:pStyle w:val="ECCParagraph"/>
        <w:rPr>
          <w:rFonts w:cs="Arial"/>
          <w:szCs w:val="20"/>
        </w:rPr>
      </w:pPr>
      <w:r w:rsidRPr="00883B50">
        <w:rPr>
          <w:rFonts w:cs="Arial"/>
          <w:b/>
          <w:szCs w:val="20"/>
        </w:rPr>
        <w:t>Spain (Vodafone)</w:t>
      </w:r>
      <w:r w:rsidRPr="00883B50">
        <w:rPr>
          <w:rFonts w:cs="Arial"/>
          <w:szCs w:val="20"/>
        </w:rPr>
        <w:t xml:space="preserve"> stated that in the Public Consultation made by SETSI, it was said that emergenc</w:t>
      </w:r>
      <w:r w:rsidR="00D42FE8" w:rsidRPr="00883B50">
        <w:rPr>
          <w:rFonts w:cs="Arial"/>
          <w:szCs w:val="20"/>
        </w:rPr>
        <w:t>y centres have detected that 10.</w:t>
      </w:r>
      <w:r w:rsidRPr="00883B50">
        <w:rPr>
          <w:rFonts w:cs="Arial"/>
          <w:szCs w:val="20"/>
        </w:rPr>
        <w:t>28% of calls coming from fix networks hadn’t location information. The origin of this inaccuracy should be investigation though VODAFONE can’t bring additional information since we don’t have detected this type of problems in the calls coming from our fix network. Vodafone don’t have incidences in the incidences managing system that is central</w:t>
      </w:r>
      <w:r w:rsidR="0076095B" w:rsidRPr="00883B50">
        <w:rPr>
          <w:rFonts w:cs="Arial"/>
          <w:szCs w:val="20"/>
        </w:rPr>
        <w:t>ise</w:t>
      </w:r>
      <w:r w:rsidRPr="00883B50">
        <w:rPr>
          <w:rFonts w:cs="Arial"/>
          <w:szCs w:val="20"/>
        </w:rPr>
        <w:t>d and managed by CMT.</w:t>
      </w:r>
    </w:p>
    <w:p w:rsidR="006B7F95" w:rsidRPr="00883B50" w:rsidRDefault="006B7F95" w:rsidP="00534094">
      <w:pPr>
        <w:pStyle w:val="ECCParagraph"/>
        <w:rPr>
          <w:rFonts w:cs="Arial"/>
          <w:szCs w:val="20"/>
        </w:rPr>
      </w:pPr>
      <w:r w:rsidRPr="00883B50">
        <w:rPr>
          <w:rFonts w:cs="Arial"/>
          <w:b/>
          <w:szCs w:val="20"/>
        </w:rPr>
        <w:t>Spain (</w:t>
      </w:r>
      <w:proofErr w:type="spellStart"/>
      <w:r w:rsidRPr="00883B50">
        <w:rPr>
          <w:rFonts w:cs="Arial"/>
          <w:b/>
          <w:szCs w:val="20"/>
        </w:rPr>
        <w:t>Yoigo</w:t>
      </w:r>
      <w:proofErr w:type="spellEnd"/>
      <w:r w:rsidRPr="00883B50">
        <w:rPr>
          <w:rFonts w:cs="Arial"/>
          <w:b/>
          <w:szCs w:val="20"/>
        </w:rPr>
        <w:t>)</w:t>
      </w:r>
      <w:r w:rsidRPr="00883B50">
        <w:rPr>
          <w:rFonts w:cs="Arial"/>
          <w:szCs w:val="20"/>
        </w:rPr>
        <w:t xml:space="preserve"> stated that only issues were referred to non-updated info, but corrections were applied immediately.</w:t>
      </w:r>
    </w:p>
    <w:p w:rsidR="006B7F95" w:rsidRPr="00883B50" w:rsidRDefault="006B7F95" w:rsidP="00534094">
      <w:pPr>
        <w:pStyle w:val="ECCParagraph"/>
        <w:rPr>
          <w:rFonts w:cs="Arial"/>
          <w:szCs w:val="20"/>
        </w:rPr>
      </w:pPr>
      <w:r w:rsidRPr="00883B50">
        <w:rPr>
          <w:rFonts w:cs="Arial"/>
          <w:szCs w:val="20"/>
          <w:u w:val="single"/>
        </w:rPr>
        <w:t>17 Respondents answered “Yes</w:t>
      </w:r>
      <w:r w:rsidR="00D93541" w:rsidRPr="00883B50">
        <w:rPr>
          <w:rFonts w:cs="Arial"/>
          <w:szCs w:val="20"/>
          <w:u w:val="single"/>
        </w:rPr>
        <w:t>”</w:t>
      </w:r>
      <w:r w:rsidRPr="00883B50">
        <w:rPr>
          <w:rFonts w:cs="Arial"/>
          <w:szCs w:val="20"/>
        </w:rPr>
        <w:t xml:space="preserve"> and provided the following additional information.</w:t>
      </w:r>
    </w:p>
    <w:p w:rsidR="006B7F95" w:rsidRPr="00883B50" w:rsidRDefault="00D93541" w:rsidP="00534094">
      <w:pPr>
        <w:pStyle w:val="ECCParagraph"/>
        <w:rPr>
          <w:rFonts w:cs="Arial"/>
          <w:szCs w:val="20"/>
        </w:rPr>
      </w:pPr>
      <w:r w:rsidRPr="00883B50">
        <w:rPr>
          <w:rFonts w:cs="Arial"/>
          <w:b/>
          <w:szCs w:val="20"/>
        </w:rPr>
        <w:t>Croatia</w:t>
      </w:r>
      <w:r w:rsidRPr="00883B50">
        <w:rPr>
          <w:rFonts w:cs="Arial"/>
          <w:szCs w:val="20"/>
        </w:rPr>
        <w:t xml:space="preserve"> stated that in mobile networks more accurate positioning method would be preferred.</w:t>
      </w:r>
    </w:p>
    <w:p w:rsidR="00D93541" w:rsidRPr="00883B50" w:rsidRDefault="00D93541" w:rsidP="00D93541">
      <w:pPr>
        <w:pStyle w:val="ECCParagraph"/>
        <w:rPr>
          <w:rFonts w:cs="Arial"/>
          <w:szCs w:val="20"/>
        </w:rPr>
      </w:pPr>
      <w:r w:rsidRPr="00883B50">
        <w:rPr>
          <w:rFonts w:cs="Arial"/>
          <w:b/>
          <w:szCs w:val="20"/>
        </w:rPr>
        <w:t>Czech Republic (Vodafone)</w:t>
      </w:r>
      <w:r w:rsidRPr="00883B50">
        <w:rPr>
          <w:rFonts w:cs="Arial"/>
          <w:szCs w:val="20"/>
        </w:rPr>
        <w:t xml:space="preserve"> stated that accuracy is dependent on area covered by cell, proper system provisioning and map sharing, during cutovers to new technology or network reconfiguration. Benefit – cell accuracy is delivered inside of telephony </w:t>
      </w:r>
      <w:proofErr w:type="spellStart"/>
      <w:r w:rsidRPr="00883B50">
        <w:rPr>
          <w:rFonts w:cs="Arial"/>
          <w:szCs w:val="20"/>
        </w:rPr>
        <w:t>signaling</w:t>
      </w:r>
      <w:proofErr w:type="spellEnd"/>
      <w:r w:rsidRPr="00883B50">
        <w:rPr>
          <w:rFonts w:cs="Arial"/>
          <w:szCs w:val="20"/>
        </w:rPr>
        <w:t xml:space="preserve"> – location number, no additional channel to EMC.</w:t>
      </w:r>
    </w:p>
    <w:p w:rsidR="00D93541" w:rsidRPr="00883B50" w:rsidRDefault="00D93541" w:rsidP="00D93541">
      <w:pPr>
        <w:pStyle w:val="ECCParagraph"/>
        <w:rPr>
          <w:rFonts w:cs="Arial"/>
          <w:szCs w:val="20"/>
        </w:rPr>
      </w:pPr>
      <w:r w:rsidRPr="00883B50">
        <w:rPr>
          <w:rFonts w:cs="Arial"/>
          <w:b/>
          <w:szCs w:val="20"/>
        </w:rPr>
        <w:t>Finland (Mobile Positioning DNA)</w:t>
      </w:r>
      <w:r w:rsidRPr="00883B50">
        <w:rPr>
          <w:rFonts w:cs="Arial"/>
          <w:szCs w:val="20"/>
        </w:rPr>
        <w:t xml:space="preserve"> stated that </w:t>
      </w:r>
      <w:r w:rsidR="009C53C2" w:rsidRPr="00883B50">
        <w:rPr>
          <w:rFonts w:cs="Arial"/>
          <w:szCs w:val="20"/>
        </w:rPr>
        <w:t>of</w:t>
      </w:r>
      <w:r w:rsidRPr="00883B50">
        <w:rPr>
          <w:rFonts w:cs="Arial"/>
          <w:szCs w:val="20"/>
        </w:rPr>
        <w:t xml:space="preserve"> course they would like to have better accuracy. Finland </w:t>
      </w:r>
      <w:r w:rsidR="00D42FE8" w:rsidRPr="00883B50">
        <w:rPr>
          <w:rFonts w:cs="Arial"/>
          <w:szCs w:val="20"/>
        </w:rPr>
        <w:t>is quite big country but only 5.</w:t>
      </w:r>
      <w:r w:rsidRPr="00883B50">
        <w:rPr>
          <w:rFonts w:cs="Arial"/>
          <w:szCs w:val="20"/>
        </w:rPr>
        <w:t>3 million people. Outside of our capital city there are very wide places which are covered with large mobile cells. That does our positioning quite inaccurate.</w:t>
      </w:r>
    </w:p>
    <w:p w:rsidR="00D93541" w:rsidRPr="00883B50" w:rsidRDefault="00D93541" w:rsidP="00D93541">
      <w:pPr>
        <w:pStyle w:val="ECCParagraph"/>
        <w:rPr>
          <w:rFonts w:cs="Arial"/>
          <w:szCs w:val="20"/>
        </w:rPr>
      </w:pPr>
      <w:r w:rsidRPr="00883B50">
        <w:rPr>
          <w:rFonts w:cs="Arial"/>
          <w:b/>
          <w:szCs w:val="20"/>
        </w:rPr>
        <w:lastRenderedPageBreak/>
        <w:t>Finland (ELISA)</w:t>
      </w:r>
      <w:r w:rsidRPr="00883B50">
        <w:rPr>
          <w:rFonts w:cs="Arial"/>
          <w:szCs w:val="20"/>
        </w:rPr>
        <w:t xml:space="preserve"> stated that in couple of cases over the past 10 years the location estimate returned has been incorrect due to synchron</w:t>
      </w:r>
      <w:r w:rsidR="0076095B" w:rsidRPr="00883B50">
        <w:rPr>
          <w:rFonts w:cs="Arial"/>
          <w:szCs w:val="20"/>
        </w:rPr>
        <w:t>isat</w:t>
      </w:r>
      <w:r w:rsidRPr="00883B50">
        <w:rPr>
          <w:rFonts w:cs="Arial"/>
          <w:szCs w:val="20"/>
        </w:rPr>
        <w:t>ion issues in radio network (RNW) data. The RNW data is imported daily to the positioning platform and used as basis for calculating the location estimate with the data got from the target UE (i.e. CI or possibly other additional information).</w:t>
      </w:r>
    </w:p>
    <w:p w:rsidR="00D93541" w:rsidRPr="00883B50" w:rsidRDefault="00D93541" w:rsidP="00D93541">
      <w:pPr>
        <w:pStyle w:val="ECCParagraph"/>
        <w:rPr>
          <w:rFonts w:cs="Arial"/>
          <w:szCs w:val="20"/>
        </w:rPr>
      </w:pPr>
      <w:r w:rsidRPr="00883B50">
        <w:rPr>
          <w:rFonts w:cs="Arial"/>
          <w:b/>
          <w:szCs w:val="20"/>
        </w:rPr>
        <w:t>Ireland (Three)</w:t>
      </w:r>
      <w:r w:rsidRPr="00883B50">
        <w:rPr>
          <w:rFonts w:cs="Arial"/>
          <w:szCs w:val="20"/>
        </w:rPr>
        <w:t xml:space="preserve"> stated that at times the database provided to ECAS did not include a number of temporary sites which were installed for several special events, this has since been addressed.</w:t>
      </w:r>
    </w:p>
    <w:p w:rsidR="00D93541" w:rsidRPr="00883B50" w:rsidRDefault="00D93541" w:rsidP="00D93541">
      <w:pPr>
        <w:pStyle w:val="ECCParagraph"/>
        <w:rPr>
          <w:rFonts w:cs="Arial"/>
          <w:szCs w:val="20"/>
        </w:rPr>
      </w:pPr>
      <w:r w:rsidRPr="00883B50">
        <w:rPr>
          <w:rFonts w:cs="Arial"/>
          <w:b/>
          <w:szCs w:val="20"/>
        </w:rPr>
        <w:t>Norway</w:t>
      </w:r>
      <w:r w:rsidRPr="00883B50">
        <w:rPr>
          <w:rFonts w:cs="Arial"/>
          <w:szCs w:val="20"/>
        </w:rPr>
        <w:t xml:space="preserve"> stated that for fixed, the emergency organ</w:t>
      </w:r>
      <w:r w:rsidR="0076095B" w:rsidRPr="00883B50">
        <w:rPr>
          <w:rFonts w:cs="Arial"/>
          <w:szCs w:val="20"/>
        </w:rPr>
        <w:t>isat</w:t>
      </w:r>
      <w:r w:rsidRPr="00883B50">
        <w:rPr>
          <w:rFonts w:cs="Arial"/>
          <w:szCs w:val="20"/>
        </w:rPr>
        <w:t>ions have signalled that the reliability/quality of registered addresses must be better. For nomadic, there should be some possibilities for locating when the unit is not on its registered address. For mobile, there are requests for sector view, TA and estimated/measured cell coverage. For mobile there should also be a GPS solution as add-on to the information gathered by the networks themselves.</w:t>
      </w:r>
    </w:p>
    <w:p w:rsidR="00D93541" w:rsidRPr="00883B50" w:rsidRDefault="00D93541" w:rsidP="00D93541">
      <w:pPr>
        <w:pStyle w:val="ECCParagraph"/>
        <w:rPr>
          <w:rFonts w:cs="Arial"/>
          <w:szCs w:val="20"/>
        </w:rPr>
      </w:pPr>
      <w:r w:rsidRPr="00883B50">
        <w:rPr>
          <w:rFonts w:cs="Arial"/>
          <w:b/>
          <w:szCs w:val="20"/>
        </w:rPr>
        <w:t>Portugal (Vodafone)</w:t>
      </w:r>
      <w:r w:rsidRPr="00883B50">
        <w:rPr>
          <w:rFonts w:cs="Arial"/>
          <w:szCs w:val="20"/>
        </w:rPr>
        <w:t xml:space="preserve"> stated that it has received some questions regarding how it could improve accuracy on the information provided for mobile access, namely the possibility of using solutions based on the use of GPS (which is directly related to the type on handset used by the customer) and the possibility to indicate in which direction is the calling party heading to while in mobility.</w:t>
      </w:r>
    </w:p>
    <w:p w:rsidR="00D93541" w:rsidRPr="00883B50" w:rsidRDefault="00D93541" w:rsidP="00D93541">
      <w:pPr>
        <w:pStyle w:val="ECCParagraph"/>
        <w:rPr>
          <w:rFonts w:cs="Arial"/>
          <w:szCs w:val="20"/>
        </w:rPr>
      </w:pPr>
      <w:r w:rsidRPr="00883B50">
        <w:rPr>
          <w:rFonts w:cs="Arial"/>
          <w:b/>
          <w:szCs w:val="20"/>
        </w:rPr>
        <w:t>Romania</w:t>
      </w:r>
      <w:r w:rsidRPr="00883B50">
        <w:rPr>
          <w:rFonts w:cs="Arial"/>
          <w:szCs w:val="20"/>
        </w:rPr>
        <w:t xml:space="preserve"> referred to some isolated problems:</w:t>
      </w:r>
    </w:p>
    <w:p w:rsidR="00D93541" w:rsidRPr="00883B50" w:rsidRDefault="00D93541" w:rsidP="001D4443">
      <w:pPr>
        <w:pStyle w:val="ECCParBulleted"/>
        <w:numPr>
          <w:ilvl w:val="0"/>
          <w:numId w:val="35"/>
        </w:numPr>
        <w:spacing w:after="120"/>
      </w:pPr>
      <w:r w:rsidRPr="00883B50">
        <w:t>Isolated problems with updating the technical information database; and</w:t>
      </w:r>
    </w:p>
    <w:p w:rsidR="00D93541" w:rsidRPr="00883B50" w:rsidRDefault="00D93541" w:rsidP="001D4443">
      <w:pPr>
        <w:pStyle w:val="ECCParBulleted"/>
        <w:numPr>
          <w:ilvl w:val="0"/>
          <w:numId w:val="35"/>
        </w:numPr>
        <w:spacing w:after="240"/>
      </w:pPr>
      <w:r w:rsidRPr="00883B50">
        <w:t>Given the specificity of electromagnetic wave propagation and the fact that can’t define the range of the cell according to counties’ borders, neighbouring rural areas can cause problems on the accuracy of location information, which is manifested by routing the call to the PSAP in neighbouring county.</w:t>
      </w:r>
    </w:p>
    <w:p w:rsidR="00D93541" w:rsidRPr="00883B50" w:rsidRDefault="006B6D1F" w:rsidP="00D93541">
      <w:pPr>
        <w:pStyle w:val="ECCParagraph"/>
        <w:rPr>
          <w:rFonts w:cs="Arial"/>
          <w:szCs w:val="20"/>
        </w:rPr>
      </w:pPr>
      <w:r w:rsidRPr="00883B50">
        <w:rPr>
          <w:rFonts w:cs="Arial"/>
          <w:b/>
          <w:szCs w:val="20"/>
        </w:rPr>
        <w:t>Slovak Republic (Slovak Telecom)</w:t>
      </w:r>
      <w:r w:rsidRPr="00883B50">
        <w:rPr>
          <w:rFonts w:cs="Arial"/>
          <w:szCs w:val="20"/>
        </w:rPr>
        <w:t xml:space="preserve"> stated that some cell radius parameters are too big for efficient local</w:t>
      </w:r>
      <w:r w:rsidR="0076095B" w:rsidRPr="00883B50">
        <w:rPr>
          <w:rFonts w:cs="Arial"/>
          <w:szCs w:val="20"/>
        </w:rPr>
        <w:t>isat</w:t>
      </w:r>
      <w:r w:rsidRPr="00883B50">
        <w:rPr>
          <w:rFonts w:cs="Arial"/>
          <w:szCs w:val="20"/>
        </w:rPr>
        <w:t>ions.</w:t>
      </w:r>
    </w:p>
    <w:p w:rsidR="006B6D1F" w:rsidRPr="00883B50" w:rsidRDefault="006B6D1F" w:rsidP="00D93541">
      <w:pPr>
        <w:pStyle w:val="ECCParagraph"/>
        <w:rPr>
          <w:rFonts w:cs="Arial"/>
          <w:szCs w:val="20"/>
        </w:rPr>
      </w:pPr>
      <w:r w:rsidRPr="00883B50">
        <w:rPr>
          <w:rFonts w:cs="Arial"/>
          <w:b/>
          <w:szCs w:val="20"/>
        </w:rPr>
        <w:t xml:space="preserve">Slovenia (Slovenia Telekom, </w:t>
      </w:r>
      <w:proofErr w:type="spellStart"/>
      <w:r w:rsidRPr="00883B50">
        <w:rPr>
          <w:rFonts w:cs="Arial"/>
          <w:b/>
          <w:szCs w:val="20"/>
        </w:rPr>
        <w:t>Debitel</w:t>
      </w:r>
      <w:proofErr w:type="spellEnd"/>
      <w:r w:rsidRPr="00883B50">
        <w:rPr>
          <w:rFonts w:cs="Arial"/>
          <w:b/>
          <w:szCs w:val="20"/>
        </w:rPr>
        <w:t xml:space="preserve"> and Novatel)</w:t>
      </w:r>
      <w:r w:rsidRPr="00883B50">
        <w:rPr>
          <w:rFonts w:cs="Arial"/>
          <w:szCs w:val="20"/>
        </w:rPr>
        <w:t xml:space="preserve"> referred to the problem of how to locate callers using nomadic services.</w:t>
      </w:r>
    </w:p>
    <w:p w:rsidR="006B6D1F" w:rsidRPr="00883B50" w:rsidRDefault="006B6D1F" w:rsidP="00D93541">
      <w:pPr>
        <w:pStyle w:val="ECCParagraph"/>
        <w:rPr>
          <w:rFonts w:cs="Arial"/>
          <w:szCs w:val="20"/>
        </w:rPr>
      </w:pPr>
      <w:r w:rsidRPr="00883B50">
        <w:rPr>
          <w:rFonts w:cs="Arial"/>
          <w:b/>
          <w:szCs w:val="20"/>
        </w:rPr>
        <w:t>Spain (Orange)</w:t>
      </w:r>
      <w:r w:rsidRPr="00883B50">
        <w:rPr>
          <w:rFonts w:cs="Arial"/>
          <w:szCs w:val="20"/>
        </w:rPr>
        <w:t xml:space="preserve"> stated that sometimes due to errors loading the location data of the cells in the platform</w:t>
      </w:r>
    </w:p>
    <w:p w:rsidR="006B6D1F" w:rsidRPr="00883B50" w:rsidRDefault="006B6D1F" w:rsidP="00D93541">
      <w:pPr>
        <w:pStyle w:val="ECCParagraph"/>
        <w:rPr>
          <w:rFonts w:cs="Arial"/>
          <w:szCs w:val="20"/>
        </w:rPr>
      </w:pPr>
      <w:r w:rsidRPr="00883B50">
        <w:rPr>
          <w:rFonts w:cs="Arial"/>
          <w:b/>
          <w:szCs w:val="20"/>
        </w:rPr>
        <w:t>Switzerland (Sunrise Communications)</w:t>
      </w:r>
      <w:r w:rsidRPr="00883B50">
        <w:rPr>
          <w:rFonts w:cs="Arial"/>
          <w:szCs w:val="20"/>
        </w:rPr>
        <w:t xml:space="preserve"> stated that for mobile, the emergency organ</w:t>
      </w:r>
      <w:r w:rsidR="0076095B" w:rsidRPr="00883B50">
        <w:rPr>
          <w:rFonts w:cs="Arial"/>
          <w:szCs w:val="20"/>
        </w:rPr>
        <w:t>isat</w:t>
      </w:r>
      <w:r w:rsidRPr="00883B50">
        <w:rPr>
          <w:rFonts w:cs="Arial"/>
          <w:szCs w:val="20"/>
        </w:rPr>
        <w:t xml:space="preserve">ions are not satisfied with the accuracy of the location information as they compare the results with what they see in TV series. We too had problems with the routing to the regional </w:t>
      </w:r>
      <w:proofErr w:type="spellStart"/>
      <w:r w:rsidRPr="00883B50">
        <w:rPr>
          <w:rFonts w:cs="Arial"/>
          <w:szCs w:val="20"/>
        </w:rPr>
        <w:t>centers</w:t>
      </w:r>
      <w:proofErr w:type="spellEnd"/>
      <w:r w:rsidRPr="00883B50">
        <w:rPr>
          <w:rFonts w:cs="Arial"/>
          <w:szCs w:val="20"/>
        </w:rPr>
        <w:t xml:space="preserve"> of the emergency organisations because of errors during network migration/upgrade activities.</w:t>
      </w:r>
    </w:p>
    <w:p w:rsidR="006B6D1F" w:rsidRPr="00883B50" w:rsidRDefault="006B6D1F" w:rsidP="00D93541">
      <w:pPr>
        <w:pStyle w:val="ECCParagraph"/>
        <w:rPr>
          <w:rFonts w:cs="Arial"/>
          <w:szCs w:val="20"/>
        </w:rPr>
      </w:pPr>
      <w:r w:rsidRPr="00883B50">
        <w:rPr>
          <w:rFonts w:cs="Arial"/>
          <w:b/>
          <w:szCs w:val="20"/>
        </w:rPr>
        <w:t xml:space="preserve">Switzerland (Swisscom) </w:t>
      </w:r>
      <w:r w:rsidRPr="00883B50">
        <w:rPr>
          <w:rFonts w:cs="Arial"/>
          <w:szCs w:val="20"/>
        </w:rPr>
        <w:t xml:space="preserve">referred to the problem of certain areas being far too large where several </w:t>
      </w:r>
      <w:r w:rsidR="009C53C2" w:rsidRPr="00883B50">
        <w:rPr>
          <w:rFonts w:cs="Arial"/>
          <w:szCs w:val="20"/>
        </w:rPr>
        <w:t>ellipses</w:t>
      </w:r>
      <w:r w:rsidRPr="00883B50">
        <w:rPr>
          <w:rFonts w:cs="Arial"/>
          <w:szCs w:val="20"/>
        </w:rPr>
        <w:t xml:space="preserve"> are difficult to handle. </w:t>
      </w:r>
      <w:proofErr w:type="gramStart"/>
      <w:r w:rsidRPr="00883B50">
        <w:rPr>
          <w:rFonts w:cs="Arial"/>
          <w:szCs w:val="20"/>
        </w:rPr>
        <w:t>Also missing data.</w:t>
      </w:r>
      <w:proofErr w:type="gramEnd"/>
    </w:p>
    <w:p w:rsidR="006B6D1F" w:rsidRPr="00883B50" w:rsidRDefault="006B6D1F" w:rsidP="00D93541">
      <w:pPr>
        <w:pStyle w:val="ECCParagraph"/>
        <w:rPr>
          <w:rFonts w:cs="Arial"/>
          <w:szCs w:val="20"/>
        </w:rPr>
      </w:pPr>
      <w:r w:rsidRPr="00883B50">
        <w:rPr>
          <w:rFonts w:cs="Arial"/>
          <w:szCs w:val="20"/>
          <w:u w:val="single"/>
        </w:rPr>
        <w:t>2 respondents did not answer “Yes” or “No”</w:t>
      </w:r>
      <w:r w:rsidRPr="00883B50">
        <w:rPr>
          <w:rFonts w:cs="Arial"/>
          <w:szCs w:val="20"/>
        </w:rPr>
        <w:t xml:space="preserve"> but provided the following information.</w:t>
      </w:r>
    </w:p>
    <w:p w:rsidR="00702664" w:rsidRPr="00883B50" w:rsidRDefault="006B6D1F" w:rsidP="00702664">
      <w:pPr>
        <w:pStyle w:val="ECCParagraph"/>
        <w:rPr>
          <w:rFonts w:cs="Arial"/>
          <w:szCs w:val="20"/>
        </w:rPr>
      </w:pPr>
      <w:r w:rsidRPr="00883B50">
        <w:rPr>
          <w:rFonts w:cs="Arial"/>
          <w:b/>
          <w:szCs w:val="20"/>
        </w:rPr>
        <w:t>Italy (Telecom Italia)</w:t>
      </w:r>
      <w:r w:rsidRPr="00883B50">
        <w:rPr>
          <w:rFonts w:cs="Arial"/>
          <w:szCs w:val="20"/>
        </w:rPr>
        <w:t xml:space="preserve"> </w:t>
      </w:r>
      <w:r w:rsidR="00702664" w:rsidRPr="00883B50">
        <w:rPr>
          <w:rFonts w:cs="Arial"/>
          <w:szCs w:val="20"/>
        </w:rPr>
        <w:t>stated that first of all the location procedure and its accuracy were defined in advance by the responsible Administration, choosing the network provided solution for its availability and reliability. So no specific issue about accuracy emerged, since each involved actor knew the chosen and expected accuracy level.</w:t>
      </w:r>
    </w:p>
    <w:p w:rsidR="00702664" w:rsidRPr="00883B50" w:rsidRDefault="00AF57C1" w:rsidP="00702664">
      <w:pPr>
        <w:pStyle w:val="ECCParagraph"/>
        <w:rPr>
          <w:rFonts w:cs="Arial"/>
          <w:szCs w:val="20"/>
        </w:rPr>
      </w:pPr>
      <w:r w:rsidRPr="00883B50">
        <w:rPr>
          <w:rFonts w:cs="Arial"/>
          <w:szCs w:val="20"/>
        </w:rPr>
        <w:t xml:space="preserve">For fixed telephony the subscriber site street address is the only reliable possibility, considering that the operator only knows the public network access to which the end user is attached; no issue emerged for accuracy of the fixed </w:t>
      </w:r>
      <w:proofErr w:type="gramStart"/>
      <w:r w:rsidRPr="00883B50">
        <w:rPr>
          <w:rFonts w:cs="Arial"/>
          <w:szCs w:val="20"/>
        </w:rPr>
        <w:t>subscribers</w:t>
      </w:r>
      <w:proofErr w:type="gramEnd"/>
      <w:r w:rsidRPr="00883B50">
        <w:rPr>
          <w:rFonts w:cs="Arial"/>
          <w:szCs w:val="20"/>
        </w:rPr>
        <w:t xml:space="preserve"> location. </w:t>
      </w:r>
    </w:p>
    <w:p w:rsidR="006B6D1F" w:rsidRPr="00883B50" w:rsidRDefault="00702664" w:rsidP="00702664">
      <w:pPr>
        <w:pStyle w:val="ECCParagraph"/>
        <w:rPr>
          <w:rFonts w:cs="Arial"/>
          <w:szCs w:val="20"/>
        </w:rPr>
      </w:pPr>
      <w:r w:rsidRPr="00883B50">
        <w:rPr>
          <w:rFonts w:cs="Arial"/>
          <w:szCs w:val="20"/>
        </w:rPr>
        <w:t xml:space="preserve">Also for mobile telephony the </w:t>
      </w:r>
      <w:proofErr w:type="gramStart"/>
      <w:r w:rsidRPr="00883B50">
        <w:rPr>
          <w:rFonts w:cs="Arial"/>
          <w:szCs w:val="20"/>
        </w:rPr>
        <w:t>location  information</w:t>
      </w:r>
      <w:proofErr w:type="gramEnd"/>
      <w:r w:rsidRPr="00883B50">
        <w:rPr>
          <w:rFonts w:cs="Arial"/>
          <w:szCs w:val="20"/>
        </w:rPr>
        <w:t xml:space="preserve"> reliability is the main point, so a network provided location information provision was selected by the responsible Administration; the Cell ID is the reliable location information that each mobile operator can assure in any national area. Of course when the radio coverage cell is larger, the location information is less precise. No specific accuracy issue emerged till now</w:t>
      </w:r>
      <w:proofErr w:type="gramStart"/>
      <w:r w:rsidRPr="00883B50">
        <w:rPr>
          <w:rFonts w:cs="Arial"/>
          <w:szCs w:val="20"/>
        </w:rPr>
        <w:t>.</w:t>
      </w:r>
      <w:r w:rsidR="006B6D1F" w:rsidRPr="00883B50">
        <w:rPr>
          <w:rFonts w:cs="Arial"/>
          <w:szCs w:val="20"/>
        </w:rPr>
        <w:t>.</w:t>
      </w:r>
      <w:proofErr w:type="gramEnd"/>
    </w:p>
    <w:p w:rsidR="006B6D1F" w:rsidRPr="00883B50" w:rsidRDefault="006B6D1F" w:rsidP="006B6D1F">
      <w:pPr>
        <w:pStyle w:val="ECCParagraph"/>
        <w:rPr>
          <w:rFonts w:cs="Arial"/>
          <w:szCs w:val="20"/>
        </w:rPr>
      </w:pPr>
      <w:r w:rsidRPr="00883B50">
        <w:rPr>
          <w:rFonts w:cs="Arial"/>
          <w:b/>
          <w:szCs w:val="20"/>
        </w:rPr>
        <w:lastRenderedPageBreak/>
        <w:t>Spain (</w:t>
      </w:r>
      <w:proofErr w:type="spellStart"/>
      <w:r w:rsidRPr="00883B50">
        <w:rPr>
          <w:rFonts w:cs="Arial"/>
          <w:b/>
          <w:szCs w:val="20"/>
        </w:rPr>
        <w:t>Telecable</w:t>
      </w:r>
      <w:proofErr w:type="spellEnd"/>
      <w:r w:rsidRPr="00883B50">
        <w:rPr>
          <w:rFonts w:cs="Arial"/>
          <w:b/>
          <w:szCs w:val="20"/>
        </w:rPr>
        <w:t>)</w:t>
      </w:r>
      <w:r w:rsidRPr="00883B50">
        <w:rPr>
          <w:rFonts w:cs="Arial"/>
          <w:szCs w:val="20"/>
        </w:rPr>
        <w:t xml:space="preserve"> stated that in fixed lines, as soon as it is advised any change on translated numbers, it updates them in its switches in order to route them correctly. In mobile lines, regularly it checked calls to emergency services in order to validate the information received from its host operator.</w:t>
      </w:r>
    </w:p>
    <w:p w:rsidR="006B6D1F" w:rsidRPr="00883B50" w:rsidRDefault="00F954EC" w:rsidP="00D408D6">
      <w:pPr>
        <w:pStyle w:val="Heading2"/>
        <w:rPr>
          <w:lang w:val="en-GB"/>
        </w:rPr>
      </w:pPr>
      <w:bookmarkStart w:id="48" w:name="_Toc402336800"/>
      <w:r w:rsidRPr="00883B50">
        <w:rPr>
          <w:lang w:val="en-GB"/>
        </w:rPr>
        <w:t>Question</w:t>
      </w:r>
      <w:r w:rsidR="006B6D1F" w:rsidRPr="00883B50">
        <w:rPr>
          <w:lang w:val="en-GB"/>
        </w:rPr>
        <w:t xml:space="preserve"> 20</w:t>
      </w:r>
      <w:bookmarkEnd w:id="48"/>
    </w:p>
    <w:p w:rsidR="006B6D1F" w:rsidRPr="00883B50" w:rsidRDefault="006B6D1F" w:rsidP="006B6D1F">
      <w:pPr>
        <w:pStyle w:val="Default"/>
        <w:rPr>
          <w:rFonts w:cs="Arial"/>
          <w:bCs/>
          <w:szCs w:val="20"/>
          <w:lang w:val="en-GB"/>
        </w:rPr>
      </w:pPr>
      <w:r w:rsidRPr="00883B50">
        <w:rPr>
          <w:rFonts w:cs="Arial"/>
          <w:bCs/>
          <w:szCs w:val="20"/>
          <w:lang w:val="en-GB"/>
        </w:rPr>
        <w:t>In Question 20, respondents were asked if they found</w:t>
      </w:r>
      <w:r w:rsidR="00EB1DA9" w:rsidRPr="00883B50">
        <w:rPr>
          <w:rFonts w:cs="Arial"/>
          <w:bCs/>
          <w:szCs w:val="20"/>
          <w:lang w:val="en-GB"/>
        </w:rPr>
        <w:t xml:space="preserve"> any possible solutions to coping with the</w:t>
      </w:r>
      <w:r w:rsidRPr="00883B50">
        <w:rPr>
          <w:rFonts w:cs="Arial"/>
          <w:bCs/>
          <w:szCs w:val="20"/>
          <w:lang w:val="en-GB"/>
        </w:rPr>
        <w:t xml:space="preserve"> problems</w:t>
      </w:r>
      <w:r w:rsidR="00EB1DA9" w:rsidRPr="00883B50">
        <w:rPr>
          <w:rFonts w:cs="Arial"/>
          <w:bCs/>
          <w:szCs w:val="20"/>
          <w:lang w:val="en-GB"/>
        </w:rPr>
        <w:t xml:space="preserve"> identified in their responses to Question 19 and if yes, to </w:t>
      </w:r>
      <w:r w:rsidRPr="00883B50">
        <w:rPr>
          <w:rFonts w:cs="Arial"/>
          <w:bCs/>
          <w:szCs w:val="20"/>
          <w:lang w:val="en-GB"/>
        </w:rPr>
        <w:t>describe the</w:t>
      </w:r>
      <w:r w:rsidR="00EB1DA9" w:rsidRPr="00883B50">
        <w:rPr>
          <w:rFonts w:cs="Arial"/>
          <w:bCs/>
          <w:szCs w:val="20"/>
          <w:lang w:val="en-GB"/>
        </w:rPr>
        <w:t>m by framing their answers using the following table.</w:t>
      </w:r>
      <w:r w:rsidRPr="00883B50">
        <w:rPr>
          <w:rFonts w:cs="Arial"/>
          <w:bCs/>
          <w:szCs w:val="20"/>
          <w:lang w:val="en-GB"/>
        </w:rPr>
        <w:t xml:space="preserve"> </w:t>
      </w:r>
    </w:p>
    <w:p w:rsidR="006B6D1F" w:rsidRPr="00883B50" w:rsidRDefault="006B6D1F" w:rsidP="006B6D1F">
      <w:pPr>
        <w:pStyle w:val="Default"/>
        <w:rPr>
          <w:rFonts w:cs="Arial"/>
          <w:bCs/>
          <w:szCs w:val="20"/>
          <w:lang w:val="en-GB"/>
        </w:rPr>
      </w:pPr>
    </w:p>
    <w:tbl>
      <w:tblPr>
        <w:tblStyle w:val="TableGrid"/>
        <w:tblW w:w="0" w:type="auto"/>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ook w:val="04A0" w:firstRow="1" w:lastRow="0" w:firstColumn="1" w:lastColumn="0" w:noHBand="0" w:noVBand="1"/>
      </w:tblPr>
      <w:tblGrid>
        <w:gridCol w:w="1396"/>
        <w:gridCol w:w="1397"/>
        <w:gridCol w:w="1397"/>
        <w:gridCol w:w="1397"/>
        <w:gridCol w:w="1397"/>
        <w:gridCol w:w="1397"/>
        <w:gridCol w:w="1397"/>
      </w:tblGrid>
      <w:tr w:rsidR="002C31C2" w:rsidRPr="002C31C2" w:rsidTr="002C31C2">
        <w:tc>
          <w:tcPr>
            <w:tcW w:w="1396"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C00000"/>
          </w:tcPr>
          <w:p w:rsidR="006B6D1F" w:rsidRPr="002C31C2" w:rsidRDefault="006B6D1F" w:rsidP="00177E99">
            <w:pPr>
              <w:pStyle w:val="Default"/>
              <w:spacing w:before="60" w:after="60"/>
              <w:jc w:val="center"/>
              <w:rPr>
                <w:rFonts w:cs="Arial"/>
                <w:color w:val="FFFFFF" w:themeColor="background1"/>
                <w:szCs w:val="20"/>
                <w:lang w:val="en-GB"/>
              </w:rPr>
            </w:pPr>
            <w:r w:rsidRPr="002C31C2">
              <w:rPr>
                <w:rFonts w:cs="Arial"/>
                <w:b/>
                <w:bCs/>
                <w:color w:val="FFFFFF" w:themeColor="background1"/>
                <w:szCs w:val="20"/>
                <w:lang w:val="en-GB"/>
              </w:rPr>
              <w:t>Type of service</w:t>
            </w:r>
          </w:p>
          <w:p w:rsidR="006B6D1F" w:rsidRPr="002C31C2" w:rsidRDefault="006B6D1F" w:rsidP="00177E99">
            <w:pPr>
              <w:pStyle w:val="Default"/>
              <w:spacing w:before="60" w:after="60"/>
              <w:jc w:val="center"/>
              <w:rPr>
                <w:rFonts w:cs="Arial"/>
                <w:color w:val="FFFFFF" w:themeColor="background1"/>
                <w:szCs w:val="20"/>
                <w:lang w:val="en-GB"/>
              </w:rPr>
            </w:pPr>
          </w:p>
        </w:tc>
        <w:tc>
          <w:tcPr>
            <w:tcW w:w="1397"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C00000"/>
          </w:tcPr>
          <w:p w:rsidR="006B6D1F" w:rsidRPr="002C31C2" w:rsidRDefault="006B6D1F" w:rsidP="00177E99">
            <w:pPr>
              <w:pStyle w:val="Default"/>
              <w:spacing w:before="60" w:after="60"/>
              <w:jc w:val="center"/>
              <w:rPr>
                <w:rFonts w:cs="Arial"/>
                <w:color w:val="FFFFFF" w:themeColor="background1"/>
                <w:szCs w:val="20"/>
                <w:lang w:val="en-GB"/>
              </w:rPr>
            </w:pPr>
            <w:proofErr w:type="spellStart"/>
            <w:r w:rsidRPr="002C31C2">
              <w:rPr>
                <w:rFonts w:cs="Arial"/>
                <w:b/>
                <w:bCs/>
                <w:color w:val="FFFFFF" w:themeColor="background1"/>
                <w:szCs w:val="20"/>
                <w:lang w:val="en-GB"/>
              </w:rPr>
              <w:t>Geotype</w:t>
            </w:r>
            <w:proofErr w:type="spellEnd"/>
            <w:r w:rsidRPr="002C31C2">
              <w:rPr>
                <w:rFonts w:cs="Arial"/>
                <w:b/>
                <w:bCs/>
                <w:color w:val="FFFFFF" w:themeColor="background1"/>
                <w:szCs w:val="20"/>
                <w:lang w:val="en-GB"/>
              </w:rPr>
              <w:t xml:space="preserve"> (only for</w:t>
            </w:r>
          </w:p>
          <w:p w:rsidR="006B6D1F" w:rsidRPr="002C31C2" w:rsidRDefault="006B6D1F" w:rsidP="00177E99">
            <w:pPr>
              <w:pStyle w:val="Default"/>
              <w:spacing w:before="60" w:after="60"/>
              <w:jc w:val="center"/>
              <w:rPr>
                <w:rFonts w:cs="Arial"/>
                <w:color w:val="FFFFFF" w:themeColor="background1"/>
                <w:szCs w:val="20"/>
                <w:lang w:val="en-GB"/>
              </w:rPr>
            </w:pPr>
            <w:r w:rsidRPr="002C31C2">
              <w:rPr>
                <w:rFonts w:cs="Arial"/>
                <w:b/>
                <w:bCs/>
                <w:color w:val="FFFFFF" w:themeColor="background1"/>
                <w:szCs w:val="20"/>
                <w:lang w:val="en-GB"/>
              </w:rPr>
              <w:t>mobile)</w:t>
            </w:r>
          </w:p>
        </w:tc>
        <w:tc>
          <w:tcPr>
            <w:tcW w:w="1397"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C00000"/>
          </w:tcPr>
          <w:p w:rsidR="006B6D1F" w:rsidRPr="002C31C2" w:rsidRDefault="006B6D1F" w:rsidP="00177E99">
            <w:pPr>
              <w:pStyle w:val="Default"/>
              <w:spacing w:before="60" w:after="60"/>
              <w:jc w:val="center"/>
              <w:rPr>
                <w:rFonts w:cs="Arial"/>
                <w:b/>
                <w:bCs/>
                <w:color w:val="FFFFFF" w:themeColor="background1"/>
                <w:szCs w:val="20"/>
                <w:lang w:val="en-GB"/>
              </w:rPr>
            </w:pPr>
            <w:r w:rsidRPr="002C31C2">
              <w:rPr>
                <w:rFonts w:cs="Arial"/>
                <w:b/>
                <w:bCs/>
                <w:color w:val="FFFFFF" w:themeColor="background1"/>
                <w:szCs w:val="20"/>
                <w:lang w:val="en-GB"/>
              </w:rPr>
              <w:t>Positioning method*</w:t>
            </w:r>
          </w:p>
          <w:p w:rsidR="006B6D1F" w:rsidRPr="002C31C2" w:rsidRDefault="006B6D1F" w:rsidP="00177E99">
            <w:pPr>
              <w:pStyle w:val="Default"/>
              <w:spacing w:before="60" w:after="60"/>
              <w:jc w:val="center"/>
              <w:rPr>
                <w:rFonts w:cs="Arial"/>
                <w:color w:val="FFFFFF" w:themeColor="background1"/>
                <w:szCs w:val="20"/>
                <w:lang w:val="en-GB"/>
              </w:rPr>
            </w:pPr>
          </w:p>
        </w:tc>
        <w:tc>
          <w:tcPr>
            <w:tcW w:w="1397"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C00000"/>
          </w:tcPr>
          <w:p w:rsidR="006B6D1F" w:rsidRPr="002C31C2" w:rsidRDefault="006B6D1F" w:rsidP="00177E99">
            <w:pPr>
              <w:pStyle w:val="Default"/>
              <w:spacing w:before="60" w:after="60"/>
              <w:jc w:val="center"/>
              <w:rPr>
                <w:rFonts w:cs="Arial"/>
                <w:color w:val="FFFFFF" w:themeColor="background1"/>
                <w:szCs w:val="20"/>
                <w:lang w:val="en-GB"/>
              </w:rPr>
            </w:pPr>
            <w:r w:rsidRPr="002C31C2">
              <w:rPr>
                <w:rFonts w:cs="Arial"/>
                <w:b/>
                <w:bCs/>
                <w:color w:val="FFFFFF" w:themeColor="background1"/>
                <w:szCs w:val="20"/>
                <w:lang w:val="en-GB"/>
              </w:rPr>
              <w:t>Description of the problem</w:t>
            </w:r>
          </w:p>
        </w:tc>
        <w:tc>
          <w:tcPr>
            <w:tcW w:w="1397"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C00000"/>
          </w:tcPr>
          <w:p w:rsidR="006B6D1F" w:rsidRPr="002C31C2" w:rsidRDefault="006B6D1F" w:rsidP="00177E99">
            <w:pPr>
              <w:pStyle w:val="Default"/>
              <w:spacing w:before="60" w:after="60"/>
              <w:jc w:val="center"/>
              <w:rPr>
                <w:rFonts w:cs="Arial"/>
                <w:color w:val="FFFFFF" w:themeColor="background1"/>
                <w:szCs w:val="20"/>
                <w:lang w:val="en-GB"/>
              </w:rPr>
            </w:pPr>
            <w:r w:rsidRPr="002C31C2">
              <w:rPr>
                <w:rFonts w:cs="Arial"/>
                <w:b/>
                <w:bCs/>
                <w:color w:val="FFFFFF" w:themeColor="background1"/>
                <w:szCs w:val="20"/>
                <w:lang w:val="en-GB"/>
              </w:rPr>
              <w:t>How it affects the accuracy</w:t>
            </w:r>
          </w:p>
        </w:tc>
        <w:tc>
          <w:tcPr>
            <w:tcW w:w="1397"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C00000"/>
          </w:tcPr>
          <w:p w:rsidR="006B6D1F" w:rsidRPr="002C31C2" w:rsidRDefault="006B6D1F" w:rsidP="00177E99">
            <w:pPr>
              <w:pStyle w:val="Default"/>
              <w:spacing w:before="60" w:after="60"/>
              <w:jc w:val="center"/>
              <w:rPr>
                <w:rFonts w:cs="Arial"/>
                <w:b/>
                <w:bCs/>
                <w:color w:val="FFFFFF" w:themeColor="background1"/>
                <w:szCs w:val="20"/>
                <w:lang w:val="en-GB"/>
              </w:rPr>
            </w:pPr>
            <w:r w:rsidRPr="002C31C2">
              <w:rPr>
                <w:rFonts w:cs="Arial"/>
                <w:b/>
                <w:bCs/>
                <w:color w:val="FFFFFF" w:themeColor="background1"/>
                <w:szCs w:val="20"/>
                <w:lang w:val="en-GB"/>
              </w:rPr>
              <w:t>(Possible) Solution</w:t>
            </w:r>
          </w:p>
          <w:p w:rsidR="006B6D1F" w:rsidRPr="002C31C2" w:rsidRDefault="006B6D1F" w:rsidP="00177E99">
            <w:pPr>
              <w:pStyle w:val="Default"/>
              <w:spacing w:before="60" w:after="60"/>
              <w:jc w:val="center"/>
              <w:rPr>
                <w:rFonts w:cs="Arial"/>
                <w:color w:val="FFFFFF" w:themeColor="background1"/>
                <w:szCs w:val="20"/>
                <w:lang w:val="en-GB"/>
              </w:rPr>
            </w:pPr>
          </w:p>
        </w:tc>
        <w:tc>
          <w:tcPr>
            <w:tcW w:w="1397"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C00000"/>
          </w:tcPr>
          <w:p w:rsidR="006B6D1F" w:rsidRPr="002C31C2" w:rsidRDefault="006B6D1F" w:rsidP="00177E99">
            <w:pPr>
              <w:pStyle w:val="Default"/>
              <w:spacing w:before="60" w:after="60"/>
              <w:jc w:val="center"/>
              <w:rPr>
                <w:rFonts w:cs="Arial"/>
                <w:color w:val="FFFFFF" w:themeColor="background1"/>
                <w:szCs w:val="20"/>
                <w:lang w:val="en-GB"/>
              </w:rPr>
            </w:pPr>
            <w:r w:rsidRPr="002C31C2">
              <w:rPr>
                <w:rFonts w:cs="Arial"/>
                <w:b/>
                <w:bCs/>
                <w:color w:val="FFFFFF" w:themeColor="background1"/>
                <w:szCs w:val="20"/>
                <w:lang w:val="en-GB"/>
              </w:rPr>
              <w:t>Comments</w:t>
            </w:r>
          </w:p>
        </w:tc>
      </w:tr>
      <w:tr w:rsidR="006B6D1F" w:rsidRPr="00883B50" w:rsidTr="002C31C2">
        <w:tc>
          <w:tcPr>
            <w:tcW w:w="1396" w:type="dxa"/>
            <w:tcBorders>
              <w:top w:val="single" w:sz="4" w:space="0" w:color="FFFFFF" w:themeColor="background1"/>
            </w:tcBorders>
          </w:tcPr>
          <w:p w:rsidR="006B6D1F" w:rsidRPr="00883B50" w:rsidRDefault="006B6D1F" w:rsidP="00673D0F">
            <w:pPr>
              <w:pStyle w:val="Default"/>
              <w:rPr>
                <w:rFonts w:cs="Arial"/>
                <w:lang w:val="en-GB"/>
              </w:rPr>
            </w:pPr>
          </w:p>
        </w:tc>
        <w:tc>
          <w:tcPr>
            <w:tcW w:w="1397" w:type="dxa"/>
            <w:tcBorders>
              <w:top w:val="single" w:sz="4" w:space="0" w:color="FFFFFF" w:themeColor="background1"/>
            </w:tcBorders>
          </w:tcPr>
          <w:p w:rsidR="006B6D1F" w:rsidRPr="00883B50" w:rsidRDefault="006B6D1F" w:rsidP="00673D0F">
            <w:pPr>
              <w:pStyle w:val="Default"/>
              <w:rPr>
                <w:rFonts w:cs="Arial"/>
                <w:lang w:val="en-GB"/>
              </w:rPr>
            </w:pPr>
          </w:p>
        </w:tc>
        <w:tc>
          <w:tcPr>
            <w:tcW w:w="1397" w:type="dxa"/>
            <w:tcBorders>
              <w:top w:val="single" w:sz="4" w:space="0" w:color="FFFFFF" w:themeColor="background1"/>
            </w:tcBorders>
          </w:tcPr>
          <w:p w:rsidR="006B6D1F" w:rsidRPr="00883B50" w:rsidRDefault="006B6D1F" w:rsidP="00673D0F">
            <w:pPr>
              <w:pStyle w:val="Default"/>
              <w:rPr>
                <w:rFonts w:cs="Arial"/>
                <w:lang w:val="en-GB"/>
              </w:rPr>
            </w:pPr>
          </w:p>
        </w:tc>
        <w:tc>
          <w:tcPr>
            <w:tcW w:w="1397" w:type="dxa"/>
            <w:tcBorders>
              <w:top w:val="single" w:sz="4" w:space="0" w:color="FFFFFF" w:themeColor="background1"/>
            </w:tcBorders>
          </w:tcPr>
          <w:p w:rsidR="006B6D1F" w:rsidRPr="00883B50" w:rsidRDefault="006B6D1F" w:rsidP="00673D0F">
            <w:pPr>
              <w:pStyle w:val="Default"/>
              <w:rPr>
                <w:rFonts w:cs="Arial"/>
                <w:lang w:val="en-GB"/>
              </w:rPr>
            </w:pPr>
          </w:p>
        </w:tc>
        <w:tc>
          <w:tcPr>
            <w:tcW w:w="1397" w:type="dxa"/>
            <w:tcBorders>
              <w:top w:val="single" w:sz="4" w:space="0" w:color="FFFFFF" w:themeColor="background1"/>
            </w:tcBorders>
          </w:tcPr>
          <w:p w:rsidR="006B6D1F" w:rsidRPr="00883B50" w:rsidRDefault="006B6D1F" w:rsidP="00673D0F">
            <w:pPr>
              <w:pStyle w:val="Default"/>
              <w:rPr>
                <w:rFonts w:cs="Arial"/>
                <w:lang w:val="en-GB"/>
              </w:rPr>
            </w:pPr>
          </w:p>
        </w:tc>
        <w:tc>
          <w:tcPr>
            <w:tcW w:w="1397" w:type="dxa"/>
            <w:tcBorders>
              <w:top w:val="single" w:sz="4" w:space="0" w:color="FFFFFF" w:themeColor="background1"/>
            </w:tcBorders>
          </w:tcPr>
          <w:p w:rsidR="006B6D1F" w:rsidRPr="00883B50" w:rsidRDefault="006B6D1F" w:rsidP="00673D0F">
            <w:pPr>
              <w:pStyle w:val="Default"/>
              <w:rPr>
                <w:rFonts w:cs="Arial"/>
                <w:lang w:val="en-GB"/>
              </w:rPr>
            </w:pPr>
          </w:p>
        </w:tc>
        <w:tc>
          <w:tcPr>
            <w:tcW w:w="1397" w:type="dxa"/>
            <w:tcBorders>
              <w:top w:val="single" w:sz="4" w:space="0" w:color="FFFFFF" w:themeColor="background1"/>
            </w:tcBorders>
          </w:tcPr>
          <w:p w:rsidR="006B6D1F" w:rsidRPr="00883B50" w:rsidRDefault="006B6D1F" w:rsidP="00673D0F">
            <w:pPr>
              <w:pStyle w:val="Default"/>
              <w:rPr>
                <w:rFonts w:cs="Arial"/>
                <w:lang w:val="en-GB"/>
              </w:rPr>
            </w:pPr>
          </w:p>
        </w:tc>
      </w:tr>
    </w:tbl>
    <w:p w:rsidR="006B6D1F" w:rsidRPr="00883B50" w:rsidRDefault="006B6D1F" w:rsidP="006B6D1F">
      <w:pPr>
        <w:pStyle w:val="Default"/>
        <w:rPr>
          <w:rFonts w:cs="Arial"/>
          <w:sz w:val="18"/>
          <w:szCs w:val="18"/>
          <w:lang w:val="en-GB"/>
        </w:rPr>
      </w:pPr>
      <w:r w:rsidRPr="00883B50">
        <w:rPr>
          <w:rFonts w:cs="Arial"/>
          <w:sz w:val="18"/>
          <w:szCs w:val="18"/>
          <w:lang w:val="en-GB"/>
        </w:rPr>
        <w:t>* e.g. cell/sector location, TA (Timing Advance), RTT (Round Trip Time), UTDOA (Uplink Time Difference of Arrival), EOTDA (Enhanced Observed Time Difference of Arrival), GNSS (Global Navigation Satellite System), AGNSS (Assisted GNSS), or combinations of the above.</w:t>
      </w:r>
    </w:p>
    <w:p w:rsidR="006B6D1F" w:rsidRPr="00883B50" w:rsidRDefault="006B6D1F" w:rsidP="00D408D6">
      <w:pPr>
        <w:pStyle w:val="Heading2"/>
        <w:rPr>
          <w:lang w:val="en-GB"/>
        </w:rPr>
      </w:pPr>
      <w:bookmarkStart w:id="49" w:name="_Toc402336801"/>
      <w:r w:rsidRPr="00883B50">
        <w:rPr>
          <w:lang w:val="en-GB"/>
        </w:rPr>
        <w:t>Summary of Responses to Question 20</w:t>
      </w:r>
      <w:bookmarkEnd w:id="49"/>
    </w:p>
    <w:p w:rsidR="00EB1DA9" w:rsidRPr="00883B50" w:rsidRDefault="00EB1DA9" w:rsidP="00EB1DA9">
      <w:pPr>
        <w:pStyle w:val="ECCParagraph"/>
        <w:rPr>
          <w:rFonts w:cs="Arial"/>
        </w:rPr>
      </w:pPr>
      <w:r w:rsidRPr="00883B50">
        <w:rPr>
          <w:rFonts w:cs="Arial"/>
          <w:u w:val="single"/>
        </w:rPr>
        <w:t>1</w:t>
      </w:r>
      <w:r w:rsidR="006654BF" w:rsidRPr="00883B50">
        <w:rPr>
          <w:rFonts w:cs="Arial"/>
          <w:u w:val="single"/>
        </w:rPr>
        <w:t>3</w:t>
      </w:r>
      <w:r w:rsidRPr="00883B50">
        <w:rPr>
          <w:rFonts w:cs="Arial"/>
          <w:u w:val="single"/>
        </w:rPr>
        <w:t xml:space="preserve"> respondents answered “No” or “Not Applicable</w:t>
      </w:r>
      <w:r w:rsidRPr="00883B50">
        <w:rPr>
          <w:rFonts w:cs="Arial"/>
        </w:rPr>
        <w:t>” to this question. Additional information from those respondents who answered “Yes” is contained in the table below.</w:t>
      </w:r>
    </w:p>
    <w:tbl>
      <w:tblPr>
        <w:tblStyle w:val="TableGrid"/>
        <w:tblW w:w="0" w:type="auto"/>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ook w:val="04A0" w:firstRow="1" w:lastRow="0" w:firstColumn="1" w:lastColumn="0" w:noHBand="0" w:noVBand="1"/>
      </w:tblPr>
      <w:tblGrid>
        <w:gridCol w:w="1377"/>
        <w:gridCol w:w="906"/>
        <w:gridCol w:w="1298"/>
        <w:gridCol w:w="1030"/>
        <w:gridCol w:w="1384"/>
        <w:gridCol w:w="1172"/>
        <w:gridCol w:w="1650"/>
        <w:gridCol w:w="1038"/>
      </w:tblGrid>
      <w:tr w:rsidR="00177E99" w:rsidRPr="00177E99" w:rsidTr="00177E99">
        <w:tc>
          <w:tcPr>
            <w:tcW w:w="1307"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C00000"/>
          </w:tcPr>
          <w:p w:rsidR="00EB1DA9" w:rsidRPr="00177E99" w:rsidRDefault="008C439D" w:rsidP="00177E99">
            <w:pPr>
              <w:pStyle w:val="Default"/>
              <w:spacing w:before="60" w:after="60"/>
              <w:jc w:val="center"/>
              <w:rPr>
                <w:rFonts w:cs="Arial"/>
                <w:b/>
                <w:bCs/>
                <w:color w:val="FFFFFF" w:themeColor="background1"/>
                <w:sz w:val="16"/>
                <w:szCs w:val="16"/>
                <w:lang w:val="en-GB"/>
              </w:rPr>
            </w:pPr>
            <w:r w:rsidRPr="00177E99">
              <w:rPr>
                <w:rFonts w:cs="Arial"/>
                <w:b/>
                <w:bCs/>
                <w:color w:val="FFFFFF" w:themeColor="background1"/>
                <w:sz w:val="16"/>
                <w:szCs w:val="16"/>
                <w:lang w:val="en-GB"/>
              </w:rPr>
              <w:t>Respondent</w:t>
            </w:r>
          </w:p>
        </w:tc>
        <w:tc>
          <w:tcPr>
            <w:tcW w:w="90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C00000"/>
          </w:tcPr>
          <w:p w:rsidR="00EB1DA9" w:rsidRPr="00177E99" w:rsidRDefault="00EB1DA9" w:rsidP="00177E99">
            <w:pPr>
              <w:pStyle w:val="Default"/>
              <w:spacing w:before="60" w:after="60"/>
              <w:jc w:val="center"/>
              <w:rPr>
                <w:rFonts w:cs="Arial"/>
                <w:color w:val="FFFFFF" w:themeColor="background1"/>
                <w:sz w:val="16"/>
                <w:szCs w:val="16"/>
                <w:lang w:val="en-GB"/>
              </w:rPr>
            </w:pPr>
            <w:r w:rsidRPr="00177E99">
              <w:rPr>
                <w:rFonts w:cs="Arial"/>
                <w:b/>
                <w:bCs/>
                <w:color w:val="FFFFFF" w:themeColor="background1"/>
                <w:sz w:val="16"/>
                <w:szCs w:val="16"/>
                <w:lang w:val="en-GB"/>
              </w:rPr>
              <w:t>Type of service</w:t>
            </w:r>
          </w:p>
          <w:p w:rsidR="00EB1DA9" w:rsidRPr="00177E99" w:rsidRDefault="00EB1DA9" w:rsidP="00177E99">
            <w:pPr>
              <w:pStyle w:val="Default"/>
              <w:spacing w:before="60" w:after="60"/>
              <w:jc w:val="center"/>
              <w:rPr>
                <w:rFonts w:cs="Arial"/>
                <w:color w:val="FFFFFF" w:themeColor="background1"/>
                <w:sz w:val="16"/>
                <w:szCs w:val="16"/>
                <w:lang w:val="en-GB"/>
              </w:rPr>
            </w:pPr>
          </w:p>
        </w:tc>
        <w:tc>
          <w:tcPr>
            <w:tcW w:w="1343"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C00000"/>
          </w:tcPr>
          <w:p w:rsidR="00EB1DA9" w:rsidRPr="00177E99" w:rsidRDefault="00EB1DA9" w:rsidP="00177E99">
            <w:pPr>
              <w:pStyle w:val="Default"/>
              <w:spacing w:before="60" w:after="60"/>
              <w:jc w:val="center"/>
              <w:rPr>
                <w:rFonts w:cs="Arial"/>
                <w:color w:val="FFFFFF" w:themeColor="background1"/>
                <w:sz w:val="16"/>
                <w:szCs w:val="16"/>
                <w:lang w:val="en-GB"/>
              </w:rPr>
            </w:pPr>
            <w:proofErr w:type="spellStart"/>
            <w:r w:rsidRPr="00177E99">
              <w:rPr>
                <w:rFonts w:cs="Arial"/>
                <w:b/>
                <w:bCs/>
                <w:color w:val="FFFFFF" w:themeColor="background1"/>
                <w:sz w:val="16"/>
                <w:szCs w:val="16"/>
                <w:lang w:val="en-GB"/>
              </w:rPr>
              <w:t>Geotype</w:t>
            </w:r>
            <w:proofErr w:type="spellEnd"/>
            <w:r w:rsidRPr="00177E99">
              <w:rPr>
                <w:rFonts w:cs="Arial"/>
                <w:b/>
                <w:bCs/>
                <w:color w:val="FFFFFF" w:themeColor="background1"/>
                <w:sz w:val="16"/>
                <w:szCs w:val="16"/>
                <w:lang w:val="en-GB"/>
              </w:rPr>
              <w:t xml:space="preserve"> (only for</w:t>
            </w:r>
          </w:p>
          <w:p w:rsidR="00EB1DA9" w:rsidRPr="00177E99" w:rsidRDefault="00EB1DA9" w:rsidP="00177E99">
            <w:pPr>
              <w:pStyle w:val="Default"/>
              <w:spacing w:before="60" w:after="60"/>
              <w:jc w:val="center"/>
              <w:rPr>
                <w:rFonts w:cs="Arial"/>
                <w:color w:val="FFFFFF" w:themeColor="background1"/>
                <w:sz w:val="16"/>
                <w:szCs w:val="16"/>
                <w:lang w:val="en-GB"/>
              </w:rPr>
            </w:pPr>
            <w:r w:rsidRPr="00177E99">
              <w:rPr>
                <w:rFonts w:cs="Arial"/>
                <w:b/>
                <w:bCs/>
                <w:color w:val="FFFFFF" w:themeColor="background1"/>
                <w:sz w:val="16"/>
                <w:szCs w:val="16"/>
                <w:lang w:val="en-GB"/>
              </w:rPr>
              <w:t>mobile)</w:t>
            </w:r>
          </w:p>
        </w:tc>
        <w:tc>
          <w:tcPr>
            <w:tcW w:w="1017"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C00000"/>
          </w:tcPr>
          <w:p w:rsidR="00EB1DA9" w:rsidRPr="00177E99" w:rsidRDefault="00EB1DA9" w:rsidP="00177E99">
            <w:pPr>
              <w:pStyle w:val="Default"/>
              <w:spacing w:before="60" w:after="60"/>
              <w:jc w:val="center"/>
              <w:rPr>
                <w:rFonts w:cs="Arial"/>
                <w:b/>
                <w:bCs/>
                <w:color w:val="FFFFFF" w:themeColor="background1"/>
                <w:sz w:val="16"/>
                <w:szCs w:val="16"/>
                <w:lang w:val="en-GB"/>
              </w:rPr>
            </w:pPr>
            <w:r w:rsidRPr="00177E99">
              <w:rPr>
                <w:rFonts w:cs="Arial"/>
                <w:b/>
                <w:bCs/>
                <w:color w:val="FFFFFF" w:themeColor="background1"/>
                <w:sz w:val="16"/>
                <w:szCs w:val="16"/>
                <w:lang w:val="en-GB"/>
              </w:rPr>
              <w:t>Positioning method*</w:t>
            </w:r>
          </w:p>
          <w:p w:rsidR="00EB1DA9" w:rsidRPr="00177E99" w:rsidRDefault="00EB1DA9" w:rsidP="00177E99">
            <w:pPr>
              <w:pStyle w:val="Default"/>
              <w:spacing w:before="60" w:after="60"/>
              <w:jc w:val="center"/>
              <w:rPr>
                <w:rFonts w:cs="Arial"/>
                <w:color w:val="FFFFFF" w:themeColor="background1"/>
                <w:sz w:val="16"/>
                <w:szCs w:val="16"/>
                <w:lang w:val="en-GB"/>
              </w:rPr>
            </w:pPr>
          </w:p>
        </w:tc>
        <w:tc>
          <w:tcPr>
            <w:tcW w:w="1417"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C00000"/>
          </w:tcPr>
          <w:p w:rsidR="00EB1DA9" w:rsidRPr="00177E99" w:rsidRDefault="00EB1DA9" w:rsidP="00177E99">
            <w:pPr>
              <w:pStyle w:val="Default"/>
              <w:spacing w:before="60" w:after="60"/>
              <w:jc w:val="center"/>
              <w:rPr>
                <w:rFonts w:cs="Arial"/>
                <w:color w:val="FFFFFF" w:themeColor="background1"/>
                <w:sz w:val="16"/>
                <w:szCs w:val="16"/>
                <w:lang w:val="en-GB"/>
              </w:rPr>
            </w:pPr>
            <w:r w:rsidRPr="00177E99">
              <w:rPr>
                <w:rFonts w:cs="Arial"/>
                <w:b/>
                <w:bCs/>
                <w:color w:val="FFFFFF" w:themeColor="background1"/>
                <w:sz w:val="16"/>
                <w:szCs w:val="16"/>
                <w:lang w:val="en-GB"/>
              </w:rPr>
              <w:t>Description of the problem</w:t>
            </w:r>
          </w:p>
          <w:p w:rsidR="00EB1DA9" w:rsidRPr="00177E99" w:rsidRDefault="00EB1DA9" w:rsidP="00177E99">
            <w:pPr>
              <w:pStyle w:val="Default"/>
              <w:spacing w:before="60" w:after="60"/>
              <w:jc w:val="center"/>
              <w:rPr>
                <w:rFonts w:cs="Arial"/>
                <w:color w:val="FFFFFF" w:themeColor="background1"/>
                <w:sz w:val="16"/>
                <w:szCs w:val="16"/>
                <w:lang w:val="en-GB"/>
              </w:rPr>
            </w:pPr>
          </w:p>
        </w:tc>
        <w:tc>
          <w:tcPr>
            <w:tcW w:w="1137"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C00000"/>
          </w:tcPr>
          <w:p w:rsidR="00EB1DA9" w:rsidRPr="00177E99" w:rsidRDefault="00EB1DA9" w:rsidP="00177E99">
            <w:pPr>
              <w:pStyle w:val="Default"/>
              <w:spacing w:before="60" w:after="60"/>
              <w:jc w:val="center"/>
              <w:rPr>
                <w:rFonts w:cs="Arial"/>
                <w:color w:val="FFFFFF" w:themeColor="background1"/>
                <w:sz w:val="16"/>
                <w:szCs w:val="16"/>
                <w:lang w:val="en-GB"/>
              </w:rPr>
            </w:pPr>
            <w:r w:rsidRPr="00177E99">
              <w:rPr>
                <w:rFonts w:cs="Arial"/>
                <w:b/>
                <w:bCs/>
                <w:color w:val="FFFFFF" w:themeColor="background1"/>
                <w:sz w:val="16"/>
                <w:szCs w:val="16"/>
                <w:lang w:val="en-GB"/>
              </w:rPr>
              <w:t>How it affects the accuracy</w:t>
            </w:r>
          </w:p>
        </w:tc>
        <w:tc>
          <w:tcPr>
            <w:tcW w:w="170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C00000"/>
          </w:tcPr>
          <w:p w:rsidR="00EB1DA9" w:rsidRPr="00177E99" w:rsidRDefault="00EB1DA9" w:rsidP="00177E99">
            <w:pPr>
              <w:pStyle w:val="Default"/>
              <w:spacing w:before="60" w:after="60"/>
              <w:jc w:val="center"/>
              <w:rPr>
                <w:rFonts w:cs="Arial"/>
                <w:b/>
                <w:bCs/>
                <w:color w:val="FFFFFF" w:themeColor="background1"/>
                <w:sz w:val="16"/>
                <w:szCs w:val="16"/>
                <w:lang w:val="en-GB"/>
              </w:rPr>
            </w:pPr>
            <w:r w:rsidRPr="00177E99">
              <w:rPr>
                <w:rFonts w:cs="Arial"/>
                <w:b/>
                <w:bCs/>
                <w:color w:val="FFFFFF" w:themeColor="background1"/>
                <w:sz w:val="16"/>
                <w:szCs w:val="16"/>
                <w:lang w:val="en-GB"/>
              </w:rPr>
              <w:t>(Possible) Solution</w:t>
            </w:r>
          </w:p>
          <w:p w:rsidR="00EB1DA9" w:rsidRPr="00177E99" w:rsidRDefault="00EB1DA9" w:rsidP="00177E99">
            <w:pPr>
              <w:pStyle w:val="Default"/>
              <w:spacing w:before="60" w:after="60"/>
              <w:jc w:val="center"/>
              <w:rPr>
                <w:rFonts w:cs="Arial"/>
                <w:color w:val="FFFFFF" w:themeColor="background1"/>
                <w:sz w:val="16"/>
                <w:szCs w:val="16"/>
                <w:lang w:val="en-GB"/>
              </w:rPr>
            </w:pPr>
          </w:p>
        </w:tc>
        <w:tc>
          <w:tcPr>
            <w:tcW w:w="1033"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C00000"/>
          </w:tcPr>
          <w:p w:rsidR="00EB1DA9" w:rsidRPr="00177E99" w:rsidRDefault="00EB1DA9" w:rsidP="00177E99">
            <w:pPr>
              <w:pStyle w:val="Default"/>
              <w:spacing w:before="60" w:after="60"/>
              <w:jc w:val="center"/>
              <w:rPr>
                <w:rFonts w:cs="Arial"/>
                <w:color w:val="FFFFFF" w:themeColor="background1"/>
                <w:sz w:val="16"/>
                <w:szCs w:val="16"/>
                <w:lang w:val="en-GB"/>
              </w:rPr>
            </w:pPr>
            <w:r w:rsidRPr="00177E99">
              <w:rPr>
                <w:rFonts w:cs="Arial"/>
                <w:b/>
                <w:bCs/>
                <w:color w:val="FFFFFF" w:themeColor="background1"/>
                <w:sz w:val="16"/>
                <w:szCs w:val="16"/>
                <w:lang w:val="en-GB"/>
              </w:rPr>
              <w:t>Comments</w:t>
            </w:r>
          </w:p>
        </w:tc>
      </w:tr>
      <w:tr w:rsidR="00F954EC" w:rsidRPr="00883B50" w:rsidTr="00177E99">
        <w:tc>
          <w:tcPr>
            <w:tcW w:w="1307" w:type="dxa"/>
            <w:vMerge w:val="restart"/>
            <w:tcBorders>
              <w:top w:val="single" w:sz="4" w:space="0" w:color="FFFFFF" w:themeColor="background1"/>
            </w:tcBorders>
            <w:vAlign w:val="center"/>
          </w:tcPr>
          <w:p w:rsidR="00EB1DA9" w:rsidRPr="00883B50" w:rsidRDefault="00EB1DA9" w:rsidP="00EB1DA9">
            <w:pPr>
              <w:pStyle w:val="Default"/>
              <w:rPr>
                <w:rFonts w:cs="Arial"/>
                <w:b/>
                <w:bCs/>
                <w:sz w:val="16"/>
                <w:szCs w:val="16"/>
                <w:lang w:val="en-GB"/>
              </w:rPr>
            </w:pPr>
            <w:r w:rsidRPr="00883B50">
              <w:rPr>
                <w:rFonts w:cs="Arial"/>
                <w:b/>
                <w:bCs/>
                <w:sz w:val="16"/>
                <w:szCs w:val="16"/>
                <w:lang w:val="en-GB"/>
              </w:rPr>
              <w:t>Czech Republic (Vodafone)</w:t>
            </w:r>
          </w:p>
        </w:tc>
        <w:tc>
          <w:tcPr>
            <w:tcW w:w="901" w:type="dxa"/>
            <w:tcBorders>
              <w:top w:val="single" w:sz="4" w:space="0" w:color="FFFFFF" w:themeColor="background1"/>
            </w:tcBorders>
          </w:tcPr>
          <w:p w:rsidR="00EB1DA9" w:rsidRPr="00883B50" w:rsidRDefault="00EB1DA9" w:rsidP="00EB1DA9">
            <w:pPr>
              <w:pStyle w:val="Default"/>
              <w:rPr>
                <w:rFonts w:cs="Arial"/>
                <w:color w:val="auto"/>
                <w:sz w:val="16"/>
                <w:szCs w:val="16"/>
                <w:lang w:val="en-GB"/>
              </w:rPr>
            </w:pPr>
            <w:r w:rsidRPr="00883B50">
              <w:rPr>
                <w:rFonts w:cs="Arial"/>
                <w:color w:val="auto"/>
                <w:sz w:val="16"/>
                <w:szCs w:val="16"/>
                <w:lang w:val="en-GB"/>
              </w:rPr>
              <w:t>Mobile</w:t>
            </w:r>
          </w:p>
          <w:p w:rsidR="00EB1DA9" w:rsidRPr="00883B50" w:rsidRDefault="00EB1DA9" w:rsidP="00673D0F">
            <w:pPr>
              <w:pStyle w:val="Default"/>
              <w:rPr>
                <w:rFonts w:cs="Arial"/>
                <w:bCs/>
                <w:color w:val="auto"/>
                <w:sz w:val="16"/>
                <w:szCs w:val="16"/>
                <w:lang w:val="en-GB"/>
              </w:rPr>
            </w:pPr>
          </w:p>
        </w:tc>
        <w:tc>
          <w:tcPr>
            <w:tcW w:w="1343" w:type="dxa"/>
            <w:tcBorders>
              <w:top w:val="single" w:sz="4" w:space="0" w:color="FFFFFF" w:themeColor="background1"/>
            </w:tcBorders>
          </w:tcPr>
          <w:p w:rsidR="00EB1DA9" w:rsidRPr="00883B50" w:rsidRDefault="00EB1DA9" w:rsidP="00EB1DA9">
            <w:pPr>
              <w:pStyle w:val="Default"/>
              <w:rPr>
                <w:rFonts w:cs="Arial"/>
                <w:color w:val="auto"/>
                <w:sz w:val="16"/>
                <w:szCs w:val="16"/>
                <w:lang w:val="en-GB"/>
              </w:rPr>
            </w:pPr>
            <w:r w:rsidRPr="00883B50">
              <w:rPr>
                <w:rFonts w:cs="Arial"/>
                <w:color w:val="auto"/>
                <w:sz w:val="16"/>
                <w:szCs w:val="16"/>
                <w:lang w:val="en-GB"/>
              </w:rPr>
              <w:t>Location number</w:t>
            </w:r>
          </w:p>
          <w:p w:rsidR="00EB1DA9" w:rsidRPr="00883B50" w:rsidRDefault="00EB1DA9" w:rsidP="00673D0F">
            <w:pPr>
              <w:pStyle w:val="Default"/>
              <w:rPr>
                <w:rFonts w:cs="Arial"/>
                <w:bCs/>
                <w:color w:val="auto"/>
                <w:sz w:val="16"/>
                <w:szCs w:val="16"/>
                <w:lang w:val="en-GB"/>
              </w:rPr>
            </w:pPr>
          </w:p>
        </w:tc>
        <w:tc>
          <w:tcPr>
            <w:tcW w:w="1017" w:type="dxa"/>
            <w:tcBorders>
              <w:top w:val="single" w:sz="4" w:space="0" w:color="FFFFFF" w:themeColor="background1"/>
            </w:tcBorders>
          </w:tcPr>
          <w:p w:rsidR="00EB1DA9" w:rsidRPr="00883B50" w:rsidRDefault="00EB1DA9" w:rsidP="00EB1DA9">
            <w:pPr>
              <w:pStyle w:val="Default"/>
              <w:rPr>
                <w:rFonts w:cs="Arial"/>
                <w:color w:val="auto"/>
                <w:sz w:val="16"/>
                <w:szCs w:val="16"/>
                <w:lang w:val="en-GB"/>
              </w:rPr>
            </w:pPr>
            <w:r w:rsidRPr="00883B50">
              <w:rPr>
                <w:rFonts w:cs="Arial"/>
                <w:color w:val="auto"/>
                <w:sz w:val="16"/>
                <w:szCs w:val="16"/>
                <w:lang w:val="en-GB"/>
              </w:rPr>
              <w:t>cell/sector location</w:t>
            </w:r>
          </w:p>
          <w:p w:rsidR="00EB1DA9" w:rsidRPr="00883B50" w:rsidRDefault="00EB1DA9" w:rsidP="00673D0F">
            <w:pPr>
              <w:pStyle w:val="Default"/>
              <w:rPr>
                <w:rFonts w:cs="Arial"/>
                <w:bCs/>
                <w:color w:val="auto"/>
                <w:sz w:val="16"/>
                <w:szCs w:val="16"/>
                <w:lang w:val="en-GB"/>
              </w:rPr>
            </w:pPr>
          </w:p>
        </w:tc>
        <w:tc>
          <w:tcPr>
            <w:tcW w:w="1417" w:type="dxa"/>
            <w:tcBorders>
              <w:top w:val="single" w:sz="4" w:space="0" w:color="FFFFFF" w:themeColor="background1"/>
            </w:tcBorders>
          </w:tcPr>
          <w:p w:rsidR="00EB1DA9" w:rsidRPr="00883B50" w:rsidRDefault="00EB1DA9" w:rsidP="00EB1DA9">
            <w:pPr>
              <w:pStyle w:val="Default"/>
              <w:rPr>
                <w:rFonts w:cs="Arial"/>
                <w:color w:val="auto"/>
                <w:sz w:val="16"/>
                <w:szCs w:val="16"/>
                <w:lang w:val="en-GB"/>
              </w:rPr>
            </w:pPr>
            <w:r w:rsidRPr="00883B50">
              <w:rPr>
                <w:rFonts w:cs="Arial"/>
                <w:color w:val="auto"/>
                <w:sz w:val="16"/>
                <w:szCs w:val="16"/>
                <w:lang w:val="en-GB"/>
              </w:rPr>
              <w:t>Signal is received sometimes too far from BTS (mountains)</w:t>
            </w:r>
          </w:p>
          <w:p w:rsidR="00EB1DA9" w:rsidRPr="00883B50" w:rsidRDefault="00EB1DA9" w:rsidP="00673D0F">
            <w:pPr>
              <w:pStyle w:val="Default"/>
              <w:rPr>
                <w:rFonts w:cs="Arial"/>
                <w:bCs/>
                <w:color w:val="auto"/>
                <w:sz w:val="16"/>
                <w:szCs w:val="16"/>
                <w:lang w:val="en-GB"/>
              </w:rPr>
            </w:pPr>
          </w:p>
        </w:tc>
        <w:tc>
          <w:tcPr>
            <w:tcW w:w="1137" w:type="dxa"/>
            <w:tcBorders>
              <w:top w:val="single" w:sz="4" w:space="0" w:color="FFFFFF" w:themeColor="background1"/>
            </w:tcBorders>
          </w:tcPr>
          <w:p w:rsidR="00EB1DA9" w:rsidRPr="00883B50" w:rsidRDefault="00EB1DA9" w:rsidP="00673D0F">
            <w:pPr>
              <w:pStyle w:val="Default"/>
              <w:rPr>
                <w:rFonts w:cs="Arial"/>
                <w:sz w:val="16"/>
                <w:szCs w:val="16"/>
                <w:lang w:val="en-GB"/>
              </w:rPr>
            </w:pPr>
          </w:p>
        </w:tc>
        <w:tc>
          <w:tcPr>
            <w:tcW w:w="1700" w:type="dxa"/>
            <w:tcBorders>
              <w:top w:val="single" w:sz="4" w:space="0" w:color="FFFFFF" w:themeColor="background1"/>
            </w:tcBorders>
          </w:tcPr>
          <w:p w:rsidR="00EB1DA9" w:rsidRPr="00883B50" w:rsidRDefault="00EB1DA9" w:rsidP="00673D0F">
            <w:pPr>
              <w:pStyle w:val="Default"/>
              <w:rPr>
                <w:rFonts w:cs="Arial"/>
                <w:sz w:val="16"/>
                <w:szCs w:val="16"/>
                <w:lang w:val="en-GB"/>
              </w:rPr>
            </w:pPr>
          </w:p>
        </w:tc>
        <w:tc>
          <w:tcPr>
            <w:tcW w:w="1033" w:type="dxa"/>
            <w:tcBorders>
              <w:top w:val="single" w:sz="4" w:space="0" w:color="FFFFFF" w:themeColor="background1"/>
            </w:tcBorders>
          </w:tcPr>
          <w:p w:rsidR="00EB1DA9" w:rsidRPr="00883B50" w:rsidRDefault="00EB1DA9" w:rsidP="00673D0F">
            <w:pPr>
              <w:pStyle w:val="Default"/>
              <w:rPr>
                <w:rFonts w:cs="Arial"/>
                <w:sz w:val="16"/>
                <w:szCs w:val="16"/>
                <w:lang w:val="en-GB"/>
              </w:rPr>
            </w:pPr>
          </w:p>
        </w:tc>
      </w:tr>
      <w:tr w:rsidR="00F954EC" w:rsidRPr="00883B50" w:rsidTr="002C31C2">
        <w:tc>
          <w:tcPr>
            <w:tcW w:w="1307" w:type="dxa"/>
            <w:vMerge/>
          </w:tcPr>
          <w:p w:rsidR="00EB1DA9" w:rsidRPr="00883B50" w:rsidRDefault="00EB1DA9" w:rsidP="00673D0F">
            <w:pPr>
              <w:pStyle w:val="Default"/>
              <w:rPr>
                <w:rFonts w:cs="Arial"/>
                <w:b/>
                <w:bCs/>
                <w:sz w:val="16"/>
                <w:szCs w:val="16"/>
                <w:lang w:val="en-GB"/>
              </w:rPr>
            </w:pPr>
          </w:p>
        </w:tc>
        <w:tc>
          <w:tcPr>
            <w:tcW w:w="901" w:type="dxa"/>
          </w:tcPr>
          <w:p w:rsidR="00EB1DA9" w:rsidRPr="00883B50" w:rsidRDefault="00EB1DA9" w:rsidP="00673D0F">
            <w:pPr>
              <w:pStyle w:val="Default"/>
              <w:rPr>
                <w:rFonts w:cs="Arial"/>
                <w:color w:val="auto"/>
                <w:sz w:val="16"/>
                <w:szCs w:val="16"/>
                <w:lang w:val="en-GB"/>
              </w:rPr>
            </w:pPr>
            <w:r w:rsidRPr="00883B50">
              <w:rPr>
                <w:rFonts w:cs="Arial"/>
                <w:color w:val="auto"/>
                <w:sz w:val="16"/>
                <w:szCs w:val="16"/>
                <w:lang w:val="en-GB"/>
              </w:rPr>
              <w:t>Fixed</w:t>
            </w:r>
          </w:p>
        </w:tc>
        <w:tc>
          <w:tcPr>
            <w:tcW w:w="1343" w:type="dxa"/>
          </w:tcPr>
          <w:p w:rsidR="00EB1DA9" w:rsidRPr="00883B50" w:rsidRDefault="00EB1DA9" w:rsidP="00673D0F">
            <w:pPr>
              <w:pStyle w:val="Default"/>
              <w:rPr>
                <w:rFonts w:cs="Arial"/>
                <w:color w:val="auto"/>
                <w:sz w:val="16"/>
                <w:szCs w:val="16"/>
                <w:lang w:val="en-GB"/>
              </w:rPr>
            </w:pPr>
            <w:r w:rsidRPr="00883B50">
              <w:rPr>
                <w:rFonts w:cs="Arial"/>
                <w:color w:val="auto"/>
                <w:sz w:val="16"/>
                <w:szCs w:val="16"/>
                <w:lang w:val="en-GB"/>
              </w:rPr>
              <w:t>Address of end point</w:t>
            </w:r>
          </w:p>
        </w:tc>
        <w:tc>
          <w:tcPr>
            <w:tcW w:w="1017" w:type="dxa"/>
          </w:tcPr>
          <w:p w:rsidR="00EB1DA9" w:rsidRPr="00883B50" w:rsidRDefault="00EB1DA9" w:rsidP="00673D0F">
            <w:pPr>
              <w:pStyle w:val="Default"/>
              <w:rPr>
                <w:rFonts w:cs="Arial"/>
                <w:color w:val="auto"/>
                <w:sz w:val="16"/>
                <w:szCs w:val="16"/>
                <w:lang w:val="en-GB"/>
              </w:rPr>
            </w:pPr>
            <w:r w:rsidRPr="00883B50">
              <w:rPr>
                <w:rFonts w:cs="Arial"/>
                <w:color w:val="auto"/>
                <w:sz w:val="16"/>
                <w:szCs w:val="16"/>
                <w:lang w:val="en-GB"/>
              </w:rPr>
              <w:t>coordinates, address</w:t>
            </w:r>
          </w:p>
        </w:tc>
        <w:tc>
          <w:tcPr>
            <w:tcW w:w="1417" w:type="dxa"/>
          </w:tcPr>
          <w:p w:rsidR="00EB1DA9" w:rsidRPr="00883B50" w:rsidRDefault="00EB1DA9" w:rsidP="00673D0F">
            <w:pPr>
              <w:pStyle w:val="Default"/>
              <w:rPr>
                <w:rFonts w:cs="Arial"/>
                <w:color w:val="auto"/>
                <w:sz w:val="16"/>
                <w:szCs w:val="16"/>
                <w:lang w:val="en-GB"/>
              </w:rPr>
            </w:pPr>
            <w:r w:rsidRPr="00883B50">
              <w:rPr>
                <w:rFonts w:cs="Arial"/>
                <w:color w:val="auto"/>
                <w:sz w:val="16"/>
                <w:szCs w:val="16"/>
                <w:lang w:val="en-GB"/>
              </w:rPr>
              <w:t>Provide correct address of caller due to different billing address, address of POI connection, customer own distributed network, easy remote VoIP technology access to customer located PBX,</w:t>
            </w:r>
          </w:p>
          <w:p w:rsidR="00EB1DA9" w:rsidRPr="00883B50" w:rsidRDefault="00EB1DA9" w:rsidP="00673D0F">
            <w:pPr>
              <w:pStyle w:val="Default"/>
              <w:rPr>
                <w:rFonts w:cs="Arial"/>
                <w:color w:val="auto"/>
                <w:sz w:val="16"/>
                <w:szCs w:val="16"/>
                <w:lang w:val="en-GB"/>
              </w:rPr>
            </w:pPr>
            <w:r w:rsidRPr="00883B50">
              <w:rPr>
                <w:rFonts w:cs="Arial"/>
                <w:color w:val="auto"/>
                <w:sz w:val="16"/>
                <w:szCs w:val="16"/>
                <w:lang w:val="en-GB"/>
              </w:rPr>
              <w:t xml:space="preserve">Improve customer </w:t>
            </w:r>
            <w:proofErr w:type="spellStart"/>
            <w:r w:rsidRPr="00883B50">
              <w:rPr>
                <w:rFonts w:cs="Arial"/>
                <w:color w:val="auto"/>
                <w:sz w:val="16"/>
                <w:szCs w:val="16"/>
                <w:lang w:val="en-GB"/>
              </w:rPr>
              <w:t>onboarding</w:t>
            </w:r>
            <w:proofErr w:type="spellEnd"/>
            <w:r w:rsidRPr="00883B50">
              <w:rPr>
                <w:rFonts w:cs="Arial"/>
                <w:color w:val="auto"/>
                <w:sz w:val="16"/>
                <w:szCs w:val="16"/>
                <w:lang w:val="en-GB"/>
              </w:rPr>
              <w:t xml:space="preserve"> process</w:t>
            </w:r>
          </w:p>
        </w:tc>
        <w:tc>
          <w:tcPr>
            <w:tcW w:w="1137" w:type="dxa"/>
          </w:tcPr>
          <w:p w:rsidR="00EB1DA9" w:rsidRPr="00883B50" w:rsidRDefault="00EB1DA9" w:rsidP="00673D0F">
            <w:pPr>
              <w:pStyle w:val="Default"/>
              <w:rPr>
                <w:rFonts w:cs="Arial"/>
                <w:sz w:val="16"/>
                <w:szCs w:val="16"/>
                <w:lang w:val="en-GB"/>
              </w:rPr>
            </w:pPr>
          </w:p>
        </w:tc>
        <w:tc>
          <w:tcPr>
            <w:tcW w:w="1700" w:type="dxa"/>
          </w:tcPr>
          <w:p w:rsidR="00EB1DA9" w:rsidRPr="00883B50" w:rsidRDefault="00EB1DA9" w:rsidP="00673D0F">
            <w:pPr>
              <w:pStyle w:val="Default"/>
              <w:rPr>
                <w:rFonts w:cs="Arial"/>
                <w:sz w:val="16"/>
                <w:szCs w:val="16"/>
                <w:lang w:val="en-GB"/>
              </w:rPr>
            </w:pPr>
          </w:p>
        </w:tc>
        <w:tc>
          <w:tcPr>
            <w:tcW w:w="1033" w:type="dxa"/>
          </w:tcPr>
          <w:p w:rsidR="00EB1DA9" w:rsidRPr="00883B50" w:rsidRDefault="00EB1DA9" w:rsidP="00673D0F">
            <w:pPr>
              <w:pStyle w:val="Default"/>
              <w:rPr>
                <w:rFonts w:cs="Arial"/>
                <w:sz w:val="16"/>
                <w:szCs w:val="16"/>
                <w:lang w:val="en-GB"/>
              </w:rPr>
            </w:pPr>
          </w:p>
        </w:tc>
      </w:tr>
      <w:tr w:rsidR="00F954EC" w:rsidRPr="00883B50" w:rsidTr="002C31C2">
        <w:tc>
          <w:tcPr>
            <w:tcW w:w="1307" w:type="dxa"/>
            <w:vMerge w:val="restart"/>
            <w:vAlign w:val="center"/>
          </w:tcPr>
          <w:p w:rsidR="00EB1DA9" w:rsidRPr="00883B50" w:rsidRDefault="00EB1DA9" w:rsidP="00EB1DA9">
            <w:pPr>
              <w:pStyle w:val="Default"/>
              <w:rPr>
                <w:rFonts w:cs="Arial"/>
                <w:b/>
                <w:bCs/>
                <w:sz w:val="16"/>
                <w:szCs w:val="16"/>
                <w:lang w:val="en-GB"/>
              </w:rPr>
            </w:pPr>
            <w:r w:rsidRPr="00883B50">
              <w:rPr>
                <w:rFonts w:cs="Arial"/>
                <w:b/>
                <w:bCs/>
                <w:sz w:val="16"/>
                <w:szCs w:val="16"/>
                <w:lang w:val="en-GB"/>
              </w:rPr>
              <w:t>Denmark (Hi3G)</w:t>
            </w:r>
          </w:p>
        </w:tc>
        <w:tc>
          <w:tcPr>
            <w:tcW w:w="901" w:type="dxa"/>
          </w:tcPr>
          <w:p w:rsidR="00EB1DA9" w:rsidRPr="00883B50" w:rsidRDefault="00EB1DA9" w:rsidP="00673D0F">
            <w:pPr>
              <w:pStyle w:val="Default"/>
              <w:rPr>
                <w:rFonts w:cs="Arial"/>
                <w:sz w:val="16"/>
                <w:szCs w:val="16"/>
                <w:lang w:val="en-GB"/>
              </w:rPr>
            </w:pPr>
            <w:r w:rsidRPr="00883B50">
              <w:rPr>
                <w:rFonts w:cs="Arial"/>
                <w:sz w:val="16"/>
                <w:szCs w:val="16"/>
                <w:lang w:val="en-GB"/>
              </w:rPr>
              <w:t>Mobile</w:t>
            </w:r>
          </w:p>
        </w:tc>
        <w:tc>
          <w:tcPr>
            <w:tcW w:w="1343" w:type="dxa"/>
          </w:tcPr>
          <w:p w:rsidR="00EB1DA9" w:rsidRPr="00883B50" w:rsidRDefault="00EB1DA9" w:rsidP="00673D0F">
            <w:pPr>
              <w:pStyle w:val="Default"/>
              <w:rPr>
                <w:rFonts w:cs="Arial"/>
                <w:sz w:val="16"/>
                <w:szCs w:val="16"/>
                <w:lang w:val="en-GB"/>
              </w:rPr>
            </w:pPr>
            <w:r w:rsidRPr="00883B50">
              <w:rPr>
                <w:rFonts w:cs="Arial"/>
                <w:sz w:val="16"/>
                <w:szCs w:val="16"/>
                <w:lang w:val="en-GB"/>
              </w:rPr>
              <w:t>Dense urban/urban/rural</w:t>
            </w:r>
          </w:p>
        </w:tc>
        <w:tc>
          <w:tcPr>
            <w:tcW w:w="1017" w:type="dxa"/>
          </w:tcPr>
          <w:p w:rsidR="00EB1DA9" w:rsidRPr="00883B50" w:rsidRDefault="00EB1DA9" w:rsidP="00673D0F">
            <w:pPr>
              <w:pStyle w:val="Default"/>
              <w:rPr>
                <w:rFonts w:cs="Arial"/>
                <w:sz w:val="16"/>
                <w:szCs w:val="16"/>
                <w:lang w:val="en-GB"/>
              </w:rPr>
            </w:pPr>
            <w:r w:rsidRPr="00883B50">
              <w:rPr>
                <w:rFonts w:cs="Arial"/>
                <w:sz w:val="16"/>
                <w:szCs w:val="16"/>
                <w:lang w:val="en-GB"/>
              </w:rPr>
              <w:t>RTT</w:t>
            </w:r>
          </w:p>
        </w:tc>
        <w:tc>
          <w:tcPr>
            <w:tcW w:w="1417" w:type="dxa"/>
          </w:tcPr>
          <w:p w:rsidR="00EB1DA9" w:rsidRPr="00883B50" w:rsidRDefault="00EB1DA9" w:rsidP="00673D0F">
            <w:pPr>
              <w:pStyle w:val="Default"/>
              <w:rPr>
                <w:rFonts w:cs="Arial"/>
                <w:sz w:val="16"/>
                <w:szCs w:val="16"/>
                <w:lang w:val="en-GB"/>
              </w:rPr>
            </w:pPr>
            <w:r w:rsidRPr="00883B50">
              <w:rPr>
                <w:rFonts w:cs="Arial"/>
                <w:bCs/>
                <w:sz w:val="16"/>
                <w:szCs w:val="16"/>
                <w:lang w:val="en-GB"/>
              </w:rPr>
              <w:t xml:space="preserve">Cell </w:t>
            </w:r>
            <w:proofErr w:type="spellStart"/>
            <w:r w:rsidRPr="00883B50">
              <w:rPr>
                <w:rFonts w:cs="Arial"/>
                <w:bCs/>
                <w:sz w:val="16"/>
                <w:szCs w:val="16"/>
                <w:lang w:val="en-GB"/>
              </w:rPr>
              <w:t>db</w:t>
            </w:r>
            <w:proofErr w:type="spellEnd"/>
            <w:r w:rsidRPr="00883B50">
              <w:rPr>
                <w:rFonts w:cs="Arial"/>
                <w:bCs/>
                <w:sz w:val="16"/>
                <w:szCs w:val="16"/>
                <w:lang w:val="en-GB"/>
              </w:rPr>
              <w:t xml:space="preserve"> on location server is updated 1-2 a week. If call is made just after a new site has been set up or moved it could result in missing location</w:t>
            </w:r>
          </w:p>
        </w:tc>
        <w:tc>
          <w:tcPr>
            <w:tcW w:w="1137" w:type="dxa"/>
          </w:tcPr>
          <w:p w:rsidR="00EB1DA9" w:rsidRPr="00883B50" w:rsidRDefault="00EB1DA9" w:rsidP="00673D0F">
            <w:pPr>
              <w:pStyle w:val="Default"/>
              <w:rPr>
                <w:rFonts w:cs="Arial"/>
                <w:sz w:val="16"/>
                <w:szCs w:val="16"/>
                <w:lang w:val="en-GB"/>
              </w:rPr>
            </w:pPr>
            <w:r w:rsidRPr="00883B50">
              <w:rPr>
                <w:rFonts w:cs="Arial"/>
                <w:sz w:val="16"/>
                <w:szCs w:val="16"/>
                <w:lang w:val="en-GB"/>
              </w:rPr>
              <w:t>No location</w:t>
            </w:r>
          </w:p>
        </w:tc>
        <w:tc>
          <w:tcPr>
            <w:tcW w:w="1700" w:type="dxa"/>
          </w:tcPr>
          <w:p w:rsidR="00EB1DA9" w:rsidRPr="00883B50" w:rsidRDefault="00EB1DA9" w:rsidP="00673D0F">
            <w:pPr>
              <w:pStyle w:val="Default"/>
              <w:rPr>
                <w:rFonts w:cs="Arial"/>
                <w:sz w:val="16"/>
                <w:szCs w:val="16"/>
                <w:lang w:val="en-GB"/>
              </w:rPr>
            </w:pPr>
            <w:r w:rsidRPr="00883B50">
              <w:rPr>
                <w:rFonts w:cs="Arial"/>
                <w:sz w:val="16"/>
                <w:szCs w:val="16"/>
                <w:lang w:val="en-GB"/>
              </w:rPr>
              <w:t>More frequent updates</w:t>
            </w:r>
          </w:p>
        </w:tc>
        <w:tc>
          <w:tcPr>
            <w:tcW w:w="1033" w:type="dxa"/>
          </w:tcPr>
          <w:p w:rsidR="00EB1DA9" w:rsidRPr="00883B50" w:rsidRDefault="00EB1DA9" w:rsidP="00673D0F">
            <w:pPr>
              <w:pStyle w:val="Default"/>
              <w:rPr>
                <w:rFonts w:cs="Arial"/>
                <w:sz w:val="16"/>
                <w:szCs w:val="16"/>
                <w:lang w:val="en-GB"/>
              </w:rPr>
            </w:pPr>
            <w:r w:rsidRPr="00883B50">
              <w:rPr>
                <w:rFonts w:cs="Arial"/>
                <w:sz w:val="16"/>
                <w:szCs w:val="16"/>
                <w:lang w:val="en-GB"/>
              </w:rPr>
              <w:t xml:space="preserve">Prediction calculation has taken many hours before. With smarter calculations the calculation now is much quicker </w:t>
            </w:r>
            <w:r w:rsidRPr="00883B50">
              <w:rPr>
                <w:rFonts w:cs="Arial"/>
                <w:sz w:val="16"/>
                <w:szCs w:val="16"/>
                <w:lang w:val="en-GB"/>
              </w:rPr>
              <w:lastRenderedPageBreak/>
              <w:t xml:space="preserve">and by that it is possible to update cell </w:t>
            </w:r>
            <w:proofErr w:type="spellStart"/>
            <w:r w:rsidRPr="00883B50">
              <w:rPr>
                <w:rFonts w:cs="Arial"/>
                <w:sz w:val="16"/>
                <w:szCs w:val="16"/>
                <w:lang w:val="en-GB"/>
              </w:rPr>
              <w:t>db</w:t>
            </w:r>
            <w:proofErr w:type="spellEnd"/>
            <w:r w:rsidRPr="00883B50">
              <w:rPr>
                <w:rFonts w:cs="Arial"/>
                <w:sz w:val="16"/>
                <w:szCs w:val="16"/>
                <w:lang w:val="en-GB"/>
              </w:rPr>
              <w:t xml:space="preserve"> more often</w:t>
            </w:r>
          </w:p>
        </w:tc>
      </w:tr>
      <w:tr w:rsidR="00F954EC" w:rsidRPr="00883B50" w:rsidTr="002C31C2">
        <w:tc>
          <w:tcPr>
            <w:tcW w:w="1307" w:type="dxa"/>
            <w:vMerge/>
          </w:tcPr>
          <w:p w:rsidR="00EB1DA9" w:rsidRPr="00883B50" w:rsidRDefault="00EB1DA9" w:rsidP="00673D0F">
            <w:pPr>
              <w:pStyle w:val="Default"/>
              <w:rPr>
                <w:rFonts w:cs="Arial"/>
                <w:b/>
                <w:bCs/>
                <w:sz w:val="16"/>
                <w:szCs w:val="16"/>
                <w:lang w:val="en-GB"/>
              </w:rPr>
            </w:pPr>
          </w:p>
        </w:tc>
        <w:tc>
          <w:tcPr>
            <w:tcW w:w="901" w:type="dxa"/>
          </w:tcPr>
          <w:p w:rsidR="00EB1DA9" w:rsidRPr="00883B50" w:rsidRDefault="00EB1DA9" w:rsidP="00673D0F">
            <w:pPr>
              <w:pStyle w:val="Default"/>
              <w:rPr>
                <w:rFonts w:cs="Arial"/>
                <w:sz w:val="16"/>
                <w:szCs w:val="16"/>
                <w:lang w:val="en-GB"/>
              </w:rPr>
            </w:pPr>
            <w:r w:rsidRPr="00883B50">
              <w:rPr>
                <w:rFonts w:cs="Arial"/>
                <w:sz w:val="16"/>
                <w:szCs w:val="16"/>
                <w:lang w:val="en-GB"/>
              </w:rPr>
              <w:t>Mobile</w:t>
            </w:r>
          </w:p>
        </w:tc>
        <w:tc>
          <w:tcPr>
            <w:tcW w:w="1343" w:type="dxa"/>
          </w:tcPr>
          <w:p w:rsidR="00EB1DA9" w:rsidRPr="00883B50" w:rsidRDefault="00EB1DA9" w:rsidP="00673D0F">
            <w:pPr>
              <w:pStyle w:val="Default"/>
              <w:rPr>
                <w:rFonts w:cs="Arial"/>
                <w:sz w:val="16"/>
                <w:szCs w:val="16"/>
                <w:lang w:val="en-GB"/>
              </w:rPr>
            </w:pPr>
            <w:r w:rsidRPr="00883B50">
              <w:rPr>
                <w:rFonts w:cs="Arial"/>
                <w:sz w:val="16"/>
                <w:szCs w:val="16"/>
                <w:lang w:val="en-GB"/>
              </w:rPr>
              <w:t>Dense urban/urban/rural</w:t>
            </w:r>
          </w:p>
        </w:tc>
        <w:tc>
          <w:tcPr>
            <w:tcW w:w="1017" w:type="dxa"/>
          </w:tcPr>
          <w:p w:rsidR="00EB1DA9" w:rsidRPr="00883B50" w:rsidRDefault="00EB1DA9" w:rsidP="00673D0F">
            <w:pPr>
              <w:pStyle w:val="Default"/>
              <w:rPr>
                <w:rFonts w:cs="Arial"/>
                <w:sz w:val="16"/>
                <w:szCs w:val="16"/>
                <w:lang w:val="en-GB"/>
              </w:rPr>
            </w:pPr>
            <w:r w:rsidRPr="00883B50">
              <w:rPr>
                <w:rFonts w:cs="Arial"/>
                <w:sz w:val="16"/>
                <w:szCs w:val="16"/>
                <w:lang w:val="en-GB"/>
              </w:rPr>
              <w:t>GPS</w:t>
            </w:r>
          </w:p>
        </w:tc>
        <w:tc>
          <w:tcPr>
            <w:tcW w:w="1417" w:type="dxa"/>
          </w:tcPr>
          <w:p w:rsidR="00EB1DA9" w:rsidRPr="00883B50" w:rsidRDefault="00EB1DA9" w:rsidP="00673D0F">
            <w:pPr>
              <w:pStyle w:val="Default"/>
              <w:rPr>
                <w:rFonts w:cs="Arial"/>
                <w:bCs/>
                <w:sz w:val="16"/>
                <w:szCs w:val="16"/>
                <w:lang w:val="en-GB"/>
              </w:rPr>
            </w:pPr>
            <w:r w:rsidRPr="00883B50">
              <w:rPr>
                <w:rFonts w:cs="Arial"/>
                <w:bCs/>
                <w:sz w:val="16"/>
                <w:szCs w:val="16"/>
                <w:lang w:val="en-GB"/>
              </w:rPr>
              <w:t>Long time to fix position</w:t>
            </w:r>
          </w:p>
        </w:tc>
        <w:tc>
          <w:tcPr>
            <w:tcW w:w="1137" w:type="dxa"/>
          </w:tcPr>
          <w:p w:rsidR="00EB1DA9" w:rsidRPr="00883B50" w:rsidRDefault="00EB1DA9" w:rsidP="00673D0F">
            <w:pPr>
              <w:pStyle w:val="Default"/>
              <w:rPr>
                <w:rFonts w:cs="Arial"/>
                <w:sz w:val="16"/>
                <w:szCs w:val="16"/>
                <w:lang w:val="en-GB"/>
              </w:rPr>
            </w:pPr>
            <w:r w:rsidRPr="00883B50">
              <w:rPr>
                <w:rFonts w:cs="Arial"/>
                <w:sz w:val="16"/>
                <w:szCs w:val="16"/>
                <w:lang w:val="en-GB"/>
              </w:rPr>
              <w:t xml:space="preserve">Operator do not get position until 20-25 sec </w:t>
            </w:r>
            <w:r w:rsidR="009C53C2" w:rsidRPr="00883B50">
              <w:rPr>
                <w:rFonts w:cs="Arial"/>
                <w:sz w:val="16"/>
                <w:szCs w:val="16"/>
                <w:lang w:val="en-GB"/>
              </w:rPr>
              <w:t>after</w:t>
            </w:r>
            <w:r w:rsidRPr="00883B50">
              <w:rPr>
                <w:rFonts w:cs="Arial"/>
                <w:sz w:val="16"/>
                <w:szCs w:val="16"/>
                <w:lang w:val="en-GB"/>
              </w:rPr>
              <w:t xml:space="preserve"> call is made</w:t>
            </w:r>
          </w:p>
        </w:tc>
        <w:tc>
          <w:tcPr>
            <w:tcW w:w="1700" w:type="dxa"/>
          </w:tcPr>
          <w:p w:rsidR="00EB1DA9" w:rsidRPr="00883B50" w:rsidRDefault="00EB1DA9" w:rsidP="00673D0F">
            <w:pPr>
              <w:pStyle w:val="Default"/>
              <w:rPr>
                <w:rFonts w:cs="Arial"/>
                <w:sz w:val="16"/>
                <w:szCs w:val="16"/>
                <w:lang w:val="en-GB"/>
              </w:rPr>
            </w:pPr>
            <w:r w:rsidRPr="00883B50">
              <w:rPr>
                <w:rFonts w:cs="Arial"/>
                <w:sz w:val="16"/>
                <w:szCs w:val="16"/>
                <w:lang w:val="en-GB"/>
              </w:rPr>
              <w:t>Removal of GPS positioning. Operator make a second positioning after have retrieved RTT</w:t>
            </w:r>
          </w:p>
        </w:tc>
        <w:tc>
          <w:tcPr>
            <w:tcW w:w="1033" w:type="dxa"/>
          </w:tcPr>
          <w:p w:rsidR="00EB1DA9" w:rsidRPr="00883B50" w:rsidRDefault="00EB1DA9" w:rsidP="00673D0F">
            <w:pPr>
              <w:pStyle w:val="Default"/>
              <w:rPr>
                <w:rFonts w:cs="Arial"/>
                <w:sz w:val="16"/>
                <w:szCs w:val="16"/>
                <w:lang w:val="en-GB"/>
              </w:rPr>
            </w:pPr>
          </w:p>
        </w:tc>
      </w:tr>
      <w:tr w:rsidR="00F954EC" w:rsidRPr="00883B50" w:rsidTr="002C31C2">
        <w:tc>
          <w:tcPr>
            <w:tcW w:w="1307" w:type="dxa"/>
            <w:vMerge w:val="restart"/>
            <w:vAlign w:val="center"/>
          </w:tcPr>
          <w:p w:rsidR="00EB1DA9" w:rsidRPr="00883B50" w:rsidRDefault="00EB1DA9" w:rsidP="00EB1DA9">
            <w:pPr>
              <w:pStyle w:val="Default"/>
              <w:rPr>
                <w:rFonts w:cs="Arial"/>
                <w:b/>
                <w:bCs/>
                <w:sz w:val="16"/>
                <w:szCs w:val="16"/>
                <w:lang w:val="en-GB"/>
              </w:rPr>
            </w:pPr>
            <w:r w:rsidRPr="00883B50">
              <w:rPr>
                <w:rFonts w:cs="Arial"/>
                <w:b/>
                <w:bCs/>
                <w:sz w:val="16"/>
                <w:szCs w:val="16"/>
                <w:lang w:val="en-GB"/>
              </w:rPr>
              <w:t>Finland (Mobile Positioning/DNA)</w:t>
            </w:r>
          </w:p>
        </w:tc>
        <w:tc>
          <w:tcPr>
            <w:tcW w:w="901" w:type="dxa"/>
          </w:tcPr>
          <w:p w:rsidR="00EB1DA9" w:rsidRPr="00883B50" w:rsidRDefault="00EB1DA9" w:rsidP="00673D0F">
            <w:pPr>
              <w:shd w:val="clear" w:color="auto" w:fill="FFFFFF"/>
              <w:ind w:left="75" w:right="75"/>
              <w:rPr>
                <w:rFonts w:cs="Arial"/>
                <w:sz w:val="16"/>
                <w:szCs w:val="16"/>
                <w:lang w:val="en-GB"/>
              </w:rPr>
            </w:pPr>
            <w:r w:rsidRPr="00883B50">
              <w:rPr>
                <w:rStyle w:val="Textarea"/>
                <w:rFonts w:eastAsia="Verdana" w:cs="Arial"/>
                <w:sz w:val="16"/>
                <w:szCs w:val="16"/>
                <w:lang w:val="en-GB"/>
              </w:rPr>
              <w:t xml:space="preserve">mobile 2G </w:t>
            </w:r>
          </w:p>
        </w:tc>
        <w:tc>
          <w:tcPr>
            <w:tcW w:w="1343" w:type="dxa"/>
          </w:tcPr>
          <w:p w:rsidR="00EB1DA9" w:rsidRPr="00883B50" w:rsidRDefault="00EB1DA9" w:rsidP="00673D0F">
            <w:pPr>
              <w:shd w:val="clear" w:color="auto" w:fill="FFFFFF"/>
              <w:ind w:left="75" w:right="75"/>
              <w:rPr>
                <w:rFonts w:cs="Arial"/>
                <w:sz w:val="16"/>
                <w:szCs w:val="16"/>
                <w:lang w:val="en-GB"/>
              </w:rPr>
            </w:pPr>
            <w:r w:rsidRPr="00883B50">
              <w:rPr>
                <w:rStyle w:val="Textarea"/>
                <w:rFonts w:eastAsia="Verdana" w:cs="Arial"/>
                <w:sz w:val="16"/>
                <w:szCs w:val="16"/>
                <w:lang w:val="en-GB"/>
              </w:rPr>
              <w:t xml:space="preserve">rural </w:t>
            </w:r>
          </w:p>
        </w:tc>
        <w:tc>
          <w:tcPr>
            <w:tcW w:w="1017" w:type="dxa"/>
          </w:tcPr>
          <w:p w:rsidR="00EB1DA9" w:rsidRPr="00883B50" w:rsidRDefault="00EB1DA9" w:rsidP="00673D0F">
            <w:pPr>
              <w:shd w:val="clear" w:color="auto" w:fill="FFFFFF"/>
              <w:ind w:left="75" w:right="75"/>
              <w:rPr>
                <w:rFonts w:cs="Arial"/>
                <w:sz w:val="16"/>
                <w:szCs w:val="16"/>
                <w:lang w:val="en-GB"/>
              </w:rPr>
            </w:pPr>
            <w:r w:rsidRPr="00883B50">
              <w:rPr>
                <w:rStyle w:val="Textarea"/>
                <w:rFonts w:eastAsia="Verdana" w:cs="Arial"/>
                <w:sz w:val="16"/>
                <w:szCs w:val="16"/>
                <w:lang w:val="en-GB"/>
              </w:rPr>
              <w:t xml:space="preserve">CGI/TA </w:t>
            </w:r>
          </w:p>
        </w:tc>
        <w:tc>
          <w:tcPr>
            <w:tcW w:w="1417" w:type="dxa"/>
          </w:tcPr>
          <w:p w:rsidR="00EB1DA9" w:rsidRPr="00883B50" w:rsidRDefault="00EB1DA9" w:rsidP="00673D0F">
            <w:pPr>
              <w:shd w:val="clear" w:color="auto" w:fill="FFFFFF"/>
              <w:ind w:left="75" w:right="75"/>
              <w:rPr>
                <w:rFonts w:cs="Arial"/>
                <w:sz w:val="16"/>
                <w:szCs w:val="16"/>
                <w:lang w:val="en-GB"/>
              </w:rPr>
            </w:pPr>
            <w:r w:rsidRPr="00883B50">
              <w:rPr>
                <w:rStyle w:val="Textarea"/>
                <w:rFonts w:eastAsia="Verdana" w:cs="Arial"/>
                <w:sz w:val="16"/>
                <w:szCs w:val="16"/>
                <w:lang w:val="en-GB"/>
              </w:rPr>
              <w:t xml:space="preserve">very large cells </w:t>
            </w:r>
          </w:p>
        </w:tc>
        <w:tc>
          <w:tcPr>
            <w:tcW w:w="1137" w:type="dxa"/>
          </w:tcPr>
          <w:p w:rsidR="00EB1DA9" w:rsidRPr="00883B50" w:rsidRDefault="00EB1DA9" w:rsidP="00673D0F">
            <w:pPr>
              <w:pStyle w:val="Default"/>
              <w:rPr>
                <w:rFonts w:cs="Arial"/>
                <w:bCs/>
                <w:sz w:val="16"/>
                <w:szCs w:val="16"/>
                <w:lang w:val="en-GB"/>
              </w:rPr>
            </w:pPr>
          </w:p>
        </w:tc>
        <w:tc>
          <w:tcPr>
            <w:tcW w:w="1700" w:type="dxa"/>
          </w:tcPr>
          <w:p w:rsidR="00EB1DA9" w:rsidRPr="00883B50" w:rsidRDefault="00EB1DA9" w:rsidP="00673D0F">
            <w:pPr>
              <w:shd w:val="clear" w:color="auto" w:fill="FFFFFF"/>
              <w:ind w:left="75" w:right="75"/>
              <w:rPr>
                <w:rFonts w:cs="Arial"/>
                <w:sz w:val="16"/>
                <w:szCs w:val="16"/>
                <w:lang w:val="en-GB"/>
              </w:rPr>
            </w:pPr>
            <w:r w:rsidRPr="00883B50">
              <w:rPr>
                <w:rStyle w:val="Textarea"/>
                <w:rFonts w:eastAsia="Verdana" w:cs="Arial"/>
                <w:sz w:val="16"/>
                <w:szCs w:val="16"/>
                <w:lang w:val="en-GB"/>
              </w:rPr>
              <w:t xml:space="preserve">Some GPS based system </w:t>
            </w:r>
          </w:p>
        </w:tc>
        <w:tc>
          <w:tcPr>
            <w:tcW w:w="1033" w:type="dxa"/>
          </w:tcPr>
          <w:p w:rsidR="00EB1DA9" w:rsidRPr="00883B50" w:rsidRDefault="00EB1DA9" w:rsidP="00673D0F">
            <w:pPr>
              <w:pStyle w:val="Default"/>
              <w:rPr>
                <w:rFonts w:cs="Arial"/>
                <w:bCs/>
                <w:sz w:val="16"/>
                <w:szCs w:val="16"/>
                <w:lang w:val="en-GB"/>
              </w:rPr>
            </w:pPr>
          </w:p>
        </w:tc>
      </w:tr>
      <w:tr w:rsidR="00F954EC" w:rsidRPr="00883B50" w:rsidTr="002C31C2">
        <w:tc>
          <w:tcPr>
            <w:tcW w:w="1307" w:type="dxa"/>
            <w:vMerge/>
          </w:tcPr>
          <w:p w:rsidR="00EB1DA9" w:rsidRPr="00883B50" w:rsidRDefault="00EB1DA9" w:rsidP="00673D0F">
            <w:pPr>
              <w:pStyle w:val="Default"/>
              <w:jc w:val="right"/>
              <w:rPr>
                <w:rFonts w:cs="Arial"/>
                <w:bCs/>
                <w:sz w:val="16"/>
                <w:szCs w:val="16"/>
                <w:lang w:val="en-GB"/>
              </w:rPr>
            </w:pPr>
          </w:p>
        </w:tc>
        <w:tc>
          <w:tcPr>
            <w:tcW w:w="901" w:type="dxa"/>
          </w:tcPr>
          <w:p w:rsidR="00EB1DA9" w:rsidRPr="00883B50" w:rsidRDefault="00EB1DA9" w:rsidP="00673D0F">
            <w:pPr>
              <w:shd w:val="clear" w:color="auto" w:fill="FFFFFF"/>
              <w:ind w:left="75" w:right="75"/>
              <w:rPr>
                <w:rFonts w:cs="Arial"/>
                <w:sz w:val="16"/>
                <w:szCs w:val="16"/>
                <w:lang w:val="en-GB"/>
              </w:rPr>
            </w:pPr>
            <w:r w:rsidRPr="00883B50">
              <w:rPr>
                <w:rStyle w:val="Textarea"/>
                <w:rFonts w:eastAsia="Verdana" w:cs="Arial"/>
                <w:sz w:val="16"/>
                <w:szCs w:val="16"/>
                <w:lang w:val="en-GB"/>
              </w:rPr>
              <w:t xml:space="preserve">mobile 3G </w:t>
            </w:r>
          </w:p>
        </w:tc>
        <w:tc>
          <w:tcPr>
            <w:tcW w:w="1343" w:type="dxa"/>
          </w:tcPr>
          <w:p w:rsidR="00EB1DA9" w:rsidRPr="00883B50" w:rsidRDefault="00EB1DA9" w:rsidP="00673D0F">
            <w:pPr>
              <w:shd w:val="clear" w:color="auto" w:fill="FFFFFF"/>
              <w:ind w:left="75" w:right="75"/>
              <w:rPr>
                <w:rFonts w:cs="Arial"/>
                <w:sz w:val="16"/>
                <w:szCs w:val="16"/>
                <w:lang w:val="en-GB"/>
              </w:rPr>
            </w:pPr>
            <w:r w:rsidRPr="00883B50">
              <w:rPr>
                <w:rStyle w:val="Textarea"/>
                <w:rFonts w:eastAsia="Verdana" w:cs="Arial"/>
                <w:sz w:val="16"/>
                <w:szCs w:val="16"/>
                <w:lang w:val="en-GB"/>
              </w:rPr>
              <w:t xml:space="preserve">rural </w:t>
            </w:r>
          </w:p>
        </w:tc>
        <w:tc>
          <w:tcPr>
            <w:tcW w:w="1017" w:type="dxa"/>
          </w:tcPr>
          <w:p w:rsidR="00EB1DA9" w:rsidRPr="00883B50" w:rsidRDefault="00EB1DA9" w:rsidP="00673D0F">
            <w:pPr>
              <w:shd w:val="clear" w:color="auto" w:fill="FFFFFF"/>
              <w:ind w:left="75" w:right="75"/>
              <w:rPr>
                <w:rFonts w:cs="Arial"/>
                <w:sz w:val="16"/>
                <w:szCs w:val="16"/>
                <w:lang w:val="en-GB"/>
              </w:rPr>
            </w:pPr>
            <w:r w:rsidRPr="00883B50">
              <w:rPr>
                <w:rStyle w:val="Textarea"/>
                <w:rFonts w:eastAsia="Verdana" w:cs="Arial"/>
                <w:sz w:val="16"/>
                <w:szCs w:val="16"/>
                <w:lang w:val="en-GB"/>
              </w:rPr>
              <w:t xml:space="preserve">RTT </w:t>
            </w:r>
          </w:p>
        </w:tc>
        <w:tc>
          <w:tcPr>
            <w:tcW w:w="1417" w:type="dxa"/>
          </w:tcPr>
          <w:p w:rsidR="00EB1DA9" w:rsidRPr="00883B50" w:rsidRDefault="00EB1DA9" w:rsidP="00673D0F">
            <w:pPr>
              <w:shd w:val="clear" w:color="auto" w:fill="FFFFFF"/>
              <w:ind w:left="75" w:right="75"/>
              <w:rPr>
                <w:rFonts w:cs="Arial"/>
                <w:sz w:val="16"/>
                <w:szCs w:val="16"/>
                <w:lang w:val="en-GB"/>
              </w:rPr>
            </w:pPr>
            <w:r w:rsidRPr="00883B50">
              <w:rPr>
                <w:rStyle w:val="Textarea"/>
                <w:rFonts w:eastAsia="Verdana" w:cs="Arial"/>
                <w:sz w:val="16"/>
                <w:szCs w:val="16"/>
                <w:lang w:val="en-GB"/>
              </w:rPr>
              <w:t xml:space="preserve">very large cells </w:t>
            </w:r>
          </w:p>
        </w:tc>
        <w:tc>
          <w:tcPr>
            <w:tcW w:w="1137" w:type="dxa"/>
          </w:tcPr>
          <w:p w:rsidR="00EB1DA9" w:rsidRPr="00883B50" w:rsidRDefault="00EB1DA9" w:rsidP="00673D0F">
            <w:pPr>
              <w:pStyle w:val="Default"/>
              <w:rPr>
                <w:rFonts w:cs="Arial"/>
                <w:bCs/>
                <w:sz w:val="16"/>
                <w:szCs w:val="16"/>
                <w:lang w:val="en-GB"/>
              </w:rPr>
            </w:pPr>
          </w:p>
        </w:tc>
        <w:tc>
          <w:tcPr>
            <w:tcW w:w="1700" w:type="dxa"/>
          </w:tcPr>
          <w:p w:rsidR="00EB1DA9" w:rsidRPr="00883B50" w:rsidRDefault="00EB1DA9" w:rsidP="00673D0F">
            <w:pPr>
              <w:shd w:val="clear" w:color="auto" w:fill="FFFFFF"/>
              <w:ind w:left="75" w:right="75"/>
              <w:rPr>
                <w:rFonts w:cs="Arial"/>
                <w:sz w:val="16"/>
                <w:szCs w:val="16"/>
                <w:lang w:val="en-GB"/>
              </w:rPr>
            </w:pPr>
            <w:r w:rsidRPr="00883B50">
              <w:rPr>
                <w:rStyle w:val="Textarea"/>
                <w:rFonts w:eastAsia="Verdana" w:cs="Arial"/>
                <w:sz w:val="16"/>
                <w:szCs w:val="16"/>
                <w:lang w:val="en-GB"/>
              </w:rPr>
              <w:t xml:space="preserve">Some GPS based system </w:t>
            </w:r>
          </w:p>
        </w:tc>
        <w:tc>
          <w:tcPr>
            <w:tcW w:w="1033" w:type="dxa"/>
          </w:tcPr>
          <w:p w:rsidR="00EB1DA9" w:rsidRPr="00883B50" w:rsidRDefault="00EB1DA9" w:rsidP="00673D0F">
            <w:pPr>
              <w:pStyle w:val="Default"/>
              <w:rPr>
                <w:rFonts w:cs="Arial"/>
                <w:bCs/>
                <w:sz w:val="16"/>
                <w:szCs w:val="16"/>
                <w:lang w:val="en-GB"/>
              </w:rPr>
            </w:pPr>
          </w:p>
        </w:tc>
      </w:tr>
      <w:tr w:rsidR="0025646E" w:rsidRPr="00883B50" w:rsidTr="002C31C2">
        <w:tc>
          <w:tcPr>
            <w:tcW w:w="1307" w:type="dxa"/>
            <w:vAlign w:val="center"/>
          </w:tcPr>
          <w:p w:rsidR="00EB1DA9" w:rsidRPr="00883B50" w:rsidRDefault="00EB1DA9" w:rsidP="00EB1DA9">
            <w:pPr>
              <w:pStyle w:val="Default"/>
              <w:rPr>
                <w:rFonts w:cs="Arial"/>
                <w:b/>
                <w:bCs/>
                <w:sz w:val="16"/>
                <w:szCs w:val="16"/>
                <w:lang w:val="en-GB"/>
              </w:rPr>
            </w:pPr>
            <w:r w:rsidRPr="00883B50">
              <w:rPr>
                <w:rFonts w:cs="Arial"/>
                <w:b/>
                <w:bCs/>
                <w:sz w:val="16"/>
                <w:szCs w:val="16"/>
                <w:lang w:val="en-GB"/>
              </w:rPr>
              <w:t>Finland (Elisa)</w:t>
            </w:r>
          </w:p>
        </w:tc>
        <w:tc>
          <w:tcPr>
            <w:tcW w:w="901" w:type="dxa"/>
          </w:tcPr>
          <w:p w:rsidR="00EB1DA9" w:rsidRPr="00883B50" w:rsidRDefault="00EB1DA9" w:rsidP="00673D0F">
            <w:pPr>
              <w:shd w:val="clear" w:color="auto" w:fill="FFFFFF"/>
              <w:ind w:left="75" w:right="75"/>
              <w:rPr>
                <w:rFonts w:cs="Arial"/>
                <w:sz w:val="16"/>
                <w:szCs w:val="16"/>
                <w:lang w:val="en-GB"/>
              </w:rPr>
            </w:pPr>
            <w:r w:rsidRPr="00883B50">
              <w:rPr>
                <w:rStyle w:val="Textarea"/>
                <w:rFonts w:eastAsia="Verdana" w:cs="Arial"/>
                <w:sz w:val="16"/>
                <w:szCs w:val="16"/>
                <w:lang w:val="en-GB"/>
              </w:rPr>
              <w:t xml:space="preserve">Mobile </w:t>
            </w:r>
          </w:p>
        </w:tc>
        <w:tc>
          <w:tcPr>
            <w:tcW w:w="1343" w:type="dxa"/>
          </w:tcPr>
          <w:p w:rsidR="00EB1DA9" w:rsidRPr="00883B50" w:rsidRDefault="00EB1DA9" w:rsidP="00673D0F">
            <w:pPr>
              <w:shd w:val="clear" w:color="auto" w:fill="FFFFFF"/>
              <w:ind w:left="75" w:right="75"/>
              <w:rPr>
                <w:rFonts w:cs="Arial"/>
                <w:sz w:val="16"/>
                <w:szCs w:val="16"/>
                <w:lang w:val="en-GB"/>
              </w:rPr>
            </w:pPr>
          </w:p>
        </w:tc>
        <w:tc>
          <w:tcPr>
            <w:tcW w:w="1017" w:type="dxa"/>
          </w:tcPr>
          <w:p w:rsidR="00EB1DA9" w:rsidRPr="00883B50" w:rsidRDefault="00EB1DA9" w:rsidP="00673D0F">
            <w:pPr>
              <w:shd w:val="clear" w:color="auto" w:fill="FFFFFF"/>
              <w:ind w:left="75" w:right="75"/>
              <w:rPr>
                <w:rFonts w:cs="Arial"/>
                <w:sz w:val="16"/>
                <w:szCs w:val="16"/>
                <w:lang w:val="en-GB"/>
              </w:rPr>
            </w:pPr>
            <w:r w:rsidRPr="00883B50">
              <w:rPr>
                <w:rStyle w:val="Textarea"/>
                <w:rFonts w:eastAsia="Verdana" w:cs="Arial"/>
                <w:sz w:val="16"/>
                <w:szCs w:val="16"/>
                <w:lang w:val="en-GB"/>
              </w:rPr>
              <w:t xml:space="preserve">All </w:t>
            </w:r>
          </w:p>
        </w:tc>
        <w:tc>
          <w:tcPr>
            <w:tcW w:w="1417" w:type="dxa"/>
          </w:tcPr>
          <w:p w:rsidR="00EB1DA9" w:rsidRPr="00883B50" w:rsidRDefault="00EB1DA9" w:rsidP="00673D0F">
            <w:pPr>
              <w:pStyle w:val="Default"/>
              <w:rPr>
                <w:rFonts w:cs="Arial"/>
                <w:bCs/>
                <w:sz w:val="16"/>
                <w:szCs w:val="16"/>
                <w:lang w:val="en-GB"/>
              </w:rPr>
            </w:pPr>
          </w:p>
        </w:tc>
        <w:tc>
          <w:tcPr>
            <w:tcW w:w="1137" w:type="dxa"/>
          </w:tcPr>
          <w:p w:rsidR="00EB1DA9" w:rsidRPr="00883B50" w:rsidRDefault="00EB1DA9" w:rsidP="00673D0F">
            <w:pPr>
              <w:pStyle w:val="Default"/>
              <w:rPr>
                <w:rFonts w:cs="Arial"/>
                <w:bCs/>
                <w:sz w:val="16"/>
                <w:szCs w:val="16"/>
                <w:lang w:val="en-GB"/>
              </w:rPr>
            </w:pPr>
          </w:p>
        </w:tc>
        <w:tc>
          <w:tcPr>
            <w:tcW w:w="1700" w:type="dxa"/>
          </w:tcPr>
          <w:p w:rsidR="00EB1DA9" w:rsidRPr="00883B50" w:rsidRDefault="00EB1DA9" w:rsidP="00673D0F">
            <w:pPr>
              <w:shd w:val="clear" w:color="auto" w:fill="FFFFFF"/>
              <w:ind w:left="75" w:right="75"/>
              <w:rPr>
                <w:rFonts w:cs="Arial"/>
                <w:sz w:val="16"/>
                <w:szCs w:val="16"/>
                <w:lang w:val="en-GB"/>
              </w:rPr>
            </w:pPr>
            <w:r w:rsidRPr="00883B50">
              <w:rPr>
                <w:rStyle w:val="Textarea"/>
                <w:rFonts w:eastAsia="Verdana" w:cs="Arial"/>
                <w:sz w:val="16"/>
                <w:szCs w:val="16"/>
                <w:lang w:val="en-GB"/>
              </w:rPr>
              <w:t xml:space="preserve">Improving the RNW data quality by importing it from multiple sources. </w:t>
            </w:r>
          </w:p>
        </w:tc>
        <w:tc>
          <w:tcPr>
            <w:tcW w:w="1033" w:type="dxa"/>
          </w:tcPr>
          <w:p w:rsidR="00EB1DA9" w:rsidRPr="00883B50" w:rsidRDefault="00EB1DA9" w:rsidP="00673D0F">
            <w:pPr>
              <w:shd w:val="clear" w:color="auto" w:fill="FFFFFF"/>
              <w:ind w:left="75" w:right="75"/>
              <w:rPr>
                <w:rFonts w:cs="Arial"/>
                <w:sz w:val="16"/>
                <w:szCs w:val="16"/>
                <w:lang w:val="en-GB"/>
              </w:rPr>
            </w:pPr>
            <w:r w:rsidRPr="00883B50">
              <w:rPr>
                <w:rStyle w:val="Textarea"/>
                <w:rFonts w:eastAsia="Verdana" w:cs="Arial"/>
                <w:sz w:val="16"/>
                <w:szCs w:val="16"/>
                <w:lang w:val="en-GB"/>
              </w:rPr>
              <w:t xml:space="preserve">Positioning relies very heavily on the </w:t>
            </w:r>
            <w:r w:rsidR="009C53C2" w:rsidRPr="00883B50">
              <w:rPr>
                <w:rStyle w:val="Textarea"/>
                <w:rFonts w:eastAsia="Verdana" w:cs="Arial"/>
                <w:sz w:val="16"/>
                <w:szCs w:val="16"/>
                <w:lang w:val="en-GB"/>
              </w:rPr>
              <w:t>reliability</w:t>
            </w:r>
            <w:r w:rsidRPr="00883B50">
              <w:rPr>
                <w:rStyle w:val="Textarea"/>
                <w:rFonts w:eastAsia="Verdana" w:cs="Arial"/>
                <w:sz w:val="16"/>
                <w:szCs w:val="16"/>
                <w:lang w:val="en-GB"/>
              </w:rPr>
              <w:t xml:space="preserve"> of the RNW data. The RNW data sources are not originally intended to be used for this purpose. </w:t>
            </w:r>
          </w:p>
        </w:tc>
      </w:tr>
      <w:tr w:rsidR="00A061FE" w:rsidRPr="00883B50" w:rsidTr="002C31C2">
        <w:tc>
          <w:tcPr>
            <w:tcW w:w="1307" w:type="dxa"/>
            <w:vAlign w:val="center"/>
          </w:tcPr>
          <w:p w:rsidR="00A061FE" w:rsidRPr="00883B50" w:rsidRDefault="00A061FE" w:rsidP="00A061FE">
            <w:pPr>
              <w:pStyle w:val="Default"/>
              <w:rPr>
                <w:rFonts w:cs="Arial"/>
                <w:b/>
                <w:bCs/>
                <w:sz w:val="16"/>
                <w:szCs w:val="16"/>
                <w:lang w:val="en-GB"/>
              </w:rPr>
            </w:pPr>
            <w:r w:rsidRPr="00883B50">
              <w:rPr>
                <w:rFonts w:cs="Arial"/>
                <w:b/>
                <w:bCs/>
                <w:sz w:val="16"/>
                <w:szCs w:val="16"/>
                <w:lang w:val="en-GB"/>
              </w:rPr>
              <w:t>Greece</w:t>
            </w:r>
          </w:p>
        </w:tc>
        <w:tc>
          <w:tcPr>
            <w:tcW w:w="901" w:type="dxa"/>
            <w:vAlign w:val="center"/>
          </w:tcPr>
          <w:p w:rsidR="00A061FE" w:rsidRPr="00883B50" w:rsidRDefault="00A061FE" w:rsidP="00A061FE">
            <w:pPr>
              <w:spacing w:line="276" w:lineRule="auto"/>
              <w:rPr>
                <w:rFonts w:cs="Arial"/>
                <w:sz w:val="16"/>
                <w:szCs w:val="16"/>
                <w:lang w:val="en-GB"/>
              </w:rPr>
            </w:pPr>
            <w:r w:rsidRPr="00883B50">
              <w:rPr>
                <w:rFonts w:cs="Arial"/>
                <w:sz w:val="16"/>
                <w:szCs w:val="16"/>
                <w:lang w:val="en-GB"/>
              </w:rPr>
              <w:t>Mobile</w:t>
            </w:r>
          </w:p>
        </w:tc>
        <w:tc>
          <w:tcPr>
            <w:tcW w:w="1343" w:type="dxa"/>
            <w:vAlign w:val="center"/>
          </w:tcPr>
          <w:p w:rsidR="00A061FE" w:rsidRPr="00883B50" w:rsidRDefault="00A061FE" w:rsidP="00A061FE">
            <w:pPr>
              <w:spacing w:line="276" w:lineRule="auto"/>
              <w:jc w:val="center"/>
              <w:rPr>
                <w:rFonts w:cs="Arial"/>
                <w:sz w:val="16"/>
                <w:szCs w:val="16"/>
                <w:lang w:val="en-GB"/>
              </w:rPr>
            </w:pPr>
            <w:r w:rsidRPr="00883B50">
              <w:rPr>
                <w:rFonts w:cs="Arial"/>
                <w:sz w:val="16"/>
                <w:szCs w:val="16"/>
                <w:lang w:val="en-GB"/>
              </w:rPr>
              <w:t>rural</w:t>
            </w:r>
          </w:p>
        </w:tc>
        <w:tc>
          <w:tcPr>
            <w:tcW w:w="1017" w:type="dxa"/>
            <w:vAlign w:val="center"/>
          </w:tcPr>
          <w:p w:rsidR="00A061FE" w:rsidRPr="00883B50" w:rsidRDefault="00A061FE" w:rsidP="00A061FE">
            <w:pPr>
              <w:spacing w:line="276" w:lineRule="auto"/>
              <w:jc w:val="center"/>
              <w:rPr>
                <w:rFonts w:cs="Arial"/>
                <w:sz w:val="16"/>
                <w:szCs w:val="16"/>
                <w:lang w:val="en-GB"/>
              </w:rPr>
            </w:pPr>
            <w:r w:rsidRPr="00883B50">
              <w:rPr>
                <w:rFonts w:cs="Arial"/>
                <w:sz w:val="16"/>
                <w:szCs w:val="16"/>
                <w:lang w:val="en-GB"/>
              </w:rPr>
              <w:t>Cell id</w:t>
            </w:r>
          </w:p>
        </w:tc>
        <w:tc>
          <w:tcPr>
            <w:tcW w:w="1417" w:type="dxa"/>
            <w:vAlign w:val="center"/>
          </w:tcPr>
          <w:p w:rsidR="00A061FE" w:rsidRPr="00883B50" w:rsidRDefault="00A061FE" w:rsidP="00A061FE">
            <w:pPr>
              <w:spacing w:line="276" w:lineRule="auto"/>
              <w:jc w:val="center"/>
              <w:rPr>
                <w:rFonts w:cs="Arial"/>
                <w:sz w:val="16"/>
                <w:szCs w:val="16"/>
                <w:lang w:val="en-GB"/>
              </w:rPr>
            </w:pPr>
            <w:r w:rsidRPr="00883B50">
              <w:rPr>
                <w:rFonts w:cs="Arial"/>
                <w:sz w:val="16"/>
                <w:szCs w:val="16"/>
                <w:lang w:val="en-GB"/>
              </w:rPr>
              <w:t>Large coverage</w:t>
            </w:r>
          </w:p>
        </w:tc>
        <w:tc>
          <w:tcPr>
            <w:tcW w:w="1137" w:type="dxa"/>
            <w:vAlign w:val="center"/>
          </w:tcPr>
          <w:p w:rsidR="00A061FE" w:rsidRPr="00883B50" w:rsidRDefault="00A061FE" w:rsidP="00A061FE">
            <w:pPr>
              <w:spacing w:line="276" w:lineRule="auto"/>
              <w:jc w:val="center"/>
              <w:rPr>
                <w:rFonts w:cs="Arial"/>
                <w:sz w:val="16"/>
                <w:szCs w:val="16"/>
                <w:lang w:val="en-GB"/>
              </w:rPr>
            </w:pPr>
            <w:r w:rsidRPr="00883B50">
              <w:rPr>
                <w:rFonts w:cs="Arial"/>
                <w:sz w:val="16"/>
                <w:szCs w:val="16"/>
                <w:lang w:val="en-GB"/>
              </w:rPr>
              <w:t>Difficult to find the exact location</w:t>
            </w:r>
          </w:p>
        </w:tc>
        <w:tc>
          <w:tcPr>
            <w:tcW w:w="1700" w:type="dxa"/>
            <w:vAlign w:val="center"/>
          </w:tcPr>
          <w:p w:rsidR="00A061FE" w:rsidRPr="00883B50" w:rsidRDefault="00A061FE" w:rsidP="00A061FE">
            <w:pPr>
              <w:spacing w:line="276" w:lineRule="auto"/>
              <w:jc w:val="center"/>
              <w:rPr>
                <w:rFonts w:cs="Arial"/>
                <w:sz w:val="16"/>
                <w:szCs w:val="16"/>
                <w:lang w:val="en-GB"/>
              </w:rPr>
            </w:pPr>
            <w:r w:rsidRPr="00883B50">
              <w:rPr>
                <w:rFonts w:cs="Arial"/>
                <w:sz w:val="16"/>
                <w:szCs w:val="16"/>
                <w:lang w:val="en-GB"/>
              </w:rPr>
              <w:t>Other type of positioning method is necessary</w:t>
            </w:r>
          </w:p>
        </w:tc>
        <w:tc>
          <w:tcPr>
            <w:tcW w:w="1033" w:type="dxa"/>
          </w:tcPr>
          <w:p w:rsidR="00A061FE" w:rsidRPr="00883B50" w:rsidRDefault="00A061FE" w:rsidP="00A061FE">
            <w:pPr>
              <w:shd w:val="clear" w:color="auto" w:fill="FFFFFF"/>
              <w:ind w:left="75" w:right="75"/>
              <w:rPr>
                <w:rStyle w:val="Textarea"/>
                <w:rFonts w:eastAsia="Verdana" w:cs="Arial"/>
                <w:sz w:val="16"/>
                <w:szCs w:val="16"/>
                <w:lang w:val="en-GB"/>
              </w:rPr>
            </w:pPr>
          </w:p>
        </w:tc>
      </w:tr>
      <w:tr w:rsidR="00A061FE" w:rsidRPr="00883B50" w:rsidTr="002C31C2">
        <w:tc>
          <w:tcPr>
            <w:tcW w:w="1307" w:type="dxa"/>
            <w:vAlign w:val="center"/>
          </w:tcPr>
          <w:p w:rsidR="00A061FE" w:rsidRPr="00883B50" w:rsidRDefault="00A061FE" w:rsidP="00A061FE">
            <w:pPr>
              <w:pStyle w:val="Default"/>
              <w:rPr>
                <w:rFonts w:cs="Arial"/>
                <w:b/>
                <w:bCs/>
                <w:sz w:val="16"/>
                <w:szCs w:val="16"/>
                <w:lang w:val="en-GB"/>
              </w:rPr>
            </w:pPr>
          </w:p>
        </w:tc>
        <w:tc>
          <w:tcPr>
            <w:tcW w:w="901" w:type="dxa"/>
            <w:vAlign w:val="center"/>
          </w:tcPr>
          <w:p w:rsidR="00A061FE" w:rsidRPr="00883B50" w:rsidRDefault="00A061FE" w:rsidP="00A061FE">
            <w:pPr>
              <w:spacing w:line="276" w:lineRule="auto"/>
              <w:rPr>
                <w:rFonts w:cs="Arial"/>
                <w:sz w:val="16"/>
                <w:szCs w:val="16"/>
                <w:lang w:val="en-GB"/>
              </w:rPr>
            </w:pPr>
            <w:r w:rsidRPr="00883B50">
              <w:rPr>
                <w:rFonts w:cs="Arial"/>
                <w:sz w:val="16"/>
                <w:szCs w:val="16"/>
                <w:lang w:val="en-GB"/>
              </w:rPr>
              <w:t>Fixed</w:t>
            </w:r>
          </w:p>
        </w:tc>
        <w:tc>
          <w:tcPr>
            <w:tcW w:w="7647" w:type="dxa"/>
            <w:gridSpan w:val="6"/>
            <w:vAlign w:val="center"/>
          </w:tcPr>
          <w:p w:rsidR="00A061FE" w:rsidRPr="00883B50" w:rsidRDefault="00A061FE" w:rsidP="00A061FE">
            <w:pPr>
              <w:shd w:val="clear" w:color="auto" w:fill="FFFFFF"/>
              <w:ind w:left="75" w:right="75"/>
              <w:rPr>
                <w:rStyle w:val="Textarea"/>
                <w:rFonts w:eastAsia="Verdana" w:cs="Arial"/>
                <w:sz w:val="16"/>
                <w:szCs w:val="16"/>
                <w:lang w:val="en-GB"/>
              </w:rPr>
            </w:pPr>
            <w:r w:rsidRPr="00883B50">
              <w:rPr>
                <w:rStyle w:val="Textarea"/>
                <w:rFonts w:eastAsia="Verdana" w:cs="Arial"/>
                <w:sz w:val="16"/>
                <w:szCs w:val="16"/>
                <w:lang w:val="en-GB"/>
              </w:rPr>
              <w:t>It is stated that it is not always possible to give the exact location in the following cases: Home zone type (telephone connection that looks like mobile but is fixed), For VoIP calls there is a notification/flag for the user in case it is nomadic, the telephone connection is in operation less than 1 day, DDI connections</w:t>
            </w:r>
          </w:p>
        </w:tc>
      </w:tr>
      <w:tr w:rsidR="00A061FE" w:rsidRPr="00883B50" w:rsidTr="002C31C2">
        <w:tc>
          <w:tcPr>
            <w:tcW w:w="1307" w:type="dxa"/>
            <w:vMerge w:val="restart"/>
            <w:vAlign w:val="center"/>
          </w:tcPr>
          <w:p w:rsidR="00A061FE" w:rsidRPr="00883B50" w:rsidRDefault="00A061FE" w:rsidP="00A061FE">
            <w:pPr>
              <w:pStyle w:val="Default"/>
              <w:rPr>
                <w:rFonts w:cs="Arial"/>
                <w:b/>
                <w:bCs/>
                <w:sz w:val="16"/>
                <w:szCs w:val="16"/>
                <w:lang w:val="en-GB"/>
              </w:rPr>
            </w:pPr>
            <w:r w:rsidRPr="00883B50">
              <w:rPr>
                <w:rFonts w:cs="Arial"/>
                <w:b/>
                <w:bCs/>
                <w:sz w:val="16"/>
                <w:szCs w:val="16"/>
                <w:lang w:val="en-GB"/>
              </w:rPr>
              <w:t>Ireland (Meteor)</w:t>
            </w:r>
          </w:p>
        </w:tc>
        <w:tc>
          <w:tcPr>
            <w:tcW w:w="901" w:type="dxa"/>
          </w:tcPr>
          <w:p w:rsidR="00A061FE" w:rsidRPr="00883B50" w:rsidRDefault="00A061FE" w:rsidP="00A061FE">
            <w:pPr>
              <w:pStyle w:val="Default"/>
              <w:rPr>
                <w:rFonts w:cs="Arial"/>
                <w:sz w:val="16"/>
                <w:szCs w:val="16"/>
                <w:lang w:val="en-GB"/>
              </w:rPr>
            </w:pPr>
            <w:r w:rsidRPr="00883B50">
              <w:rPr>
                <w:rFonts w:cs="Arial"/>
                <w:sz w:val="16"/>
                <w:szCs w:val="16"/>
                <w:lang w:val="en-GB"/>
              </w:rPr>
              <w:t>Fixed</w:t>
            </w:r>
          </w:p>
        </w:tc>
        <w:tc>
          <w:tcPr>
            <w:tcW w:w="1343" w:type="dxa"/>
          </w:tcPr>
          <w:p w:rsidR="00A061FE" w:rsidRPr="00883B50" w:rsidRDefault="00A061FE" w:rsidP="00A061FE">
            <w:pPr>
              <w:pStyle w:val="Default"/>
              <w:rPr>
                <w:rFonts w:cs="Arial"/>
                <w:sz w:val="16"/>
                <w:szCs w:val="16"/>
                <w:lang w:val="en-GB"/>
              </w:rPr>
            </w:pPr>
            <w:r w:rsidRPr="00883B50">
              <w:rPr>
                <w:rFonts w:cs="Arial"/>
                <w:sz w:val="16"/>
                <w:szCs w:val="16"/>
                <w:lang w:val="en-GB"/>
              </w:rPr>
              <w:t>N/A</w:t>
            </w:r>
          </w:p>
        </w:tc>
        <w:tc>
          <w:tcPr>
            <w:tcW w:w="1017" w:type="dxa"/>
          </w:tcPr>
          <w:p w:rsidR="00A061FE" w:rsidRPr="00883B50" w:rsidRDefault="00A061FE" w:rsidP="00A061FE">
            <w:pPr>
              <w:pStyle w:val="Default"/>
              <w:rPr>
                <w:rFonts w:cs="Arial"/>
                <w:sz w:val="16"/>
                <w:szCs w:val="16"/>
                <w:lang w:val="en-GB"/>
              </w:rPr>
            </w:pPr>
            <w:r w:rsidRPr="00883B50">
              <w:rPr>
                <w:rFonts w:cs="Arial"/>
                <w:sz w:val="16"/>
                <w:szCs w:val="16"/>
                <w:lang w:val="en-GB"/>
              </w:rPr>
              <w:t>Registered postal address.</w:t>
            </w:r>
          </w:p>
        </w:tc>
        <w:tc>
          <w:tcPr>
            <w:tcW w:w="1417" w:type="dxa"/>
          </w:tcPr>
          <w:p w:rsidR="00A061FE" w:rsidRPr="00883B50" w:rsidRDefault="00A061FE" w:rsidP="00A061FE">
            <w:pPr>
              <w:pStyle w:val="Default"/>
              <w:rPr>
                <w:rFonts w:cs="Arial"/>
                <w:sz w:val="16"/>
                <w:szCs w:val="16"/>
                <w:lang w:val="en-GB"/>
              </w:rPr>
            </w:pPr>
            <w:r w:rsidRPr="00883B50">
              <w:rPr>
                <w:rFonts w:cs="Arial"/>
                <w:sz w:val="16"/>
                <w:szCs w:val="16"/>
                <w:lang w:val="en-GB"/>
              </w:rPr>
              <w:t xml:space="preserve">Rural addresses in particular can be reliant on local knowledge (e.g. Family Name, Townland, </w:t>
            </w:r>
            <w:r w:rsidR="00D42FE8" w:rsidRPr="00883B50">
              <w:rPr>
                <w:rFonts w:cs="Arial"/>
                <w:sz w:val="16"/>
                <w:szCs w:val="16"/>
                <w:lang w:val="en-GB"/>
              </w:rPr>
              <w:t>and County</w:t>
            </w:r>
            <w:r w:rsidRPr="00883B50">
              <w:rPr>
                <w:rFonts w:cs="Arial"/>
                <w:sz w:val="16"/>
                <w:szCs w:val="16"/>
                <w:lang w:val="en-GB"/>
              </w:rPr>
              <w:t xml:space="preserve">).  Also Subject to human error in data entry.  </w:t>
            </w:r>
          </w:p>
        </w:tc>
        <w:tc>
          <w:tcPr>
            <w:tcW w:w="1137" w:type="dxa"/>
          </w:tcPr>
          <w:p w:rsidR="00A061FE" w:rsidRPr="00883B50" w:rsidRDefault="00A061FE" w:rsidP="00A061FE">
            <w:pPr>
              <w:pStyle w:val="Default"/>
              <w:rPr>
                <w:rFonts w:cs="Arial"/>
                <w:sz w:val="16"/>
                <w:szCs w:val="16"/>
                <w:lang w:val="en-GB"/>
              </w:rPr>
            </w:pPr>
            <w:r w:rsidRPr="00883B50">
              <w:rPr>
                <w:rFonts w:cs="Arial"/>
                <w:sz w:val="16"/>
                <w:szCs w:val="16"/>
                <w:lang w:val="en-GB"/>
              </w:rPr>
              <w:t xml:space="preserve">Emergency services may not have sufficiently granular local knowledge. </w:t>
            </w:r>
          </w:p>
          <w:p w:rsidR="00A061FE" w:rsidRPr="00883B50" w:rsidRDefault="00A061FE" w:rsidP="00A061FE">
            <w:pPr>
              <w:pStyle w:val="Default"/>
              <w:rPr>
                <w:rFonts w:cs="Arial"/>
                <w:sz w:val="16"/>
                <w:szCs w:val="16"/>
                <w:lang w:val="en-GB"/>
              </w:rPr>
            </w:pPr>
            <w:r w:rsidRPr="00883B50">
              <w:rPr>
                <w:rFonts w:cs="Arial"/>
                <w:sz w:val="16"/>
                <w:szCs w:val="16"/>
                <w:lang w:val="en-GB"/>
              </w:rPr>
              <w:t>Depending on address entry, the address provided may be of little or no use.</w:t>
            </w:r>
          </w:p>
        </w:tc>
        <w:tc>
          <w:tcPr>
            <w:tcW w:w="1700" w:type="dxa"/>
          </w:tcPr>
          <w:p w:rsidR="00A061FE" w:rsidRPr="00883B50" w:rsidRDefault="00A061FE" w:rsidP="00A061FE">
            <w:pPr>
              <w:pStyle w:val="Default"/>
              <w:rPr>
                <w:rFonts w:cs="Arial"/>
                <w:sz w:val="16"/>
                <w:szCs w:val="16"/>
                <w:lang w:val="en-GB"/>
              </w:rPr>
            </w:pPr>
            <w:r w:rsidRPr="00883B50">
              <w:rPr>
                <w:rFonts w:cs="Arial"/>
                <w:sz w:val="16"/>
                <w:szCs w:val="16"/>
                <w:lang w:val="en-GB"/>
              </w:rPr>
              <w:t>New precision post code system set to be implemented in Ireland by 2015 is expected to significantly improve accuracy.</w:t>
            </w:r>
          </w:p>
        </w:tc>
        <w:tc>
          <w:tcPr>
            <w:tcW w:w="1033" w:type="dxa"/>
          </w:tcPr>
          <w:p w:rsidR="00A061FE" w:rsidRPr="00883B50" w:rsidRDefault="00A061FE" w:rsidP="00A061FE">
            <w:pPr>
              <w:pStyle w:val="Default"/>
              <w:rPr>
                <w:rFonts w:cs="Arial"/>
                <w:sz w:val="16"/>
                <w:szCs w:val="16"/>
                <w:lang w:val="en-GB"/>
              </w:rPr>
            </w:pPr>
          </w:p>
        </w:tc>
      </w:tr>
      <w:tr w:rsidR="00A061FE" w:rsidRPr="00883B50" w:rsidTr="002C31C2">
        <w:tc>
          <w:tcPr>
            <w:tcW w:w="1307" w:type="dxa"/>
            <w:vMerge/>
          </w:tcPr>
          <w:p w:rsidR="00A061FE" w:rsidRPr="00883B50" w:rsidRDefault="00A061FE" w:rsidP="00A061FE">
            <w:pPr>
              <w:pStyle w:val="Default"/>
              <w:rPr>
                <w:rFonts w:cs="Arial"/>
                <w:b/>
                <w:bCs/>
                <w:sz w:val="16"/>
                <w:szCs w:val="16"/>
                <w:lang w:val="en-GB"/>
              </w:rPr>
            </w:pPr>
          </w:p>
        </w:tc>
        <w:tc>
          <w:tcPr>
            <w:tcW w:w="901" w:type="dxa"/>
          </w:tcPr>
          <w:p w:rsidR="00A061FE" w:rsidRPr="00883B50" w:rsidRDefault="00A061FE" w:rsidP="00A061FE">
            <w:pPr>
              <w:pStyle w:val="Default"/>
              <w:rPr>
                <w:rFonts w:cs="Arial"/>
                <w:sz w:val="16"/>
                <w:szCs w:val="16"/>
                <w:lang w:val="en-GB"/>
              </w:rPr>
            </w:pPr>
            <w:r w:rsidRPr="00883B50">
              <w:rPr>
                <w:rFonts w:cs="Arial"/>
                <w:sz w:val="16"/>
                <w:szCs w:val="16"/>
                <w:lang w:val="en-GB"/>
              </w:rPr>
              <w:t>Mobile</w:t>
            </w:r>
          </w:p>
        </w:tc>
        <w:tc>
          <w:tcPr>
            <w:tcW w:w="1343" w:type="dxa"/>
          </w:tcPr>
          <w:p w:rsidR="00A061FE" w:rsidRPr="00883B50" w:rsidRDefault="00A061FE" w:rsidP="00A061FE">
            <w:pPr>
              <w:pStyle w:val="Default"/>
              <w:rPr>
                <w:rFonts w:cs="Arial"/>
                <w:sz w:val="16"/>
                <w:szCs w:val="16"/>
                <w:lang w:val="en-GB"/>
              </w:rPr>
            </w:pPr>
            <w:r w:rsidRPr="00883B50">
              <w:rPr>
                <w:rFonts w:cs="Arial"/>
                <w:sz w:val="16"/>
                <w:szCs w:val="16"/>
                <w:lang w:val="en-GB"/>
              </w:rPr>
              <w:t>All</w:t>
            </w:r>
          </w:p>
        </w:tc>
        <w:tc>
          <w:tcPr>
            <w:tcW w:w="1017" w:type="dxa"/>
          </w:tcPr>
          <w:p w:rsidR="00A061FE" w:rsidRPr="00883B50" w:rsidRDefault="00A061FE" w:rsidP="00A061FE">
            <w:pPr>
              <w:pStyle w:val="Default"/>
              <w:rPr>
                <w:rFonts w:cs="Arial"/>
                <w:sz w:val="16"/>
                <w:szCs w:val="16"/>
                <w:lang w:val="en-GB"/>
              </w:rPr>
            </w:pPr>
            <w:r w:rsidRPr="00883B50">
              <w:rPr>
                <w:rFonts w:cs="Arial"/>
                <w:sz w:val="16"/>
                <w:szCs w:val="16"/>
                <w:lang w:val="en-GB"/>
              </w:rPr>
              <w:t>Cell ID</w:t>
            </w:r>
          </w:p>
        </w:tc>
        <w:tc>
          <w:tcPr>
            <w:tcW w:w="1417" w:type="dxa"/>
          </w:tcPr>
          <w:p w:rsidR="00A061FE" w:rsidRPr="00883B50" w:rsidRDefault="00A061FE" w:rsidP="00A061FE">
            <w:pPr>
              <w:pStyle w:val="Default"/>
              <w:rPr>
                <w:rFonts w:cs="Arial"/>
                <w:sz w:val="16"/>
                <w:szCs w:val="16"/>
                <w:lang w:val="en-GB"/>
              </w:rPr>
            </w:pPr>
            <w:r w:rsidRPr="00883B50">
              <w:rPr>
                <w:rFonts w:cs="Arial"/>
                <w:sz w:val="16"/>
                <w:szCs w:val="16"/>
                <w:lang w:val="en-GB"/>
              </w:rPr>
              <w:t>Not precise and varies by cell site.</w:t>
            </w:r>
          </w:p>
        </w:tc>
        <w:tc>
          <w:tcPr>
            <w:tcW w:w="1137" w:type="dxa"/>
          </w:tcPr>
          <w:p w:rsidR="00A061FE" w:rsidRPr="00883B50" w:rsidRDefault="00A061FE" w:rsidP="00A061FE">
            <w:pPr>
              <w:pStyle w:val="Default"/>
              <w:rPr>
                <w:rFonts w:cs="Arial"/>
                <w:sz w:val="16"/>
                <w:szCs w:val="16"/>
                <w:lang w:val="en-GB"/>
              </w:rPr>
            </w:pPr>
            <w:r w:rsidRPr="00883B50">
              <w:rPr>
                <w:rFonts w:cs="Arial"/>
                <w:sz w:val="16"/>
                <w:szCs w:val="16"/>
                <w:lang w:val="en-GB"/>
              </w:rPr>
              <w:t>Used currently limited to matching call origin appropriate regional emergency service but rural sites can overlap two or more regional emergency service areas.</w:t>
            </w:r>
          </w:p>
        </w:tc>
        <w:tc>
          <w:tcPr>
            <w:tcW w:w="1700" w:type="dxa"/>
          </w:tcPr>
          <w:p w:rsidR="00A061FE" w:rsidRPr="00883B50" w:rsidRDefault="00A061FE" w:rsidP="00A061FE">
            <w:pPr>
              <w:pStyle w:val="Default"/>
              <w:rPr>
                <w:rFonts w:cs="Arial"/>
                <w:sz w:val="16"/>
                <w:szCs w:val="16"/>
                <w:lang w:val="en-GB"/>
              </w:rPr>
            </w:pPr>
            <w:r w:rsidRPr="00883B50">
              <w:rPr>
                <w:rFonts w:cs="Arial"/>
                <w:sz w:val="16"/>
                <w:szCs w:val="16"/>
                <w:lang w:val="en-GB"/>
              </w:rPr>
              <w:t>Ultimate solution will flow from the wider debate in which device and network solutions are being considered.  Also a need for emergency services to be able to handle more precise location information.</w:t>
            </w:r>
          </w:p>
        </w:tc>
        <w:tc>
          <w:tcPr>
            <w:tcW w:w="1033" w:type="dxa"/>
          </w:tcPr>
          <w:p w:rsidR="00A061FE" w:rsidRPr="00883B50" w:rsidRDefault="00A061FE" w:rsidP="00A061FE">
            <w:pPr>
              <w:pStyle w:val="Default"/>
              <w:rPr>
                <w:rFonts w:cs="Arial"/>
                <w:sz w:val="16"/>
                <w:szCs w:val="16"/>
                <w:lang w:val="en-GB"/>
              </w:rPr>
            </w:pPr>
          </w:p>
        </w:tc>
      </w:tr>
      <w:tr w:rsidR="00A061FE" w:rsidRPr="00883B50" w:rsidTr="002C31C2">
        <w:tc>
          <w:tcPr>
            <w:tcW w:w="1307" w:type="dxa"/>
          </w:tcPr>
          <w:p w:rsidR="00A061FE" w:rsidRPr="00883B50" w:rsidRDefault="00A061FE" w:rsidP="00A061FE">
            <w:pPr>
              <w:pStyle w:val="Default"/>
              <w:jc w:val="right"/>
              <w:rPr>
                <w:rFonts w:cs="Arial"/>
                <w:bCs/>
                <w:sz w:val="16"/>
                <w:szCs w:val="16"/>
                <w:lang w:val="en-GB"/>
              </w:rPr>
            </w:pPr>
            <w:r w:rsidRPr="00883B50">
              <w:rPr>
                <w:rFonts w:cs="Arial"/>
                <w:bCs/>
                <w:sz w:val="16"/>
                <w:szCs w:val="16"/>
                <w:lang w:val="en-GB"/>
              </w:rPr>
              <w:lastRenderedPageBreak/>
              <w:t>Lithuania (TEO LT, AB)</w:t>
            </w:r>
          </w:p>
        </w:tc>
        <w:tc>
          <w:tcPr>
            <w:tcW w:w="901" w:type="dxa"/>
          </w:tcPr>
          <w:p w:rsidR="00A061FE" w:rsidRPr="00883B50" w:rsidRDefault="00A061FE" w:rsidP="00A061FE">
            <w:pPr>
              <w:pStyle w:val="Default"/>
              <w:rPr>
                <w:rFonts w:cs="Arial"/>
                <w:color w:val="auto"/>
                <w:sz w:val="16"/>
                <w:szCs w:val="16"/>
                <w:lang w:val="en-GB"/>
              </w:rPr>
            </w:pPr>
            <w:r w:rsidRPr="00883B50">
              <w:rPr>
                <w:rFonts w:cs="Arial"/>
                <w:color w:val="auto"/>
                <w:sz w:val="16"/>
                <w:szCs w:val="16"/>
                <w:lang w:val="en-GB"/>
              </w:rPr>
              <w:t>Fixed</w:t>
            </w:r>
          </w:p>
        </w:tc>
        <w:tc>
          <w:tcPr>
            <w:tcW w:w="1343" w:type="dxa"/>
          </w:tcPr>
          <w:p w:rsidR="00A061FE" w:rsidRPr="00883B50" w:rsidRDefault="00A061FE" w:rsidP="00A061FE">
            <w:pPr>
              <w:pStyle w:val="Default"/>
              <w:rPr>
                <w:rFonts w:cs="Arial"/>
                <w:color w:val="auto"/>
                <w:sz w:val="16"/>
                <w:szCs w:val="16"/>
                <w:lang w:val="en-GB"/>
              </w:rPr>
            </w:pPr>
            <w:r w:rsidRPr="00883B50">
              <w:rPr>
                <w:rFonts w:cs="Arial"/>
                <w:color w:val="auto"/>
                <w:sz w:val="16"/>
                <w:szCs w:val="16"/>
                <w:lang w:val="en-GB"/>
              </w:rPr>
              <w:t>-</w:t>
            </w:r>
          </w:p>
        </w:tc>
        <w:tc>
          <w:tcPr>
            <w:tcW w:w="1017" w:type="dxa"/>
          </w:tcPr>
          <w:p w:rsidR="00A061FE" w:rsidRPr="00883B50" w:rsidRDefault="00A061FE" w:rsidP="00A061FE">
            <w:pPr>
              <w:pStyle w:val="Default"/>
              <w:jc w:val="center"/>
              <w:rPr>
                <w:rFonts w:cs="Arial"/>
                <w:color w:val="auto"/>
                <w:sz w:val="16"/>
                <w:szCs w:val="16"/>
                <w:lang w:val="en-GB"/>
              </w:rPr>
            </w:pPr>
            <w:r w:rsidRPr="00883B50">
              <w:rPr>
                <w:rFonts w:cs="Arial"/>
                <w:color w:val="auto"/>
                <w:sz w:val="16"/>
                <w:szCs w:val="16"/>
                <w:lang w:val="en-GB"/>
              </w:rPr>
              <w:t>User installation address</w:t>
            </w:r>
          </w:p>
        </w:tc>
        <w:tc>
          <w:tcPr>
            <w:tcW w:w="1417" w:type="dxa"/>
          </w:tcPr>
          <w:p w:rsidR="00A061FE" w:rsidRPr="00883B50" w:rsidRDefault="00A061FE" w:rsidP="00A061FE">
            <w:pPr>
              <w:pStyle w:val="Default"/>
              <w:rPr>
                <w:rFonts w:cs="Arial"/>
                <w:color w:val="auto"/>
                <w:sz w:val="16"/>
                <w:szCs w:val="16"/>
                <w:lang w:val="en-GB"/>
              </w:rPr>
            </w:pPr>
            <w:r w:rsidRPr="00883B50">
              <w:rPr>
                <w:rFonts w:cs="Arial"/>
                <w:color w:val="auto"/>
                <w:sz w:val="16"/>
                <w:szCs w:val="16"/>
                <w:lang w:val="en-GB"/>
              </w:rPr>
              <w:t>Some addresses could be incorrectly assigned, or user made changes to installation, moved VoIP phone to other location.</w:t>
            </w:r>
          </w:p>
        </w:tc>
        <w:tc>
          <w:tcPr>
            <w:tcW w:w="1137" w:type="dxa"/>
          </w:tcPr>
          <w:p w:rsidR="00A061FE" w:rsidRPr="00883B50" w:rsidRDefault="00A061FE" w:rsidP="00A061FE">
            <w:pPr>
              <w:pStyle w:val="Default"/>
              <w:rPr>
                <w:rFonts w:cs="Arial"/>
                <w:color w:val="auto"/>
                <w:sz w:val="16"/>
                <w:szCs w:val="16"/>
                <w:lang w:val="en-GB"/>
              </w:rPr>
            </w:pPr>
            <w:r w:rsidRPr="00883B50">
              <w:rPr>
                <w:rFonts w:cs="Arial"/>
                <w:color w:val="auto"/>
                <w:sz w:val="16"/>
                <w:szCs w:val="16"/>
                <w:lang w:val="en-GB"/>
              </w:rPr>
              <w:t xml:space="preserve">This will allow to identify accuracy inconsistencies </w:t>
            </w:r>
          </w:p>
        </w:tc>
        <w:tc>
          <w:tcPr>
            <w:tcW w:w="1700" w:type="dxa"/>
          </w:tcPr>
          <w:p w:rsidR="00A061FE" w:rsidRPr="00883B50" w:rsidRDefault="00A061FE" w:rsidP="00A061FE">
            <w:pPr>
              <w:pStyle w:val="Default"/>
              <w:rPr>
                <w:rFonts w:cs="Arial"/>
                <w:color w:val="auto"/>
                <w:sz w:val="16"/>
                <w:szCs w:val="16"/>
                <w:lang w:val="en-GB"/>
              </w:rPr>
            </w:pPr>
            <w:r w:rsidRPr="00883B50">
              <w:rPr>
                <w:rFonts w:cs="Arial"/>
                <w:color w:val="auto"/>
                <w:sz w:val="16"/>
                <w:szCs w:val="16"/>
                <w:lang w:val="en-GB"/>
              </w:rPr>
              <w:t>Provide several address: Billing, installation, coordinates of operators user distribution box (last in chain before user installation), location of IP Address installation if calling using VoIP</w:t>
            </w:r>
          </w:p>
        </w:tc>
        <w:tc>
          <w:tcPr>
            <w:tcW w:w="1033" w:type="dxa"/>
          </w:tcPr>
          <w:p w:rsidR="00A061FE" w:rsidRPr="00883B50" w:rsidRDefault="00A061FE" w:rsidP="00A061FE">
            <w:pPr>
              <w:pStyle w:val="Default"/>
              <w:rPr>
                <w:rFonts w:cs="Arial"/>
                <w:bCs/>
                <w:sz w:val="16"/>
                <w:szCs w:val="16"/>
                <w:lang w:val="en-GB"/>
              </w:rPr>
            </w:pPr>
          </w:p>
        </w:tc>
      </w:tr>
      <w:tr w:rsidR="00A061FE" w:rsidRPr="00883B50" w:rsidTr="002C31C2">
        <w:tc>
          <w:tcPr>
            <w:tcW w:w="1307" w:type="dxa"/>
            <w:vMerge w:val="restart"/>
            <w:vAlign w:val="center"/>
          </w:tcPr>
          <w:p w:rsidR="00A061FE" w:rsidRPr="00883B50" w:rsidRDefault="00A061FE" w:rsidP="00A061FE">
            <w:pPr>
              <w:pStyle w:val="Default"/>
              <w:rPr>
                <w:rFonts w:cs="Arial"/>
                <w:b/>
                <w:bCs/>
                <w:sz w:val="16"/>
                <w:szCs w:val="16"/>
                <w:lang w:val="en-GB"/>
              </w:rPr>
            </w:pPr>
            <w:r w:rsidRPr="00883B50">
              <w:rPr>
                <w:rFonts w:cs="Arial"/>
                <w:b/>
                <w:bCs/>
                <w:sz w:val="16"/>
                <w:szCs w:val="16"/>
                <w:lang w:val="en-GB"/>
              </w:rPr>
              <w:t>Norway</w:t>
            </w:r>
          </w:p>
        </w:tc>
        <w:tc>
          <w:tcPr>
            <w:tcW w:w="901" w:type="dxa"/>
          </w:tcPr>
          <w:p w:rsidR="00A061FE" w:rsidRPr="00883B50" w:rsidRDefault="00A061FE" w:rsidP="00A061FE">
            <w:pPr>
              <w:shd w:val="clear" w:color="auto" w:fill="FFFFFF"/>
              <w:ind w:left="75" w:right="75"/>
              <w:rPr>
                <w:rFonts w:cs="Arial"/>
                <w:sz w:val="16"/>
                <w:szCs w:val="16"/>
                <w:lang w:val="en-GB"/>
              </w:rPr>
            </w:pPr>
            <w:r w:rsidRPr="00883B50">
              <w:rPr>
                <w:rStyle w:val="Textarea"/>
                <w:rFonts w:eastAsia="Verdana" w:cs="Arial"/>
                <w:sz w:val="16"/>
                <w:szCs w:val="16"/>
                <w:lang w:val="en-GB"/>
              </w:rPr>
              <w:t xml:space="preserve">Mobile </w:t>
            </w:r>
          </w:p>
        </w:tc>
        <w:tc>
          <w:tcPr>
            <w:tcW w:w="1343" w:type="dxa"/>
          </w:tcPr>
          <w:p w:rsidR="00A061FE" w:rsidRPr="00883B50" w:rsidRDefault="00A061FE" w:rsidP="00A061FE">
            <w:pPr>
              <w:shd w:val="clear" w:color="auto" w:fill="FFFFFF"/>
              <w:ind w:left="75" w:right="75"/>
              <w:rPr>
                <w:rFonts w:cs="Arial"/>
                <w:sz w:val="16"/>
                <w:szCs w:val="16"/>
                <w:lang w:val="en-GB"/>
              </w:rPr>
            </w:pPr>
          </w:p>
        </w:tc>
        <w:tc>
          <w:tcPr>
            <w:tcW w:w="1017" w:type="dxa"/>
          </w:tcPr>
          <w:p w:rsidR="00A061FE" w:rsidRPr="00883B50" w:rsidRDefault="00A061FE" w:rsidP="00A061FE">
            <w:pPr>
              <w:shd w:val="clear" w:color="auto" w:fill="FFFFFF"/>
              <w:ind w:left="75" w:right="75"/>
              <w:rPr>
                <w:rFonts w:cs="Arial"/>
                <w:sz w:val="16"/>
                <w:szCs w:val="16"/>
                <w:lang w:val="en-GB"/>
              </w:rPr>
            </w:pPr>
            <w:r w:rsidRPr="00883B50">
              <w:rPr>
                <w:rStyle w:val="Textarea"/>
                <w:rFonts w:eastAsia="Verdana" w:cs="Arial"/>
                <w:sz w:val="16"/>
                <w:szCs w:val="16"/>
                <w:lang w:val="en-GB"/>
              </w:rPr>
              <w:t xml:space="preserve">Cell ID (one out of three mobile network operators also offer sector and TA) </w:t>
            </w:r>
          </w:p>
        </w:tc>
        <w:tc>
          <w:tcPr>
            <w:tcW w:w="1417" w:type="dxa"/>
          </w:tcPr>
          <w:p w:rsidR="00A061FE" w:rsidRPr="00883B50" w:rsidRDefault="00A061FE" w:rsidP="00A061FE">
            <w:pPr>
              <w:shd w:val="clear" w:color="auto" w:fill="FFFFFF"/>
              <w:ind w:left="75" w:right="75"/>
              <w:rPr>
                <w:rFonts w:cs="Arial"/>
                <w:sz w:val="16"/>
                <w:szCs w:val="16"/>
                <w:lang w:val="en-GB"/>
              </w:rPr>
            </w:pPr>
            <w:r w:rsidRPr="00883B50">
              <w:rPr>
                <w:rStyle w:val="Textarea"/>
                <w:rFonts w:eastAsia="Verdana" w:cs="Arial"/>
                <w:sz w:val="16"/>
                <w:szCs w:val="16"/>
                <w:lang w:val="en-GB"/>
              </w:rPr>
              <w:t xml:space="preserve">Cell ID with possible coverage radius of 32 km is not very accurate </w:t>
            </w:r>
          </w:p>
        </w:tc>
        <w:tc>
          <w:tcPr>
            <w:tcW w:w="1137" w:type="dxa"/>
          </w:tcPr>
          <w:p w:rsidR="00A061FE" w:rsidRPr="00883B50" w:rsidRDefault="00A061FE" w:rsidP="00A061FE">
            <w:pPr>
              <w:shd w:val="clear" w:color="auto" w:fill="FFFFFF"/>
              <w:ind w:left="75" w:right="75"/>
              <w:rPr>
                <w:rFonts w:cs="Arial"/>
                <w:sz w:val="16"/>
                <w:szCs w:val="16"/>
                <w:lang w:val="en-GB"/>
              </w:rPr>
            </w:pPr>
            <w:r w:rsidRPr="00883B50">
              <w:rPr>
                <w:rStyle w:val="Textarea"/>
                <w:rFonts w:eastAsia="Verdana" w:cs="Arial"/>
                <w:sz w:val="16"/>
                <w:szCs w:val="16"/>
                <w:lang w:val="en-GB"/>
              </w:rPr>
              <w:t xml:space="preserve">In rural areas the accuracy is very poor. Better in urban areas where the cell coverage radius is much smaller. </w:t>
            </w:r>
          </w:p>
        </w:tc>
        <w:tc>
          <w:tcPr>
            <w:tcW w:w="1700" w:type="dxa"/>
          </w:tcPr>
          <w:p w:rsidR="00A061FE" w:rsidRPr="00883B50" w:rsidRDefault="00A061FE" w:rsidP="00A061FE">
            <w:pPr>
              <w:shd w:val="clear" w:color="auto" w:fill="FFFFFF"/>
              <w:ind w:left="75" w:right="75"/>
              <w:rPr>
                <w:rFonts w:cs="Arial"/>
                <w:sz w:val="16"/>
                <w:szCs w:val="16"/>
                <w:lang w:val="en-GB"/>
              </w:rPr>
            </w:pPr>
          </w:p>
        </w:tc>
        <w:tc>
          <w:tcPr>
            <w:tcW w:w="1033" w:type="dxa"/>
          </w:tcPr>
          <w:p w:rsidR="00A061FE" w:rsidRPr="00883B50" w:rsidRDefault="00A061FE" w:rsidP="00A061FE">
            <w:pPr>
              <w:pStyle w:val="Default"/>
              <w:rPr>
                <w:rFonts w:cs="Arial"/>
                <w:bCs/>
                <w:sz w:val="16"/>
                <w:szCs w:val="16"/>
                <w:lang w:val="en-GB"/>
              </w:rPr>
            </w:pPr>
          </w:p>
        </w:tc>
      </w:tr>
      <w:tr w:rsidR="00A061FE" w:rsidRPr="00883B50" w:rsidTr="002C31C2">
        <w:tc>
          <w:tcPr>
            <w:tcW w:w="1307" w:type="dxa"/>
            <w:vMerge/>
          </w:tcPr>
          <w:p w:rsidR="00A061FE" w:rsidRPr="00883B50" w:rsidRDefault="00A061FE" w:rsidP="00A061FE">
            <w:pPr>
              <w:pStyle w:val="Default"/>
              <w:rPr>
                <w:rFonts w:cs="Arial"/>
                <w:b/>
                <w:bCs/>
                <w:sz w:val="16"/>
                <w:szCs w:val="16"/>
                <w:lang w:val="en-GB"/>
              </w:rPr>
            </w:pPr>
          </w:p>
        </w:tc>
        <w:tc>
          <w:tcPr>
            <w:tcW w:w="901" w:type="dxa"/>
          </w:tcPr>
          <w:p w:rsidR="00A061FE" w:rsidRPr="00883B50" w:rsidRDefault="00A061FE" w:rsidP="00A061FE">
            <w:pPr>
              <w:shd w:val="clear" w:color="auto" w:fill="FFFFFF"/>
              <w:ind w:left="75" w:right="75"/>
              <w:rPr>
                <w:rFonts w:cs="Arial"/>
                <w:sz w:val="16"/>
                <w:szCs w:val="16"/>
                <w:lang w:val="en-GB"/>
              </w:rPr>
            </w:pPr>
            <w:r w:rsidRPr="00883B50">
              <w:rPr>
                <w:rStyle w:val="Textarea"/>
                <w:rFonts w:eastAsia="Verdana" w:cs="Arial"/>
                <w:sz w:val="16"/>
                <w:szCs w:val="16"/>
                <w:lang w:val="en-GB"/>
              </w:rPr>
              <w:t xml:space="preserve">Fixed </w:t>
            </w:r>
          </w:p>
        </w:tc>
        <w:tc>
          <w:tcPr>
            <w:tcW w:w="1343" w:type="dxa"/>
          </w:tcPr>
          <w:p w:rsidR="00A061FE" w:rsidRPr="00883B50" w:rsidRDefault="00A061FE" w:rsidP="00A061FE">
            <w:pPr>
              <w:shd w:val="clear" w:color="auto" w:fill="FFFFFF"/>
              <w:ind w:left="75" w:right="75"/>
              <w:rPr>
                <w:rFonts w:cs="Arial"/>
                <w:sz w:val="16"/>
                <w:szCs w:val="16"/>
                <w:lang w:val="en-GB"/>
              </w:rPr>
            </w:pPr>
          </w:p>
        </w:tc>
        <w:tc>
          <w:tcPr>
            <w:tcW w:w="1017" w:type="dxa"/>
          </w:tcPr>
          <w:p w:rsidR="00A061FE" w:rsidRPr="00883B50" w:rsidRDefault="00A061FE" w:rsidP="00A061FE">
            <w:pPr>
              <w:shd w:val="clear" w:color="auto" w:fill="FFFFFF"/>
              <w:ind w:left="75" w:right="75"/>
              <w:rPr>
                <w:rFonts w:cs="Arial"/>
                <w:sz w:val="16"/>
                <w:szCs w:val="16"/>
                <w:lang w:val="en-GB"/>
              </w:rPr>
            </w:pPr>
            <w:r w:rsidRPr="00883B50">
              <w:rPr>
                <w:rStyle w:val="Textarea"/>
                <w:rFonts w:eastAsia="Verdana" w:cs="Arial"/>
                <w:sz w:val="16"/>
                <w:szCs w:val="16"/>
                <w:lang w:val="en-GB"/>
              </w:rPr>
              <w:t xml:space="preserve">Registered addresses </w:t>
            </w:r>
          </w:p>
        </w:tc>
        <w:tc>
          <w:tcPr>
            <w:tcW w:w="1417" w:type="dxa"/>
          </w:tcPr>
          <w:p w:rsidR="00A061FE" w:rsidRPr="00883B50" w:rsidRDefault="00A061FE" w:rsidP="00A061FE">
            <w:pPr>
              <w:shd w:val="clear" w:color="auto" w:fill="FFFFFF"/>
              <w:ind w:left="75" w:right="75"/>
              <w:rPr>
                <w:rFonts w:cs="Arial"/>
                <w:sz w:val="16"/>
                <w:szCs w:val="16"/>
                <w:lang w:val="en-GB"/>
              </w:rPr>
            </w:pPr>
            <w:r w:rsidRPr="00883B50">
              <w:rPr>
                <w:rStyle w:val="Textarea"/>
                <w:rFonts w:eastAsia="Verdana" w:cs="Arial"/>
                <w:sz w:val="16"/>
                <w:szCs w:val="16"/>
                <w:lang w:val="en-GB"/>
              </w:rPr>
              <w:t xml:space="preserve">The addresses may be of poor quality, wrong or not present at all. </w:t>
            </w:r>
          </w:p>
        </w:tc>
        <w:tc>
          <w:tcPr>
            <w:tcW w:w="1137" w:type="dxa"/>
          </w:tcPr>
          <w:p w:rsidR="00A061FE" w:rsidRPr="00883B50" w:rsidRDefault="00A061FE" w:rsidP="00A061FE">
            <w:pPr>
              <w:shd w:val="clear" w:color="auto" w:fill="FFFFFF"/>
              <w:ind w:left="75" w:right="75"/>
              <w:rPr>
                <w:rFonts w:cs="Arial"/>
                <w:sz w:val="16"/>
                <w:szCs w:val="16"/>
                <w:lang w:val="en-GB"/>
              </w:rPr>
            </w:pPr>
          </w:p>
        </w:tc>
        <w:tc>
          <w:tcPr>
            <w:tcW w:w="1700" w:type="dxa"/>
          </w:tcPr>
          <w:p w:rsidR="00A061FE" w:rsidRPr="00883B50" w:rsidRDefault="00A061FE" w:rsidP="00A061FE">
            <w:pPr>
              <w:shd w:val="clear" w:color="auto" w:fill="FFFFFF"/>
              <w:ind w:left="75" w:right="75"/>
              <w:rPr>
                <w:rFonts w:cs="Arial"/>
                <w:sz w:val="16"/>
                <w:szCs w:val="16"/>
                <w:lang w:val="en-GB"/>
              </w:rPr>
            </w:pPr>
            <w:r w:rsidRPr="00883B50">
              <w:rPr>
                <w:rStyle w:val="Textarea"/>
                <w:rFonts w:eastAsia="Verdana" w:cs="Arial"/>
                <w:sz w:val="16"/>
                <w:szCs w:val="16"/>
                <w:lang w:val="en-GB"/>
              </w:rPr>
              <w:t xml:space="preserve">Better cross-check of all registered addresses. </w:t>
            </w:r>
          </w:p>
        </w:tc>
        <w:tc>
          <w:tcPr>
            <w:tcW w:w="1033" w:type="dxa"/>
          </w:tcPr>
          <w:p w:rsidR="00A061FE" w:rsidRPr="00883B50" w:rsidRDefault="00A061FE" w:rsidP="00A061FE">
            <w:pPr>
              <w:pStyle w:val="Default"/>
              <w:rPr>
                <w:rFonts w:cs="Arial"/>
                <w:bCs/>
                <w:sz w:val="16"/>
                <w:szCs w:val="16"/>
                <w:lang w:val="en-GB"/>
              </w:rPr>
            </w:pPr>
          </w:p>
        </w:tc>
      </w:tr>
      <w:tr w:rsidR="00A061FE" w:rsidRPr="00883B50" w:rsidTr="002C31C2">
        <w:tc>
          <w:tcPr>
            <w:tcW w:w="1307" w:type="dxa"/>
            <w:vMerge/>
          </w:tcPr>
          <w:p w:rsidR="00A061FE" w:rsidRPr="00883B50" w:rsidRDefault="00A061FE" w:rsidP="00A061FE">
            <w:pPr>
              <w:pStyle w:val="Default"/>
              <w:rPr>
                <w:rFonts w:cs="Arial"/>
                <w:b/>
                <w:bCs/>
                <w:sz w:val="16"/>
                <w:szCs w:val="16"/>
                <w:lang w:val="en-GB"/>
              </w:rPr>
            </w:pPr>
          </w:p>
        </w:tc>
        <w:tc>
          <w:tcPr>
            <w:tcW w:w="901" w:type="dxa"/>
          </w:tcPr>
          <w:p w:rsidR="00A061FE" w:rsidRPr="00883B50" w:rsidRDefault="00A061FE" w:rsidP="00A061FE">
            <w:pPr>
              <w:shd w:val="clear" w:color="auto" w:fill="FFFFFF"/>
              <w:ind w:left="75" w:right="75"/>
              <w:rPr>
                <w:rFonts w:cs="Arial"/>
                <w:sz w:val="16"/>
                <w:szCs w:val="16"/>
                <w:lang w:val="en-GB"/>
              </w:rPr>
            </w:pPr>
            <w:r w:rsidRPr="00883B50">
              <w:rPr>
                <w:rStyle w:val="Textarea"/>
                <w:rFonts w:eastAsia="Verdana" w:cs="Arial"/>
                <w:sz w:val="16"/>
                <w:szCs w:val="16"/>
                <w:lang w:val="en-GB"/>
              </w:rPr>
              <w:t xml:space="preserve">Nomadic </w:t>
            </w:r>
          </w:p>
        </w:tc>
        <w:tc>
          <w:tcPr>
            <w:tcW w:w="1343" w:type="dxa"/>
          </w:tcPr>
          <w:p w:rsidR="00A061FE" w:rsidRPr="00883B50" w:rsidRDefault="00A061FE" w:rsidP="00A061FE">
            <w:pPr>
              <w:shd w:val="clear" w:color="auto" w:fill="FFFFFF"/>
              <w:ind w:left="75" w:right="75"/>
              <w:rPr>
                <w:rFonts w:cs="Arial"/>
                <w:sz w:val="16"/>
                <w:szCs w:val="16"/>
                <w:lang w:val="en-GB"/>
              </w:rPr>
            </w:pPr>
          </w:p>
        </w:tc>
        <w:tc>
          <w:tcPr>
            <w:tcW w:w="1017" w:type="dxa"/>
          </w:tcPr>
          <w:p w:rsidR="00A061FE" w:rsidRPr="00883B50" w:rsidRDefault="00A061FE" w:rsidP="00A061FE">
            <w:pPr>
              <w:shd w:val="clear" w:color="auto" w:fill="FFFFFF"/>
              <w:ind w:left="75" w:right="75"/>
              <w:rPr>
                <w:rFonts w:cs="Arial"/>
                <w:sz w:val="16"/>
                <w:szCs w:val="16"/>
                <w:lang w:val="en-GB"/>
              </w:rPr>
            </w:pPr>
            <w:r w:rsidRPr="00883B50">
              <w:rPr>
                <w:rStyle w:val="Textarea"/>
                <w:rFonts w:eastAsia="Verdana" w:cs="Arial"/>
                <w:sz w:val="16"/>
                <w:szCs w:val="16"/>
                <w:lang w:val="en-GB"/>
              </w:rPr>
              <w:t xml:space="preserve">Registered addresses and «flag» indicating possible nomadic use. </w:t>
            </w:r>
          </w:p>
        </w:tc>
        <w:tc>
          <w:tcPr>
            <w:tcW w:w="1417" w:type="dxa"/>
          </w:tcPr>
          <w:p w:rsidR="00A061FE" w:rsidRPr="00883B50" w:rsidRDefault="00A061FE" w:rsidP="00A061FE">
            <w:pPr>
              <w:shd w:val="clear" w:color="auto" w:fill="FFFFFF"/>
              <w:ind w:left="75" w:right="75"/>
              <w:rPr>
                <w:rFonts w:cs="Arial"/>
                <w:sz w:val="16"/>
                <w:szCs w:val="16"/>
                <w:lang w:val="en-GB"/>
              </w:rPr>
            </w:pPr>
            <w:r w:rsidRPr="00883B50">
              <w:rPr>
                <w:rStyle w:val="Textarea"/>
                <w:rFonts w:eastAsia="Verdana" w:cs="Arial"/>
                <w:sz w:val="16"/>
                <w:szCs w:val="16"/>
                <w:lang w:val="en-GB"/>
              </w:rPr>
              <w:t xml:space="preserve">The addresses may be of poor quality, wrong or not present at all. </w:t>
            </w:r>
          </w:p>
        </w:tc>
        <w:tc>
          <w:tcPr>
            <w:tcW w:w="1137" w:type="dxa"/>
          </w:tcPr>
          <w:p w:rsidR="00A061FE" w:rsidRPr="00883B50" w:rsidRDefault="00A061FE" w:rsidP="00A061FE">
            <w:pPr>
              <w:shd w:val="clear" w:color="auto" w:fill="FFFFFF"/>
              <w:ind w:left="75" w:right="75"/>
              <w:rPr>
                <w:rFonts w:cs="Arial"/>
                <w:sz w:val="16"/>
                <w:szCs w:val="16"/>
                <w:lang w:val="en-GB"/>
              </w:rPr>
            </w:pPr>
          </w:p>
        </w:tc>
        <w:tc>
          <w:tcPr>
            <w:tcW w:w="1700" w:type="dxa"/>
          </w:tcPr>
          <w:p w:rsidR="00A061FE" w:rsidRPr="00883B50" w:rsidRDefault="00A061FE" w:rsidP="00A061FE">
            <w:pPr>
              <w:shd w:val="clear" w:color="auto" w:fill="FFFFFF"/>
              <w:ind w:left="75" w:right="75"/>
              <w:rPr>
                <w:rFonts w:cs="Arial"/>
                <w:sz w:val="16"/>
                <w:szCs w:val="16"/>
                <w:lang w:val="en-GB"/>
              </w:rPr>
            </w:pPr>
            <w:r w:rsidRPr="00883B50">
              <w:rPr>
                <w:rStyle w:val="Textarea"/>
                <w:rFonts w:eastAsia="Verdana" w:cs="Arial"/>
                <w:sz w:val="16"/>
                <w:szCs w:val="16"/>
                <w:lang w:val="en-GB"/>
              </w:rPr>
              <w:t xml:space="preserve">Better cross-check of all registered addresses. + Some solution for acquiring correct location when unit is not located on registered address. </w:t>
            </w:r>
          </w:p>
        </w:tc>
        <w:tc>
          <w:tcPr>
            <w:tcW w:w="1033" w:type="dxa"/>
          </w:tcPr>
          <w:p w:rsidR="00A061FE" w:rsidRPr="00883B50" w:rsidRDefault="00A061FE" w:rsidP="00A061FE">
            <w:pPr>
              <w:pStyle w:val="Default"/>
              <w:rPr>
                <w:rFonts w:cs="Arial"/>
                <w:bCs/>
                <w:sz w:val="16"/>
                <w:szCs w:val="16"/>
                <w:lang w:val="en-GB"/>
              </w:rPr>
            </w:pPr>
          </w:p>
        </w:tc>
      </w:tr>
      <w:tr w:rsidR="00A061FE" w:rsidRPr="00883B50" w:rsidTr="002C31C2">
        <w:tc>
          <w:tcPr>
            <w:tcW w:w="1307" w:type="dxa"/>
            <w:vAlign w:val="center"/>
          </w:tcPr>
          <w:p w:rsidR="00A061FE" w:rsidRPr="00883B50" w:rsidRDefault="00A061FE" w:rsidP="00A061FE">
            <w:pPr>
              <w:pStyle w:val="Default"/>
              <w:rPr>
                <w:rFonts w:cs="Arial"/>
                <w:b/>
                <w:sz w:val="16"/>
                <w:szCs w:val="16"/>
                <w:lang w:val="en-GB"/>
              </w:rPr>
            </w:pPr>
            <w:r w:rsidRPr="00883B50">
              <w:rPr>
                <w:rFonts w:cs="Arial"/>
                <w:b/>
                <w:sz w:val="16"/>
                <w:szCs w:val="16"/>
                <w:lang w:val="en-GB"/>
              </w:rPr>
              <w:t>Portugal (Vodafone)</w:t>
            </w:r>
          </w:p>
        </w:tc>
        <w:tc>
          <w:tcPr>
            <w:tcW w:w="8548" w:type="dxa"/>
            <w:gridSpan w:val="7"/>
          </w:tcPr>
          <w:p w:rsidR="00A061FE" w:rsidRPr="00883B50" w:rsidRDefault="00A061FE" w:rsidP="00A061FE">
            <w:pPr>
              <w:pStyle w:val="Default"/>
              <w:rPr>
                <w:rFonts w:cs="Arial"/>
                <w:bCs/>
                <w:sz w:val="16"/>
                <w:szCs w:val="16"/>
                <w:lang w:val="en-GB"/>
              </w:rPr>
            </w:pPr>
            <w:r w:rsidRPr="00883B50">
              <w:rPr>
                <w:rFonts w:cs="Arial"/>
                <w:bCs/>
                <w:sz w:val="16"/>
                <w:szCs w:val="16"/>
                <w:lang w:val="en-GB"/>
              </w:rPr>
              <w:t xml:space="preserve">Taking into account the requirements demanded regarding the information sent to PSAP (reliability of the location of the calling party, same information regardless of the handset of the calling party, capability of allowing access to callers from other networks and callers without SIM cards and based on push solutions), none of the solutions address are capable to deliver a more accurate information. </w:t>
            </w:r>
          </w:p>
          <w:p w:rsidR="00A061FE" w:rsidRPr="00883B50" w:rsidRDefault="00A061FE" w:rsidP="00A061FE">
            <w:pPr>
              <w:pStyle w:val="Default"/>
              <w:rPr>
                <w:rFonts w:cs="Arial"/>
                <w:bCs/>
                <w:sz w:val="16"/>
                <w:szCs w:val="16"/>
                <w:lang w:val="en-GB"/>
              </w:rPr>
            </w:pPr>
            <w:r w:rsidRPr="00883B50">
              <w:rPr>
                <w:rFonts w:cs="Arial"/>
                <w:bCs/>
                <w:sz w:val="16"/>
                <w:szCs w:val="16"/>
                <w:lang w:val="en-GB"/>
              </w:rPr>
              <w:t xml:space="preserve">Potential solutions to the issues referred above are highly dependent on the calling party’s handset, functionalities and capabilities of the device (namely on what regards GPS solutions) and personal configurations set by the user. Also, the implementation of tools to cope with the issues referred above are not only dependent on developments from the operators side; PSAP capabilities need to be able to support them, which requires further developments from the PSAP side are needed. Finally and taking into account that access should be assured to any calling party (even calls made without SIM cards), it won’t be possible to send an </w:t>
            </w:r>
            <w:proofErr w:type="spellStart"/>
            <w:r w:rsidRPr="00883B50">
              <w:rPr>
                <w:rFonts w:cs="Arial"/>
                <w:bCs/>
                <w:sz w:val="16"/>
                <w:szCs w:val="16"/>
                <w:lang w:val="en-GB"/>
              </w:rPr>
              <w:t>Any_time_interrogation</w:t>
            </w:r>
            <w:proofErr w:type="spellEnd"/>
            <w:r w:rsidRPr="00883B50">
              <w:rPr>
                <w:rFonts w:cs="Arial"/>
                <w:bCs/>
                <w:sz w:val="16"/>
                <w:szCs w:val="16"/>
                <w:lang w:val="en-GB"/>
              </w:rPr>
              <w:t xml:space="preserve"> / </w:t>
            </w:r>
            <w:proofErr w:type="spellStart"/>
            <w:r w:rsidRPr="00883B50">
              <w:rPr>
                <w:rFonts w:cs="Arial"/>
                <w:bCs/>
                <w:sz w:val="16"/>
                <w:szCs w:val="16"/>
                <w:lang w:val="en-GB"/>
              </w:rPr>
              <w:t>Provide_Subcriber_Info</w:t>
            </w:r>
            <w:proofErr w:type="spellEnd"/>
            <w:r w:rsidRPr="00883B50">
              <w:rPr>
                <w:rFonts w:cs="Arial"/>
                <w:bCs/>
                <w:sz w:val="16"/>
                <w:szCs w:val="16"/>
                <w:lang w:val="en-GB"/>
              </w:rPr>
              <w:t xml:space="preserve"> MAP operation to reconfirm location. </w:t>
            </w:r>
          </w:p>
          <w:p w:rsidR="00A061FE" w:rsidRPr="00883B50" w:rsidRDefault="00A061FE" w:rsidP="00A061FE">
            <w:pPr>
              <w:pStyle w:val="Default"/>
              <w:rPr>
                <w:rFonts w:cs="Arial"/>
                <w:sz w:val="16"/>
                <w:szCs w:val="16"/>
                <w:lang w:val="en-GB"/>
              </w:rPr>
            </w:pPr>
            <w:r w:rsidRPr="00883B50">
              <w:rPr>
                <w:rFonts w:cs="Arial"/>
                <w:bCs/>
                <w:sz w:val="16"/>
                <w:szCs w:val="16"/>
                <w:lang w:val="en-GB"/>
              </w:rPr>
              <w:t>GPS solution depends on mobiles capabilities</w:t>
            </w:r>
          </w:p>
        </w:tc>
      </w:tr>
      <w:tr w:rsidR="00A061FE" w:rsidRPr="00883B50" w:rsidTr="002C31C2">
        <w:tc>
          <w:tcPr>
            <w:tcW w:w="1307" w:type="dxa"/>
          </w:tcPr>
          <w:p w:rsidR="00A061FE" w:rsidRPr="00883B50" w:rsidRDefault="00A061FE" w:rsidP="00A061FE">
            <w:pPr>
              <w:pStyle w:val="Default"/>
              <w:rPr>
                <w:rFonts w:cs="Arial"/>
                <w:b/>
                <w:bCs/>
                <w:sz w:val="16"/>
                <w:szCs w:val="16"/>
                <w:lang w:val="en-GB"/>
              </w:rPr>
            </w:pPr>
            <w:r w:rsidRPr="00883B50">
              <w:rPr>
                <w:rFonts w:cs="Arial"/>
                <w:b/>
                <w:bCs/>
                <w:sz w:val="16"/>
                <w:szCs w:val="16"/>
                <w:lang w:val="en-GB"/>
              </w:rPr>
              <w:t>Romania</w:t>
            </w:r>
          </w:p>
        </w:tc>
        <w:tc>
          <w:tcPr>
            <w:tcW w:w="8548" w:type="dxa"/>
            <w:gridSpan w:val="7"/>
          </w:tcPr>
          <w:p w:rsidR="00A061FE" w:rsidRPr="00883B50" w:rsidRDefault="00A061FE" w:rsidP="00A061FE">
            <w:pPr>
              <w:pStyle w:val="Default"/>
              <w:ind w:left="284" w:hanging="284"/>
              <w:rPr>
                <w:rFonts w:cs="Arial"/>
                <w:bCs/>
                <w:sz w:val="16"/>
                <w:szCs w:val="16"/>
                <w:lang w:val="en-GB"/>
              </w:rPr>
            </w:pPr>
            <w:r w:rsidRPr="00883B50">
              <w:rPr>
                <w:rFonts w:cs="Arial"/>
                <w:bCs/>
                <w:sz w:val="16"/>
                <w:szCs w:val="16"/>
                <w:lang w:val="en-GB"/>
              </w:rPr>
              <w:t>1.</w:t>
            </w:r>
            <w:r w:rsidRPr="00883B50">
              <w:rPr>
                <w:rFonts w:cs="Arial"/>
                <w:bCs/>
                <w:sz w:val="16"/>
                <w:szCs w:val="16"/>
                <w:lang w:val="en-GB"/>
              </w:rPr>
              <w:tab/>
              <w:t>Increase the frequency of updating the database (for 1st issue).</w:t>
            </w:r>
          </w:p>
          <w:p w:rsidR="00A061FE" w:rsidRPr="00883B50" w:rsidRDefault="00A061FE" w:rsidP="00A061FE">
            <w:pPr>
              <w:pStyle w:val="Default"/>
              <w:ind w:left="284" w:hanging="284"/>
              <w:rPr>
                <w:rFonts w:cs="Arial"/>
                <w:bCs/>
                <w:sz w:val="16"/>
                <w:szCs w:val="16"/>
                <w:lang w:val="en-GB"/>
              </w:rPr>
            </w:pPr>
            <w:r w:rsidRPr="00883B50">
              <w:rPr>
                <w:rFonts w:cs="Arial"/>
                <w:bCs/>
                <w:sz w:val="16"/>
                <w:szCs w:val="16"/>
                <w:lang w:val="en-GB"/>
              </w:rPr>
              <w:t>2.</w:t>
            </w:r>
            <w:r w:rsidRPr="00883B50">
              <w:rPr>
                <w:rFonts w:cs="Arial"/>
                <w:bCs/>
                <w:sz w:val="16"/>
                <w:szCs w:val="16"/>
                <w:lang w:val="en-GB"/>
              </w:rPr>
              <w:tab/>
              <w:t>For this problem a solution has not been identified so far (for the 2nd issue).</w:t>
            </w:r>
          </w:p>
        </w:tc>
      </w:tr>
      <w:tr w:rsidR="00A061FE" w:rsidRPr="00883B50" w:rsidTr="002C31C2">
        <w:tc>
          <w:tcPr>
            <w:tcW w:w="1307" w:type="dxa"/>
            <w:vMerge w:val="restart"/>
            <w:vAlign w:val="center"/>
          </w:tcPr>
          <w:p w:rsidR="00A061FE" w:rsidRPr="00883B50" w:rsidRDefault="00A061FE" w:rsidP="00A061FE">
            <w:pPr>
              <w:pStyle w:val="Default"/>
              <w:rPr>
                <w:rFonts w:cs="Arial"/>
                <w:b/>
                <w:sz w:val="16"/>
                <w:szCs w:val="16"/>
                <w:lang w:val="en-GB"/>
              </w:rPr>
            </w:pPr>
            <w:r w:rsidRPr="00883B50">
              <w:rPr>
                <w:rFonts w:cs="Arial"/>
                <w:b/>
                <w:sz w:val="16"/>
                <w:szCs w:val="16"/>
                <w:lang w:val="en-GB"/>
              </w:rPr>
              <w:t>Slovak Rep. )Slovak Telecom)</w:t>
            </w:r>
          </w:p>
        </w:tc>
        <w:tc>
          <w:tcPr>
            <w:tcW w:w="901" w:type="dxa"/>
          </w:tcPr>
          <w:p w:rsidR="00A061FE" w:rsidRPr="00883B50" w:rsidRDefault="00A061FE" w:rsidP="00A061FE">
            <w:pPr>
              <w:pStyle w:val="Default"/>
              <w:rPr>
                <w:rFonts w:cs="Arial"/>
                <w:color w:val="auto"/>
                <w:sz w:val="16"/>
                <w:szCs w:val="16"/>
                <w:lang w:val="en-GB"/>
              </w:rPr>
            </w:pPr>
            <w:r w:rsidRPr="00883B50">
              <w:rPr>
                <w:rFonts w:cs="Arial"/>
                <w:color w:val="auto"/>
                <w:sz w:val="16"/>
                <w:szCs w:val="16"/>
                <w:lang w:val="en-GB"/>
              </w:rPr>
              <w:t>MOBILE</w:t>
            </w:r>
          </w:p>
        </w:tc>
        <w:tc>
          <w:tcPr>
            <w:tcW w:w="1343" w:type="dxa"/>
          </w:tcPr>
          <w:p w:rsidR="00A061FE" w:rsidRPr="00883B50" w:rsidRDefault="00A061FE" w:rsidP="00A061FE">
            <w:pPr>
              <w:pStyle w:val="Default"/>
              <w:rPr>
                <w:rFonts w:cs="Arial"/>
                <w:color w:val="auto"/>
                <w:sz w:val="16"/>
                <w:szCs w:val="16"/>
                <w:lang w:val="en-GB"/>
              </w:rPr>
            </w:pPr>
            <w:r w:rsidRPr="00883B50">
              <w:rPr>
                <w:rFonts w:cs="Arial"/>
                <w:color w:val="auto"/>
                <w:sz w:val="16"/>
                <w:szCs w:val="16"/>
                <w:lang w:val="en-GB"/>
              </w:rPr>
              <w:t>RURAL</w:t>
            </w:r>
          </w:p>
        </w:tc>
        <w:tc>
          <w:tcPr>
            <w:tcW w:w="1017" w:type="dxa"/>
          </w:tcPr>
          <w:p w:rsidR="00A061FE" w:rsidRPr="00883B50" w:rsidRDefault="00A061FE" w:rsidP="00A061FE">
            <w:pPr>
              <w:pStyle w:val="Default"/>
              <w:rPr>
                <w:rFonts w:cs="Arial"/>
                <w:color w:val="auto"/>
                <w:sz w:val="16"/>
                <w:szCs w:val="16"/>
                <w:lang w:val="en-GB"/>
              </w:rPr>
            </w:pPr>
            <w:r w:rsidRPr="00883B50">
              <w:rPr>
                <w:rFonts w:cs="Arial"/>
                <w:color w:val="auto"/>
                <w:sz w:val="16"/>
                <w:szCs w:val="16"/>
                <w:lang w:val="en-GB"/>
              </w:rPr>
              <w:t>CELL-ID</w:t>
            </w:r>
          </w:p>
        </w:tc>
        <w:tc>
          <w:tcPr>
            <w:tcW w:w="1417" w:type="dxa"/>
          </w:tcPr>
          <w:p w:rsidR="00A061FE" w:rsidRPr="00883B50" w:rsidRDefault="00A061FE" w:rsidP="00A061FE">
            <w:pPr>
              <w:pStyle w:val="Default"/>
              <w:rPr>
                <w:rFonts w:cs="Arial"/>
                <w:color w:val="auto"/>
                <w:sz w:val="16"/>
                <w:szCs w:val="16"/>
                <w:lang w:val="en-GB"/>
              </w:rPr>
            </w:pPr>
            <w:r w:rsidRPr="00883B50">
              <w:rPr>
                <w:rFonts w:cs="Arial"/>
                <w:color w:val="auto"/>
                <w:sz w:val="16"/>
                <w:szCs w:val="16"/>
                <w:lang w:val="en-GB"/>
              </w:rPr>
              <w:t>Big areas</w:t>
            </w:r>
          </w:p>
        </w:tc>
        <w:tc>
          <w:tcPr>
            <w:tcW w:w="1137" w:type="dxa"/>
          </w:tcPr>
          <w:p w:rsidR="00A061FE" w:rsidRPr="00883B50" w:rsidRDefault="00A061FE" w:rsidP="00A061FE">
            <w:pPr>
              <w:pStyle w:val="Default"/>
              <w:rPr>
                <w:rFonts w:cs="Arial"/>
                <w:color w:val="auto"/>
                <w:sz w:val="16"/>
                <w:szCs w:val="16"/>
                <w:lang w:val="en-GB"/>
              </w:rPr>
            </w:pPr>
            <w:r w:rsidRPr="00883B50">
              <w:rPr>
                <w:rFonts w:cs="Arial"/>
                <w:color w:val="auto"/>
                <w:sz w:val="16"/>
                <w:szCs w:val="16"/>
                <w:lang w:val="en-GB"/>
              </w:rPr>
              <w:t>VERY</w:t>
            </w:r>
          </w:p>
        </w:tc>
        <w:tc>
          <w:tcPr>
            <w:tcW w:w="1700" w:type="dxa"/>
          </w:tcPr>
          <w:p w:rsidR="00A061FE" w:rsidRPr="00883B50" w:rsidRDefault="00A061FE" w:rsidP="00A061FE">
            <w:pPr>
              <w:pStyle w:val="Default"/>
              <w:rPr>
                <w:rFonts w:cs="Arial"/>
                <w:color w:val="auto"/>
                <w:sz w:val="16"/>
                <w:szCs w:val="16"/>
                <w:lang w:val="en-GB"/>
              </w:rPr>
            </w:pPr>
            <w:r w:rsidRPr="00883B50">
              <w:rPr>
                <w:rFonts w:cs="Arial"/>
                <w:color w:val="auto"/>
                <w:sz w:val="16"/>
                <w:szCs w:val="16"/>
                <w:lang w:val="en-GB"/>
              </w:rPr>
              <w:t>Use better local</w:t>
            </w:r>
            <w:r w:rsidR="0076095B" w:rsidRPr="00883B50">
              <w:rPr>
                <w:rFonts w:cs="Arial"/>
                <w:color w:val="auto"/>
                <w:sz w:val="16"/>
                <w:szCs w:val="16"/>
                <w:lang w:val="en-GB"/>
              </w:rPr>
              <w:t>isat</w:t>
            </w:r>
            <w:r w:rsidRPr="00883B50">
              <w:rPr>
                <w:rFonts w:cs="Arial"/>
                <w:color w:val="auto"/>
                <w:sz w:val="16"/>
                <w:szCs w:val="16"/>
                <w:lang w:val="en-GB"/>
              </w:rPr>
              <w:t>ion methods</w:t>
            </w:r>
          </w:p>
        </w:tc>
        <w:tc>
          <w:tcPr>
            <w:tcW w:w="1033" w:type="dxa"/>
          </w:tcPr>
          <w:p w:rsidR="00A061FE" w:rsidRPr="00883B50" w:rsidRDefault="00A061FE" w:rsidP="00A061FE">
            <w:pPr>
              <w:pStyle w:val="Default"/>
              <w:rPr>
                <w:rFonts w:cs="Arial"/>
                <w:color w:val="auto"/>
                <w:sz w:val="16"/>
                <w:szCs w:val="16"/>
                <w:lang w:val="en-GB"/>
              </w:rPr>
            </w:pPr>
          </w:p>
        </w:tc>
      </w:tr>
      <w:tr w:rsidR="00A061FE" w:rsidRPr="00883B50" w:rsidTr="002C31C2">
        <w:tc>
          <w:tcPr>
            <w:tcW w:w="1307" w:type="dxa"/>
            <w:vMerge/>
          </w:tcPr>
          <w:p w:rsidR="00A061FE" w:rsidRPr="00883B50" w:rsidRDefault="00A061FE" w:rsidP="00A061FE">
            <w:pPr>
              <w:pStyle w:val="Default"/>
              <w:rPr>
                <w:rFonts w:cs="Arial"/>
                <w:sz w:val="16"/>
                <w:szCs w:val="16"/>
                <w:lang w:val="en-GB"/>
              </w:rPr>
            </w:pPr>
          </w:p>
        </w:tc>
        <w:tc>
          <w:tcPr>
            <w:tcW w:w="901" w:type="dxa"/>
          </w:tcPr>
          <w:p w:rsidR="00A061FE" w:rsidRPr="00883B50" w:rsidRDefault="00A061FE" w:rsidP="00A061FE">
            <w:pPr>
              <w:pStyle w:val="Default"/>
              <w:rPr>
                <w:rFonts w:cs="Arial"/>
                <w:color w:val="auto"/>
                <w:sz w:val="16"/>
                <w:szCs w:val="16"/>
                <w:lang w:val="en-GB"/>
              </w:rPr>
            </w:pPr>
            <w:r w:rsidRPr="00883B50">
              <w:rPr>
                <w:rFonts w:cs="Arial"/>
                <w:color w:val="auto"/>
                <w:sz w:val="16"/>
                <w:szCs w:val="16"/>
                <w:lang w:val="en-GB"/>
              </w:rPr>
              <w:t>MOBILE</w:t>
            </w:r>
          </w:p>
        </w:tc>
        <w:tc>
          <w:tcPr>
            <w:tcW w:w="1343" w:type="dxa"/>
          </w:tcPr>
          <w:p w:rsidR="00A061FE" w:rsidRPr="00883B50" w:rsidRDefault="00A061FE" w:rsidP="00A061FE">
            <w:pPr>
              <w:pStyle w:val="Default"/>
              <w:rPr>
                <w:rFonts w:cs="Arial"/>
                <w:color w:val="auto"/>
                <w:sz w:val="16"/>
                <w:szCs w:val="16"/>
                <w:lang w:val="en-GB"/>
              </w:rPr>
            </w:pPr>
            <w:r w:rsidRPr="00883B50">
              <w:rPr>
                <w:rFonts w:cs="Arial"/>
                <w:color w:val="auto"/>
                <w:sz w:val="16"/>
                <w:szCs w:val="16"/>
                <w:lang w:val="en-GB"/>
              </w:rPr>
              <w:t>DENSE</w:t>
            </w:r>
          </w:p>
        </w:tc>
        <w:tc>
          <w:tcPr>
            <w:tcW w:w="1017" w:type="dxa"/>
          </w:tcPr>
          <w:p w:rsidR="00A061FE" w:rsidRPr="00883B50" w:rsidRDefault="00A061FE" w:rsidP="00A061FE">
            <w:pPr>
              <w:pStyle w:val="Default"/>
              <w:rPr>
                <w:rFonts w:cs="Arial"/>
                <w:color w:val="auto"/>
                <w:sz w:val="16"/>
                <w:szCs w:val="16"/>
                <w:lang w:val="en-GB"/>
              </w:rPr>
            </w:pPr>
            <w:r w:rsidRPr="00883B50">
              <w:rPr>
                <w:rFonts w:cs="Arial"/>
                <w:color w:val="auto"/>
                <w:sz w:val="16"/>
                <w:szCs w:val="16"/>
                <w:lang w:val="en-GB"/>
              </w:rPr>
              <w:t>TA, ECGI</w:t>
            </w:r>
          </w:p>
        </w:tc>
        <w:tc>
          <w:tcPr>
            <w:tcW w:w="1417" w:type="dxa"/>
          </w:tcPr>
          <w:p w:rsidR="00A061FE" w:rsidRPr="00883B50" w:rsidRDefault="00A061FE" w:rsidP="00A061FE">
            <w:pPr>
              <w:pStyle w:val="Default"/>
              <w:rPr>
                <w:rFonts w:cs="Arial"/>
                <w:color w:val="auto"/>
                <w:sz w:val="16"/>
                <w:szCs w:val="16"/>
                <w:lang w:val="en-GB"/>
              </w:rPr>
            </w:pPr>
            <w:r w:rsidRPr="00883B50">
              <w:rPr>
                <w:rFonts w:cs="Arial"/>
                <w:color w:val="auto"/>
                <w:sz w:val="16"/>
                <w:szCs w:val="16"/>
                <w:lang w:val="en-GB"/>
              </w:rPr>
              <w:t>TA accuracy is worse than CELL-ID. TA step is 550m</w:t>
            </w:r>
          </w:p>
        </w:tc>
        <w:tc>
          <w:tcPr>
            <w:tcW w:w="1137" w:type="dxa"/>
          </w:tcPr>
          <w:p w:rsidR="00A061FE" w:rsidRPr="00883B50" w:rsidRDefault="00A061FE" w:rsidP="00A061FE">
            <w:pPr>
              <w:pStyle w:val="Default"/>
              <w:rPr>
                <w:rFonts w:cs="Arial"/>
                <w:color w:val="auto"/>
                <w:sz w:val="16"/>
                <w:szCs w:val="16"/>
                <w:lang w:val="en-GB"/>
              </w:rPr>
            </w:pPr>
            <w:r w:rsidRPr="00883B50">
              <w:rPr>
                <w:rFonts w:cs="Arial"/>
                <w:color w:val="auto"/>
                <w:sz w:val="16"/>
                <w:szCs w:val="16"/>
                <w:lang w:val="en-GB"/>
              </w:rPr>
              <w:t>HIGH</w:t>
            </w:r>
          </w:p>
          <w:p w:rsidR="00A061FE" w:rsidRPr="00883B50" w:rsidRDefault="00A061FE" w:rsidP="00A061FE">
            <w:pPr>
              <w:pStyle w:val="Default"/>
              <w:rPr>
                <w:rFonts w:cs="Arial"/>
                <w:color w:val="auto"/>
                <w:sz w:val="16"/>
                <w:szCs w:val="16"/>
                <w:lang w:val="en-GB"/>
              </w:rPr>
            </w:pPr>
          </w:p>
          <w:p w:rsidR="00A061FE" w:rsidRPr="00883B50" w:rsidRDefault="00A061FE" w:rsidP="00A061FE">
            <w:pPr>
              <w:pStyle w:val="Default"/>
              <w:rPr>
                <w:rFonts w:cs="Arial"/>
                <w:color w:val="auto"/>
                <w:sz w:val="16"/>
                <w:szCs w:val="16"/>
                <w:lang w:val="en-GB"/>
              </w:rPr>
            </w:pPr>
          </w:p>
        </w:tc>
        <w:tc>
          <w:tcPr>
            <w:tcW w:w="1700" w:type="dxa"/>
          </w:tcPr>
          <w:p w:rsidR="00A061FE" w:rsidRPr="00883B50" w:rsidRDefault="00A061FE" w:rsidP="00A061FE">
            <w:pPr>
              <w:pStyle w:val="Default"/>
              <w:rPr>
                <w:rFonts w:cs="Arial"/>
                <w:color w:val="auto"/>
                <w:sz w:val="16"/>
                <w:szCs w:val="16"/>
                <w:lang w:val="en-GB"/>
              </w:rPr>
            </w:pPr>
            <w:r w:rsidRPr="00883B50">
              <w:rPr>
                <w:rFonts w:cs="Arial"/>
                <w:color w:val="auto"/>
                <w:sz w:val="16"/>
                <w:szCs w:val="16"/>
                <w:lang w:val="en-GB"/>
              </w:rPr>
              <w:t>Use other local</w:t>
            </w:r>
            <w:r w:rsidR="0076095B" w:rsidRPr="00883B50">
              <w:rPr>
                <w:rFonts w:cs="Arial"/>
                <w:color w:val="auto"/>
                <w:sz w:val="16"/>
                <w:szCs w:val="16"/>
                <w:lang w:val="en-GB"/>
              </w:rPr>
              <w:t>isat</w:t>
            </w:r>
            <w:r w:rsidRPr="00883B50">
              <w:rPr>
                <w:rFonts w:cs="Arial"/>
                <w:color w:val="auto"/>
                <w:sz w:val="16"/>
                <w:szCs w:val="16"/>
                <w:lang w:val="en-GB"/>
              </w:rPr>
              <w:t>ion methods in URBAN area</w:t>
            </w:r>
          </w:p>
        </w:tc>
        <w:tc>
          <w:tcPr>
            <w:tcW w:w="1033" w:type="dxa"/>
          </w:tcPr>
          <w:p w:rsidR="00A061FE" w:rsidRPr="00883B50" w:rsidRDefault="00A061FE" w:rsidP="00A061FE">
            <w:pPr>
              <w:pStyle w:val="Default"/>
              <w:rPr>
                <w:rFonts w:cs="Arial"/>
                <w:color w:val="auto"/>
                <w:sz w:val="16"/>
                <w:szCs w:val="16"/>
                <w:lang w:val="en-GB"/>
              </w:rPr>
            </w:pPr>
            <w:r w:rsidRPr="00883B50">
              <w:rPr>
                <w:rFonts w:cs="Arial"/>
                <w:color w:val="auto"/>
                <w:sz w:val="16"/>
                <w:szCs w:val="16"/>
                <w:lang w:val="en-GB"/>
              </w:rPr>
              <w:t>Because of signal reflection caused by buildings and because of TA step definition, which is 550m</w:t>
            </w:r>
          </w:p>
        </w:tc>
      </w:tr>
      <w:tr w:rsidR="00A061FE" w:rsidRPr="00883B50" w:rsidTr="002C31C2">
        <w:tc>
          <w:tcPr>
            <w:tcW w:w="1307" w:type="dxa"/>
            <w:vMerge/>
          </w:tcPr>
          <w:p w:rsidR="00A061FE" w:rsidRPr="00883B50" w:rsidRDefault="00A061FE" w:rsidP="00A061FE">
            <w:pPr>
              <w:pStyle w:val="Default"/>
              <w:rPr>
                <w:rFonts w:cs="Arial"/>
                <w:sz w:val="16"/>
                <w:szCs w:val="16"/>
                <w:lang w:val="en-GB"/>
              </w:rPr>
            </w:pPr>
          </w:p>
        </w:tc>
        <w:tc>
          <w:tcPr>
            <w:tcW w:w="901" w:type="dxa"/>
          </w:tcPr>
          <w:p w:rsidR="00A061FE" w:rsidRPr="00883B50" w:rsidRDefault="00A061FE" w:rsidP="00A061FE">
            <w:pPr>
              <w:pStyle w:val="Default"/>
              <w:rPr>
                <w:rFonts w:cs="Arial"/>
                <w:color w:val="auto"/>
                <w:sz w:val="16"/>
                <w:szCs w:val="16"/>
                <w:lang w:val="en-GB"/>
              </w:rPr>
            </w:pPr>
            <w:r w:rsidRPr="00883B50">
              <w:rPr>
                <w:rFonts w:cs="Arial"/>
                <w:color w:val="auto"/>
                <w:sz w:val="16"/>
                <w:szCs w:val="16"/>
                <w:lang w:val="en-GB"/>
              </w:rPr>
              <w:t>MOBILE</w:t>
            </w:r>
          </w:p>
        </w:tc>
        <w:tc>
          <w:tcPr>
            <w:tcW w:w="1343" w:type="dxa"/>
          </w:tcPr>
          <w:p w:rsidR="00A061FE" w:rsidRPr="00883B50" w:rsidRDefault="00A061FE" w:rsidP="00A061FE">
            <w:pPr>
              <w:pStyle w:val="Default"/>
              <w:rPr>
                <w:rFonts w:cs="Arial"/>
                <w:color w:val="auto"/>
                <w:sz w:val="16"/>
                <w:szCs w:val="16"/>
                <w:lang w:val="en-GB"/>
              </w:rPr>
            </w:pPr>
            <w:r w:rsidRPr="00883B50">
              <w:rPr>
                <w:rFonts w:cs="Arial"/>
                <w:color w:val="auto"/>
                <w:sz w:val="16"/>
                <w:szCs w:val="16"/>
                <w:lang w:val="en-GB"/>
              </w:rPr>
              <w:t>EVERYWHERE</w:t>
            </w:r>
          </w:p>
        </w:tc>
        <w:tc>
          <w:tcPr>
            <w:tcW w:w="1017" w:type="dxa"/>
          </w:tcPr>
          <w:p w:rsidR="00A061FE" w:rsidRPr="00883B50" w:rsidRDefault="00A061FE" w:rsidP="00A061FE">
            <w:pPr>
              <w:pStyle w:val="Default"/>
              <w:rPr>
                <w:rFonts w:cs="Arial"/>
                <w:color w:val="auto"/>
                <w:sz w:val="16"/>
                <w:szCs w:val="16"/>
                <w:lang w:val="en-GB"/>
              </w:rPr>
            </w:pPr>
            <w:r w:rsidRPr="00883B50">
              <w:rPr>
                <w:rFonts w:cs="Arial"/>
                <w:color w:val="auto"/>
                <w:sz w:val="16"/>
                <w:szCs w:val="16"/>
                <w:lang w:val="en-GB"/>
              </w:rPr>
              <w:t>AGNSS</w:t>
            </w:r>
          </w:p>
        </w:tc>
        <w:tc>
          <w:tcPr>
            <w:tcW w:w="1417" w:type="dxa"/>
          </w:tcPr>
          <w:p w:rsidR="00A061FE" w:rsidRPr="00883B50" w:rsidRDefault="00A061FE" w:rsidP="00A061FE">
            <w:pPr>
              <w:pStyle w:val="Default"/>
              <w:rPr>
                <w:rFonts w:cs="Arial"/>
                <w:color w:val="auto"/>
                <w:sz w:val="16"/>
                <w:szCs w:val="16"/>
                <w:lang w:val="en-GB"/>
              </w:rPr>
            </w:pPr>
            <w:r w:rsidRPr="00883B50">
              <w:rPr>
                <w:rFonts w:cs="Arial"/>
                <w:color w:val="auto"/>
                <w:sz w:val="16"/>
                <w:szCs w:val="16"/>
                <w:lang w:val="en-GB"/>
              </w:rPr>
              <w:t>Problem with mobile phone capability to use this local</w:t>
            </w:r>
            <w:r w:rsidR="0076095B" w:rsidRPr="00883B50">
              <w:rPr>
                <w:rFonts w:cs="Arial"/>
                <w:color w:val="auto"/>
                <w:sz w:val="16"/>
                <w:szCs w:val="16"/>
                <w:lang w:val="en-GB"/>
              </w:rPr>
              <w:t>isat</w:t>
            </w:r>
            <w:r w:rsidRPr="00883B50">
              <w:rPr>
                <w:rFonts w:cs="Arial"/>
                <w:color w:val="auto"/>
                <w:sz w:val="16"/>
                <w:szCs w:val="16"/>
                <w:lang w:val="en-GB"/>
              </w:rPr>
              <w:t>ion method by default</w:t>
            </w:r>
          </w:p>
        </w:tc>
        <w:tc>
          <w:tcPr>
            <w:tcW w:w="1137" w:type="dxa"/>
          </w:tcPr>
          <w:p w:rsidR="00A061FE" w:rsidRPr="00883B50" w:rsidRDefault="00A061FE" w:rsidP="00A061FE">
            <w:pPr>
              <w:pStyle w:val="Default"/>
              <w:rPr>
                <w:rFonts w:cs="Arial"/>
                <w:color w:val="auto"/>
                <w:sz w:val="16"/>
                <w:szCs w:val="16"/>
                <w:lang w:val="en-GB"/>
              </w:rPr>
            </w:pPr>
            <w:r w:rsidRPr="00883B50">
              <w:rPr>
                <w:rFonts w:cs="Arial"/>
                <w:color w:val="auto"/>
                <w:sz w:val="16"/>
                <w:szCs w:val="16"/>
                <w:lang w:val="en-GB"/>
              </w:rPr>
              <w:t>HIGH</w:t>
            </w:r>
          </w:p>
        </w:tc>
        <w:tc>
          <w:tcPr>
            <w:tcW w:w="1700" w:type="dxa"/>
          </w:tcPr>
          <w:p w:rsidR="00A061FE" w:rsidRPr="00883B50" w:rsidRDefault="00A061FE" w:rsidP="00A061FE">
            <w:pPr>
              <w:pStyle w:val="Default"/>
              <w:rPr>
                <w:rFonts w:cs="Arial"/>
                <w:color w:val="auto"/>
                <w:sz w:val="16"/>
                <w:szCs w:val="16"/>
                <w:lang w:val="en-GB"/>
              </w:rPr>
            </w:pPr>
            <w:r w:rsidRPr="00883B50">
              <w:rPr>
                <w:rFonts w:cs="Arial"/>
                <w:color w:val="auto"/>
                <w:sz w:val="16"/>
                <w:szCs w:val="16"/>
                <w:lang w:val="en-GB"/>
              </w:rPr>
              <w:t>Mobile phone manufactures needs to provide A-GPS over control plane capabilities by default into all mobile phones</w:t>
            </w:r>
          </w:p>
        </w:tc>
        <w:tc>
          <w:tcPr>
            <w:tcW w:w="1033" w:type="dxa"/>
          </w:tcPr>
          <w:p w:rsidR="00A061FE" w:rsidRPr="00883B50" w:rsidRDefault="00A061FE" w:rsidP="00A061FE">
            <w:pPr>
              <w:pStyle w:val="Default"/>
              <w:rPr>
                <w:rFonts w:cs="Arial"/>
                <w:color w:val="auto"/>
                <w:sz w:val="16"/>
                <w:szCs w:val="16"/>
                <w:lang w:val="en-GB"/>
              </w:rPr>
            </w:pPr>
          </w:p>
        </w:tc>
      </w:tr>
      <w:tr w:rsidR="00A061FE" w:rsidRPr="00883B50" w:rsidTr="002C31C2">
        <w:tc>
          <w:tcPr>
            <w:tcW w:w="1307" w:type="dxa"/>
            <w:vAlign w:val="center"/>
          </w:tcPr>
          <w:p w:rsidR="00A061FE" w:rsidRPr="00883B50" w:rsidRDefault="00A061FE" w:rsidP="00A061FE">
            <w:pPr>
              <w:pStyle w:val="Default"/>
              <w:rPr>
                <w:rFonts w:cs="Arial"/>
                <w:b/>
                <w:bCs/>
                <w:sz w:val="16"/>
                <w:szCs w:val="16"/>
                <w:lang w:val="en-GB"/>
              </w:rPr>
            </w:pPr>
            <w:r w:rsidRPr="00883B50">
              <w:rPr>
                <w:rFonts w:cs="Arial"/>
                <w:b/>
                <w:bCs/>
                <w:sz w:val="16"/>
                <w:szCs w:val="16"/>
                <w:lang w:val="en-GB"/>
              </w:rPr>
              <w:lastRenderedPageBreak/>
              <w:t>Slovenia (</w:t>
            </w:r>
            <w:proofErr w:type="spellStart"/>
            <w:r w:rsidRPr="00883B50">
              <w:rPr>
                <w:rFonts w:cs="Arial"/>
                <w:b/>
                <w:bCs/>
                <w:sz w:val="16"/>
                <w:szCs w:val="16"/>
                <w:lang w:val="en-GB"/>
              </w:rPr>
              <w:t>Debitel</w:t>
            </w:r>
            <w:proofErr w:type="spellEnd"/>
            <w:r w:rsidRPr="00883B50">
              <w:rPr>
                <w:rFonts w:cs="Arial"/>
                <w:b/>
                <w:bCs/>
                <w:sz w:val="16"/>
                <w:szCs w:val="16"/>
                <w:lang w:val="en-GB"/>
              </w:rPr>
              <w:t>)</w:t>
            </w:r>
          </w:p>
        </w:tc>
        <w:tc>
          <w:tcPr>
            <w:tcW w:w="901" w:type="dxa"/>
          </w:tcPr>
          <w:p w:rsidR="00A061FE" w:rsidRPr="00883B50" w:rsidRDefault="00A061FE" w:rsidP="00A061FE">
            <w:pPr>
              <w:pStyle w:val="Default"/>
              <w:rPr>
                <w:rFonts w:cs="Arial"/>
                <w:sz w:val="16"/>
                <w:szCs w:val="16"/>
                <w:lang w:val="en-GB"/>
              </w:rPr>
            </w:pPr>
            <w:r w:rsidRPr="00883B50">
              <w:rPr>
                <w:rFonts w:cs="Arial"/>
                <w:sz w:val="16"/>
                <w:szCs w:val="16"/>
                <w:lang w:val="en-GB"/>
              </w:rPr>
              <w:t>mobile</w:t>
            </w:r>
          </w:p>
        </w:tc>
        <w:tc>
          <w:tcPr>
            <w:tcW w:w="1343" w:type="dxa"/>
          </w:tcPr>
          <w:p w:rsidR="00A061FE" w:rsidRPr="00883B50" w:rsidRDefault="00A061FE" w:rsidP="00A061FE">
            <w:pPr>
              <w:pStyle w:val="Default"/>
              <w:rPr>
                <w:rFonts w:cs="Arial"/>
                <w:sz w:val="16"/>
                <w:szCs w:val="16"/>
                <w:lang w:val="en-GB"/>
              </w:rPr>
            </w:pPr>
            <w:r w:rsidRPr="00883B50">
              <w:rPr>
                <w:rFonts w:cs="Arial"/>
                <w:sz w:val="16"/>
                <w:szCs w:val="16"/>
                <w:lang w:val="en-GB"/>
              </w:rPr>
              <w:t>Nomadic</w:t>
            </w:r>
          </w:p>
        </w:tc>
        <w:tc>
          <w:tcPr>
            <w:tcW w:w="1017" w:type="dxa"/>
          </w:tcPr>
          <w:p w:rsidR="00A061FE" w:rsidRPr="00883B50" w:rsidRDefault="00A061FE" w:rsidP="00A061FE">
            <w:pPr>
              <w:pStyle w:val="Default"/>
              <w:rPr>
                <w:rFonts w:cs="Arial"/>
                <w:sz w:val="16"/>
                <w:szCs w:val="16"/>
                <w:lang w:val="en-GB"/>
              </w:rPr>
            </w:pPr>
          </w:p>
        </w:tc>
        <w:tc>
          <w:tcPr>
            <w:tcW w:w="1417" w:type="dxa"/>
          </w:tcPr>
          <w:p w:rsidR="00A061FE" w:rsidRPr="00883B50" w:rsidRDefault="00A061FE" w:rsidP="00A061FE">
            <w:pPr>
              <w:pStyle w:val="Default"/>
              <w:rPr>
                <w:rFonts w:cs="Arial"/>
                <w:sz w:val="16"/>
                <w:szCs w:val="16"/>
                <w:lang w:val="en-GB"/>
              </w:rPr>
            </w:pPr>
            <w:r w:rsidRPr="00883B50">
              <w:rPr>
                <w:rFonts w:cs="Arial"/>
                <w:sz w:val="16"/>
                <w:szCs w:val="16"/>
                <w:lang w:val="en-GB"/>
              </w:rPr>
              <w:t>how to find the location of terminal</w:t>
            </w:r>
          </w:p>
        </w:tc>
        <w:tc>
          <w:tcPr>
            <w:tcW w:w="1137" w:type="dxa"/>
          </w:tcPr>
          <w:p w:rsidR="00A061FE" w:rsidRPr="00883B50" w:rsidRDefault="00A061FE" w:rsidP="00A061FE">
            <w:pPr>
              <w:pStyle w:val="Default"/>
              <w:rPr>
                <w:rFonts w:cs="Arial"/>
                <w:bCs/>
                <w:sz w:val="16"/>
                <w:szCs w:val="16"/>
                <w:lang w:val="en-GB"/>
              </w:rPr>
            </w:pPr>
          </w:p>
        </w:tc>
        <w:tc>
          <w:tcPr>
            <w:tcW w:w="1700" w:type="dxa"/>
          </w:tcPr>
          <w:p w:rsidR="00A061FE" w:rsidRPr="00883B50" w:rsidRDefault="00A061FE" w:rsidP="00A061FE">
            <w:pPr>
              <w:pStyle w:val="Default"/>
              <w:rPr>
                <w:rFonts w:cs="Arial"/>
                <w:bCs/>
                <w:sz w:val="16"/>
                <w:szCs w:val="16"/>
                <w:lang w:val="en-GB"/>
              </w:rPr>
            </w:pPr>
          </w:p>
        </w:tc>
        <w:tc>
          <w:tcPr>
            <w:tcW w:w="1033" w:type="dxa"/>
          </w:tcPr>
          <w:p w:rsidR="00A061FE" w:rsidRPr="00883B50" w:rsidRDefault="00A061FE" w:rsidP="00A061FE">
            <w:pPr>
              <w:pStyle w:val="Default"/>
              <w:rPr>
                <w:rFonts w:cs="Arial"/>
                <w:bCs/>
                <w:sz w:val="16"/>
                <w:szCs w:val="16"/>
                <w:lang w:val="en-GB"/>
              </w:rPr>
            </w:pPr>
          </w:p>
        </w:tc>
      </w:tr>
      <w:tr w:rsidR="00A061FE" w:rsidRPr="00883B50" w:rsidTr="002C31C2">
        <w:tc>
          <w:tcPr>
            <w:tcW w:w="1307" w:type="dxa"/>
            <w:vAlign w:val="center"/>
          </w:tcPr>
          <w:p w:rsidR="00A061FE" w:rsidRPr="00883B50" w:rsidRDefault="00A061FE" w:rsidP="00A061FE">
            <w:pPr>
              <w:pStyle w:val="Default"/>
              <w:rPr>
                <w:rFonts w:cs="Arial"/>
                <w:b/>
                <w:bCs/>
                <w:sz w:val="16"/>
                <w:szCs w:val="16"/>
                <w:lang w:val="en-GB"/>
              </w:rPr>
            </w:pPr>
            <w:r w:rsidRPr="00883B50">
              <w:rPr>
                <w:rFonts w:cs="Arial"/>
                <w:b/>
                <w:bCs/>
                <w:sz w:val="16"/>
                <w:szCs w:val="16"/>
                <w:lang w:val="en-GB"/>
              </w:rPr>
              <w:t>Slovenia (Novatel)</w:t>
            </w:r>
          </w:p>
        </w:tc>
        <w:tc>
          <w:tcPr>
            <w:tcW w:w="901" w:type="dxa"/>
          </w:tcPr>
          <w:p w:rsidR="00A061FE" w:rsidRPr="00883B50" w:rsidRDefault="00A061FE" w:rsidP="00A061FE">
            <w:pPr>
              <w:rPr>
                <w:rFonts w:cs="Arial"/>
                <w:sz w:val="16"/>
                <w:szCs w:val="16"/>
                <w:lang w:val="en-GB"/>
              </w:rPr>
            </w:pPr>
            <w:r w:rsidRPr="00883B50">
              <w:rPr>
                <w:rFonts w:cs="Arial"/>
                <w:sz w:val="16"/>
                <w:szCs w:val="16"/>
                <w:lang w:val="en-GB"/>
              </w:rPr>
              <w:t>Nomadic</w:t>
            </w:r>
          </w:p>
        </w:tc>
        <w:tc>
          <w:tcPr>
            <w:tcW w:w="1343" w:type="dxa"/>
          </w:tcPr>
          <w:p w:rsidR="00A061FE" w:rsidRPr="00883B50" w:rsidRDefault="00A061FE" w:rsidP="00A061FE">
            <w:pPr>
              <w:rPr>
                <w:rFonts w:cs="Arial"/>
                <w:sz w:val="16"/>
                <w:szCs w:val="16"/>
                <w:lang w:val="en-GB"/>
              </w:rPr>
            </w:pPr>
          </w:p>
        </w:tc>
        <w:tc>
          <w:tcPr>
            <w:tcW w:w="1017" w:type="dxa"/>
          </w:tcPr>
          <w:p w:rsidR="00A061FE" w:rsidRPr="00883B50" w:rsidRDefault="00A061FE" w:rsidP="00A061FE">
            <w:pPr>
              <w:rPr>
                <w:rFonts w:cs="Arial"/>
                <w:sz w:val="16"/>
                <w:szCs w:val="16"/>
                <w:lang w:val="en-GB"/>
              </w:rPr>
            </w:pPr>
            <w:r w:rsidRPr="00883B50">
              <w:rPr>
                <w:rFonts w:cs="Arial"/>
                <w:sz w:val="16"/>
                <w:szCs w:val="16"/>
                <w:lang w:val="en-GB"/>
              </w:rPr>
              <w:t>Address of users</w:t>
            </w:r>
          </w:p>
        </w:tc>
        <w:tc>
          <w:tcPr>
            <w:tcW w:w="1417" w:type="dxa"/>
          </w:tcPr>
          <w:p w:rsidR="00A061FE" w:rsidRPr="00883B50" w:rsidRDefault="00A061FE" w:rsidP="00A061FE">
            <w:pPr>
              <w:rPr>
                <w:rFonts w:cs="Arial"/>
                <w:sz w:val="16"/>
                <w:szCs w:val="16"/>
                <w:lang w:val="en-GB"/>
              </w:rPr>
            </w:pPr>
            <w:r w:rsidRPr="00883B50">
              <w:rPr>
                <w:rFonts w:cs="Arial"/>
                <w:sz w:val="16"/>
                <w:szCs w:val="16"/>
                <w:lang w:val="en-GB"/>
              </w:rPr>
              <w:t xml:space="preserve">The Nomadic users on VoIP. We cannot provide </w:t>
            </w:r>
            <w:proofErr w:type="spellStart"/>
            <w:r w:rsidRPr="00883B50">
              <w:rPr>
                <w:rFonts w:cs="Arial"/>
                <w:sz w:val="16"/>
                <w:szCs w:val="16"/>
                <w:lang w:val="en-GB"/>
              </w:rPr>
              <w:t>there</w:t>
            </w:r>
            <w:proofErr w:type="spellEnd"/>
            <w:r w:rsidRPr="00883B50">
              <w:rPr>
                <w:rFonts w:cs="Arial"/>
                <w:sz w:val="16"/>
                <w:szCs w:val="16"/>
                <w:lang w:val="en-GB"/>
              </w:rPr>
              <w:t xml:space="preserve"> location</w:t>
            </w:r>
          </w:p>
        </w:tc>
        <w:tc>
          <w:tcPr>
            <w:tcW w:w="1137" w:type="dxa"/>
          </w:tcPr>
          <w:p w:rsidR="00A061FE" w:rsidRPr="00883B50" w:rsidRDefault="00A061FE" w:rsidP="00A061FE">
            <w:pPr>
              <w:rPr>
                <w:rFonts w:cs="Arial"/>
                <w:sz w:val="16"/>
                <w:szCs w:val="16"/>
                <w:lang w:val="en-GB"/>
              </w:rPr>
            </w:pPr>
            <w:r w:rsidRPr="00883B50">
              <w:rPr>
                <w:rFonts w:cs="Arial"/>
                <w:sz w:val="16"/>
                <w:szCs w:val="16"/>
                <w:lang w:val="en-GB"/>
              </w:rPr>
              <w:t>fully</w:t>
            </w:r>
          </w:p>
        </w:tc>
        <w:tc>
          <w:tcPr>
            <w:tcW w:w="1700" w:type="dxa"/>
          </w:tcPr>
          <w:p w:rsidR="00A061FE" w:rsidRPr="00883B50" w:rsidRDefault="00A061FE" w:rsidP="00A061FE">
            <w:pPr>
              <w:rPr>
                <w:rFonts w:cs="Arial"/>
                <w:sz w:val="16"/>
                <w:szCs w:val="16"/>
                <w:lang w:val="en-GB"/>
              </w:rPr>
            </w:pPr>
            <w:r w:rsidRPr="00883B50">
              <w:rPr>
                <w:rFonts w:cs="Arial"/>
                <w:sz w:val="16"/>
                <w:szCs w:val="16"/>
                <w:lang w:val="en-GB"/>
              </w:rPr>
              <w:t>Emergency organ</w:t>
            </w:r>
            <w:r w:rsidR="0076095B" w:rsidRPr="00883B50">
              <w:rPr>
                <w:rFonts w:cs="Arial"/>
                <w:sz w:val="16"/>
                <w:szCs w:val="16"/>
                <w:lang w:val="en-GB"/>
              </w:rPr>
              <w:t>isat</w:t>
            </w:r>
            <w:r w:rsidRPr="00883B50">
              <w:rPr>
                <w:rFonts w:cs="Arial"/>
                <w:sz w:val="16"/>
                <w:szCs w:val="16"/>
                <w:lang w:val="en-GB"/>
              </w:rPr>
              <w:t>ion have one reserved 112 number for nomadic users</w:t>
            </w:r>
          </w:p>
        </w:tc>
        <w:tc>
          <w:tcPr>
            <w:tcW w:w="1033" w:type="dxa"/>
          </w:tcPr>
          <w:p w:rsidR="00A061FE" w:rsidRPr="00883B50" w:rsidRDefault="00A061FE" w:rsidP="00A061FE">
            <w:pPr>
              <w:pStyle w:val="Default"/>
              <w:rPr>
                <w:rFonts w:cs="Arial"/>
                <w:bCs/>
                <w:sz w:val="16"/>
                <w:szCs w:val="16"/>
                <w:lang w:val="en-GB"/>
              </w:rPr>
            </w:pPr>
          </w:p>
        </w:tc>
      </w:tr>
      <w:tr w:rsidR="00A061FE" w:rsidRPr="00883B50" w:rsidTr="002C31C2">
        <w:tc>
          <w:tcPr>
            <w:tcW w:w="1307" w:type="dxa"/>
            <w:vAlign w:val="center"/>
          </w:tcPr>
          <w:p w:rsidR="00A061FE" w:rsidRPr="00883B50" w:rsidRDefault="00A061FE" w:rsidP="00A061FE">
            <w:pPr>
              <w:pStyle w:val="Default"/>
              <w:rPr>
                <w:rFonts w:cs="Arial"/>
                <w:b/>
                <w:bCs/>
                <w:sz w:val="16"/>
                <w:szCs w:val="16"/>
                <w:lang w:val="en-GB"/>
              </w:rPr>
            </w:pPr>
            <w:r w:rsidRPr="00883B50">
              <w:rPr>
                <w:rFonts w:cs="Arial"/>
                <w:b/>
                <w:bCs/>
                <w:sz w:val="16"/>
                <w:szCs w:val="16"/>
                <w:lang w:val="en-GB"/>
              </w:rPr>
              <w:t>Spain (Orange)</w:t>
            </w:r>
          </w:p>
        </w:tc>
        <w:tc>
          <w:tcPr>
            <w:tcW w:w="901" w:type="dxa"/>
          </w:tcPr>
          <w:p w:rsidR="00A061FE" w:rsidRPr="00883B50" w:rsidRDefault="00A061FE" w:rsidP="00A061FE">
            <w:pPr>
              <w:pStyle w:val="Default"/>
              <w:rPr>
                <w:rFonts w:cs="Arial"/>
                <w:color w:val="auto"/>
                <w:sz w:val="16"/>
                <w:szCs w:val="16"/>
                <w:lang w:val="en-GB"/>
              </w:rPr>
            </w:pPr>
            <w:r w:rsidRPr="00883B50">
              <w:rPr>
                <w:rFonts w:cs="Arial"/>
                <w:color w:val="auto"/>
                <w:sz w:val="16"/>
                <w:szCs w:val="16"/>
                <w:lang w:val="en-GB"/>
              </w:rPr>
              <w:t>All</w:t>
            </w:r>
          </w:p>
        </w:tc>
        <w:tc>
          <w:tcPr>
            <w:tcW w:w="1343" w:type="dxa"/>
          </w:tcPr>
          <w:p w:rsidR="00A061FE" w:rsidRPr="00883B50" w:rsidRDefault="00A061FE" w:rsidP="00A061FE">
            <w:pPr>
              <w:pStyle w:val="Default"/>
              <w:rPr>
                <w:rFonts w:cs="Arial"/>
                <w:color w:val="auto"/>
                <w:sz w:val="16"/>
                <w:szCs w:val="16"/>
                <w:lang w:val="en-GB"/>
              </w:rPr>
            </w:pPr>
            <w:r w:rsidRPr="00883B50">
              <w:rPr>
                <w:rFonts w:cs="Arial"/>
                <w:color w:val="auto"/>
                <w:sz w:val="16"/>
                <w:szCs w:val="16"/>
                <w:lang w:val="en-GB"/>
              </w:rPr>
              <w:t>All</w:t>
            </w:r>
          </w:p>
        </w:tc>
        <w:tc>
          <w:tcPr>
            <w:tcW w:w="1017" w:type="dxa"/>
          </w:tcPr>
          <w:p w:rsidR="00A061FE" w:rsidRPr="00883B50" w:rsidRDefault="00A061FE" w:rsidP="00A061FE">
            <w:pPr>
              <w:pStyle w:val="Default"/>
              <w:rPr>
                <w:rFonts w:cs="Arial"/>
                <w:color w:val="auto"/>
                <w:sz w:val="16"/>
                <w:szCs w:val="16"/>
                <w:lang w:val="en-GB"/>
              </w:rPr>
            </w:pPr>
            <w:r w:rsidRPr="00883B50">
              <w:rPr>
                <w:rFonts w:cs="Arial"/>
                <w:color w:val="auto"/>
                <w:sz w:val="16"/>
                <w:szCs w:val="16"/>
                <w:lang w:val="en-GB"/>
              </w:rPr>
              <w:t>Cell / Sector Location</w:t>
            </w:r>
          </w:p>
        </w:tc>
        <w:tc>
          <w:tcPr>
            <w:tcW w:w="1417" w:type="dxa"/>
          </w:tcPr>
          <w:p w:rsidR="00A061FE" w:rsidRPr="00883B50" w:rsidRDefault="00A061FE" w:rsidP="00A061FE">
            <w:pPr>
              <w:pStyle w:val="Default"/>
              <w:rPr>
                <w:rFonts w:cs="Arial"/>
                <w:color w:val="auto"/>
                <w:sz w:val="16"/>
                <w:szCs w:val="16"/>
                <w:lang w:val="en-GB"/>
              </w:rPr>
            </w:pPr>
            <w:r w:rsidRPr="00883B50">
              <w:rPr>
                <w:rFonts w:cs="Arial"/>
                <w:color w:val="auto"/>
                <w:sz w:val="16"/>
                <w:szCs w:val="16"/>
                <w:lang w:val="en-GB"/>
              </w:rPr>
              <w:t xml:space="preserve">Incorrect data </w:t>
            </w:r>
          </w:p>
        </w:tc>
        <w:tc>
          <w:tcPr>
            <w:tcW w:w="1137" w:type="dxa"/>
          </w:tcPr>
          <w:p w:rsidR="00A061FE" w:rsidRPr="00883B50" w:rsidRDefault="00A061FE" w:rsidP="00A061FE">
            <w:pPr>
              <w:pStyle w:val="Default"/>
              <w:rPr>
                <w:rFonts w:cs="Arial"/>
                <w:color w:val="auto"/>
                <w:sz w:val="16"/>
                <w:szCs w:val="16"/>
                <w:lang w:val="en-GB"/>
              </w:rPr>
            </w:pPr>
            <w:r w:rsidRPr="00883B50">
              <w:rPr>
                <w:rFonts w:cs="Arial"/>
                <w:color w:val="auto"/>
                <w:sz w:val="16"/>
                <w:szCs w:val="16"/>
                <w:lang w:val="en-GB"/>
              </w:rPr>
              <w:t>Bad location of the call</w:t>
            </w:r>
          </w:p>
        </w:tc>
        <w:tc>
          <w:tcPr>
            <w:tcW w:w="1700" w:type="dxa"/>
          </w:tcPr>
          <w:p w:rsidR="00A061FE" w:rsidRPr="00883B50" w:rsidRDefault="00A061FE" w:rsidP="00A061FE">
            <w:pPr>
              <w:pStyle w:val="Default"/>
              <w:rPr>
                <w:rFonts w:cs="Arial"/>
                <w:color w:val="auto"/>
                <w:sz w:val="16"/>
                <w:szCs w:val="16"/>
                <w:lang w:val="en-GB"/>
              </w:rPr>
            </w:pPr>
            <w:r w:rsidRPr="00883B50">
              <w:rPr>
                <w:rFonts w:cs="Arial"/>
                <w:color w:val="auto"/>
                <w:sz w:val="16"/>
                <w:szCs w:val="16"/>
                <w:lang w:val="en-GB"/>
              </w:rPr>
              <w:t>Periodic Audit of the data</w:t>
            </w:r>
          </w:p>
        </w:tc>
        <w:tc>
          <w:tcPr>
            <w:tcW w:w="1033" w:type="dxa"/>
          </w:tcPr>
          <w:p w:rsidR="00A061FE" w:rsidRPr="00883B50" w:rsidRDefault="00A061FE" w:rsidP="00A061FE">
            <w:pPr>
              <w:pStyle w:val="Default"/>
              <w:rPr>
                <w:rFonts w:cs="Arial"/>
                <w:color w:val="auto"/>
                <w:sz w:val="16"/>
                <w:szCs w:val="16"/>
                <w:lang w:val="en-GB"/>
              </w:rPr>
            </w:pPr>
          </w:p>
        </w:tc>
      </w:tr>
      <w:tr w:rsidR="00A061FE" w:rsidRPr="00883B50" w:rsidTr="002C31C2">
        <w:tc>
          <w:tcPr>
            <w:tcW w:w="1307" w:type="dxa"/>
            <w:vAlign w:val="center"/>
          </w:tcPr>
          <w:p w:rsidR="00A061FE" w:rsidRPr="00883B50" w:rsidRDefault="00A061FE" w:rsidP="00A061FE">
            <w:pPr>
              <w:pStyle w:val="Default"/>
              <w:rPr>
                <w:rFonts w:cs="Arial"/>
                <w:b/>
                <w:bCs/>
                <w:sz w:val="16"/>
                <w:szCs w:val="16"/>
                <w:lang w:val="en-GB"/>
              </w:rPr>
            </w:pPr>
            <w:r w:rsidRPr="00883B50">
              <w:rPr>
                <w:rFonts w:cs="Arial"/>
                <w:b/>
                <w:bCs/>
                <w:sz w:val="16"/>
                <w:szCs w:val="16"/>
                <w:lang w:val="en-GB"/>
              </w:rPr>
              <w:t>Spain (Vodafone)</w:t>
            </w:r>
          </w:p>
        </w:tc>
        <w:tc>
          <w:tcPr>
            <w:tcW w:w="8548" w:type="dxa"/>
            <w:gridSpan w:val="7"/>
          </w:tcPr>
          <w:p w:rsidR="00A061FE" w:rsidRPr="00883B50" w:rsidRDefault="00A061FE" w:rsidP="00D42FE8">
            <w:pPr>
              <w:pStyle w:val="Default"/>
              <w:rPr>
                <w:rFonts w:cs="Arial"/>
                <w:bCs/>
                <w:sz w:val="16"/>
                <w:szCs w:val="16"/>
                <w:lang w:val="en-GB"/>
              </w:rPr>
            </w:pPr>
            <w:r w:rsidRPr="00883B50">
              <w:rPr>
                <w:rFonts w:cs="Arial"/>
                <w:bCs/>
                <w:sz w:val="16"/>
                <w:szCs w:val="16"/>
                <w:lang w:val="en-GB"/>
              </w:rPr>
              <w:t xml:space="preserve">VODAFONE thinks that the existing systems are accurate from the perspective of what the network can deliver. Trying to incorporate new functionality lying on the operator side may not be </w:t>
            </w:r>
            <w:r w:rsidR="00D42FE8" w:rsidRPr="00883B50">
              <w:rPr>
                <w:rFonts w:cs="Arial"/>
                <w:bCs/>
                <w:sz w:val="16"/>
                <w:szCs w:val="16"/>
                <w:lang w:val="en-GB"/>
              </w:rPr>
              <w:t>rational or proportionate</w:t>
            </w:r>
            <w:r w:rsidRPr="00883B50">
              <w:rPr>
                <w:rFonts w:cs="Arial"/>
                <w:bCs/>
                <w:sz w:val="16"/>
                <w:szCs w:val="16"/>
                <w:lang w:val="en-GB"/>
              </w:rPr>
              <w:t>.</w:t>
            </w:r>
          </w:p>
        </w:tc>
      </w:tr>
      <w:tr w:rsidR="00A061FE" w:rsidRPr="00883B50" w:rsidTr="002C31C2">
        <w:tc>
          <w:tcPr>
            <w:tcW w:w="1307" w:type="dxa"/>
            <w:vAlign w:val="center"/>
          </w:tcPr>
          <w:p w:rsidR="00A061FE" w:rsidRPr="00883B50" w:rsidRDefault="00A061FE" w:rsidP="00A061FE">
            <w:pPr>
              <w:pStyle w:val="Default"/>
              <w:rPr>
                <w:rFonts w:cs="Arial"/>
                <w:b/>
                <w:bCs/>
                <w:sz w:val="16"/>
                <w:szCs w:val="16"/>
                <w:lang w:val="en-GB"/>
              </w:rPr>
            </w:pPr>
            <w:r w:rsidRPr="00883B50">
              <w:rPr>
                <w:rFonts w:cs="Arial"/>
                <w:b/>
                <w:bCs/>
                <w:sz w:val="16"/>
                <w:szCs w:val="16"/>
                <w:lang w:val="en-GB"/>
              </w:rPr>
              <w:t>Spain (</w:t>
            </w:r>
            <w:proofErr w:type="spellStart"/>
            <w:r w:rsidRPr="00883B50">
              <w:rPr>
                <w:rFonts w:cs="Arial"/>
                <w:b/>
                <w:bCs/>
                <w:sz w:val="16"/>
                <w:szCs w:val="16"/>
                <w:lang w:val="en-GB"/>
              </w:rPr>
              <w:t>Telecable</w:t>
            </w:r>
            <w:proofErr w:type="spellEnd"/>
            <w:r w:rsidRPr="00883B50">
              <w:rPr>
                <w:rFonts w:cs="Arial"/>
                <w:b/>
                <w:bCs/>
                <w:sz w:val="16"/>
                <w:szCs w:val="16"/>
                <w:lang w:val="en-GB"/>
              </w:rPr>
              <w:t xml:space="preserve"> )</w:t>
            </w:r>
          </w:p>
        </w:tc>
        <w:tc>
          <w:tcPr>
            <w:tcW w:w="8548" w:type="dxa"/>
            <w:gridSpan w:val="7"/>
          </w:tcPr>
          <w:p w:rsidR="00A061FE" w:rsidRPr="00883B50" w:rsidRDefault="00A061FE" w:rsidP="00A061FE">
            <w:pPr>
              <w:pStyle w:val="Default"/>
              <w:rPr>
                <w:rFonts w:cs="Arial"/>
                <w:bCs/>
                <w:sz w:val="16"/>
                <w:szCs w:val="16"/>
                <w:lang w:val="en-GB"/>
              </w:rPr>
            </w:pPr>
            <w:r w:rsidRPr="00883B50">
              <w:rPr>
                <w:rFonts w:cs="Arial"/>
                <w:bCs/>
                <w:sz w:val="16"/>
                <w:szCs w:val="16"/>
                <w:lang w:val="en-GB"/>
              </w:rPr>
              <w:t>Based on our solutions, we have to focus on provisioning correctly our fixed lines (where we specify the location) and hacked regularly the information sent from our host operator, in our mobile lines.</w:t>
            </w:r>
          </w:p>
        </w:tc>
      </w:tr>
      <w:tr w:rsidR="00A061FE" w:rsidRPr="00883B50" w:rsidTr="002C31C2">
        <w:tc>
          <w:tcPr>
            <w:tcW w:w="1307" w:type="dxa"/>
            <w:vAlign w:val="center"/>
          </w:tcPr>
          <w:p w:rsidR="00A061FE" w:rsidRPr="00883B50" w:rsidRDefault="00A061FE" w:rsidP="00A061FE">
            <w:pPr>
              <w:pStyle w:val="Default"/>
              <w:rPr>
                <w:rFonts w:cs="Arial"/>
                <w:b/>
                <w:bCs/>
                <w:sz w:val="16"/>
                <w:szCs w:val="16"/>
                <w:lang w:val="en-GB"/>
              </w:rPr>
            </w:pPr>
            <w:r w:rsidRPr="00883B50">
              <w:rPr>
                <w:rFonts w:cs="Arial"/>
                <w:b/>
                <w:bCs/>
                <w:sz w:val="16"/>
                <w:szCs w:val="16"/>
                <w:lang w:val="en-GB"/>
              </w:rPr>
              <w:t>Spain (</w:t>
            </w:r>
            <w:proofErr w:type="spellStart"/>
            <w:r w:rsidRPr="00883B50">
              <w:rPr>
                <w:rFonts w:cs="Arial"/>
                <w:b/>
                <w:bCs/>
                <w:sz w:val="16"/>
                <w:szCs w:val="16"/>
                <w:lang w:val="en-GB"/>
              </w:rPr>
              <w:t>Yoigo</w:t>
            </w:r>
            <w:proofErr w:type="spellEnd"/>
            <w:r w:rsidRPr="00883B50">
              <w:rPr>
                <w:rFonts w:cs="Arial"/>
                <w:b/>
                <w:bCs/>
                <w:sz w:val="16"/>
                <w:szCs w:val="16"/>
                <w:lang w:val="en-GB"/>
              </w:rPr>
              <w:t>)</w:t>
            </w:r>
          </w:p>
        </w:tc>
        <w:tc>
          <w:tcPr>
            <w:tcW w:w="901" w:type="dxa"/>
          </w:tcPr>
          <w:p w:rsidR="00A061FE" w:rsidRPr="00883B50" w:rsidRDefault="00A061FE" w:rsidP="00A061FE">
            <w:pPr>
              <w:rPr>
                <w:rFonts w:cs="Arial"/>
                <w:sz w:val="16"/>
                <w:szCs w:val="16"/>
                <w:lang w:val="en-GB"/>
              </w:rPr>
            </w:pPr>
            <w:r w:rsidRPr="00883B50">
              <w:rPr>
                <w:rFonts w:cs="Arial"/>
                <w:sz w:val="16"/>
                <w:szCs w:val="16"/>
                <w:lang w:val="en-GB"/>
              </w:rPr>
              <w:t xml:space="preserve">mobile </w:t>
            </w:r>
          </w:p>
        </w:tc>
        <w:tc>
          <w:tcPr>
            <w:tcW w:w="1343" w:type="dxa"/>
          </w:tcPr>
          <w:p w:rsidR="00A061FE" w:rsidRPr="00883B50" w:rsidRDefault="00A061FE" w:rsidP="00A061FE">
            <w:pPr>
              <w:rPr>
                <w:rFonts w:cs="Arial"/>
                <w:sz w:val="16"/>
                <w:szCs w:val="16"/>
                <w:lang w:val="en-GB"/>
              </w:rPr>
            </w:pPr>
            <w:r w:rsidRPr="00883B50">
              <w:rPr>
                <w:rFonts w:cs="Arial"/>
                <w:sz w:val="16"/>
                <w:szCs w:val="16"/>
                <w:lang w:val="en-GB"/>
              </w:rPr>
              <w:t xml:space="preserve">all </w:t>
            </w:r>
            <w:proofErr w:type="spellStart"/>
            <w:r w:rsidRPr="00883B50">
              <w:rPr>
                <w:rFonts w:cs="Arial"/>
                <w:sz w:val="16"/>
                <w:szCs w:val="16"/>
                <w:lang w:val="en-GB"/>
              </w:rPr>
              <w:t>geotypes</w:t>
            </w:r>
            <w:proofErr w:type="spellEnd"/>
            <w:r w:rsidRPr="00883B50">
              <w:rPr>
                <w:rFonts w:cs="Arial"/>
                <w:sz w:val="16"/>
                <w:szCs w:val="16"/>
                <w:lang w:val="en-GB"/>
              </w:rPr>
              <w:t xml:space="preserve"> </w:t>
            </w:r>
          </w:p>
        </w:tc>
        <w:tc>
          <w:tcPr>
            <w:tcW w:w="1017" w:type="dxa"/>
          </w:tcPr>
          <w:p w:rsidR="00A061FE" w:rsidRPr="00883B50" w:rsidRDefault="00A061FE" w:rsidP="00A061FE">
            <w:pPr>
              <w:rPr>
                <w:rFonts w:cs="Arial"/>
                <w:sz w:val="16"/>
                <w:szCs w:val="16"/>
                <w:lang w:val="en-GB"/>
              </w:rPr>
            </w:pPr>
            <w:r w:rsidRPr="00883B50">
              <w:rPr>
                <w:rFonts w:cs="Arial"/>
                <w:sz w:val="16"/>
                <w:szCs w:val="16"/>
                <w:lang w:val="en-GB"/>
              </w:rPr>
              <w:t xml:space="preserve">cell id/Local Area Code </w:t>
            </w:r>
          </w:p>
        </w:tc>
        <w:tc>
          <w:tcPr>
            <w:tcW w:w="1417" w:type="dxa"/>
          </w:tcPr>
          <w:p w:rsidR="00A061FE" w:rsidRPr="00883B50" w:rsidRDefault="00A061FE" w:rsidP="00A061FE">
            <w:pPr>
              <w:rPr>
                <w:rFonts w:cs="Arial"/>
                <w:sz w:val="16"/>
                <w:szCs w:val="16"/>
                <w:lang w:val="en-GB"/>
              </w:rPr>
            </w:pPr>
            <w:r w:rsidRPr="00883B50">
              <w:rPr>
                <w:rFonts w:cs="Arial"/>
                <w:sz w:val="16"/>
                <w:szCs w:val="16"/>
                <w:lang w:val="en-GB"/>
              </w:rPr>
              <w:t xml:space="preserve">cells not updated </w:t>
            </w:r>
          </w:p>
        </w:tc>
        <w:tc>
          <w:tcPr>
            <w:tcW w:w="1137" w:type="dxa"/>
          </w:tcPr>
          <w:p w:rsidR="00A061FE" w:rsidRPr="00883B50" w:rsidRDefault="00A061FE" w:rsidP="00A061FE">
            <w:pPr>
              <w:rPr>
                <w:rFonts w:cs="Arial"/>
                <w:sz w:val="16"/>
                <w:szCs w:val="16"/>
                <w:lang w:val="en-GB"/>
              </w:rPr>
            </w:pPr>
            <w:r w:rsidRPr="00883B50">
              <w:rPr>
                <w:rFonts w:cs="Arial"/>
                <w:sz w:val="16"/>
                <w:szCs w:val="16"/>
                <w:lang w:val="en-GB"/>
              </w:rPr>
              <w:t xml:space="preserve">Position provided was not correct </w:t>
            </w:r>
          </w:p>
        </w:tc>
        <w:tc>
          <w:tcPr>
            <w:tcW w:w="1700" w:type="dxa"/>
          </w:tcPr>
          <w:p w:rsidR="00A061FE" w:rsidRPr="00883B50" w:rsidRDefault="00A061FE" w:rsidP="00A061FE">
            <w:pPr>
              <w:pStyle w:val="Default"/>
              <w:rPr>
                <w:rFonts w:cs="Arial"/>
                <w:bCs/>
                <w:sz w:val="16"/>
                <w:szCs w:val="16"/>
                <w:lang w:val="en-GB"/>
              </w:rPr>
            </w:pPr>
            <w:r w:rsidRPr="00883B50">
              <w:rPr>
                <w:rFonts w:cs="Arial"/>
                <w:bCs/>
                <w:sz w:val="16"/>
                <w:szCs w:val="16"/>
                <w:lang w:val="en-GB"/>
              </w:rPr>
              <w:t>Info of the cell updated</w:t>
            </w:r>
          </w:p>
        </w:tc>
        <w:tc>
          <w:tcPr>
            <w:tcW w:w="1033" w:type="dxa"/>
          </w:tcPr>
          <w:p w:rsidR="00A061FE" w:rsidRPr="00883B50" w:rsidRDefault="00A061FE" w:rsidP="00A061FE">
            <w:pPr>
              <w:pStyle w:val="Default"/>
              <w:rPr>
                <w:rFonts w:cs="Arial"/>
                <w:bCs/>
                <w:sz w:val="16"/>
                <w:szCs w:val="16"/>
                <w:lang w:val="en-GB"/>
              </w:rPr>
            </w:pPr>
          </w:p>
        </w:tc>
      </w:tr>
      <w:tr w:rsidR="00A061FE" w:rsidRPr="00883B50" w:rsidTr="002C31C2">
        <w:tc>
          <w:tcPr>
            <w:tcW w:w="1307" w:type="dxa"/>
            <w:vMerge w:val="restart"/>
            <w:vAlign w:val="center"/>
          </w:tcPr>
          <w:p w:rsidR="00A061FE" w:rsidRPr="00883B50" w:rsidRDefault="00A061FE" w:rsidP="00A061FE">
            <w:pPr>
              <w:pStyle w:val="Default"/>
              <w:rPr>
                <w:rFonts w:cs="Arial"/>
                <w:bCs/>
                <w:sz w:val="16"/>
                <w:szCs w:val="16"/>
                <w:lang w:val="en-GB"/>
              </w:rPr>
            </w:pPr>
            <w:r w:rsidRPr="00883B50">
              <w:rPr>
                <w:rFonts w:cs="Arial"/>
                <w:b/>
                <w:bCs/>
                <w:sz w:val="16"/>
                <w:szCs w:val="16"/>
                <w:lang w:val="en-GB"/>
              </w:rPr>
              <w:t>Switzerland (Swisscom</w:t>
            </w:r>
            <w:r w:rsidRPr="00883B50">
              <w:rPr>
                <w:rFonts w:cs="Arial"/>
                <w:bCs/>
                <w:sz w:val="16"/>
                <w:szCs w:val="16"/>
                <w:lang w:val="en-GB"/>
              </w:rPr>
              <w:t>)</w:t>
            </w:r>
          </w:p>
        </w:tc>
        <w:tc>
          <w:tcPr>
            <w:tcW w:w="901" w:type="dxa"/>
          </w:tcPr>
          <w:p w:rsidR="00A061FE" w:rsidRPr="00883B50" w:rsidRDefault="00A061FE" w:rsidP="00A061FE">
            <w:pPr>
              <w:shd w:val="clear" w:color="auto" w:fill="FFFFFF"/>
              <w:ind w:left="75" w:right="75"/>
              <w:rPr>
                <w:rFonts w:cs="Arial"/>
                <w:sz w:val="16"/>
                <w:szCs w:val="16"/>
                <w:lang w:val="en-GB"/>
              </w:rPr>
            </w:pPr>
            <w:r w:rsidRPr="00883B50">
              <w:rPr>
                <w:rStyle w:val="Textarea"/>
                <w:rFonts w:eastAsia="Verdana" w:cs="Arial"/>
                <w:sz w:val="16"/>
                <w:szCs w:val="16"/>
                <w:lang w:val="en-GB"/>
              </w:rPr>
              <w:t xml:space="preserve">Mobile </w:t>
            </w:r>
          </w:p>
        </w:tc>
        <w:tc>
          <w:tcPr>
            <w:tcW w:w="1343" w:type="dxa"/>
          </w:tcPr>
          <w:p w:rsidR="00A061FE" w:rsidRPr="00883B50" w:rsidRDefault="00A061FE" w:rsidP="00A061FE">
            <w:pPr>
              <w:shd w:val="clear" w:color="auto" w:fill="FFFFFF"/>
              <w:ind w:left="75" w:right="75"/>
              <w:rPr>
                <w:rFonts w:cs="Arial"/>
                <w:sz w:val="16"/>
                <w:szCs w:val="16"/>
                <w:lang w:val="en-GB"/>
              </w:rPr>
            </w:pPr>
            <w:r w:rsidRPr="00883B50">
              <w:rPr>
                <w:rStyle w:val="Textarea"/>
                <w:rFonts w:eastAsia="Verdana" w:cs="Arial"/>
                <w:sz w:val="16"/>
                <w:szCs w:val="16"/>
                <w:lang w:val="en-GB"/>
              </w:rPr>
              <w:t xml:space="preserve">Urban, rural </w:t>
            </w:r>
          </w:p>
        </w:tc>
        <w:tc>
          <w:tcPr>
            <w:tcW w:w="1017" w:type="dxa"/>
          </w:tcPr>
          <w:p w:rsidR="00A061FE" w:rsidRPr="00883B50" w:rsidRDefault="00A061FE" w:rsidP="00A061FE">
            <w:pPr>
              <w:shd w:val="clear" w:color="auto" w:fill="FFFFFF"/>
              <w:ind w:left="75" w:right="75"/>
              <w:rPr>
                <w:rFonts w:cs="Arial"/>
                <w:sz w:val="16"/>
                <w:szCs w:val="16"/>
                <w:lang w:val="en-GB"/>
              </w:rPr>
            </w:pPr>
            <w:r w:rsidRPr="00883B50">
              <w:rPr>
                <w:rStyle w:val="Textarea"/>
                <w:rFonts w:eastAsia="Verdana" w:cs="Arial"/>
                <w:sz w:val="16"/>
                <w:szCs w:val="16"/>
                <w:lang w:val="en-GB"/>
              </w:rPr>
              <w:t xml:space="preserve">All location calculation methods from network vendors </w:t>
            </w:r>
          </w:p>
        </w:tc>
        <w:tc>
          <w:tcPr>
            <w:tcW w:w="1417" w:type="dxa"/>
          </w:tcPr>
          <w:p w:rsidR="00A061FE" w:rsidRPr="00883B50" w:rsidRDefault="00A061FE" w:rsidP="00A061FE">
            <w:pPr>
              <w:shd w:val="clear" w:color="auto" w:fill="FFFFFF"/>
              <w:ind w:left="75" w:right="75"/>
              <w:rPr>
                <w:rFonts w:cs="Arial"/>
                <w:sz w:val="16"/>
                <w:szCs w:val="16"/>
                <w:lang w:val="en-GB"/>
              </w:rPr>
            </w:pPr>
            <w:r w:rsidRPr="00883B50">
              <w:rPr>
                <w:rStyle w:val="Textarea"/>
                <w:rFonts w:eastAsia="Verdana" w:cs="Arial"/>
                <w:sz w:val="16"/>
                <w:szCs w:val="16"/>
                <w:lang w:val="en-GB"/>
              </w:rPr>
              <w:t>Bad concepts and very bad quality of local</w:t>
            </w:r>
            <w:r w:rsidR="0076095B" w:rsidRPr="00883B50">
              <w:rPr>
                <w:rStyle w:val="Textarea"/>
                <w:rFonts w:eastAsia="Verdana" w:cs="Arial"/>
                <w:sz w:val="16"/>
                <w:szCs w:val="16"/>
                <w:lang w:val="en-GB"/>
              </w:rPr>
              <w:t>isat</w:t>
            </w:r>
            <w:r w:rsidRPr="00883B50">
              <w:rPr>
                <w:rStyle w:val="Textarea"/>
                <w:rFonts w:eastAsia="Verdana" w:cs="Arial"/>
                <w:sz w:val="16"/>
                <w:szCs w:val="16"/>
                <w:lang w:val="en-GB"/>
              </w:rPr>
              <w:t>ion from worldwide acting network vendors. No flexibility from network vendors to eliminate the errors and to optim</w:t>
            </w:r>
            <w:r w:rsidR="0076095B" w:rsidRPr="00883B50">
              <w:rPr>
                <w:rStyle w:val="Textarea"/>
                <w:rFonts w:eastAsia="Verdana" w:cs="Arial"/>
                <w:sz w:val="16"/>
                <w:szCs w:val="16"/>
                <w:lang w:val="en-GB"/>
              </w:rPr>
              <w:t>ise</w:t>
            </w:r>
            <w:r w:rsidRPr="00883B50">
              <w:rPr>
                <w:rStyle w:val="Textarea"/>
                <w:rFonts w:eastAsia="Verdana" w:cs="Arial"/>
                <w:sz w:val="16"/>
                <w:szCs w:val="16"/>
                <w:lang w:val="en-GB"/>
              </w:rPr>
              <w:t xml:space="preserve"> all </w:t>
            </w:r>
          </w:p>
        </w:tc>
        <w:tc>
          <w:tcPr>
            <w:tcW w:w="1137" w:type="dxa"/>
          </w:tcPr>
          <w:p w:rsidR="00A061FE" w:rsidRPr="00883B50" w:rsidRDefault="00A061FE" w:rsidP="00A061FE">
            <w:pPr>
              <w:shd w:val="clear" w:color="auto" w:fill="FFFFFF"/>
              <w:ind w:left="75" w:right="75"/>
              <w:rPr>
                <w:rFonts w:cs="Arial"/>
                <w:sz w:val="16"/>
                <w:szCs w:val="16"/>
                <w:lang w:val="en-GB"/>
              </w:rPr>
            </w:pPr>
            <w:r w:rsidRPr="00883B50">
              <w:rPr>
                <w:rStyle w:val="Textarea"/>
                <w:rFonts w:eastAsia="Verdana" w:cs="Arial"/>
                <w:sz w:val="16"/>
                <w:szCs w:val="16"/>
                <w:lang w:val="en-GB"/>
              </w:rPr>
              <w:t xml:space="preserve">Unusable location estimation </w:t>
            </w:r>
          </w:p>
        </w:tc>
        <w:tc>
          <w:tcPr>
            <w:tcW w:w="1700" w:type="dxa"/>
          </w:tcPr>
          <w:p w:rsidR="00A061FE" w:rsidRPr="00883B50" w:rsidRDefault="00A061FE" w:rsidP="00A061FE">
            <w:pPr>
              <w:shd w:val="clear" w:color="auto" w:fill="FFFFFF"/>
              <w:ind w:left="75" w:right="75"/>
              <w:rPr>
                <w:rFonts w:cs="Arial"/>
                <w:sz w:val="16"/>
                <w:szCs w:val="16"/>
                <w:lang w:val="en-GB"/>
              </w:rPr>
            </w:pPr>
            <w:r w:rsidRPr="00883B50">
              <w:rPr>
                <w:rStyle w:val="Textarea"/>
                <w:rFonts w:eastAsia="Verdana" w:cs="Arial"/>
                <w:sz w:val="16"/>
                <w:szCs w:val="16"/>
                <w:lang w:val="en-GB"/>
              </w:rPr>
              <w:t xml:space="preserve">Using from network vendors only the original values for cell ID, TA, RTT and implementing a different location calculation with Prob3D+ </w:t>
            </w:r>
          </w:p>
        </w:tc>
        <w:tc>
          <w:tcPr>
            <w:tcW w:w="1033" w:type="dxa"/>
          </w:tcPr>
          <w:p w:rsidR="00A061FE" w:rsidRPr="00883B50" w:rsidRDefault="00A061FE" w:rsidP="00A061FE">
            <w:pPr>
              <w:shd w:val="clear" w:color="auto" w:fill="FFFFFF"/>
              <w:ind w:left="75" w:right="75"/>
              <w:rPr>
                <w:rFonts w:cs="Arial"/>
                <w:sz w:val="16"/>
                <w:szCs w:val="16"/>
                <w:lang w:val="en-GB"/>
              </w:rPr>
            </w:pPr>
            <w:r w:rsidRPr="00883B50">
              <w:rPr>
                <w:rStyle w:val="Textarea"/>
                <w:rFonts w:eastAsia="Verdana" w:cs="Arial"/>
                <w:sz w:val="16"/>
                <w:szCs w:val="16"/>
                <w:lang w:val="en-GB"/>
              </w:rPr>
              <w:t xml:space="preserve">Solved in Prob3D+ </w:t>
            </w:r>
          </w:p>
        </w:tc>
      </w:tr>
      <w:tr w:rsidR="00A061FE" w:rsidRPr="00883B50" w:rsidTr="002C31C2">
        <w:tc>
          <w:tcPr>
            <w:tcW w:w="1307" w:type="dxa"/>
            <w:vMerge/>
          </w:tcPr>
          <w:p w:rsidR="00A061FE" w:rsidRPr="00883B50" w:rsidRDefault="00A061FE" w:rsidP="00A061FE">
            <w:pPr>
              <w:pStyle w:val="Default"/>
              <w:jc w:val="right"/>
              <w:rPr>
                <w:rFonts w:cs="Arial"/>
                <w:bCs/>
                <w:sz w:val="16"/>
                <w:szCs w:val="16"/>
                <w:lang w:val="en-GB"/>
              </w:rPr>
            </w:pPr>
          </w:p>
        </w:tc>
        <w:tc>
          <w:tcPr>
            <w:tcW w:w="901" w:type="dxa"/>
          </w:tcPr>
          <w:p w:rsidR="00A061FE" w:rsidRPr="00883B50" w:rsidRDefault="00A061FE" w:rsidP="00A061FE">
            <w:pPr>
              <w:shd w:val="clear" w:color="auto" w:fill="FFFFFF"/>
              <w:ind w:left="75" w:right="75"/>
              <w:rPr>
                <w:rFonts w:cs="Arial"/>
                <w:sz w:val="16"/>
                <w:szCs w:val="16"/>
                <w:lang w:val="en-GB"/>
              </w:rPr>
            </w:pPr>
            <w:r w:rsidRPr="00883B50">
              <w:rPr>
                <w:rStyle w:val="Textarea"/>
                <w:rFonts w:eastAsia="Verdana" w:cs="Arial"/>
                <w:sz w:val="16"/>
                <w:szCs w:val="16"/>
                <w:lang w:val="en-GB"/>
              </w:rPr>
              <w:t xml:space="preserve">Mobile </w:t>
            </w:r>
          </w:p>
        </w:tc>
        <w:tc>
          <w:tcPr>
            <w:tcW w:w="1343" w:type="dxa"/>
          </w:tcPr>
          <w:p w:rsidR="00A061FE" w:rsidRPr="00883B50" w:rsidRDefault="00A061FE" w:rsidP="00A061FE">
            <w:pPr>
              <w:shd w:val="clear" w:color="auto" w:fill="FFFFFF"/>
              <w:ind w:left="75" w:right="75"/>
              <w:rPr>
                <w:rFonts w:cs="Arial"/>
                <w:sz w:val="16"/>
                <w:szCs w:val="16"/>
                <w:lang w:val="en-GB"/>
              </w:rPr>
            </w:pPr>
            <w:r w:rsidRPr="00883B50">
              <w:rPr>
                <w:rStyle w:val="Textarea"/>
                <w:rFonts w:eastAsia="Verdana" w:cs="Arial"/>
                <w:sz w:val="16"/>
                <w:szCs w:val="16"/>
                <w:lang w:val="en-GB"/>
              </w:rPr>
              <w:t xml:space="preserve">Urban, rural </w:t>
            </w:r>
          </w:p>
        </w:tc>
        <w:tc>
          <w:tcPr>
            <w:tcW w:w="1017" w:type="dxa"/>
          </w:tcPr>
          <w:p w:rsidR="00A061FE" w:rsidRPr="00883B50" w:rsidRDefault="00A061FE" w:rsidP="00A061FE">
            <w:pPr>
              <w:shd w:val="clear" w:color="auto" w:fill="FFFFFF"/>
              <w:ind w:left="75" w:right="75"/>
              <w:rPr>
                <w:rFonts w:cs="Arial"/>
                <w:sz w:val="16"/>
                <w:szCs w:val="16"/>
                <w:lang w:val="en-GB"/>
              </w:rPr>
            </w:pPr>
            <w:r w:rsidRPr="00883B50">
              <w:rPr>
                <w:rStyle w:val="Textarea"/>
                <w:rFonts w:eastAsia="Verdana" w:cs="Arial"/>
                <w:sz w:val="16"/>
                <w:szCs w:val="16"/>
                <w:lang w:val="en-GB"/>
              </w:rPr>
              <w:t xml:space="preserve">Cell location </w:t>
            </w:r>
          </w:p>
        </w:tc>
        <w:tc>
          <w:tcPr>
            <w:tcW w:w="1417" w:type="dxa"/>
          </w:tcPr>
          <w:p w:rsidR="00A061FE" w:rsidRPr="00883B50" w:rsidRDefault="00A061FE" w:rsidP="00A061FE">
            <w:pPr>
              <w:shd w:val="clear" w:color="auto" w:fill="FFFFFF"/>
              <w:ind w:left="75" w:right="75"/>
              <w:rPr>
                <w:rFonts w:cs="Arial"/>
                <w:sz w:val="16"/>
                <w:szCs w:val="16"/>
                <w:lang w:val="en-GB"/>
              </w:rPr>
            </w:pPr>
            <w:r w:rsidRPr="00883B50">
              <w:rPr>
                <w:rStyle w:val="Textarea"/>
                <w:rFonts w:eastAsia="Verdana" w:cs="Arial"/>
                <w:sz w:val="16"/>
                <w:szCs w:val="16"/>
                <w:lang w:val="en-GB"/>
              </w:rPr>
              <w:t xml:space="preserve">More than one antennas per cell ID </w:t>
            </w:r>
          </w:p>
        </w:tc>
        <w:tc>
          <w:tcPr>
            <w:tcW w:w="1137" w:type="dxa"/>
          </w:tcPr>
          <w:p w:rsidR="00A061FE" w:rsidRPr="00883B50" w:rsidRDefault="00A061FE" w:rsidP="00A061FE">
            <w:pPr>
              <w:shd w:val="clear" w:color="auto" w:fill="FFFFFF"/>
              <w:ind w:left="75" w:right="75"/>
              <w:rPr>
                <w:rFonts w:cs="Arial"/>
                <w:sz w:val="16"/>
                <w:szCs w:val="16"/>
                <w:lang w:val="en-GB"/>
              </w:rPr>
            </w:pPr>
            <w:r w:rsidRPr="00883B50">
              <w:rPr>
                <w:rStyle w:val="Textarea"/>
                <w:rFonts w:eastAsia="Verdana" w:cs="Arial"/>
                <w:sz w:val="16"/>
                <w:szCs w:val="16"/>
                <w:lang w:val="en-GB"/>
              </w:rPr>
              <w:t>Wrong local</w:t>
            </w:r>
            <w:r w:rsidR="0076095B" w:rsidRPr="00883B50">
              <w:rPr>
                <w:rStyle w:val="Textarea"/>
                <w:rFonts w:eastAsia="Verdana" w:cs="Arial"/>
                <w:sz w:val="16"/>
                <w:szCs w:val="16"/>
                <w:lang w:val="en-GB"/>
              </w:rPr>
              <w:t>isat</w:t>
            </w:r>
            <w:r w:rsidRPr="00883B50">
              <w:rPr>
                <w:rStyle w:val="Textarea"/>
                <w:rFonts w:eastAsia="Verdana" w:cs="Arial"/>
                <w:sz w:val="16"/>
                <w:szCs w:val="16"/>
                <w:lang w:val="en-GB"/>
              </w:rPr>
              <w:t xml:space="preserve">ion </w:t>
            </w:r>
          </w:p>
        </w:tc>
        <w:tc>
          <w:tcPr>
            <w:tcW w:w="1700" w:type="dxa"/>
          </w:tcPr>
          <w:p w:rsidR="00A061FE" w:rsidRPr="00883B50" w:rsidRDefault="00A061FE" w:rsidP="00A061FE">
            <w:pPr>
              <w:shd w:val="clear" w:color="auto" w:fill="FFFFFF"/>
              <w:ind w:left="75" w:right="75"/>
              <w:rPr>
                <w:rFonts w:cs="Arial"/>
                <w:sz w:val="16"/>
                <w:szCs w:val="16"/>
                <w:lang w:val="en-GB"/>
              </w:rPr>
            </w:pPr>
            <w:r w:rsidRPr="00883B50">
              <w:rPr>
                <w:rStyle w:val="Textarea"/>
                <w:rFonts w:eastAsia="Verdana" w:cs="Arial"/>
                <w:sz w:val="16"/>
                <w:szCs w:val="16"/>
                <w:lang w:val="en-GB"/>
              </w:rPr>
              <w:t xml:space="preserve">Redesign architecture for multiple antennas per cell ID </w:t>
            </w:r>
          </w:p>
        </w:tc>
        <w:tc>
          <w:tcPr>
            <w:tcW w:w="1033" w:type="dxa"/>
          </w:tcPr>
          <w:p w:rsidR="00A061FE" w:rsidRPr="00883B50" w:rsidRDefault="00A061FE" w:rsidP="00A061FE">
            <w:pPr>
              <w:shd w:val="clear" w:color="auto" w:fill="FFFFFF"/>
              <w:ind w:left="75" w:right="75"/>
              <w:rPr>
                <w:rFonts w:cs="Arial"/>
                <w:sz w:val="16"/>
                <w:szCs w:val="16"/>
                <w:lang w:val="en-GB"/>
              </w:rPr>
            </w:pPr>
            <w:r w:rsidRPr="00883B50">
              <w:rPr>
                <w:rStyle w:val="Textarea"/>
                <w:rFonts w:eastAsia="Verdana" w:cs="Arial"/>
                <w:sz w:val="16"/>
                <w:szCs w:val="16"/>
                <w:lang w:val="en-GB"/>
              </w:rPr>
              <w:t xml:space="preserve">Solved in Prob3D+ </w:t>
            </w:r>
          </w:p>
        </w:tc>
      </w:tr>
      <w:tr w:rsidR="00A061FE" w:rsidRPr="00883B50" w:rsidTr="002C31C2">
        <w:tc>
          <w:tcPr>
            <w:tcW w:w="1307" w:type="dxa"/>
            <w:vMerge/>
          </w:tcPr>
          <w:p w:rsidR="00A061FE" w:rsidRPr="00883B50" w:rsidRDefault="00A061FE" w:rsidP="00A061FE">
            <w:pPr>
              <w:pStyle w:val="Default"/>
              <w:rPr>
                <w:rFonts w:cs="Arial"/>
                <w:b/>
                <w:bCs/>
                <w:sz w:val="16"/>
                <w:szCs w:val="16"/>
                <w:lang w:val="en-GB"/>
              </w:rPr>
            </w:pPr>
          </w:p>
        </w:tc>
        <w:tc>
          <w:tcPr>
            <w:tcW w:w="901" w:type="dxa"/>
          </w:tcPr>
          <w:p w:rsidR="00A061FE" w:rsidRPr="00883B50" w:rsidRDefault="00A061FE" w:rsidP="00A061FE">
            <w:pPr>
              <w:shd w:val="clear" w:color="auto" w:fill="FFFFFF"/>
              <w:ind w:left="75" w:right="75"/>
              <w:rPr>
                <w:rFonts w:cs="Arial"/>
                <w:sz w:val="16"/>
                <w:szCs w:val="16"/>
                <w:lang w:val="en-GB"/>
              </w:rPr>
            </w:pPr>
            <w:r w:rsidRPr="00883B50">
              <w:rPr>
                <w:rStyle w:val="Textarea"/>
                <w:rFonts w:eastAsia="Verdana" w:cs="Arial"/>
                <w:sz w:val="16"/>
                <w:szCs w:val="16"/>
                <w:lang w:val="en-GB"/>
              </w:rPr>
              <w:t xml:space="preserve">Mobile </w:t>
            </w:r>
          </w:p>
        </w:tc>
        <w:tc>
          <w:tcPr>
            <w:tcW w:w="1343" w:type="dxa"/>
          </w:tcPr>
          <w:p w:rsidR="00A061FE" w:rsidRPr="00883B50" w:rsidRDefault="00A061FE" w:rsidP="00A061FE">
            <w:pPr>
              <w:shd w:val="clear" w:color="auto" w:fill="FFFFFF"/>
              <w:ind w:left="75" w:right="75"/>
              <w:rPr>
                <w:rFonts w:cs="Arial"/>
                <w:sz w:val="16"/>
                <w:szCs w:val="16"/>
                <w:lang w:val="en-GB"/>
              </w:rPr>
            </w:pPr>
            <w:r w:rsidRPr="00883B50">
              <w:rPr>
                <w:rStyle w:val="Textarea"/>
                <w:rFonts w:eastAsia="Verdana" w:cs="Arial"/>
                <w:sz w:val="16"/>
                <w:szCs w:val="16"/>
                <w:lang w:val="en-GB"/>
              </w:rPr>
              <w:t xml:space="preserve">Urban, rural </w:t>
            </w:r>
          </w:p>
        </w:tc>
        <w:tc>
          <w:tcPr>
            <w:tcW w:w="1017" w:type="dxa"/>
          </w:tcPr>
          <w:p w:rsidR="00A061FE" w:rsidRPr="00883B50" w:rsidRDefault="00A061FE" w:rsidP="00A061FE">
            <w:pPr>
              <w:shd w:val="clear" w:color="auto" w:fill="FFFFFF"/>
              <w:ind w:left="75" w:right="75"/>
              <w:rPr>
                <w:rFonts w:cs="Arial"/>
                <w:sz w:val="16"/>
                <w:szCs w:val="16"/>
                <w:lang w:val="en-GB"/>
              </w:rPr>
            </w:pPr>
            <w:r w:rsidRPr="00883B50">
              <w:rPr>
                <w:rStyle w:val="Textarea"/>
                <w:rFonts w:eastAsia="Verdana" w:cs="Arial"/>
                <w:sz w:val="16"/>
                <w:szCs w:val="16"/>
                <w:lang w:val="en-GB"/>
              </w:rPr>
              <w:t xml:space="preserve">Cell location </w:t>
            </w:r>
          </w:p>
        </w:tc>
        <w:tc>
          <w:tcPr>
            <w:tcW w:w="1417" w:type="dxa"/>
          </w:tcPr>
          <w:p w:rsidR="00A061FE" w:rsidRPr="00883B50" w:rsidRDefault="00A061FE" w:rsidP="00A061FE">
            <w:pPr>
              <w:shd w:val="clear" w:color="auto" w:fill="FFFFFF"/>
              <w:ind w:left="75" w:right="75"/>
              <w:rPr>
                <w:rFonts w:cs="Arial"/>
                <w:sz w:val="16"/>
                <w:szCs w:val="16"/>
                <w:lang w:val="en-GB"/>
              </w:rPr>
            </w:pPr>
            <w:r w:rsidRPr="00883B50">
              <w:rPr>
                <w:rStyle w:val="Textarea"/>
                <w:rFonts w:eastAsia="Verdana" w:cs="Arial"/>
                <w:sz w:val="16"/>
                <w:szCs w:val="16"/>
                <w:lang w:val="en-GB"/>
              </w:rPr>
              <w:t xml:space="preserve">Unrealistic antenna model </w:t>
            </w:r>
          </w:p>
        </w:tc>
        <w:tc>
          <w:tcPr>
            <w:tcW w:w="1137" w:type="dxa"/>
          </w:tcPr>
          <w:p w:rsidR="00A061FE" w:rsidRPr="00883B50" w:rsidRDefault="00A061FE" w:rsidP="00A061FE">
            <w:pPr>
              <w:shd w:val="clear" w:color="auto" w:fill="FFFFFF"/>
              <w:ind w:left="75" w:right="75"/>
              <w:rPr>
                <w:rFonts w:cs="Arial"/>
                <w:sz w:val="16"/>
                <w:szCs w:val="16"/>
                <w:lang w:val="en-GB"/>
              </w:rPr>
            </w:pPr>
            <w:r w:rsidRPr="00883B50">
              <w:rPr>
                <w:rStyle w:val="Textarea"/>
                <w:rFonts w:eastAsia="Verdana" w:cs="Arial"/>
                <w:sz w:val="16"/>
                <w:szCs w:val="16"/>
                <w:lang w:val="en-GB"/>
              </w:rPr>
              <w:t>Wrong local</w:t>
            </w:r>
            <w:r w:rsidR="0076095B" w:rsidRPr="00883B50">
              <w:rPr>
                <w:rStyle w:val="Textarea"/>
                <w:rFonts w:eastAsia="Verdana" w:cs="Arial"/>
                <w:sz w:val="16"/>
                <w:szCs w:val="16"/>
                <w:lang w:val="en-GB"/>
              </w:rPr>
              <w:t>isat</w:t>
            </w:r>
            <w:r w:rsidRPr="00883B50">
              <w:rPr>
                <w:rStyle w:val="Textarea"/>
                <w:rFonts w:eastAsia="Verdana" w:cs="Arial"/>
                <w:sz w:val="16"/>
                <w:szCs w:val="16"/>
                <w:lang w:val="en-GB"/>
              </w:rPr>
              <w:t xml:space="preserve">ion </w:t>
            </w:r>
          </w:p>
        </w:tc>
        <w:tc>
          <w:tcPr>
            <w:tcW w:w="1700" w:type="dxa"/>
          </w:tcPr>
          <w:p w:rsidR="00A061FE" w:rsidRPr="00883B50" w:rsidRDefault="00A061FE" w:rsidP="00A061FE">
            <w:pPr>
              <w:shd w:val="clear" w:color="auto" w:fill="FFFFFF"/>
              <w:ind w:left="75" w:right="75"/>
              <w:rPr>
                <w:rFonts w:cs="Arial"/>
                <w:sz w:val="16"/>
                <w:szCs w:val="16"/>
                <w:lang w:val="en-GB"/>
              </w:rPr>
            </w:pPr>
            <w:r w:rsidRPr="00883B50">
              <w:rPr>
                <w:rStyle w:val="Textarea"/>
                <w:rFonts w:eastAsia="Verdana" w:cs="Arial"/>
                <w:sz w:val="16"/>
                <w:szCs w:val="16"/>
                <w:lang w:val="en-GB"/>
              </w:rPr>
              <w:t xml:space="preserve">Using type of antenna and for each type a 360 degree beam map </w:t>
            </w:r>
          </w:p>
        </w:tc>
        <w:tc>
          <w:tcPr>
            <w:tcW w:w="1033" w:type="dxa"/>
          </w:tcPr>
          <w:p w:rsidR="00A061FE" w:rsidRPr="00883B50" w:rsidRDefault="00A061FE" w:rsidP="00A061FE">
            <w:pPr>
              <w:shd w:val="clear" w:color="auto" w:fill="FFFFFF"/>
              <w:ind w:left="75" w:right="75"/>
              <w:rPr>
                <w:rFonts w:cs="Arial"/>
                <w:sz w:val="16"/>
                <w:szCs w:val="16"/>
                <w:lang w:val="en-GB"/>
              </w:rPr>
            </w:pPr>
            <w:r w:rsidRPr="00883B50">
              <w:rPr>
                <w:rStyle w:val="Textarea"/>
                <w:rFonts w:eastAsia="Verdana" w:cs="Arial"/>
                <w:sz w:val="16"/>
                <w:szCs w:val="16"/>
                <w:lang w:val="en-GB"/>
              </w:rPr>
              <w:t xml:space="preserve">Solved in Prob3D+ </w:t>
            </w:r>
          </w:p>
        </w:tc>
      </w:tr>
      <w:tr w:rsidR="00A061FE" w:rsidRPr="00883B50" w:rsidTr="002C31C2">
        <w:tc>
          <w:tcPr>
            <w:tcW w:w="1307" w:type="dxa"/>
            <w:vMerge/>
          </w:tcPr>
          <w:p w:rsidR="00A061FE" w:rsidRPr="00883B50" w:rsidRDefault="00A061FE" w:rsidP="00A061FE">
            <w:pPr>
              <w:pStyle w:val="Default"/>
              <w:rPr>
                <w:rFonts w:cs="Arial"/>
                <w:b/>
                <w:bCs/>
                <w:sz w:val="16"/>
                <w:szCs w:val="16"/>
                <w:lang w:val="en-GB"/>
              </w:rPr>
            </w:pPr>
          </w:p>
        </w:tc>
        <w:tc>
          <w:tcPr>
            <w:tcW w:w="901" w:type="dxa"/>
          </w:tcPr>
          <w:p w:rsidR="00A061FE" w:rsidRPr="00883B50" w:rsidRDefault="00A061FE" w:rsidP="00A061FE">
            <w:pPr>
              <w:shd w:val="clear" w:color="auto" w:fill="FFFFFF"/>
              <w:ind w:left="75" w:right="75"/>
              <w:rPr>
                <w:rFonts w:cs="Arial"/>
                <w:sz w:val="16"/>
                <w:szCs w:val="16"/>
                <w:lang w:val="en-GB"/>
              </w:rPr>
            </w:pPr>
            <w:r w:rsidRPr="00883B50">
              <w:rPr>
                <w:rStyle w:val="Textarea"/>
                <w:rFonts w:eastAsia="Verdana" w:cs="Arial"/>
                <w:sz w:val="16"/>
                <w:szCs w:val="16"/>
                <w:lang w:val="en-GB"/>
              </w:rPr>
              <w:t xml:space="preserve">Mobile </w:t>
            </w:r>
          </w:p>
        </w:tc>
        <w:tc>
          <w:tcPr>
            <w:tcW w:w="1343" w:type="dxa"/>
          </w:tcPr>
          <w:p w:rsidR="00A061FE" w:rsidRPr="00883B50" w:rsidRDefault="00A061FE" w:rsidP="00A061FE">
            <w:pPr>
              <w:shd w:val="clear" w:color="auto" w:fill="FFFFFF"/>
              <w:ind w:left="75" w:right="75"/>
              <w:rPr>
                <w:rFonts w:cs="Arial"/>
                <w:sz w:val="16"/>
                <w:szCs w:val="16"/>
                <w:lang w:val="en-GB"/>
              </w:rPr>
            </w:pPr>
            <w:r w:rsidRPr="00883B50">
              <w:rPr>
                <w:rStyle w:val="Textarea"/>
                <w:rFonts w:eastAsia="Verdana" w:cs="Arial"/>
                <w:sz w:val="16"/>
                <w:szCs w:val="16"/>
                <w:lang w:val="en-GB"/>
              </w:rPr>
              <w:t xml:space="preserve">Urban, rural </w:t>
            </w:r>
          </w:p>
        </w:tc>
        <w:tc>
          <w:tcPr>
            <w:tcW w:w="1017" w:type="dxa"/>
          </w:tcPr>
          <w:p w:rsidR="00A061FE" w:rsidRPr="00883B50" w:rsidRDefault="00A061FE" w:rsidP="00A061FE">
            <w:pPr>
              <w:shd w:val="clear" w:color="auto" w:fill="FFFFFF"/>
              <w:ind w:left="75" w:right="75"/>
              <w:rPr>
                <w:rFonts w:cs="Arial"/>
                <w:sz w:val="16"/>
                <w:szCs w:val="16"/>
                <w:lang w:val="en-GB"/>
              </w:rPr>
            </w:pPr>
            <w:r w:rsidRPr="00883B50">
              <w:rPr>
                <w:rStyle w:val="Textarea"/>
                <w:rFonts w:eastAsia="Verdana" w:cs="Arial"/>
                <w:sz w:val="16"/>
                <w:szCs w:val="16"/>
                <w:lang w:val="en-GB"/>
              </w:rPr>
              <w:t xml:space="preserve">Cell location </w:t>
            </w:r>
          </w:p>
        </w:tc>
        <w:tc>
          <w:tcPr>
            <w:tcW w:w="1417" w:type="dxa"/>
          </w:tcPr>
          <w:p w:rsidR="00A061FE" w:rsidRPr="00883B50" w:rsidRDefault="00A061FE" w:rsidP="00A061FE">
            <w:pPr>
              <w:shd w:val="clear" w:color="auto" w:fill="FFFFFF"/>
              <w:ind w:left="75" w:right="75"/>
              <w:rPr>
                <w:rFonts w:cs="Arial"/>
                <w:sz w:val="16"/>
                <w:szCs w:val="16"/>
                <w:lang w:val="en-GB"/>
              </w:rPr>
            </w:pPr>
            <w:r w:rsidRPr="00883B50">
              <w:rPr>
                <w:rStyle w:val="Textarea"/>
                <w:rFonts w:eastAsia="Verdana" w:cs="Arial"/>
                <w:sz w:val="16"/>
                <w:szCs w:val="16"/>
                <w:lang w:val="en-GB"/>
              </w:rPr>
              <w:t xml:space="preserve">Ignoring cell selection process handset/network </w:t>
            </w:r>
          </w:p>
        </w:tc>
        <w:tc>
          <w:tcPr>
            <w:tcW w:w="1137" w:type="dxa"/>
          </w:tcPr>
          <w:p w:rsidR="00A061FE" w:rsidRPr="00883B50" w:rsidRDefault="00A061FE" w:rsidP="00A061FE">
            <w:pPr>
              <w:shd w:val="clear" w:color="auto" w:fill="FFFFFF"/>
              <w:ind w:left="75" w:right="75"/>
              <w:rPr>
                <w:rFonts w:cs="Arial"/>
                <w:sz w:val="16"/>
                <w:szCs w:val="16"/>
                <w:lang w:val="en-GB"/>
              </w:rPr>
            </w:pPr>
            <w:r w:rsidRPr="00883B50">
              <w:rPr>
                <w:rStyle w:val="Textarea"/>
                <w:rFonts w:eastAsia="Verdana" w:cs="Arial"/>
                <w:sz w:val="16"/>
                <w:szCs w:val="16"/>
                <w:lang w:val="en-GB"/>
              </w:rPr>
              <w:t xml:space="preserve">Too large areas </w:t>
            </w:r>
          </w:p>
        </w:tc>
        <w:tc>
          <w:tcPr>
            <w:tcW w:w="1700" w:type="dxa"/>
          </w:tcPr>
          <w:p w:rsidR="00A061FE" w:rsidRPr="00883B50" w:rsidRDefault="00A061FE" w:rsidP="00A061FE">
            <w:pPr>
              <w:shd w:val="clear" w:color="auto" w:fill="FFFFFF"/>
              <w:ind w:left="75" w:right="75"/>
              <w:rPr>
                <w:rFonts w:cs="Arial"/>
                <w:sz w:val="16"/>
                <w:szCs w:val="16"/>
                <w:lang w:val="en-GB"/>
              </w:rPr>
            </w:pPr>
            <w:proofErr w:type="spellStart"/>
            <w:r w:rsidRPr="00883B50">
              <w:rPr>
                <w:rStyle w:val="Textarea"/>
                <w:rFonts w:eastAsia="Verdana" w:cs="Arial"/>
                <w:sz w:val="16"/>
                <w:szCs w:val="16"/>
                <w:lang w:val="en-GB"/>
              </w:rPr>
              <w:t>Modeling</w:t>
            </w:r>
            <w:proofErr w:type="spellEnd"/>
            <w:r w:rsidRPr="00883B50">
              <w:rPr>
                <w:rStyle w:val="Textarea"/>
                <w:rFonts w:eastAsia="Verdana" w:cs="Arial"/>
                <w:sz w:val="16"/>
                <w:szCs w:val="16"/>
                <w:lang w:val="en-GB"/>
              </w:rPr>
              <w:t xml:space="preserve"> cell selection process handset/network GSM/UMTS, using for GSM a penalty of -10 on the field strength measurement in comparison to UMTS </w:t>
            </w:r>
          </w:p>
        </w:tc>
        <w:tc>
          <w:tcPr>
            <w:tcW w:w="1033" w:type="dxa"/>
          </w:tcPr>
          <w:p w:rsidR="00A061FE" w:rsidRPr="00883B50" w:rsidRDefault="00A061FE" w:rsidP="00A061FE">
            <w:pPr>
              <w:shd w:val="clear" w:color="auto" w:fill="FFFFFF"/>
              <w:ind w:left="75" w:right="75"/>
              <w:rPr>
                <w:rFonts w:cs="Arial"/>
                <w:sz w:val="16"/>
                <w:szCs w:val="16"/>
                <w:lang w:val="en-GB"/>
              </w:rPr>
            </w:pPr>
            <w:r w:rsidRPr="00883B50">
              <w:rPr>
                <w:rStyle w:val="Textarea"/>
                <w:rFonts w:eastAsia="Verdana" w:cs="Arial"/>
                <w:sz w:val="16"/>
                <w:szCs w:val="16"/>
                <w:lang w:val="en-GB"/>
              </w:rPr>
              <w:t xml:space="preserve">Solved in Prob3D+ </w:t>
            </w:r>
          </w:p>
        </w:tc>
      </w:tr>
      <w:tr w:rsidR="00A061FE" w:rsidRPr="00883B50" w:rsidTr="002C31C2">
        <w:tc>
          <w:tcPr>
            <w:tcW w:w="1307" w:type="dxa"/>
            <w:vMerge/>
          </w:tcPr>
          <w:p w:rsidR="00A061FE" w:rsidRPr="00883B50" w:rsidRDefault="00A061FE" w:rsidP="00A061FE">
            <w:pPr>
              <w:pStyle w:val="Default"/>
              <w:rPr>
                <w:rFonts w:cs="Arial"/>
                <w:b/>
                <w:bCs/>
                <w:sz w:val="16"/>
                <w:szCs w:val="16"/>
                <w:lang w:val="en-GB"/>
              </w:rPr>
            </w:pPr>
          </w:p>
        </w:tc>
        <w:tc>
          <w:tcPr>
            <w:tcW w:w="901" w:type="dxa"/>
          </w:tcPr>
          <w:p w:rsidR="00A061FE" w:rsidRPr="00883B50" w:rsidRDefault="00A061FE" w:rsidP="00A061FE">
            <w:pPr>
              <w:shd w:val="clear" w:color="auto" w:fill="FFFFFF"/>
              <w:ind w:left="75" w:right="75"/>
              <w:rPr>
                <w:rFonts w:cs="Arial"/>
                <w:sz w:val="16"/>
                <w:szCs w:val="16"/>
                <w:lang w:val="en-GB"/>
              </w:rPr>
            </w:pPr>
            <w:r w:rsidRPr="00883B50">
              <w:rPr>
                <w:rStyle w:val="Textarea"/>
                <w:rFonts w:eastAsia="Verdana" w:cs="Arial"/>
                <w:sz w:val="16"/>
                <w:szCs w:val="16"/>
                <w:lang w:val="en-GB"/>
              </w:rPr>
              <w:t xml:space="preserve">Mobile </w:t>
            </w:r>
          </w:p>
        </w:tc>
        <w:tc>
          <w:tcPr>
            <w:tcW w:w="1343" w:type="dxa"/>
          </w:tcPr>
          <w:p w:rsidR="00A061FE" w:rsidRPr="00883B50" w:rsidRDefault="00A061FE" w:rsidP="00A061FE">
            <w:pPr>
              <w:shd w:val="clear" w:color="auto" w:fill="FFFFFF"/>
              <w:ind w:left="75" w:right="75"/>
              <w:rPr>
                <w:rFonts w:cs="Arial"/>
                <w:sz w:val="16"/>
                <w:szCs w:val="16"/>
                <w:lang w:val="en-GB"/>
              </w:rPr>
            </w:pPr>
            <w:r w:rsidRPr="00883B50">
              <w:rPr>
                <w:rStyle w:val="Textarea"/>
                <w:rFonts w:eastAsia="Verdana" w:cs="Arial"/>
                <w:sz w:val="16"/>
                <w:szCs w:val="16"/>
                <w:lang w:val="en-GB"/>
              </w:rPr>
              <w:t xml:space="preserve">Urban, rural </w:t>
            </w:r>
          </w:p>
        </w:tc>
        <w:tc>
          <w:tcPr>
            <w:tcW w:w="1017" w:type="dxa"/>
          </w:tcPr>
          <w:p w:rsidR="00A061FE" w:rsidRPr="00883B50" w:rsidRDefault="00A061FE" w:rsidP="00A061FE">
            <w:pPr>
              <w:shd w:val="clear" w:color="auto" w:fill="FFFFFF"/>
              <w:ind w:left="75" w:right="75"/>
              <w:rPr>
                <w:rFonts w:cs="Arial"/>
                <w:sz w:val="16"/>
                <w:szCs w:val="16"/>
                <w:lang w:val="en-GB"/>
              </w:rPr>
            </w:pPr>
            <w:r w:rsidRPr="00883B50">
              <w:rPr>
                <w:rStyle w:val="Textarea"/>
                <w:rFonts w:eastAsia="Verdana" w:cs="Arial"/>
                <w:sz w:val="16"/>
                <w:szCs w:val="16"/>
                <w:lang w:val="en-GB"/>
              </w:rPr>
              <w:t xml:space="preserve">all </w:t>
            </w:r>
          </w:p>
        </w:tc>
        <w:tc>
          <w:tcPr>
            <w:tcW w:w="1417" w:type="dxa"/>
          </w:tcPr>
          <w:p w:rsidR="00A061FE" w:rsidRPr="00883B50" w:rsidRDefault="00A061FE" w:rsidP="00A061FE">
            <w:pPr>
              <w:shd w:val="clear" w:color="auto" w:fill="FFFFFF"/>
              <w:ind w:left="75" w:right="75"/>
              <w:rPr>
                <w:rFonts w:cs="Arial"/>
                <w:sz w:val="16"/>
                <w:szCs w:val="16"/>
                <w:lang w:val="en-GB"/>
              </w:rPr>
            </w:pPr>
            <w:r w:rsidRPr="00883B50">
              <w:rPr>
                <w:rStyle w:val="Textarea"/>
                <w:rFonts w:eastAsia="Verdana" w:cs="Arial"/>
                <w:sz w:val="16"/>
                <w:szCs w:val="16"/>
                <w:lang w:val="en-GB"/>
              </w:rPr>
              <w:t xml:space="preserve">Conceptual mixing real field strength and predicted field strengths </w:t>
            </w:r>
          </w:p>
        </w:tc>
        <w:tc>
          <w:tcPr>
            <w:tcW w:w="1137" w:type="dxa"/>
          </w:tcPr>
          <w:p w:rsidR="00A061FE" w:rsidRPr="00883B50" w:rsidRDefault="00A061FE" w:rsidP="00A061FE">
            <w:pPr>
              <w:shd w:val="clear" w:color="auto" w:fill="FFFFFF"/>
              <w:ind w:left="75" w:right="75"/>
              <w:rPr>
                <w:rFonts w:cs="Arial"/>
                <w:sz w:val="16"/>
                <w:szCs w:val="16"/>
                <w:lang w:val="en-GB"/>
              </w:rPr>
            </w:pPr>
            <w:r w:rsidRPr="00883B50">
              <w:rPr>
                <w:rStyle w:val="Textarea"/>
                <w:rFonts w:eastAsia="Verdana" w:cs="Arial"/>
                <w:sz w:val="16"/>
                <w:szCs w:val="16"/>
                <w:lang w:val="en-GB"/>
              </w:rPr>
              <w:t xml:space="preserve">Huge wrong areas when assuming the phone picks the strongest antenna </w:t>
            </w:r>
          </w:p>
        </w:tc>
        <w:tc>
          <w:tcPr>
            <w:tcW w:w="1700" w:type="dxa"/>
          </w:tcPr>
          <w:p w:rsidR="00A061FE" w:rsidRPr="00883B50" w:rsidRDefault="00A061FE" w:rsidP="00A061FE">
            <w:pPr>
              <w:shd w:val="clear" w:color="auto" w:fill="FFFFFF"/>
              <w:ind w:left="75" w:right="75"/>
              <w:rPr>
                <w:rFonts w:cs="Arial"/>
                <w:sz w:val="16"/>
                <w:szCs w:val="16"/>
                <w:lang w:val="en-GB"/>
              </w:rPr>
            </w:pPr>
            <w:r w:rsidRPr="00883B50">
              <w:rPr>
                <w:rStyle w:val="Textarea"/>
                <w:rFonts w:eastAsia="Verdana" w:cs="Arial"/>
                <w:sz w:val="16"/>
                <w:szCs w:val="16"/>
                <w:lang w:val="en-GB"/>
              </w:rPr>
              <w:t xml:space="preserve">Using normal distributions for real field strengths, with the predicted field strength in the </w:t>
            </w:r>
            <w:proofErr w:type="spellStart"/>
            <w:r w:rsidRPr="00883B50">
              <w:rPr>
                <w:rStyle w:val="Textarea"/>
                <w:rFonts w:eastAsia="Verdana" w:cs="Arial"/>
                <w:sz w:val="16"/>
                <w:szCs w:val="16"/>
                <w:lang w:val="en-GB"/>
              </w:rPr>
              <w:t>center</w:t>
            </w:r>
            <w:proofErr w:type="spellEnd"/>
            <w:r w:rsidRPr="00883B50">
              <w:rPr>
                <w:rStyle w:val="Textarea"/>
                <w:rFonts w:eastAsia="Verdana" w:cs="Arial"/>
                <w:sz w:val="16"/>
                <w:szCs w:val="16"/>
                <w:lang w:val="en-GB"/>
              </w:rPr>
              <w:t xml:space="preserve"> and estimating the standard deviation from real world samples. </w:t>
            </w:r>
          </w:p>
        </w:tc>
        <w:tc>
          <w:tcPr>
            <w:tcW w:w="1033" w:type="dxa"/>
          </w:tcPr>
          <w:p w:rsidR="00A061FE" w:rsidRPr="00883B50" w:rsidRDefault="00A061FE" w:rsidP="00A061FE">
            <w:pPr>
              <w:shd w:val="clear" w:color="auto" w:fill="FFFFFF"/>
              <w:ind w:left="75" w:right="75"/>
              <w:rPr>
                <w:rFonts w:cs="Arial"/>
                <w:sz w:val="16"/>
                <w:szCs w:val="16"/>
                <w:lang w:val="en-GB"/>
              </w:rPr>
            </w:pPr>
            <w:r w:rsidRPr="00883B50">
              <w:rPr>
                <w:rStyle w:val="Textarea"/>
                <w:rFonts w:eastAsia="Verdana" w:cs="Arial"/>
                <w:sz w:val="16"/>
                <w:szCs w:val="16"/>
                <w:lang w:val="en-GB"/>
              </w:rPr>
              <w:t xml:space="preserve">Solved in Prob3D+ </w:t>
            </w:r>
          </w:p>
        </w:tc>
      </w:tr>
      <w:tr w:rsidR="00A061FE" w:rsidRPr="00883B50" w:rsidTr="002C31C2">
        <w:tc>
          <w:tcPr>
            <w:tcW w:w="1307" w:type="dxa"/>
            <w:vMerge/>
          </w:tcPr>
          <w:p w:rsidR="00A061FE" w:rsidRPr="00883B50" w:rsidRDefault="00A061FE" w:rsidP="00A061FE">
            <w:pPr>
              <w:pStyle w:val="Default"/>
              <w:rPr>
                <w:rFonts w:cs="Arial"/>
                <w:b/>
                <w:bCs/>
                <w:sz w:val="16"/>
                <w:szCs w:val="16"/>
                <w:lang w:val="en-GB"/>
              </w:rPr>
            </w:pPr>
          </w:p>
        </w:tc>
        <w:tc>
          <w:tcPr>
            <w:tcW w:w="901" w:type="dxa"/>
          </w:tcPr>
          <w:p w:rsidR="00A061FE" w:rsidRPr="00883B50" w:rsidRDefault="00A061FE" w:rsidP="00A061FE">
            <w:pPr>
              <w:shd w:val="clear" w:color="auto" w:fill="FFFFFF"/>
              <w:ind w:left="75" w:right="75"/>
              <w:rPr>
                <w:rFonts w:cs="Arial"/>
                <w:sz w:val="16"/>
                <w:szCs w:val="16"/>
                <w:lang w:val="en-GB"/>
              </w:rPr>
            </w:pPr>
            <w:r w:rsidRPr="00883B50">
              <w:rPr>
                <w:rStyle w:val="Textarea"/>
                <w:rFonts w:eastAsia="Verdana" w:cs="Arial"/>
                <w:sz w:val="16"/>
                <w:szCs w:val="16"/>
                <w:lang w:val="en-GB"/>
              </w:rPr>
              <w:t xml:space="preserve">Mobile </w:t>
            </w:r>
          </w:p>
        </w:tc>
        <w:tc>
          <w:tcPr>
            <w:tcW w:w="1343" w:type="dxa"/>
          </w:tcPr>
          <w:p w:rsidR="00A061FE" w:rsidRPr="00883B50" w:rsidRDefault="00A061FE" w:rsidP="00A061FE">
            <w:pPr>
              <w:shd w:val="clear" w:color="auto" w:fill="FFFFFF"/>
              <w:ind w:left="75" w:right="75"/>
              <w:rPr>
                <w:rFonts w:cs="Arial"/>
                <w:sz w:val="16"/>
                <w:szCs w:val="16"/>
                <w:lang w:val="en-GB"/>
              </w:rPr>
            </w:pPr>
            <w:r w:rsidRPr="00883B50">
              <w:rPr>
                <w:rStyle w:val="Textarea"/>
                <w:rFonts w:eastAsia="Verdana" w:cs="Arial"/>
                <w:sz w:val="16"/>
                <w:szCs w:val="16"/>
                <w:lang w:val="en-GB"/>
              </w:rPr>
              <w:t xml:space="preserve">Urban, rural </w:t>
            </w:r>
          </w:p>
        </w:tc>
        <w:tc>
          <w:tcPr>
            <w:tcW w:w="1017" w:type="dxa"/>
          </w:tcPr>
          <w:p w:rsidR="00A061FE" w:rsidRPr="00883B50" w:rsidRDefault="00A061FE" w:rsidP="00A061FE">
            <w:pPr>
              <w:shd w:val="clear" w:color="auto" w:fill="FFFFFF"/>
              <w:ind w:left="75" w:right="75"/>
              <w:rPr>
                <w:rFonts w:cs="Arial"/>
                <w:sz w:val="16"/>
                <w:szCs w:val="16"/>
                <w:lang w:val="en-GB"/>
              </w:rPr>
            </w:pPr>
            <w:r w:rsidRPr="00883B50">
              <w:rPr>
                <w:rStyle w:val="Textarea"/>
                <w:rFonts w:eastAsia="Verdana" w:cs="Arial"/>
                <w:sz w:val="16"/>
                <w:szCs w:val="16"/>
                <w:lang w:val="en-GB"/>
              </w:rPr>
              <w:t xml:space="preserve">Cell location </w:t>
            </w:r>
          </w:p>
        </w:tc>
        <w:tc>
          <w:tcPr>
            <w:tcW w:w="1417" w:type="dxa"/>
          </w:tcPr>
          <w:p w:rsidR="00A061FE" w:rsidRPr="00883B50" w:rsidRDefault="00A061FE" w:rsidP="00A061FE">
            <w:pPr>
              <w:shd w:val="clear" w:color="auto" w:fill="FFFFFF"/>
              <w:ind w:left="75" w:right="75"/>
              <w:rPr>
                <w:rFonts w:cs="Arial"/>
                <w:sz w:val="16"/>
                <w:szCs w:val="16"/>
                <w:lang w:val="en-GB"/>
              </w:rPr>
            </w:pPr>
            <w:r w:rsidRPr="00883B50">
              <w:rPr>
                <w:rStyle w:val="Textarea"/>
                <w:rFonts w:eastAsia="Verdana" w:cs="Arial"/>
                <w:sz w:val="16"/>
                <w:szCs w:val="16"/>
                <w:lang w:val="en-GB"/>
              </w:rPr>
              <w:t xml:space="preserve">Flatland calculations in areas with hills and mountains </w:t>
            </w:r>
          </w:p>
        </w:tc>
        <w:tc>
          <w:tcPr>
            <w:tcW w:w="1137" w:type="dxa"/>
          </w:tcPr>
          <w:p w:rsidR="00A061FE" w:rsidRPr="00883B50" w:rsidRDefault="00A061FE" w:rsidP="00A061FE">
            <w:pPr>
              <w:shd w:val="clear" w:color="auto" w:fill="FFFFFF"/>
              <w:ind w:left="75" w:right="75"/>
              <w:rPr>
                <w:rFonts w:cs="Arial"/>
                <w:sz w:val="16"/>
                <w:szCs w:val="16"/>
                <w:lang w:val="en-GB"/>
              </w:rPr>
            </w:pPr>
            <w:r w:rsidRPr="00883B50">
              <w:rPr>
                <w:rStyle w:val="Textarea"/>
                <w:rFonts w:eastAsia="Verdana" w:cs="Arial"/>
                <w:sz w:val="16"/>
                <w:szCs w:val="16"/>
                <w:lang w:val="en-GB"/>
              </w:rPr>
              <w:t>Local</w:t>
            </w:r>
            <w:r w:rsidR="0076095B" w:rsidRPr="00883B50">
              <w:rPr>
                <w:rStyle w:val="Textarea"/>
                <w:rFonts w:eastAsia="Verdana" w:cs="Arial"/>
                <w:sz w:val="16"/>
                <w:szCs w:val="16"/>
                <w:lang w:val="en-GB"/>
              </w:rPr>
              <w:t>isat</w:t>
            </w:r>
            <w:r w:rsidRPr="00883B50">
              <w:rPr>
                <w:rStyle w:val="Textarea"/>
                <w:rFonts w:eastAsia="Verdana" w:cs="Arial"/>
                <w:sz w:val="16"/>
                <w:szCs w:val="16"/>
                <w:lang w:val="en-GB"/>
              </w:rPr>
              <w:t xml:space="preserve">ion in wrong valleys, far too large areas </w:t>
            </w:r>
          </w:p>
        </w:tc>
        <w:tc>
          <w:tcPr>
            <w:tcW w:w="1700" w:type="dxa"/>
          </w:tcPr>
          <w:p w:rsidR="00A061FE" w:rsidRPr="00883B50" w:rsidRDefault="00A061FE" w:rsidP="00A061FE">
            <w:pPr>
              <w:shd w:val="clear" w:color="auto" w:fill="FFFFFF"/>
              <w:ind w:left="75" w:right="75"/>
              <w:rPr>
                <w:rFonts w:cs="Arial"/>
                <w:sz w:val="16"/>
                <w:szCs w:val="16"/>
                <w:lang w:val="en-GB"/>
              </w:rPr>
            </w:pPr>
            <w:r w:rsidRPr="00883B50">
              <w:rPr>
                <w:rStyle w:val="Textarea"/>
                <w:rFonts w:eastAsia="Verdana" w:cs="Arial"/>
                <w:sz w:val="16"/>
                <w:szCs w:val="16"/>
                <w:lang w:val="en-GB"/>
              </w:rPr>
              <w:t xml:space="preserve">Using 3D propagation model of radio beams </w:t>
            </w:r>
          </w:p>
        </w:tc>
        <w:tc>
          <w:tcPr>
            <w:tcW w:w="1033" w:type="dxa"/>
          </w:tcPr>
          <w:p w:rsidR="00A061FE" w:rsidRPr="00883B50" w:rsidRDefault="00A061FE" w:rsidP="00A061FE">
            <w:pPr>
              <w:shd w:val="clear" w:color="auto" w:fill="FFFFFF"/>
              <w:ind w:left="75" w:right="75"/>
              <w:rPr>
                <w:rFonts w:cs="Arial"/>
                <w:sz w:val="16"/>
                <w:szCs w:val="16"/>
                <w:lang w:val="en-GB"/>
              </w:rPr>
            </w:pPr>
            <w:r w:rsidRPr="00883B50">
              <w:rPr>
                <w:rStyle w:val="Textarea"/>
                <w:rFonts w:eastAsia="Verdana" w:cs="Arial"/>
                <w:sz w:val="16"/>
                <w:szCs w:val="16"/>
                <w:lang w:val="en-GB"/>
              </w:rPr>
              <w:t xml:space="preserve">Solved in Prob3D+ </w:t>
            </w:r>
          </w:p>
        </w:tc>
      </w:tr>
      <w:tr w:rsidR="00A061FE" w:rsidRPr="00883B50" w:rsidTr="002C31C2">
        <w:tc>
          <w:tcPr>
            <w:tcW w:w="1307" w:type="dxa"/>
            <w:vMerge/>
          </w:tcPr>
          <w:p w:rsidR="00A061FE" w:rsidRPr="00883B50" w:rsidRDefault="00A061FE" w:rsidP="00A061FE">
            <w:pPr>
              <w:pStyle w:val="Default"/>
              <w:rPr>
                <w:rFonts w:cs="Arial"/>
                <w:b/>
                <w:bCs/>
                <w:sz w:val="16"/>
                <w:szCs w:val="16"/>
                <w:lang w:val="en-GB"/>
              </w:rPr>
            </w:pPr>
          </w:p>
        </w:tc>
        <w:tc>
          <w:tcPr>
            <w:tcW w:w="901" w:type="dxa"/>
          </w:tcPr>
          <w:p w:rsidR="00A061FE" w:rsidRPr="00883B50" w:rsidRDefault="00A061FE" w:rsidP="00A061FE">
            <w:pPr>
              <w:shd w:val="clear" w:color="auto" w:fill="FFFFFF"/>
              <w:ind w:left="75" w:right="75"/>
              <w:rPr>
                <w:rFonts w:cs="Arial"/>
                <w:sz w:val="16"/>
                <w:szCs w:val="16"/>
                <w:lang w:val="en-GB"/>
              </w:rPr>
            </w:pPr>
            <w:r w:rsidRPr="00883B50">
              <w:rPr>
                <w:rStyle w:val="Textarea"/>
                <w:rFonts w:eastAsia="Verdana" w:cs="Arial"/>
                <w:sz w:val="16"/>
                <w:szCs w:val="16"/>
                <w:lang w:val="en-GB"/>
              </w:rPr>
              <w:t xml:space="preserve">Mobile </w:t>
            </w:r>
          </w:p>
        </w:tc>
        <w:tc>
          <w:tcPr>
            <w:tcW w:w="1343" w:type="dxa"/>
          </w:tcPr>
          <w:p w:rsidR="00A061FE" w:rsidRPr="00883B50" w:rsidRDefault="00A061FE" w:rsidP="00A061FE">
            <w:pPr>
              <w:shd w:val="clear" w:color="auto" w:fill="FFFFFF"/>
              <w:ind w:left="75" w:right="75"/>
              <w:rPr>
                <w:rFonts w:cs="Arial"/>
                <w:sz w:val="16"/>
                <w:szCs w:val="16"/>
                <w:lang w:val="en-GB"/>
              </w:rPr>
            </w:pPr>
            <w:r w:rsidRPr="00883B50">
              <w:rPr>
                <w:rStyle w:val="Textarea"/>
                <w:rFonts w:eastAsia="Verdana" w:cs="Arial"/>
                <w:sz w:val="16"/>
                <w:szCs w:val="16"/>
                <w:lang w:val="en-GB"/>
              </w:rPr>
              <w:t xml:space="preserve">Urban, rural </w:t>
            </w:r>
          </w:p>
        </w:tc>
        <w:tc>
          <w:tcPr>
            <w:tcW w:w="1017" w:type="dxa"/>
          </w:tcPr>
          <w:p w:rsidR="00A061FE" w:rsidRPr="00883B50" w:rsidRDefault="00A061FE" w:rsidP="00A061FE">
            <w:pPr>
              <w:shd w:val="clear" w:color="auto" w:fill="FFFFFF"/>
              <w:ind w:left="75" w:right="75"/>
              <w:rPr>
                <w:rFonts w:cs="Arial"/>
                <w:sz w:val="16"/>
                <w:szCs w:val="16"/>
                <w:lang w:val="en-GB"/>
              </w:rPr>
            </w:pPr>
            <w:r w:rsidRPr="00883B50">
              <w:rPr>
                <w:rStyle w:val="Textarea"/>
                <w:rFonts w:eastAsia="Verdana" w:cs="Arial"/>
                <w:sz w:val="16"/>
                <w:szCs w:val="16"/>
                <w:lang w:val="en-GB"/>
              </w:rPr>
              <w:t xml:space="preserve">Cell location </w:t>
            </w:r>
          </w:p>
        </w:tc>
        <w:tc>
          <w:tcPr>
            <w:tcW w:w="1417" w:type="dxa"/>
          </w:tcPr>
          <w:p w:rsidR="00A061FE" w:rsidRPr="00883B50" w:rsidRDefault="00A061FE" w:rsidP="00A061FE">
            <w:pPr>
              <w:shd w:val="clear" w:color="auto" w:fill="FFFFFF"/>
              <w:ind w:left="75" w:right="75"/>
              <w:rPr>
                <w:rFonts w:cs="Arial"/>
                <w:sz w:val="16"/>
                <w:szCs w:val="16"/>
                <w:lang w:val="en-GB"/>
              </w:rPr>
            </w:pPr>
            <w:r w:rsidRPr="00883B50">
              <w:rPr>
                <w:rStyle w:val="Textarea"/>
                <w:rFonts w:eastAsia="Verdana" w:cs="Arial"/>
                <w:sz w:val="16"/>
                <w:szCs w:val="16"/>
                <w:lang w:val="en-GB"/>
              </w:rPr>
              <w:t xml:space="preserve">Too large cells </w:t>
            </w:r>
          </w:p>
        </w:tc>
        <w:tc>
          <w:tcPr>
            <w:tcW w:w="1137" w:type="dxa"/>
          </w:tcPr>
          <w:p w:rsidR="00A061FE" w:rsidRPr="00883B50" w:rsidRDefault="00A061FE" w:rsidP="00A061FE">
            <w:pPr>
              <w:shd w:val="clear" w:color="auto" w:fill="FFFFFF"/>
              <w:ind w:left="75" w:right="75"/>
              <w:rPr>
                <w:rFonts w:cs="Arial"/>
                <w:sz w:val="16"/>
                <w:szCs w:val="16"/>
                <w:lang w:val="en-GB"/>
              </w:rPr>
            </w:pPr>
            <w:r w:rsidRPr="00883B50">
              <w:rPr>
                <w:rStyle w:val="Textarea"/>
                <w:rFonts w:eastAsia="Verdana" w:cs="Arial"/>
                <w:sz w:val="16"/>
                <w:szCs w:val="16"/>
                <w:lang w:val="en-GB"/>
              </w:rPr>
              <w:t>Local</w:t>
            </w:r>
            <w:r w:rsidR="0076095B" w:rsidRPr="00883B50">
              <w:rPr>
                <w:rStyle w:val="Textarea"/>
                <w:rFonts w:eastAsia="Verdana" w:cs="Arial"/>
                <w:sz w:val="16"/>
                <w:szCs w:val="16"/>
                <w:lang w:val="en-GB"/>
              </w:rPr>
              <w:t>isat</w:t>
            </w:r>
            <w:r w:rsidRPr="00883B50">
              <w:rPr>
                <w:rStyle w:val="Textarea"/>
                <w:rFonts w:eastAsia="Verdana" w:cs="Arial"/>
                <w:sz w:val="16"/>
                <w:szCs w:val="16"/>
                <w:lang w:val="en-GB"/>
              </w:rPr>
              <w:t xml:space="preserve">ion in all distances from an antenna </w:t>
            </w:r>
          </w:p>
        </w:tc>
        <w:tc>
          <w:tcPr>
            <w:tcW w:w="1700" w:type="dxa"/>
          </w:tcPr>
          <w:p w:rsidR="00A061FE" w:rsidRPr="00883B50" w:rsidRDefault="00A061FE" w:rsidP="00A061FE">
            <w:pPr>
              <w:shd w:val="clear" w:color="auto" w:fill="FFFFFF"/>
              <w:ind w:left="75" w:right="75"/>
              <w:rPr>
                <w:rFonts w:cs="Arial"/>
                <w:sz w:val="16"/>
                <w:szCs w:val="16"/>
                <w:lang w:val="en-GB"/>
              </w:rPr>
            </w:pPr>
            <w:r w:rsidRPr="00883B50">
              <w:rPr>
                <w:rStyle w:val="Textarea"/>
                <w:rFonts w:eastAsia="Verdana" w:cs="Arial"/>
                <w:sz w:val="16"/>
                <w:szCs w:val="16"/>
                <w:lang w:val="en-GB"/>
              </w:rPr>
              <w:t xml:space="preserve">Using TA and RTT </w:t>
            </w:r>
          </w:p>
        </w:tc>
        <w:tc>
          <w:tcPr>
            <w:tcW w:w="1033" w:type="dxa"/>
          </w:tcPr>
          <w:p w:rsidR="00A061FE" w:rsidRPr="00883B50" w:rsidRDefault="00A061FE" w:rsidP="00A061FE">
            <w:pPr>
              <w:shd w:val="clear" w:color="auto" w:fill="FFFFFF"/>
              <w:ind w:left="75" w:right="75"/>
              <w:rPr>
                <w:rFonts w:cs="Arial"/>
                <w:sz w:val="16"/>
                <w:szCs w:val="16"/>
                <w:lang w:val="en-GB"/>
              </w:rPr>
            </w:pPr>
            <w:r w:rsidRPr="00883B50">
              <w:rPr>
                <w:rStyle w:val="Textarea"/>
                <w:rFonts w:eastAsia="Verdana" w:cs="Arial"/>
                <w:sz w:val="16"/>
                <w:szCs w:val="16"/>
                <w:lang w:val="en-GB"/>
              </w:rPr>
              <w:t xml:space="preserve">Solved in Prob3D+ </w:t>
            </w:r>
          </w:p>
        </w:tc>
      </w:tr>
      <w:tr w:rsidR="00A061FE" w:rsidRPr="00883B50" w:rsidTr="002C31C2">
        <w:tc>
          <w:tcPr>
            <w:tcW w:w="1307" w:type="dxa"/>
            <w:vMerge/>
          </w:tcPr>
          <w:p w:rsidR="00A061FE" w:rsidRPr="00883B50" w:rsidRDefault="00A061FE" w:rsidP="00A061FE">
            <w:pPr>
              <w:pStyle w:val="Default"/>
              <w:rPr>
                <w:rFonts w:cs="Arial"/>
                <w:b/>
                <w:bCs/>
                <w:sz w:val="16"/>
                <w:szCs w:val="16"/>
                <w:lang w:val="en-GB"/>
              </w:rPr>
            </w:pPr>
          </w:p>
        </w:tc>
        <w:tc>
          <w:tcPr>
            <w:tcW w:w="901" w:type="dxa"/>
          </w:tcPr>
          <w:p w:rsidR="00A061FE" w:rsidRPr="00883B50" w:rsidRDefault="00A061FE" w:rsidP="00A061FE">
            <w:pPr>
              <w:shd w:val="clear" w:color="auto" w:fill="FFFFFF"/>
              <w:ind w:left="75" w:right="75"/>
              <w:rPr>
                <w:rFonts w:cs="Arial"/>
                <w:sz w:val="16"/>
                <w:szCs w:val="16"/>
                <w:lang w:val="en-GB"/>
              </w:rPr>
            </w:pPr>
            <w:r w:rsidRPr="00883B50">
              <w:rPr>
                <w:rStyle w:val="Textarea"/>
                <w:rFonts w:eastAsia="Verdana" w:cs="Arial"/>
                <w:sz w:val="16"/>
                <w:szCs w:val="16"/>
                <w:lang w:val="en-GB"/>
              </w:rPr>
              <w:t xml:space="preserve">Mobile </w:t>
            </w:r>
          </w:p>
        </w:tc>
        <w:tc>
          <w:tcPr>
            <w:tcW w:w="1343" w:type="dxa"/>
          </w:tcPr>
          <w:p w:rsidR="00A061FE" w:rsidRPr="00883B50" w:rsidRDefault="00A061FE" w:rsidP="00A061FE">
            <w:pPr>
              <w:shd w:val="clear" w:color="auto" w:fill="FFFFFF"/>
              <w:ind w:left="75" w:right="75"/>
              <w:rPr>
                <w:rFonts w:cs="Arial"/>
                <w:sz w:val="16"/>
                <w:szCs w:val="16"/>
                <w:lang w:val="en-GB"/>
              </w:rPr>
            </w:pPr>
            <w:r w:rsidRPr="00883B50">
              <w:rPr>
                <w:rStyle w:val="Textarea"/>
                <w:rFonts w:eastAsia="Verdana" w:cs="Arial"/>
                <w:sz w:val="16"/>
                <w:szCs w:val="16"/>
                <w:lang w:val="en-GB"/>
              </w:rPr>
              <w:t xml:space="preserve">Urban, rural </w:t>
            </w:r>
          </w:p>
        </w:tc>
        <w:tc>
          <w:tcPr>
            <w:tcW w:w="1017" w:type="dxa"/>
          </w:tcPr>
          <w:p w:rsidR="00A061FE" w:rsidRPr="00883B50" w:rsidRDefault="00A061FE" w:rsidP="00A061FE">
            <w:pPr>
              <w:shd w:val="clear" w:color="auto" w:fill="FFFFFF"/>
              <w:ind w:left="75" w:right="75"/>
              <w:rPr>
                <w:rFonts w:cs="Arial"/>
                <w:sz w:val="16"/>
                <w:szCs w:val="16"/>
                <w:lang w:val="en-GB"/>
              </w:rPr>
            </w:pPr>
            <w:r w:rsidRPr="00883B50">
              <w:rPr>
                <w:rStyle w:val="Textarea"/>
                <w:rFonts w:eastAsia="Verdana" w:cs="Arial"/>
                <w:sz w:val="16"/>
                <w:szCs w:val="16"/>
                <w:lang w:val="en-GB"/>
              </w:rPr>
              <w:t xml:space="preserve">Cell </w:t>
            </w:r>
            <w:r w:rsidRPr="00883B50">
              <w:rPr>
                <w:rStyle w:val="Textarea"/>
                <w:rFonts w:eastAsia="Verdana" w:cs="Arial"/>
                <w:sz w:val="16"/>
                <w:szCs w:val="16"/>
                <w:lang w:val="en-GB"/>
              </w:rPr>
              <w:lastRenderedPageBreak/>
              <w:t xml:space="preserve">location + TA/RTT </w:t>
            </w:r>
          </w:p>
        </w:tc>
        <w:tc>
          <w:tcPr>
            <w:tcW w:w="1417" w:type="dxa"/>
          </w:tcPr>
          <w:p w:rsidR="00A061FE" w:rsidRPr="00883B50" w:rsidRDefault="00A061FE" w:rsidP="00A061FE">
            <w:pPr>
              <w:shd w:val="clear" w:color="auto" w:fill="FFFFFF"/>
              <w:ind w:left="75" w:right="75"/>
              <w:rPr>
                <w:rFonts w:cs="Arial"/>
                <w:sz w:val="16"/>
                <w:szCs w:val="16"/>
                <w:lang w:val="en-GB"/>
              </w:rPr>
            </w:pPr>
            <w:r w:rsidRPr="00883B50">
              <w:rPr>
                <w:rStyle w:val="Textarea"/>
                <w:rFonts w:eastAsia="Verdana" w:cs="Arial"/>
                <w:sz w:val="16"/>
                <w:szCs w:val="16"/>
                <w:lang w:val="en-GB"/>
              </w:rPr>
              <w:lastRenderedPageBreak/>
              <w:t xml:space="preserve">Many </w:t>
            </w:r>
            <w:r w:rsidRPr="00883B50">
              <w:rPr>
                <w:rStyle w:val="Textarea"/>
                <w:rFonts w:eastAsia="Verdana" w:cs="Arial"/>
                <w:sz w:val="16"/>
                <w:szCs w:val="16"/>
                <w:lang w:val="en-GB"/>
              </w:rPr>
              <w:lastRenderedPageBreak/>
              <w:t xml:space="preserve">reflections in cities </w:t>
            </w:r>
          </w:p>
        </w:tc>
        <w:tc>
          <w:tcPr>
            <w:tcW w:w="1137" w:type="dxa"/>
          </w:tcPr>
          <w:p w:rsidR="00A061FE" w:rsidRPr="00883B50" w:rsidRDefault="00A061FE" w:rsidP="00A061FE">
            <w:pPr>
              <w:shd w:val="clear" w:color="auto" w:fill="FFFFFF"/>
              <w:ind w:left="75" w:right="75"/>
              <w:rPr>
                <w:rFonts w:cs="Arial"/>
                <w:sz w:val="16"/>
                <w:szCs w:val="16"/>
                <w:lang w:val="en-GB"/>
              </w:rPr>
            </w:pPr>
            <w:r w:rsidRPr="00883B50">
              <w:rPr>
                <w:rStyle w:val="Textarea"/>
                <w:rFonts w:eastAsia="Verdana" w:cs="Arial"/>
                <w:sz w:val="16"/>
                <w:szCs w:val="16"/>
                <w:lang w:val="en-GB"/>
              </w:rPr>
              <w:lastRenderedPageBreak/>
              <w:t xml:space="preserve">Caller far </w:t>
            </w:r>
            <w:r w:rsidRPr="00883B50">
              <w:rPr>
                <w:rStyle w:val="Textarea"/>
                <w:rFonts w:eastAsia="Verdana" w:cs="Arial"/>
                <w:sz w:val="16"/>
                <w:szCs w:val="16"/>
                <w:lang w:val="en-GB"/>
              </w:rPr>
              <w:lastRenderedPageBreak/>
              <w:t xml:space="preserve">closer to antenna than calculated from TA or RTT </w:t>
            </w:r>
          </w:p>
        </w:tc>
        <w:tc>
          <w:tcPr>
            <w:tcW w:w="1700" w:type="dxa"/>
          </w:tcPr>
          <w:p w:rsidR="00A061FE" w:rsidRPr="00883B50" w:rsidRDefault="00A061FE" w:rsidP="00A061FE">
            <w:pPr>
              <w:shd w:val="clear" w:color="auto" w:fill="FFFFFF"/>
              <w:ind w:left="75" w:right="75"/>
              <w:rPr>
                <w:rFonts w:cs="Arial"/>
                <w:sz w:val="16"/>
                <w:szCs w:val="16"/>
                <w:lang w:val="en-GB"/>
              </w:rPr>
            </w:pPr>
            <w:r w:rsidRPr="00883B50">
              <w:rPr>
                <w:rStyle w:val="Textarea"/>
                <w:rFonts w:eastAsia="Verdana" w:cs="Arial"/>
                <w:sz w:val="16"/>
                <w:szCs w:val="16"/>
                <w:lang w:val="en-GB"/>
              </w:rPr>
              <w:lastRenderedPageBreak/>
              <w:t xml:space="preserve">Estimating </w:t>
            </w:r>
            <w:r w:rsidRPr="00883B50">
              <w:rPr>
                <w:rStyle w:val="Textarea"/>
                <w:rFonts w:eastAsia="Verdana" w:cs="Arial"/>
                <w:sz w:val="16"/>
                <w:szCs w:val="16"/>
                <w:lang w:val="en-GB"/>
              </w:rPr>
              <w:lastRenderedPageBreak/>
              <w:t>distance dist</w:t>
            </w:r>
            <w:r w:rsidR="00D42FE8" w:rsidRPr="00883B50">
              <w:rPr>
                <w:rStyle w:val="Textarea"/>
                <w:rFonts w:eastAsia="Verdana" w:cs="Arial"/>
                <w:sz w:val="16"/>
                <w:szCs w:val="16"/>
                <w:lang w:val="en-GB"/>
              </w:rPr>
              <w:t xml:space="preserve">ribution for each TA with 100, </w:t>
            </w:r>
            <w:r w:rsidRPr="00883B50">
              <w:rPr>
                <w:rStyle w:val="Textarea"/>
                <w:rFonts w:eastAsia="Verdana" w:cs="Arial"/>
                <w:sz w:val="16"/>
                <w:szCs w:val="16"/>
                <w:lang w:val="en-GB"/>
              </w:rPr>
              <w:t xml:space="preserve">000 test calls in cities. Estimate distributions for RTT in a similar way with many sample calls UMTS. </w:t>
            </w:r>
          </w:p>
        </w:tc>
        <w:tc>
          <w:tcPr>
            <w:tcW w:w="1033" w:type="dxa"/>
          </w:tcPr>
          <w:p w:rsidR="00A061FE" w:rsidRPr="00883B50" w:rsidRDefault="00A061FE" w:rsidP="00A061FE">
            <w:pPr>
              <w:shd w:val="clear" w:color="auto" w:fill="FFFFFF"/>
              <w:ind w:left="75" w:right="75"/>
              <w:rPr>
                <w:rFonts w:cs="Arial"/>
                <w:sz w:val="16"/>
                <w:szCs w:val="16"/>
                <w:lang w:val="en-GB"/>
              </w:rPr>
            </w:pPr>
            <w:r w:rsidRPr="00883B50">
              <w:rPr>
                <w:rStyle w:val="Textarea"/>
                <w:rFonts w:eastAsia="Verdana" w:cs="Arial"/>
                <w:sz w:val="16"/>
                <w:szCs w:val="16"/>
                <w:lang w:val="en-GB"/>
              </w:rPr>
              <w:lastRenderedPageBreak/>
              <w:t xml:space="preserve">Solved in </w:t>
            </w:r>
            <w:r w:rsidRPr="00883B50">
              <w:rPr>
                <w:rStyle w:val="Textarea"/>
                <w:rFonts w:eastAsia="Verdana" w:cs="Arial"/>
                <w:sz w:val="16"/>
                <w:szCs w:val="16"/>
                <w:lang w:val="en-GB"/>
              </w:rPr>
              <w:lastRenderedPageBreak/>
              <w:t xml:space="preserve">Prob3D+ </w:t>
            </w:r>
          </w:p>
        </w:tc>
      </w:tr>
      <w:tr w:rsidR="00A061FE" w:rsidRPr="00883B50" w:rsidTr="002C31C2">
        <w:tc>
          <w:tcPr>
            <w:tcW w:w="1307" w:type="dxa"/>
            <w:vMerge/>
          </w:tcPr>
          <w:p w:rsidR="00A061FE" w:rsidRPr="00883B50" w:rsidRDefault="00A061FE" w:rsidP="00A061FE">
            <w:pPr>
              <w:pStyle w:val="Default"/>
              <w:rPr>
                <w:rFonts w:cs="Arial"/>
                <w:b/>
                <w:bCs/>
                <w:sz w:val="16"/>
                <w:szCs w:val="16"/>
                <w:lang w:val="en-GB"/>
              </w:rPr>
            </w:pPr>
          </w:p>
        </w:tc>
        <w:tc>
          <w:tcPr>
            <w:tcW w:w="901" w:type="dxa"/>
          </w:tcPr>
          <w:p w:rsidR="00A061FE" w:rsidRPr="00883B50" w:rsidRDefault="00A061FE" w:rsidP="00A061FE">
            <w:pPr>
              <w:shd w:val="clear" w:color="auto" w:fill="FFFFFF"/>
              <w:ind w:left="75" w:right="75"/>
              <w:rPr>
                <w:rFonts w:cs="Arial"/>
                <w:sz w:val="16"/>
                <w:szCs w:val="16"/>
                <w:lang w:val="en-GB"/>
              </w:rPr>
            </w:pPr>
            <w:r w:rsidRPr="00883B50">
              <w:rPr>
                <w:rStyle w:val="Textarea"/>
                <w:rFonts w:eastAsia="Verdana" w:cs="Arial"/>
                <w:sz w:val="16"/>
                <w:szCs w:val="16"/>
                <w:lang w:val="en-GB"/>
              </w:rPr>
              <w:t xml:space="preserve">Mobile </w:t>
            </w:r>
          </w:p>
        </w:tc>
        <w:tc>
          <w:tcPr>
            <w:tcW w:w="1343" w:type="dxa"/>
          </w:tcPr>
          <w:p w:rsidR="00A061FE" w:rsidRPr="00883B50" w:rsidRDefault="00A061FE" w:rsidP="00A061FE">
            <w:pPr>
              <w:shd w:val="clear" w:color="auto" w:fill="FFFFFF"/>
              <w:ind w:left="75" w:right="75"/>
              <w:rPr>
                <w:rFonts w:cs="Arial"/>
                <w:sz w:val="16"/>
                <w:szCs w:val="16"/>
                <w:lang w:val="en-GB"/>
              </w:rPr>
            </w:pPr>
            <w:r w:rsidRPr="00883B50">
              <w:rPr>
                <w:rStyle w:val="Textarea"/>
                <w:rFonts w:eastAsia="Verdana" w:cs="Arial"/>
                <w:sz w:val="16"/>
                <w:szCs w:val="16"/>
                <w:lang w:val="en-GB"/>
              </w:rPr>
              <w:t xml:space="preserve">Rural, mountains </w:t>
            </w:r>
          </w:p>
        </w:tc>
        <w:tc>
          <w:tcPr>
            <w:tcW w:w="1017" w:type="dxa"/>
          </w:tcPr>
          <w:p w:rsidR="00A061FE" w:rsidRPr="00883B50" w:rsidRDefault="00A061FE" w:rsidP="00A061FE">
            <w:pPr>
              <w:shd w:val="clear" w:color="auto" w:fill="FFFFFF"/>
              <w:ind w:left="75" w:right="75"/>
              <w:rPr>
                <w:rFonts w:cs="Arial"/>
                <w:sz w:val="16"/>
                <w:szCs w:val="16"/>
                <w:lang w:val="en-GB"/>
              </w:rPr>
            </w:pPr>
            <w:r w:rsidRPr="00883B50">
              <w:rPr>
                <w:rStyle w:val="Textarea"/>
                <w:rFonts w:eastAsia="Verdana" w:cs="Arial"/>
                <w:sz w:val="16"/>
                <w:szCs w:val="16"/>
                <w:lang w:val="en-GB"/>
              </w:rPr>
              <w:t xml:space="preserve">Prob3D+ </w:t>
            </w:r>
          </w:p>
        </w:tc>
        <w:tc>
          <w:tcPr>
            <w:tcW w:w="1417" w:type="dxa"/>
          </w:tcPr>
          <w:p w:rsidR="00A061FE" w:rsidRPr="00883B50" w:rsidRDefault="00A061FE" w:rsidP="00A061FE">
            <w:pPr>
              <w:shd w:val="clear" w:color="auto" w:fill="FFFFFF"/>
              <w:ind w:left="75" w:right="75"/>
              <w:rPr>
                <w:rFonts w:cs="Arial"/>
                <w:sz w:val="16"/>
                <w:szCs w:val="16"/>
                <w:lang w:val="en-GB"/>
              </w:rPr>
            </w:pPr>
            <w:r w:rsidRPr="00883B50">
              <w:rPr>
                <w:rStyle w:val="Textarea"/>
                <w:rFonts w:eastAsia="Verdana" w:cs="Arial"/>
                <w:sz w:val="16"/>
                <w:szCs w:val="16"/>
                <w:lang w:val="en-GB"/>
              </w:rPr>
              <w:t xml:space="preserve">Reduce factor of reflections in rural and mountain areas </w:t>
            </w:r>
          </w:p>
        </w:tc>
        <w:tc>
          <w:tcPr>
            <w:tcW w:w="1137" w:type="dxa"/>
          </w:tcPr>
          <w:p w:rsidR="00A061FE" w:rsidRPr="00883B50" w:rsidRDefault="00A061FE" w:rsidP="00A061FE">
            <w:pPr>
              <w:shd w:val="clear" w:color="auto" w:fill="FFFFFF"/>
              <w:ind w:left="75" w:right="75"/>
              <w:rPr>
                <w:rFonts w:cs="Arial"/>
                <w:sz w:val="16"/>
                <w:szCs w:val="16"/>
                <w:lang w:val="en-GB"/>
              </w:rPr>
            </w:pPr>
            <w:r w:rsidRPr="00883B50">
              <w:rPr>
                <w:rStyle w:val="Textarea"/>
                <w:rFonts w:eastAsia="Verdana" w:cs="Arial"/>
                <w:sz w:val="16"/>
                <w:szCs w:val="16"/>
                <w:lang w:val="en-GB"/>
              </w:rPr>
              <w:t xml:space="preserve">Too large location areas </w:t>
            </w:r>
          </w:p>
        </w:tc>
        <w:tc>
          <w:tcPr>
            <w:tcW w:w="1700" w:type="dxa"/>
          </w:tcPr>
          <w:p w:rsidR="00A061FE" w:rsidRPr="00883B50" w:rsidRDefault="00A061FE" w:rsidP="00A061FE">
            <w:pPr>
              <w:shd w:val="clear" w:color="auto" w:fill="FFFFFF"/>
              <w:ind w:left="75" w:right="75"/>
              <w:rPr>
                <w:rFonts w:cs="Arial"/>
                <w:sz w:val="16"/>
                <w:szCs w:val="16"/>
                <w:lang w:val="en-GB"/>
              </w:rPr>
            </w:pPr>
            <w:r w:rsidRPr="00883B50">
              <w:rPr>
                <w:rStyle w:val="Textarea"/>
                <w:rFonts w:eastAsia="Verdana" w:cs="Arial"/>
                <w:sz w:val="16"/>
                <w:szCs w:val="16"/>
                <w:lang w:val="en-GB"/>
              </w:rPr>
              <w:t xml:space="preserve">Using different distance distributions for city/urban/mountains areas </w:t>
            </w:r>
          </w:p>
        </w:tc>
        <w:tc>
          <w:tcPr>
            <w:tcW w:w="1033" w:type="dxa"/>
          </w:tcPr>
          <w:p w:rsidR="00A061FE" w:rsidRPr="00883B50" w:rsidRDefault="00A061FE" w:rsidP="00A061FE">
            <w:pPr>
              <w:shd w:val="clear" w:color="auto" w:fill="FFFFFF"/>
              <w:ind w:left="75" w:right="75"/>
              <w:rPr>
                <w:rFonts w:cs="Arial"/>
                <w:sz w:val="16"/>
                <w:szCs w:val="16"/>
                <w:lang w:val="en-GB"/>
              </w:rPr>
            </w:pPr>
            <w:r w:rsidRPr="00883B50">
              <w:rPr>
                <w:rStyle w:val="Textarea"/>
                <w:rFonts w:eastAsia="Verdana" w:cs="Arial"/>
                <w:sz w:val="16"/>
                <w:szCs w:val="16"/>
                <w:lang w:val="en-GB"/>
              </w:rPr>
              <w:t xml:space="preserve">We are in discussion to implant this soon. </w:t>
            </w:r>
          </w:p>
        </w:tc>
      </w:tr>
      <w:tr w:rsidR="00A061FE" w:rsidRPr="00883B50" w:rsidTr="002C31C2">
        <w:tc>
          <w:tcPr>
            <w:tcW w:w="1307" w:type="dxa"/>
            <w:vMerge/>
          </w:tcPr>
          <w:p w:rsidR="00A061FE" w:rsidRPr="00883B50" w:rsidRDefault="00A061FE" w:rsidP="00A061FE">
            <w:pPr>
              <w:pStyle w:val="Default"/>
              <w:rPr>
                <w:rFonts w:cs="Arial"/>
                <w:b/>
                <w:bCs/>
                <w:sz w:val="16"/>
                <w:szCs w:val="16"/>
                <w:lang w:val="en-GB"/>
              </w:rPr>
            </w:pPr>
          </w:p>
        </w:tc>
        <w:tc>
          <w:tcPr>
            <w:tcW w:w="901" w:type="dxa"/>
          </w:tcPr>
          <w:p w:rsidR="00A061FE" w:rsidRPr="00883B50" w:rsidRDefault="00A061FE" w:rsidP="00A061FE">
            <w:pPr>
              <w:shd w:val="clear" w:color="auto" w:fill="FFFFFF"/>
              <w:ind w:left="75" w:right="75"/>
              <w:rPr>
                <w:rFonts w:cs="Arial"/>
                <w:sz w:val="16"/>
                <w:szCs w:val="16"/>
                <w:lang w:val="en-GB"/>
              </w:rPr>
            </w:pPr>
            <w:r w:rsidRPr="00883B50">
              <w:rPr>
                <w:rStyle w:val="Textarea"/>
                <w:rFonts w:eastAsia="Verdana" w:cs="Arial"/>
                <w:sz w:val="16"/>
                <w:szCs w:val="16"/>
                <w:lang w:val="en-GB"/>
              </w:rPr>
              <w:t xml:space="preserve">Mobile </w:t>
            </w:r>
          </w:p>
        </w:tc>
        <w:tc>
          <w:tcPr>
            <w:tcW w:w="1343" w:type="dxa"/>
          </w:tcPr>
          <w:p w:rsidR="00A061FE" w:rsidRPr="00883B50" w:rsidRDefault="00A061FE" w:rsidP="00A061FE">
            <w:pPr>
              <w:shd w:val="clear" w:color="auto" w:fill="FFFFFF"/>
              <w:ind w:left="75" w:right="75"/>
              <w:rPr>
                <w:rFonts w:cs="Arial"/>
                <w:sz w:val="16"/>
                <w:szCs w:val="16"/>
                <w:lang w:val="en-GB"/>
              </w:rPr>
            </w:pPr>
            <w:r w:rsidRPr="00883B50">
              <w:rPr>
                <w:rStyle w:val="Textarea"/>
                <w:rFonts w:eastAsia="Verdana" w:cs="Arial"/>
                <w:sz w:val="16"/>
                <w:szCs w:val="16"/>
                <w:lang w:val="en-GB"/>
              </w:rPr>
              <w:t xml:space="preserve">Urban, rural </w:t>
            </w:r>
          </w:p>
        </w:tc>
        <w:tc>
          <w:tcPr>
            <w:tcW w:w="1017" w:type="dxa"/>
          </w:tcPr>
          <w:p w:rsidR="00A061FE" w:rsidRPr="00883B50" w:rsidRDefault="00A061FE" w:rsidP="00A061FE">
            <w:pPr>
              <w:shd w:val="clear" w:color="auto" w:fill="FFFFFF"/>
              <w:ind w:left="75" w:right="75"/>
              <w:rPr>
                <w:rFonts w:cs="Arial"/>
                <w:sz w:val="16"/>
                <w:szCs w:val="16"/>
                <w:lang w:val="en-GB"/>
              </w:rPr>
            </w:pPr>
            <w:r w:rsidRPr="00883B50">
              <w:rPr>
                <w:rStyle w:val="Textarea"/>
                <w:rFonts w:eastAsia="Verdana" w:cs="Arial"/>
                <w:sz w:val="16"/>
                <w:szCs w:val="16"/>
                <w:lang w:val="en-GB"/>
              </w:rPr>
              <w:t xml:space="preserve">all </w:t>
            </w:r>
          </w:p>
        </w:tc>
        <w:tc>
          <w:tcPr>
            <w:tcW w:w="1417" w:type="dxa"/>
          </w:tcPr>
          <w:p w:rsidR="00A061FE" w:rsidRPr="00883B50" w:rsidRDefault="00A061FE" w:rsidP="00A061FE">
            <w:pPr>
              <w:shd w:val="clear" w:color="auto" w:fill="FFFFFF"/>
              <w:ind w:left="75" w:right="75"/>
              <w:rPr>
                <w:rFonts w:cs="Arial"/>
                <w:sz w:val="16"/>
                <w:szCs w:val="16"/>
                <w:lang w:val="en-GB"/>
              </w:rPr>
            </w:pPr>
            <w:r w:rsidRPr="00883B50">
              <w:rPr>
                <w:rStyle w:val="Textarea"/>
                <w:rFonts w:eastAsia="Verdana" w:cs="Arial"/>
                <w:sz w:val="16"/>
                <w:szCs w:val="16"/>
                <w:lang w:val="en-GB"/>
              </w:rPr>
              <w:t>Wrong local</w:t>
            </w:r>
            <w:r w:rsidR="0076095B" w:rsidRPr="00883B50">
              <w:rPr>
                <w:rStyle w:val="Textarea"/>
                <w:rFonts w:eastAsia="Verdana" w:cs="Arial"/>
                <w:sz w:val="16"/>
                <w:szCs w:val="16"/>
                <w:lang w:val="en-GB"/>
              </w:rPr>
              <w:t>isat</w:t>
            </w:r>
            <w:r w:rsidRPr="00883B50">
              <w:rPr>
                <w:rStyle w:val="Textarea"/>
                <w:rFonts w:eastAsia="Verdana" w:cs="Arial"/>
                <w:sz w:val="16"/>
                <w:szCs w:val="16"/>
                <w:lang w:val="en-GB"/>
              </w:rPr>
              <w:t xml:space="preserve">ion in tunnel and in-house </w:t>
            </w:r>
          </w:p>
        </w:tc>
        <w:tc>
          <w:tcPr>
            <w:tcW w:w="1137" w:type="dxa"/>
          </w:tcPr>
          <w:p w:rsidR="00A061FE" w:rsidRPr="00883B50" w:rsidRDefault="00A061FE" w:rsidP="00A061FE">
            <w:pPr>
              <w:shd w:val="clear" w:color="auto" w:fill="FFFFFF"/>
              <w:ind w:left="75" w:right="75"/>
              <w:rPr>
                <w:rFonts w:cs="Arial"/>
                <w:sz w:val="16"/>
                <w:szCs w:val="16"/>
                <w:lang w:val="en-GB"/>
              </w:rPr>
            </w:pPr>
            <w:r w:rsidRPr="00883B50">
              <w:rPr>
                <w:rStyle w:val="Textarea"/>
                <w:rFonts w:eastAsia="Verdana" w:cs="Arial"/>
                <w:sz w:val="16"/>
                <w:szCs w:val="16"/>
                <w:lang w:val="en-GB"/>
              </w:rPr>
              <w:t>Bad local</w:t>
            </w:r>
            <w:r w:rsidR="0076095B" w:rsidRPr="00883B50">
              <w:rPr>
                <w:rStyle w:val="Textarea"/>
                <w:rFonts w:eastAsia="Verdana" w:cs="Arial"/>
                <w:sz w:val="16"/>
                <w:szCs w:val="16"/>
                <w:lang w:val="en-GB"/>
              </w:rPr>
              <w:t>isat</w:t>
            </w:r>
            <w:r w:rsidRPr="00883B50">
              <w:rPr>
                <w:rStyle w:val="Textarea"/>
                <w:rFonts w:eastAsia="Verdana" w:cs="Arial"/>
                <w:sz w:val="16"/>
                <w:szCs w:val="16"/>
                <w:lang w:val="en-GB"/>
              </w:rPr>
              <w:t xml:space="preserve">ion in-house and tunnel </w:t>
            </w:r>
          </w:p>
        </w:tc>
        <w:tc>
          <w:tcPr>
            <w:tcW w:w="1700" w:type="dxa"/>
          </w:tcPr>
          <w:p w:rsidR="00A061FE" w:rsidRPr="00883B50" w:rsidRDefault="00A061FE" w:rsidP="00A061FE">
            <w:pPr>
              <w:shd w:val="clear" w:color="auto" w:fill="FFFFFF"/>
              <w:ind w:left="75" w:right="75"/>
              <w:rPr>
                <w:rFonts w:cs="Arial"/>
                <w:sz w:val="16"/>
                <w:szCs w:val="16"/>
                <w:lang w:val="en-GB"/>
              </w:rPr>
            </w:pPr>
            <w:r w:rsidRPr="00883B50">
              <w:rPr>
                <w:rStyle w:val="Textarea"/>
                <w:rFonts w:eastAsia="Verdana" w:cs="Arial"/>
                <w:sz w:val="16"/>
                <w:szCs w:val="16"/>
                <w:lang w:val="en-GB"/>
              </w:rPr>
              <w:t xml:space="preserve">Using maps for all tunnel and in-house </w:t>
            </w:r>
          </w:p>
        </w:tc>
        <w:tc>
          <w:tcPr>
            <w:tcW w:w="1033" w:type="dxa"/>
          </w:tcPr>
          <w:p w:rsidR="00A061FE" w:rsidRPr="00883B50" w:rsidRDefault="00A061FE" w:rsidP="00A061FE">
            <w:pPr>
              <w:shd w:val="clear" w:color="auto" w:fill="FFFFFF"/>
              <w:ind w:left="75" w:right="75"/>
              <w:rPr>
                <w:rFonts w:cs="Arial"/>
                <w:sz w:val="16"/>
                <w:szCs w:val="16"/>
                <w:lang w:val="en-GB"/>
              </w:rPr>
            </w:pPr>
            <w:r w:rsidRPr="00883B50">
              <w:rPr>
                <w:rStyle w:val="Textarea"/>
                <w:rFonts w:eastAsia="Verdana" w:cs="Arial"/>
                <w:sz w:val="16"/>
                <w:szCs w:val="16"/>
                <w:lang w:val="en-GB"/>
              </w:rPr>
              <w:t xml:space="preserve">Solved in Prob3D+ </w:t>
            </w:r>
          </w:p>
        </w:tc>
      </w:tr>
      <w:tr w:rsidR="00A061FE" w:rsidRPr="00883B50" w:rsidTr="002C31C2">
        <w:tc>
          <w:tcPr>
            <w:tcW w:w="1307" w:type="dxa"/>
            <w:vMerge/>
          </w:tcPr>
          <w:p w:rsidR="00A061FE" w:rsidRPr="00883B50" w:rsidRDefault="00A061FE" w:rsidP="00A061FE">
            <w:pPr>
              <w:pStyle w:val="Default"/>
              <w:rPr>
                <w:rFonts w:cs="Arial"/>
                <w:b/>
                <w:bCs/>
                <w:sz w:val="16"/>
                <w:szCs w:val="16"/>
                <w:lang w:val="en-GB"/>
              </w:rPr>
            </w:pPr>
          </w:p>
        </w:tc>
        <w:tc>
          <w:tcPr>
            <w:tcW w:w="901" w:type="dxa"/>
          </w:tcPr>
          <w:p w:rsidR="00A061FE" w:rsidRPr="00883B50" w:rsidRDefault="00A061FE" w:rsidP="00A061FE">
            <w:pPr>
              <w:shd w:val="clear" w:color="auto" w:fill="FFFFFF"/>
              <w:ind w:left="75" w:right="75"/>
              <w:rPr>
                <w:rFonts w:cs="Arial"/>
                <w:sz w:val="16"/>
                <w:szCs w:val="16"/>
                <w:lang w:val="en-GB"/>
              </w:rPr>
            </w:pPr>
            <w:r w:rsidRPr="00883B50">
              <w:rPr>
                <w:rStyle w:val="Textarea"/>
                <w:rFonts w:eastAsia="Verdana" w:cs="Arial"/>
                <w:sz w:val="16"/>
                <w:szCs w:val="16"/>
                <w:lang w:val="en-GB"/>
              </w:rPr>
              <w:t xml:space="preserve">Mobile </w:t>
            </w:r>
          </w:p>
        </w:tc>
        <w:tc>
          <w:tcPr>
            <w:tcW w:w="1343" w:type="dxa"/>
          </w:tcPr>
          <w:p w:rsidR="00A061FE" w:rsidRPr="00883B50" w:rsidRDefault="00A061FE" w:rsidP="00A061FE">
            <w:pPr>
              <w:shd w:val="clear" w:color="auto" w:fill="FFFFFF"/>
              <w:ind w:left="75" w:right="75"/>
              <w:rPr>
                <w:rFonts w:cs="Arial"/>
                <w:sz w:val="16"/>
                <w:szCs w:val="16"/>
                <w:lang w:val="en-GB"/>
              </w:rPr>
            </w:pPr>
            <w:r w:rsidRPr="00883B50">
              <w:rPr>
                <w:rStyle w:val="Textarea"/>
                <w:rFonts w:eastAsia="Verdana" w:cs="Arial"/>
                <w:sz w:val="16"/>
                <w:szCs w:val="16"/>
                <w:lang w:val="en-GB"/>
              </w:rPr>
              <w:t xml:space="preserve">Urban, rural </w:t>
            </w:r>
          </w:p>
        </w:tc>
        <w:tc>
          <w:tcPr>
            <w:tcW w:w="1017" w:type="dxa"/>
          </w:tcPr>
          <w:p w:rsidR="00A061FE" w:rsidRPr="00883B50" w:rsidRDefault="00A061FE" w:rsidP="00A061FE">
            <w:pPr>
              <w:shd w:val="clear" w:color="auto" w:fill="FFFFFF"/>
              <w:ind w:left="75" w:right="75"/>
              <w:rPr>
                <w:rFonts w:cs="Arial"/>
                <w:sz w:val="16"/>
                <w:szCs w:val="16"/>
                <w:lang w:val="en-GB"/>
              </w:rPr>
            </w:pPr>
            <w:r w:rsidRPr="00883B50">
              <w:rPr>
                <w:rStyle w:val="Textarea"/>
                <w:rFonts w:eastAsia="Verdana" w:cs="Arial"/>
                <w:sz w:val="16"/>
                <w:szCs w:val="16"/>
                <w:lang w:val="en-GB"/>
              </w:rPr>
              <w:t xml:space="preserve">Anything with TA or RTT and repeater in tunnel </w:t>
            </w:r>
          </w:p>
        </w:tc>
        <w:tc>
          <w:tcPr>
            <w:tcW w:w="1417" w:type="dxa"/>
          </w:tcPr>
          <w:p w:rsidR="00A061FE" w:rsidRPr="00883B50" w:rsidRDefault="00A061FE" w:rsidP="00A061FE">
            <w:pPr>
              <w:shd w:val="clear" w:color="auto" w:fill="FFFFFF"/>
              <w:ind w:left="75" w:right="75"/>
              <w:rPr>
                <w:rFonts w:cs="Arial"/>
                <w:sz w:val="16"/>
                <w:szCs w:val="16"/>
                <w:lang w:val="en-GB"/>
              </w:rPr>
            </w:pPr>
            <w:r w:rsidRPr="00883B50">
              <w:rPr>
                <w:rStyle w:val="Textarea"/>
                <w:rFonts w:eastAsia="Verdana" w:cs="Arial"/>
                <w:sz w:val="16"/>
                <w:szCs w:val="16"/>
                <w:lang w:val="en-GB"/>
              </w:rPr>
              <w:t xml:space="preserve">Repeater in tunnel </w:t>
            </w:r>
          </w:p>
        </w:tc>
        <w:tc>
          <w:tcPr>
            <w:tcW w:w="1137" w:type="dxa"/>
          </w:tcPr>
          <w:p w:rsidR="00A061FE" w:rsidRPr="00883B50" w:rsidRDefault="00A061FE" w:rsidP="00A061FE">
            <w:pPr>
              <w:shd w:val="clear" w:color="auto" w:fill="FFFFFF"/>
              <w:ind w:left="75" w:right="75"/>
              <w:rPr>
                <w:rFonts w:cs="Arial"/>
                <w:sz w:val="16"/>
                <w:szCs w:val="16"/>
                <w:lang w:val="en-GB"/>
              </w:rPr>
            </w:pPr>
            <w:r w:rsidRPr="00883B50">
              <w:rPr>
                <w:rStyle w:val="Textarea"/>
                <w:rFonts w:eastAsia="Verdana" w:cs="Arial"/>
                <w:sz w:val="16"/>
                <w:szCs w:val="16"/>
                <w:lang w:val="en-GB"/>
              </w:rPr>
              <w:t>Bad local</w:t>
            </w:r>
            <w:r w:rsidR="0076095B" w:rsidRPr="00883B50">
              <w:rPr>
                <w:rStyle w:val="Textarea"/>
                <w:rFonts w:eastAsia="Verdana" w:cs="Arial"/>
                <w:sz w:val="16"/>
                <w:szCs w:val="16"/>
                <w:lang w:val="en-GB"/>
              </w:rPr>
              <w:t>isat</w:t>
            </w:r>
            <w:r w:rsidRPr="00883B50">
              <w:rPr>
                <w:rStyle w:val="Textarea"/>
                <w:rFonts w:eastAsia="Verdana" w:cs="Arial"/>
                <w:sz w:val="16"/>
                <w:szCs w:val="16"/>
                <w:lang w:val="en-GB"/>
              </w:rPr>
              <w:t xml:space="preserve">ion in-house and tunnel </w:t>
            </w:r>
          </w:p>
        </w:tc>
        <w:tc>
          <w:tcPr>
            <w:tcW w:w="1700" w:type="dxa"/>
          </w:tcPr>
          <w:p w:rsidR="00A061FE" w:rsidRPr="00883B50" w:rsidRDefault="00A061FE" w:rsidP="00A061FE">
            <w:pPr>
              <w:shd w:val="clear" w:color="auto" w:fill="FFFFFF"/>
              <w:ind w:left="75" w:right="75"/>
              <w:rPr>
                <w:rFonts w:cs="Arial"/>
                <w:sz w:val="16"/>
                <w:szCs w:val="16"/>
                <w:lang w:val="en-GB"/>
              </w:rPr>
            </w:pPr>
            <w:r w:rsidRPr="00883B50">
              <w:rPr>
                <w:rStyle w:val="Textarea"/>
                <w:rFonts w:eastAsia="Verdana" w:cs="Arial"/>
                <w:sz w:val="16"/>
                <w:szCs w:val="16"/>
                <w:lang w:val="en-GB"/>
              </w:rPr>
              <w:t xml:space="preserve">Calculate propagation using nearest repeater in tunnel </w:t>
            </w:r>
          </w:p>
        </w:tc>
        <w:tc>
          <w:tcPr>
            <w:tcW w:w="1033" w:type="dxa"/>
          </w:tcPr>
          <w:p w:rsidR="00A061FE" w:rsidRPr="00883B50" w:rsidRDefault="00A061FE" w:rsidP="00A061FE">
            <w:pPr>
              <w:shd w:val="clear" w:color="auto" w:fill="FFFFFF"/>
              <w:ind w:left="75" w:right="75"/>
              <w:rPr>
                <w:rFonts w:cs="Arial"/>
                <w:sz w:val="16"/>
                <w:szCs w:val="16"/>
                <w:lang w:val="en-GB"/>
              </w:rPr>
            </w:pPr>
            <w:r w:rsidRPr="00883B50">
              <w:rPr>
                <w:rStyle w:val="Textarea"/>
                <w:rFonts w:eastAsia="Verdana" w:cs="Arial"/>
                <w:sz w:val="16"/>
                <w:szCs w:val="16"/>
                <w:lang w:val="en-GB"/>
              </w:rPr>
              <w:t xml:space="preserve">Solved in Prob3D+ </w:t>
            </w:r>
          </w:p>
        </w:tc>
      </w:tr>
      <w:tr w:rsidR="00A061FE" w:rsidRPr="00883B50" w:rsidTr="002C31C2">
        <w:tc>
          <w:tcPr>
            <w:tcW w:w="1307" w:type="dxa"/>
            <w:vMerge/>
          </w:tcPr>
          <w:p w:rsidR="00A061FE" w:rsidRPr="00883B50" w:rsidRDefault="00A061FE" w:rsidP="00A061FE">
            <w:pPr>
              <w:pStyle w:val="Default"/>
              <w:rPr>
                <w:rFonts w:cs="Arial"/>
                <w:b/>
                <w:bCs/>
                <w:sz w:val="16"/>
                <w:szCs w:val="16"/>
                <w:lang w:val="en-GB"/>
              </w:rPr>
            </w:pPr>
          </w:p>
        </w:tc>
        <w:tc>
          <w:tcPr>
            <w:tcW w:w="901" w:type="dxa"/>
          </w:tcPr>
          <w:p w:rsidR="00A061FE" w:rsidRPr="00883B50" w:rsidRDefault="00A061FE" w:rsidP="00A061FE">
            <w:pPr>
              <w:shd w:val="clear" w:color="auto" w:fill="FFFFFF"/>
              <w:ind w:left="75" w:right="75"/>
              <w:rPr>
                <w:rFonts w:cs="Arial"/>
                <w:sz w:val="16"/>
                <w:szCs w:val="16"/>
                <w:lang w:val="en-GB"/>
              </w:rPr>
            </w:pPr>
            <w:r w:rsidRPr="00883B50">
              <w:rPr>
                <w:rStyle w:val="Textarea"/>
                <w:rFonts w:eastAsia="Verdana" w:cs="Arial"/>
                <w:sz w:val="16"/>
                <w:szCs w:val="16"/>
                <w:lang w:val="en-GB"/>
              </w:rPr>
              <w:t xml:space="preserve">Mobile </w:t>
            </w:r>
          </w:p>
        </w:tc>
        <w:tc>
          <w:tcPr>
            <w:tcW w:w="1343" w:type="dxa"/>
          </w:tcPr>
          <w:p w:rsidR="00A061FE" w:rsidRPr="00883B50" w:rsidRDefault="00A061FE" w:rsidP="00A061FE">
            <w:pPr>
              <w:shd w:val="clear" w:color="auto" w:fill="FFFFFF"/>
              <w:ind w:left="75" w:right="75"/>
              <w:rPr>
                <w:rFonts w:cs="Arial"/>
                <w:sz w:val="16"/>
                <w:szCs w:val="16"/>
                <w:lang w:val="en-GB"/>
              </w:rPr>
            </w:pPr>
            <w:r w:rsidRPr="00883B50">
              <w:rPr>
                <w:rStyle w:val="Textarea"/>
                <w:rFonts w:eastAsia="Verdana" w:cs="Arial"/>
                <w:sz w:val="16"/>
                <w:szCs w:val="16"/>
                <w:lang w:val="en-GB"/>
              </w:rPr>
              <w:t xml:space="preserve">Urban, rural </w:t>
            </w:r>
          </w:p>
        </w:tc>
        <w:tc>
          <w:tcPr>
            <w:tcW w:w="1017" w:type="dxa"/>
          </w:tcPr>
          <w:p w:rsidR="00A061FE" w:rsidRPr="00883B50" w:rsidRDefault="00A061FE" w:rsidP="00A061FE">
            <w:pPr>
              <w:shd w:val="clear" w:color="auto" w:fill="FFFFFF"/>
              <w:ind w:left="75" w:right="75"/>
              <w:rPr>
                <w:rFonts w:cs="Arial"/>
                <w:sz w:val="16"/>
                <w:szCs w:val="16"/>
                <w:lang w:val="en-GB"/>
              </w:rPr>
            </w:pPr>
            <w:r w:rsidRPr="00883B50">
              <w:rPr>
                <w:rStyle w:val="Textarea"/>
                <w:rFonts w:eastAsia="Verdana" w:cs="Arial"/>
                <w:sz w:val="16"/>
                <w:szCs w:val="16"/>
                <w:lang w:val="en-GB"/>
              </w:rPr>
              <w:t xml:space="preserve">Anything method based on TA or RTT and repeater in tunnel </w:t>
            </w:r>
          </w:p>
        </w:tc>
        <w:tc>
          <w:tcPr>
            <w:tcW w:w="1417" w:type="dxa"/>
          </w:tcPr>
          <w:p w:rsidR="00A061FE" w:rsidRPr="00883B50" w:rsidRDefault="00A061FE" w:rsidP="00A061FE">
            <w:pPr>
              <w:shd w:val="clear" w:color="auto" w:fill="FFFFFF"/>
              <w:ind w:left="75" w:right="75"/>
              <w:rPr>
                <w:rFonts w:cs="Arial"/>
                <w:sz w:val="16"/>
                <w:szCs w:val="16"/>
                <w:lang w:val="en-GB"/>
              </w:rPr>
            </w:pPr>
            <w:r w:rsidRPr="00883B50">
              <w:rPr>
                <w:rStyle w:val="Textarea"/>
                <w:rFonts w:eastAsia="Verdana" w:cs="Arial"/>
                <w:sz w:val="16"/>
                <w:szCs w:val="16"/>
                <w:lang w:val="en-GB"/>
              </w:rPr>
              <w:t xml:space="preserve">Delays in cable </w:t>
            </w:r>
          </w:p>
        </w:tc>
        <w:tc>
          <w:tcPr>
            <w:tcW w:w="1137" w:type="dxa"/>
          </w:tcPr>
          <w:p w:rsidR="00A061FE" w:rsidRPr="00883B50" w:rsidRDefault="00A061FE" w:rsidP="00A061FE">
            <w:pPr>
              <w:shd w:val="clear" w:color="auto" w:fill="FFFFFF"/>
              <w:ind w:left="75" w:right="75"/>
              <w:rPr>
                <w:rFonts w:cs="Arial"/>
                <w:sz w:val="16"/>
                <w:szCs w:val="16"/>
                <w:lang w:val="en-GB"/>
              </w:rPr>
            </w:pPr>
            <w:r w:rsidRPr="00883B50">
              <w:rPr>
                <w:rStyle w:val="Textarea"/>
                <w:rFonts w:eastAsia="Verdana" w:cs="Arial"/>
                <w:sz w:val="16"/>
                <w:szCs w:val="16"/>
                <w:lang w:val="en-GB"/>
              </w:rPr>
              <w:t xml:space="preserve">Wrong shift of position in tunnel and airports </w:t>
            </w:r>
          </w:p>
        </w:tc>
        <w:tc>
          <w:tcPr>
            <w:tcW w:w="1700" w:type="dxa"/>
          </w:tcPr>
          <w:p w:rsidR="00A061FE" w:rsidRPr="00883B50" w:rsidRDefault="00A061FE" w:rsidP="00A061FE">
            <w:pPr>
              <w:shd w:val="clear" w:color="auto" w:fill="FFFFFF"/>
              <w:ind w:left="75" w:right="75"/>
              <w:rPr>
                <w:rFonts w:cs="Arial"/>
                <w:sz w:val="16"/>
                <w:szCs w:val="16"/>
                <w:lang w:val="en-GB"/>
              </w:rPr>
            </w:pPr>
            <w:r w:rsidRPr="00883B50">
              <w:rPr>
                <w:rStyle w:val="Textarea"/>
                <w:rFonts w:eastAsia="Verdana" w:cs="Arial"/>
                <w:sz w:val="16"/>
                <w:szCs w:val="16"/>
                <w:lang w:val="en-GB"/>
              </w:rPr>
              <w:t xml:space="preserve">Estimating propagation delays for all repeaters based on type of connection (cable, </w:t>
            </w:r>
            <w:proofErr w:type="spellStart"/>
            <w:r w:rsidRPr="00883B50">
              <w:rPr>
                <w:rStyle w:val="Textarea"/>
                <w:rFonts w:eastAsia="Verdana" w:cs="Arial"/>
                <w:sz w:val="16"/>
                <w:szCs w:val="16"/>
                <w:lang w:val="en-GB"/>
              </w:rPr>
              <w:t>fiber</w:t>
            </w:r>
            <w:proofErr w:type="spellEnd"/>
            <w:r w:rsidRPr="00883B50">
              <w:rPr>
                <w:rStyle w:val="Textarea"/>
                <w:rFonts w:eastAsia="Verdana" w:cs="Arial"/>
                <w:sz w:val="16"/>
                <w:szCs w:val="16"/>
                <w:lang w:val="en-GB"/>
              </w:rPr>
              <w:t xml:space="preserve"> or air) and the length of the cable </w:t>
            </w:r>
          </w:p>
        </w:tc>
        <w:tc>
          <w:tcPr>
            <w:tcW w:w="1033" w:type="dxa"/>
          </w:tcPr>
          <w:p w:rsidR="00A061FE" w:rsidRPr="00883B50" w:rsidRDefault="00A061FE" w:rsidP="00A061FE">
            <w:pPr>
              <w:shd w:val="clear" w:color="auto" w:fill="FFFFFF"/>
              <w:ind w:left="75" w:right="75"/>
              <w:rPr>
                <w:rFonts w:cs="Arial"/>
                <w:sz w:val="16"/>
                <w:szCs w:val="16"/>
                <w:lang w:val="en-GB"/>
              </w:rPr>
            </w:pPr>
            <w:r w:rsidRPr="00883B50">
              <w:rPr>
                <w:rStyle w:val="Textarea"/>
                <w:rFonts w:eastAsia="Verdana" w:cs="Arial"/>
                <w:sz w:val="16"/>
                <w:szCs w:val="16"/>
                <w:lang w:val="en-GB"/>
              </w:rPr>
              <w:t xml:space="preserve">Solved in Prob3D+ </w:t>
            </w:r>
          </w:p>
        </w:tc>
      </w:tr>
      <w:tr w:rsidR="00A061FE" w:rsidRPr="00883B50" w:rsidTr="002C31C2">
        <w:tc>
          <w:tcPr>
            <w:tcW w:w="1307" w:type="dxa"/>
            <w:vMerge/>
          </w:tcPr>
          <w:p w:rsidR="00A061FE" w:rsidRPr="00883B50" w:rsidRDefault="00A061FE" w:rsidP="00A061FE">
            <w:pPr>
              <w:pStyle w:val="Default"/>
              <w:rPr>
                <w:rFonts w:cs="Arial"/>
                <w:b/>
                <w:bCs/>
                <w:sz w:val="16"/>
                <w:szCs w:val="16"/>
                <w:lang w:val="en-GB"/>
              </w:rPr>
            </w:pPr>
          </w:p>
        </w:tc>
        <w:tc>
          <w:tcPr>
            <w:tcW w:w="901" w:type="dxa"/>
          </w:tcPr>
          <w:p w:rsidR="00A061FE" w:rsidRPr="00883B50" w:rsidRDefault="00A061FE" w:rsidP="00A061FE">
            <w:pPr>
              <w:shd w:val="clear" w:color="auto" w:fill="FFFFFF"/>
              <w:ind w:left="75" w:right="75"/>
              <w:rPr>
                <w:rFonts w:cs="Arial"/>
                <w:sz w:val="16"/>
                <w:szCs w:val="16"/>
                <w:lang w:val="en-GB"/>
              </w:rPr>
            </w:pPr>
            <w:r w:rsidRPr="00883B50">
              <w:rPr>
                <w:rStyle w:val="Textarea"/>
                <w:rFonts w:eastAsia="Verdana" w:cs="Arial"/>
                <w:sz w:val="16"/>
                <w:szCs w:val="16"/>
                <w:lang w:val="en-GB"/>
              </w:rPr>
              <w:t xml:space="preserve">Mobile </w:t>
            </w:r>
          </w:p>
        </w:tc>
        <w:tc>
          <w:tcPr>
            <w:tcW w:w="1343" w:type="dxa"/>
          </w:tcPr>
          <w:p w:rsidR="00A061FE" w:rsidRPr="00883B50" w:rsidRDefault="00A061FE" w:rsidP="00A061FE">
            <w:pPr>
              <w:shd w:val="clear" w:color="auto" w:fill="FFFFFF"/>
              <w:ind w:left="75" w:right="75"/>
              <w:rPr>
                <w:rFonts w:cs="Arial"/>
                <w:sz w:val="16"/>
                <w:szCs w:val="16"/>
                <w:lang w:val="en-GB"/>
              </w:rPr>
            </w:pPr>
            <w:r w:rsidRPr="00883B50">
              <w:rPr>
                <w:rStyle w:val="Textarea"/>
                <w:rFonts w:eastAsia="Verdana" w:cs="Arial"/>
                <w:sz w:val="16"/>
                <w:szCs w:val="16"/>
                <w:lang w:val="en-GB"/>
              </w:rPr>
              <w:t xml:space="preserve">Urban, rural </w:t>
            </w:r>
          </w:p>
        </w:tc>
        <w:tc>
          <w:tcPr>
            <w:tcW w:w="1017" w:type="dxa"/>
          </w:tcPr>
          <w:p w:rsidR="00A061FE" w:rsidRPr="00883B50" w:rsidRDefault="00A061FE" w:rsidP="00A061FE">
            <w:pPr>
              <w:shd w:val="clear" w:color="auto" w:fill="FFFFFF"/>
              <w:ind w:left="75" w:right="75"/>
              <w:rPr>
                <w:rFonts w:cs="Arial"/>
                <w:sz w:val="16"/>
                <w:szCs w:val="16"/>
                <w:lang w:val="en-GB"/>
              </w:rPr>
            </w:pPr>
            <w:r w:rsidRPr="00883B50">
              <w:rPr>
                <w:rStyle w:val="Textarea"/>
                <w:rFonts w:eastAsia="Verdana" w:cs="Arial"/>
                <w:sz w:val="16"/>
                <w:szCs w:val="16"/>
                <w:lang w:val="en-GB"/>
              </w:rPr>
              <w:t xml:space="preserve">all </w:t>
            </w:r>
          </w:p>
        </w:tc>
        <w:tc>
          <w:tcPr>
            <w:tcW w:w="1417" w:type="dxa"/>
          </w:tcPr>
          <w:p w:rsidR="00A061FE" w:rsidRPr="00883B50" w:rsidRDefault="00A061FE" w:rsidP="00A061FE">
            <w:pPr>
              <w:shd w:val="clear" w:color="auto" w:fill="FFFFFF"/>
              <w:ind w:left="75" w:right="75"/>
              <w:rPr>
                <w:rFonts w:cs="Arial"/>
                <w:sz w:val="16"/>
                <w:szCs w:val="16"/>
                <w:lang w:val="en-GB"/>
              </w:rPr>
            </w:pPr>
            <w:r w:rsidRPr="00883B50">
              <w:rPr>
                <w:rStyle w:val="Textarea"/>
                <w:rFonts w:eastAsia="Verdana" w:cs="Arial"/>
                <w:sz w:val="16"/>
                <w:szCs w:val="16"/>
                <w:lang w:val="en-GB"/>
              </w:rPr>
              <w:t xml:space="preserve">Often a caller does call multiple times. Not using all data available. </w:t>
            </w:r>
          </w:p>
        </w:tc>
        <w:tc>
          <w:tcPr>
            <w:tcW w:w="1137" w:type="dxa"/>
          </w:tcPr>
          <w:p w:rsidR="00A061FE" w:rsidRPr="00883B50" w:rsidRDefault="00A061FE" w:rsidP="00A061FE">
            <w:pPr>
              <w:shd w:val="clear" w:color="auto" w:fill="FFFFFF"/>
              <w:ind w:left="75" w:right="75"/>
              <w:rPr>
                <w:rFonts w:cs="Arial"/>
                <w:sz w:val="16"/>
                <w:szCs w:val="16"/>
                <w:lang w:val="en-GB"/>
              </w:rPr>
            </w:pPr>
            <w:r w:rsidRPr="00883B50">
              <w:rPr>
                <w:rStyle w:val="Textarea"/>
                <w:rFonts w:eastAsia="Verdana" w:cs="Arial"/>
                <w:sz w:val="16"/>
                <w:szCs w:val="16"/>
                <w:lang w:val="en-GB"/>
              </w:rPr>
              <w:t xml:space="preserve">Too large areas </w:t>
            </w:r>
          </w:p>
        </w:tc>
        <w:tc>
          <w:tcPr>
            <w:tcW w:w="1700" w:type="dxa"/>
          </w:tcPr>
          <w:p w:rsidR="00A061FE" w:rsidRPr="00883B50" w:rsidRDefault="00A061FE" w:rsidP="00A061FE">
            <w:pPr>
              <w:shd w:val="clear" w:color="auto" w:fill="FFFFFF"/>
              <w:ind w:left="75" w:right="75"/>
              <w:rPr>
                <w:rFonts w:cs="Arial"/>
                <w:sz w:val="16"/>
                <w:szCs w:val="16"/>
                <w:lang w:val="en-GB"/>
              </w:rPr>
            </w:pPr>
            <w:r w:rsidRPr="00883B50">
              <w:rPr>
                <w:rStyle w:val="Textarea"/>
                <w:rFonts w:eastAsia="Verdana" w:cs="Arial"/>
                <w:sz w:val="16"/>
                <w:szCs w:val="16"/>
                <w:lang w:val="en-GB"/>
              </w:rPr>
              <w:t xml:space="preserve">Using all data from the last 15 min and combine it </w:t>
            </w:r>
          </w:p>
        </w:tc>
        <w:tc>
          <w:tcPr>
            <w:tcW w:w="1033" w:type="dxa"/>
          </w:tcPr>
          <w:p w:rsidR="00A061FE" w:rsidRPr="00883B50" w:rsidRDefault="00A061FE" w:rsidP="00A061FE">
            <w:pPr>
              <w:shd w:val="clear" w:color="auto" w:fill="FFFFFF"/>
              <w:ind w:left="75" w:right="75"/>
              <w:rPr>
                <w:rFonts w:cs="Arial"/>
                <w:sz w:val="16"/>
                <w:szCs w:val="16"/>
                <w:lang w:val="en-GB"/>
              </w:rPr>
            </w:pPr>
            <w:r w:rsidRPr="00883B50">
              <w:rPr>
                <w:rStyle w:val="Textarea"/>
                <w:rFonts w:eastAsia="Verdana" w:cs="Arial"/>
                <w:sz w:val="16"/>
                <w:szCs w:val="16"/>
                <w:lang w:val="en-GB"/>
              </w:rPr>
              <w:t xml:space="preserve">Solved in Prob3D+ </w:t>
            </w:r>
          </w:p>
        </w:tc>
      </w:tr>
    </w:tbl>
    <w:p w:rsidR="006B6D1F" w:rsidRPr="00883B50" w:rsidRDefault="006B6D1F" w:rsidP="006B6D1F">
      <w:pPr>
        <w:pStyle w:val="ECCParagraph"/>
        <w:rPr>
          <w:rFonts w:cs="Arial"/>
          <w:sz w:val="16"/>
          <w:szCs w:val="16"/>
        </w:rPr>
      </w:pPr>
    </w:p>
    <w:p w:rsidR="00673D0F" w:rsidRPr="00883B50" w:rsidRDefault="00673D0F" w:rsidP="00D408D6">
      <w:pPr>
        <w:pStyle w:val="Heading2"/>
        <w:rPr>
          <w:lang w:val="en-GB"/>
        </w:rPr>
      </w:pPr>
      <w:bookmarkStart w:id="50" w:name="_Toc402336802"/>
      <w:r w:rsidRPr="00883B50">
        <w:rPr>
          <w:lang w:val="en-GB"/>
        </w:rPr>
        <w:t>Question 21</w:t>
      </w:r>
      <w:bookmarkEnd w:id="50"/>
    </w:p>
    <w:p w:rsidR="00673D0F" w:rsidRPr="00883B50" w:rsidRDefault="00673D0F" w:rsidP="00673D0F">
      <w:pPr>
        <w:pStyle w:val="Default"/>
        <w:rPr>
          <w:rFonts w:cs="Arial"/>
          <w:sz w:val="18"/>
          <w:szCs w:val="18"/>
          <w:lang w:val="en-GB"/>
        </w:rPr>
      </w:pPr>
      <w:r w:rsidRPr="00883B50">
        <w:rPr>
          <w:rFonts w:cs="Arial"/>
          <w:bCs/>
          <w:szCs w:val="20"/>
          <w:lang w:val="en-GB"/>
        </w:rPr>
        <w:t>In Question 21</w:t>
      </w:r>
      <w:r w:rsidRPr="00883B50">
        <w:rPr>
          <w:rFonts w:cs="Arial"/>
          <w:szCs w:val="20"/>
          <w:lang w:val="en-GB"/>
        </w:rPr>
        <w:t>, Respondents were asked if they had</w:t>
      </w:r>
      <w:r w:rsidRPr="00883B50">
        <w:rPr>
          <w:rFonts w:cs="Arial"/>
          <w:bCs/>
          <w:szCs w:val="20"/>
          <w:lang w:val="en-GB"/>
        </w:rPr>
        <w:t xml:space="preserve"> encountered any problems regarding the "reliability" of the 112 caller location information sent</w:t>
      </w:r>
      <w:r w:rsidR="009C53C2" w:rsidRPr="00883B50">
        <w:rPr>
          <w:rFonts w:cs="Arial"/>
          <w:bCs/>
          <w:szCs w:val="20"/>
          <w:lang w:val="en-GB"/>
        </w:rPr>
        <w:t xml:space="preserve"> and, if </w:t>
      </w:r>
      <w:r w:rsidRPr="00883B50">
        <w:rPr>
          <w:rFonts w:cs="Arial"/>
          <w:bCs/>
          <w:szCs w:val="20"/>
          <w:lang w:val="en-GB"/>
        </w:rPr>
        <w:t>yes, to describe those problems.</w:t>
      </w:r>
    </w:p>
    <w:p w:rsidR="00673D0F" w:rsidRPr="00883B50" w:rsidRDefault="00673D0F" w:rsidP="00D408D6">
      <w:pPr>
        <w:pStyle w:val="Heading2"/>
        <w:rPr>
          <w:lang w:val="en-GB"/>
        </w:rPr>
      </w:pPr>
      <w:bookmarkStart w:id="51" w:name="_Toc402336803"/>
      <w:r w:rsidRPr="00883B50">
        <w:rPr>
          <w:lang w:val="en-GB"/>
        </w:rPr>
        <w:t>Summary of Responses to Question 21</w:t>
      </w:r>
      <w:bookmarkEnd w:id="51"/>
    </w:p>
    <w:p w:rsidR="004966E6" w:rsidRPr="00883B50" w:rsidRDefault="004966E6" w:rsidP="004966E6">
      <w:pPr>
        <w:pStyle w:val="ECCParagraph"/>
        <w:rPr>
          <w:rFonts w:cs="Arial"/>
          <w:u w:val="single"/>
        </w:rPr>
      </w:pPr>
      <w:r w:rsidRPr="00883B50">
        <w:rPr>
          <w:rFonts w:cs="Arial"/>
          <w:u w:val="single"/>
        </w:rPr>
        <w:t>4</w:t>
      </w:r>
      <w:r w:rsidR="006654BF" w:rsidRPr="00883B50">
        <w:rPr>
          <w:rFonts w:cs="Arial"/>
          <w:u w:val="single"/>
        </w:rPr>
        <w:t>8</w:t>
      </w:r>
      <w:r w:rsidRPr="00883B50">
        <w:rPr>
          <w:rFonts w:cs="Arial"/>
          <w:u w:val="single"/>
        </w:rPr>
        <w:t xml:space="preserve"> Respondents answered “No” and provided the following </w:t>
      </w:r>
      <w:r w:rsidR="008C439D" w:rsidRPr="00883B50">
        <w:rPr>
          <w:rFonts w:cs="Arial"/>
          <w:u w:val="single"/>
        </w:rPr>
        <w:t>additional</w:t>
      </w:r>
      <w:r w:rsidRPr="00883B50">
        <w:rPr>
          <w:rFonts w:cs="Arial"/>
          <w:u w:val="single"/>
        </w:rPr>
        <w:t xml:space="preserve"> information:</w:t>
      </w:r>
    </w:p>
    <w:p w:rsidR="004966E6" w:rsidRPr="00883B50" w:rsidRDefault="004966E6" w:rsidP="004966E6">
      <w:pPr>
        <w:pStyle w:val="ECCParagraph"/>
        <w:rPr>
          <w:rFonts w:cs="Arial"/>
        </w:rPr>
      </w:pPr>
      <w:r w:rsidRPr="00883B50">
        <w:rPr>
          <w:rFonts w:cs="Arial"/>
          <w:b/>
        </w:rPr>
        <w:t>Denmark (Telenor)</w:t>
      </w:r>
      <w:r w:rsidRPr="00883B50">
        <w:rPr>
          <w:rFonts w:cs="Arial"/>
        </w:rPr>
        <w:t xml:space="preserve"> stated that Cell-ID is always available and can be used for immediate approximate positioning.</w:t>
      </w:r>
    </w:p>
    <w:p w:rsidR="004966E6" w:rsidRPr="00883B50" w:rsidRDefault="004966E6" w:rsidP="004966E6">
      <w:pPr>
        <w:pStyle w:val="ECCParagraph"/>
        <w:rPr>
          <w:rFonts w:cs="Arial"/>
        </w:rPr>
      </w:pPr>
      <w:r w:rsidRPr="00883B50">
        <w:rPr>
          <w:rFonts w:cs="Arial"/>
          <w:b/>
        </w:rPr>
        <w:t>Spain (Orange)</w:t>
      </w:r>
      <w:r w:rsidRPr="00883B50">
        <w:rPr>
          <w:rFonts w:cs="Arial"/>
        </w:rPr>
        <w:t xml:space="preserve"> stated that it uses the </w:t>
      </w:r>
      <w:proofErr w:type="spellStart"/>
      <w:r w:rsidRPr="00883B50">
        <w:rPr>
          <w:rFonts w:cs="Arial"/>
        </w:rPr>
        <w:t>IPSec</w:t>
      </w:r>
      <w:proofErr w:type="spellEnd"/>
      <w:r w:rsidRPr="00883B50">
        <w:rPr>
          <w:rFonts w:cs="Arial"/>
        </w:rPr>
        <w:t xml:space="preserve"> protocol with 112 </w:t>
      </w:r>
      <w:proofErr w:type="spellStart"/>
      <w:r w:rsidRPr="00883B50">
        <w:rPr>
          <w:rFonts w:cs="Arial"/>
        </w:rPr>
        <w:t>Centers</w:t>
      </w:r>
      <w:proofErr w:type="spellEnd"/>
      <w:r w:rsidRPr="00883B50">
        <w:rPr>
          <w:rFonts w:cs="Arial"/>
        </w:rPr>
        <w:t>.</w:t>
      </w:r>
    </w:p>
    <w:p w:rsidR="004966E6" w:rsidRPr="00883B50" w:rsidRDefault="004966E6" w:rsidP="004966E6">
      <w:pPr>
        <w:pStyle w:val="ECCParagraph"/>
        <w:rPr>
          <w:rFonts w:cs="Arial"/>
          <w:u w:val="single"/>
        </w:rPr>
      </w:pPr>
      <w:r w:rsidRPr="00883B50">
        <w:rPr>
          <w:rFonts w:cs="Arial"/>
          <w:u w:val="single"/>
        </w:rPr>
        <w:t>12 Respondents answered “Yes” and provided the following additional information:</w:t>
      </w:r>
    </w:p>
    <w:p w:rsidR="00AB54D2" w:rsidRPr="00883B50" w:rsidRDefault="00AB54D2" w:rsidP="004966E6">
      <w:pPr>
        <w:pStyle w:val="ECCParagraph"/>
        <w:rPr>
          <w:rFonts w:cs="Arial"/>
        </w:rPr>
      </w:pPr>
      <w:r w:rsidRPr="00883B50">
        <w:rPr>
          <w:rFonts w:cs="Arial"/>
          <w:b/>
        </w:rPr>
        <w:t>Czech Republic (Vodafone)</w:t>
      </w:r>
      <w:r w:rsidRPr="00883B50">
        <w:rPr>
          <w:rFonts w:cs="Arial"/>
        </w:rPr>
        <w:t xml:space="preserve"> referred to its response to Question 23.</w:t>
      </w:r>
    </w:p>
    <w:p w:rsidR="004966E6" w:rsidRPr="00883B50" w:rsidRDefault="004966E6" w:rsidP="004966E6">
      <w:pPr>
        <w:pStyle w:val="ECCParagraph"/>
        <w:rPr>
          <w:rFonts w:cs="Arial"/>
        </w:rPr>
      </w:pPr>
      <w:r w:rsidRPr="00883B50">
        <w:rPr>
          <w:rFonts w:cs="Arial"/>
          <w:b/>
        </w:rPr>
        <w:t>Ireland (Three)</w:t>
      </w:r>
      <w:r w:rsidRPr="00883B50">
        <w:rPr>
          <w:rFonts w:cs="Arial"/>
        </w:rPr>
        <w:t xml:space="preserve"> stated that the information sent historically was out of sync with the network at times due to the pace of change. This has since been addressed.</w:t>
      </w:r>
    </w:p>
    <w:p w:rsidR="004966E6" w:rsidRPr="00883B50" w:rsidRDefault="004966E6" w:rsidP="004966E6">
      <w:pPr>
        <w:pStyle w:val="ECCParagraph"/>
        <w:rPr>
          <w:rFonts w:cs="Arial"/>
        </w:rPr>
      </w:pPr>
      <w:r w:rsidRPr="00883B50">
        <w:rPr>
          <w:rFonts w:cs="Arial"/>
          <w:b/>
        </w:rPr>
        <w:lastRenderedPageBreak/>
        <w:t>Lithuania (</w:t>
      </w:r>
      <w:proofErr w:type="spellStart"/>
      <w:r w:rsidRPr="00883B50">
        <w:rPr>
          <w:rFonts w:cs="Arial"/>
          <w:b/>
        </w:rPr>
        <w:t>Omnitel</w:t>
      </w:r>
      <w:proofErr w:type="spellEnd"/>
      <w:r w:rsidRPr="00883B50">
        <w:rPr>
          <w:rFonts w:cs="Arial"/>
          <w:b/>
        </w:rPr>
        <w:t>)</w:t>
      </w:r>
      <w:r w:rsidRPr="00883B50">
        <w:rPr>
          <w:rFonts w:cs="Arial"/>
        </w:rPr>
        <w:t xml:space="preserve"> stated that so far it” providing location data automatically only with CLI to central PSAP call </w:t>
      </w:r>
      <w:proofErr w:type="spellStart"/>
      <w:r w:rsidRPr="00883B50">
        <w:rPr>
          <w:rFonts w:cs="Arial"/>
        </w:rPr>
        <w:t>center</w:t>
      </w:r>
      <w:proofErr w:type="spellEnd"/>
      <w:r w:rsidRPr="00883B50">
        <w:rPr>
          <w:rFonts w:cs="Arial"/>
        </w:rPr>
        <w:t xml:space="preserve"> from Vilnius area. For other calls manual procedure for obtaining location information is available. Automated location data provision for all calls is due by the end of 2013.</w:t>
      </w:r>
    </w:p>
    <w:p w:rsidR="004966E6" w:rsidRPr="00883B50" w:rsidRDefault="004966E6" w:rsidP="004966E6">
      <w:pPr>
        <w:pStyle w:val="ECCParagraph"/>
        <w:rPr>
          <w:rFonts w:cs="Arial"/>
        </w:rPr>
      </w:pPr>
      <w:r w:rsidRPr="00883B50">
        <w:rPr>
          <w:rFonts w:cs="Arial"/>
          <w:b/>
        </w:rPr>
        <w:t>Lithuania (Tele2</w:t>
      </w:r>
      <w:r w:rsidRPr="00883B50">
        <w:rPr>
          <w:rFonts w:cs="Arial"/>
        </w:rPr>
        <w:t>) stated that there were some technical issues regarding reliability, when subscriber location report was wrongly sent/not sent from mobile operator side or wrongly interpreted/was not taken from PSAP side.</w:t>
      </w:r>
    </w:p>
    <w:p w:rsidR="004966E6" w:rsidRPr="00883B50" w:rsidRDefault="004966E6" w:rsidP="004966E6">
      <w:pPr>
        <w:pStyle w:val="ECCParagraph"/>
        <w:rPr>
          <w:rFonts w:cs="Arial"/>
        </w:rPr>
      </w:pPr>
      <w:r w:rsidRPr="00883B50">
        <w:rPr>
          <w:rFonts w:cs="Arial"/>
          <w:b/>
        </w:rPr>
        <w:t>Luxembourg</w:t>
      </w:r>
      <w:r w:rsidRPr="00883B50">
        <w:rPr>
          <w:rFonts w:cs="Arial"/>
        </w:rPr>
        <w:t xml:space="preserve"> provided details of an incident in March 2013. “XXXX has been notified by Administration des Services de Secours that a substantial amount of calls originated from XXXX network to 112 were not related with emergency calls. Furthermore, these calls were all presenting CLI 352091000022 and not Customer CLI. Explanation: The CLI 352091000022 is assigned by default to all emergency calls to 112 from mobile devices with no SIM card. It is obvious that with such a configuration, XXXX has no possibility to sort out the real emergency character of the calls to 112. There is actually no </w:t>
      </w:r>
      <w:r w:rsidR="009C53C2" w:rsidRPr="00883B50">
        <w:rPr>
          <w:rFonts w:cs="Arial"/>
        </w:rPr>
        <w:t>means</w:t>
      </w:r>
      <w:r w:rsidRPr="00883B50">
        <w:rPr>
          <w:rFonts w:cs="Arial"/>
        </w:rPr>
        <w:t xml:space="preserve"> of filtering such calls. Furthermore, the Administration des Services de Secours has evaluated that 10% of such calls are indeed falling into Emergency characters which require </w:t>
      </w:r>
      <w:proofErr w:type="gramStart"/>
      <w:r w:rsidRPr="00883B50">
        <w:rPr>
          <w:rFonts w:cs="Arial"/>
        </w:rPr>
        <w:t>112 assistance</w:t>
      </w:r>
      <w:proofErr w:type="gramEnd"/>
      <w:r w:rsidRPr="00883B50">
        <w:rPr>
          <w:rFonts w:cs="Arial"/>
        </w:rPr>
        <w:t>.</w:t>
      </w:r>
    </w:p>
    <w:p w:rsidR="004966E6" w:rsidRPr="00883B50" w:rsidRDefault="004966E6" w:rsidP="004966E6">
      <w:pPr>
        <w:pStyle w:val="ECCParagraph"/>
        <w:rPr>
          <w:rFonts w:cs="Arial"/>
        </w:rPr>
      </w:pPr>
      <w:r w:rsidRPr="00883B50">
        <w:rPr>
          <w:rFonts w:cs="Arial"/>
          <w:b/>
        </w:rPr>
        <w:t>Montenegro (Telenor)</w:t>
      </w:r>
      <w:r w:rsidRPr="00883B50">
        <w:rPr>
          <w:rFonts w:cs="Arial"/>
        </w:rPr>
        <w:t xml:space="preserve"> stated that reliability (accuracy) in GSM-based locating depends on the density and layout of base stations, density of call structure and terrain. </w:t>
      </w:r>
    </w:p>
    <w:p w:rsidR="004966E6" w:rsidRPr="00883B50" w:rsidRDefault="004966E6" w:rsidP="004966E6">
      <w:pPr>
        <w:pStyle w:val="ECCParagraph"/>
        <w:rPr>
          <w:rFonts w:cs="Arial"/>
        </w:rPr>
      </w:pPr>
      <w:r w:rsidRPr="00883B50">
        <w:rPr>
          <w:rFonts w:cs="Arial"/>
          <w:b/>
        </w:rPr>
        <w:t>Montenegro (</w:t>
      </w:r>
      <w:proofErr w:type="spellStart"/>
      <w:r w:rsidRPr="00883B50">
        <w:rPr>
          <w:rFonts w:cs="Arial"/>
          <w:b/>
        </w:rPr>
        <w:t>MTel</w:t>
      </w:r>
      <w:proofErr w:type="spellEnd"/>
      <w:r w:rsidRPr="00883B50">
        <w:rPr>
          <w:rFonts w:cs="Arial"/>
          <w:b/>
        </w:rPr>
        <w:t>)</w:t>
      </w:r>
      <w:r w:rsidRPr="00883B50">
        <w:rPr>
          <w:rFonts w:cs="Arial"/>
        </w:rPr>
        <w:t xml:space="preserve"> stated that a problem may arise if a cell covers a border area between two towns. There is no such problem in the fixed telephony unless the user indicates the wrong town in his/her address. </w:t>
      </w:r>
    </w:p>
    <w:p w:rsidR="004966E6" w:rsidRPr="00883B50" w:rsidRDefault="004966E6" w:rsidP="004966E6">
      <w:pPr>
        <w:pStyle w:val="ECCParagraph"/>
        <w:rPr>
          <w:rFonts w:cs="Arial"/>
        </w:rPr>
      </w:pPr>
      <w:r w:rsidRPr="00883B50">
        <w:rPr>
          <w:rFonts w:cs="Arial"/>
          <w:b/>
        </w:rPr>
        <w:t>Norway</w:t>
      </w:r>
      <w:r w:rsidRPr="00883B50">
        <w:rPr>
          <w:rFonts w:cs="Arial"/>
        </w:rPr>
        <w:t xml:space="preserve"> stated that problems can occur due to missing or wrong, or low quality of, registered addresses. For mobile the reliability is pretty good, but the accuracy varies </w:t>
      </w:r>
      <w:r w:rsidR="009C53C2" w:rsidRPr="00883B50">
        <w:rPr>
          <w:rFonts w:cs="Arial"/>
        </w:rPr>
        <w:t>a lot</w:t>
      </w:r>
      <w:r w:rsidRPr="00883B50">
        <w:rPr>
          <w:rFonts w:cs="Arial"/>
        </w:rPr>
        <w:t>.</w:t>
      </w:r>
    </w:p>
    <w:p w:rsidR="004966E6" w:rsidRPr="00883B50" w:rsidRDefault="004966E6" w:rsidP="004966E6">
      <w:pPr>
        <w:pStyle w:val="ECCParagraph"/>
        <w:rPr>
          <w:rFonts w:cs="Arial"/>
          <w:szCs w:val="20"/>
        </w:rPr>
      </w:pPr>
      <w:r w:rsidRPr="00883B50">
        <w:rPr>
          <w:rFonts w:cs="Arial"/>
          <w:b/>
          <w:szCs w:val="20"/>
        </w:rPr>
        <w:t xml:space="preserve">Slovenia (Slovenia Telekom and </w:t>
      </w:r>
      <w:proofErr w:type="spellStart"/>
      <w:r w:rsidRPr="00883B50">
        <w:rPr>
          <w:rFonts w:cs="Arial"/>
          <w:b/>
          <w:szCs w:val="20"/>
        </w:rPr>
        <w:t>Debitel</w:t>
      </w:r>
      <w:proofErr w:type="spellEnd"/>
      <w:r w:rsidRPr="00883B50">
        <w:rPr>
          <w:rFonts w:cs="Arial"/>
          <w:b/>
          <w:szCs w:val="20"/>
        </w:rPr>
        <w:t>)</w:t>
      </w:r>
      <w:r w:rsidRPr="00883B50">
        <w:rPr>
          <w:rFonts w:cs="Arial"/>
          <w:szCs w:val="20"/>
        </w:rPr>
        <w:t xml:space="preserve"> stated that there were problems with failure of equipment.</w:t>
      </w:r>
    </w:p>
    <w:p w:rsidR="004966E6" w:rsidRPr="00883B50" w:rsidRDefault="004966E6" w:rsidP="004966E6">
      <w:pPr>
        <w:pStyle w:val="ECCParagraph"/>
        <w:rPr>
          <w:rFonts w:cs="Arial"/>
          <w:szCs w:val="20"/>
        </w:rPr>
      </w:pPr>
      <w:r w:rsidRPr="00883B50">
        <w:rPr>
          <w:rFonts w:cs="Arial"/>
          <w:b/>
          <w:szCs w:val="20"/>
        </w:rPr>
        <w:t>Switzerland (Swisscom)</w:t>
      </w:r>
      <w:r w:rsidRPr="00883B50">
        <w:rPr>
          <w:rFonts w:cs="Arial"/>
          <w:szCs w:val="20"/>
        </w:rPr>
        <w:t xml:space="preserve"> stated that there was a problem with very bad quality LBS systems from network vendors and very low motivation from network vendors to improve their LBS solutions. LBS </w:t>
      </w:r>
      <w:proofErr w:type="gramStart"/>
      <w:r w:rsidRPr="00883B50">
        <w:rPr>
          <w:rFonts w:cs="Arial"/>
          <w:szCs w:val="20"/>
        </w:rPr>
        <w:t>is</w:t>
      </w:r>
      <w:proofErr w:type="gramEnd"/>
      <w:r w:rsidRPr="00883B50">
        <w:rPr>
          <w:rFonts w:cs="Arial"/>
          <w:szCs w:val="20"/>
        </w:rPr>
        <w:t xml:space="preserve"> now usually integrated in network equipment, which is paid in a block. </w:t>
      </w:r>
      <w:proofErr w:type="gramStart"/>
      <w:r w:rsidRPr="00883B50">
        <w:rPr>
          <w:rFonts w:cs="Arial"/>
          <w:szCs w:val="20"/>
        </w:rPr>
        <w:t>This way network vendors</w:t>
      </w:r>
      <w:proofErr w:type="gramEnd"/>
      <w:r w:rsidRPr="00883B50">
        <w:rPr>
          <w:rFonts w:cs="Arial"/>
          <w:szCs w:val="20"/>
        </w:rPr>
        <w:t xml:space="preserve"> have low interest to improving and optimising their systems, as they get the cash almost independent from any quality requirements. We had no quality checks on data problems with failure of equipment.</w:t>
      </w:r>
    </w:p>
    <w:p w:rsidR="006B6D1F" w:rsidRPr="00883B50" w:rsidRDefault="004966E6" w:rsidP="006B6D1F">
      <w:pPr>
        <w:pStyle w:val="ECCParagraph"/>
        <w:rPr>
          <w:rFonts w:cs="Arial"/>
          <w:szCs w:val="20"/>
        </w:rPr>
      </w:pPr>
      <w:r w:rsidRPr="00883B50">
        <w:rPr>
          <w:rFonts w:cs="Arial"/>
          <w:szCs w:val="20"/>
          <w:u w:val="single"/>
        </w:rPr>
        <w:t>2 respondents did not answer “Yes” or “No”</w:t>
      </w:r>
      <w:r w:rsidRPr="00883B50">
        <w:rPr>
          <w:rFonts w:cs="Arial"/>
          <w:szCs w:val="20"/>
        </w:rPr>
        <w:t xml:space="preserve"> but provided the following information.</w:t>
      </w:r>
    </w:p>
    <w:p w:rsidR="004966E6" w:rsidRPr="00883B50" w:rsidRDefault="004966E6" w:rsidP="004966E6">
      <w:pPr>
        <w:pStyle w:val="ECCParagraph"/>
        <w:rPr>
          <w:rFonts w:cs="Arial"/>
          <w:szCs w:val="20"/>
        </w:rPr>
      </w:pPr>
      <w:r w:rsidRPr="00883B50">
        <w:rPr>
          <w:rFonts w:cs="Arial"/>
          <w:b/>
          <w:szCs w:val="20"/>
        </w:rPr>
        <w:t>Spain (Vodafone)</w:t>
      </w:r>
      <w:r w:rsidRPr="00883B50">
        <w:rPr>
          <w:rFonts w:cs="Arial"/>
          <w:szCs w:val="20"/>
        </w:rPr>
        <w:t xml:space="preserve"> stated that from its perspective the same considerations done in accuracy are predicable for the reliability of the location information provided. It thinks that there is path for improvement in the system and an important part of the work is in the emergency centres side. As mentioned above, Vodafone has detected an increasing complex system to deliver a call to an emergency centre. 112 in Spain is competence of each Autonomous Community sometimes there is more than one number to deliver the call to the emergency centre. Considering all the emergency services and all the circumstances there is a really complex system where there are 364 different ending points to deliver a call depending on the location of the user. This will lead to ambiguous situations, for instance, when the service has different numbers for different areas that can be covered by the same cell.</w:t>
      </w:r>
    </w:p>
    <w:p w:rsidR="004966E6" w:rsidRPr="00883B50" w:rsidRDefault="004966E6" w:rsidP="004966E6">
      <w:pPr>
        <w:pStyle w:val="ECCParagraph"/>
        <w:rPr>
          <w:rFonts w:cs="Arial"/>
          <w:szCs w:val="20"/>
        </w:rPr>
      </w:pPr>
      <w:r w:rsidRPr="00883B50">
        <w:rPr>
          <w:rFonts w:cs="Arial"/>
          <w:szCs w:val="20"/>
        </w:rPr>
        <w:t>In Vodafone’s opinion, public administrations should make the effort to keep the balance between efficiency and complexity. It is also important, in its opinion, to keep a reference database public and accessible for those who need access to that information, at least for operators in order to have a reference for auditing purposes.</w:t>
      </w:r>
    </w:p>
    <w:p w:rsidR="004966E6" w:rsidRPr="00883B50" w:rsidRDefault="004966E6" w:rsidP="004966E6">
      <w:pPr>
        <w:pStyle w:val="ECCParagraph"/>
        <w:rPr>
          <w:rFonts w:cs="Arial"/>
          <w:szCs w:val="20"/>
        </w:rPr>
      </w:pPr>
      <w:r w:rsidRPr="00883B50">
        <w:rPr>
          <w:rFonts w:cs="Arial"/>
          <w:szCs w:val="20"/>
        </w:rPr>
        <w:t xml:space="preserve">No system is 100% reliable so, when, for instance when the cell ID is not present there is a real problem for the operator to deliver the call, especially taking into account the additional regulation in Spain to deliver the location information. There always should be an overflow called number to ensure that an emergency call is delivered to an ending point even if some information is missing.  </w:t>
      </w:r>
    </w:p>
    <w:p w:rsidR="004966E6" w:rsidRPr="00883B50" w:rsidRDefault="004966E6" w:rsidP="004966E6">
      <w:pPr>
        <w:pStyle w:val="ECCParagraph"/>
        <w:rPr>
          <w:rFonts w:cs="Arial"/>
          <w:szCs w:val="20"/>
        </w:rPr>
      </w:pPr>
      <w:r w:rsidRPr="00883B50">
        <w:rPr>
          <w:rFonts w:cs="Arial"/>
          <w:szCs w:val="20"/>
        </w:rPr>
        <w:t>Above all of these considerations there is also place to make slight improvements in existing systems that are reality specific to each implementation, for instance Vodafone already make suggestions to CMT to improve the existing system to provide subscribers’ addresses.</w:t>
      </w:r>
    </w:p>
    <w:p w:rsidR="004966E6" w:rsidRPr="00883B50" w:rsidRDefault="004966E6" w:rsidP="004966E6">
      <w:pPr>
        <w:pStyle w:val="ECCParagraph"/>
        <w:rPr>
          <w:rFonts w:cs="Arial"/>
          <w:szCs w:val="20"/>
        </w:rPr>
      </w:pPr>
      <w:r w:rsidRPr="00883B50">
        <w:rPr>
          <w:rFonts w:cs="Arial"/>
          <w:b/>
          <w:szCs w:val="20"/>
        </w:rPr>
        <w:lastRenderedPageBreak/>
        <w:t>Spain (</w:t>
      </w:r>
      <w:proofErr w:type="spellStart"/>
      <w:r w:rsidRPr="00883B50">
        <w:rPr>
          <w:rFonts w:cs="Arial"/>
          <w:b/>
          <w:szCs w:val="20"/>
        </w:rPr>
        <w:t>Telecable</w:t>
      </w:r>
      <w:proofErr w:type="spellEnd"/>
      <w:r w:rsidRPr="00883B50">
        <w:rPr>
          <w:rFonts w:cs="Arial"/>
          <w:b/>
          <w:szCs w:val="20"/>
        </w:rPr>
        <w:t>)</w:t>
      </w:r>
      <w:r w:rsidRPr="00883B50">
        <w:rPr>
          <w:rFonts w:cs="Arial"/>
          <w:szCs w:val="20"/>
        </w:rPr>
        <w:t xml:space="preserve"> stated that where SIP lines are used it is quite difficult to be sure where the line is, due to the technology implementation.</w:t>
      </w:r>
    </w:p>
    <w:p w:rsidR="00AB54D2" w:rsidRPr="00883B50" w:rsidRDefault="00AB54D2" w:rsidP="00D408D6">
      <w:pPr>
        <w:pStyle w:val="Heading2"/>
        <w:rPr>
          <w:lang w:val="en-GB"/>
        </w:rPr>
      </w:pPr>
      <w:bookmarkStart w:id="52" w:name="_Toc402336804"/>
      <w:r w:rsidRPr="00883B50">
        <w:rPr>
          <w:lang w:val="en-GB"/>
        </w:rPr>
        <w:t>Question 22</w:t>
      </w:r>
      <w:bookmarkEnd w:id="52"/>
    </w:p>
    <w:p w:rsidR="00AB54D2" w:rsidRPr="00883B50" w:rsidRDefault="00AB54D2" w:rsidP="00AB54D2">
      <w:pPr>
        <w:pStyle w:val="Default"/>
        <w:rPr>
          <w:rFonts w:cs="Arial"/>
          <w:szCs w:val="20"/>
          <w:lang w:val="en-GB"/>
        </w:rPr>
      </w:pPr>
      <w:r w:rsidRPr="00883B50">
        <w:rPr>
          <w:rFonts w:cs="Arial"/>
          <w:bCs/>
          <w:szCs w:val="20"/>
          <w:lang w:val="en-GB"/>
        </w:rPr>
        <w:t>In Question 22, Respondents were asked if they found</w:t>
      </w:r>
      <w:r w:rsidRPr="00883B50">
        <w:rPr>
          <w:rFonts w:cs="Arial"/>
          <w:szCs w:val="20"/>
          <w:lang w:val="en-GB"/>
        </w:rPr>
        <w:t xml:space="preserve"> any possible solutions to coping with these problems identified in response to Question 21.</w:t>
      </w:r>
    </w:p>
    <w:p w:rsidR="00AB54D2" w:rsidRPr="00883B50" w:rsidRDefault="00AB54D2" w:rsidP="00D408D6">
      <w:pPr>
        <w:pStyle w:val="Heading2"/>
        <w:rPr>
          <w:lang w:val="en-GB"/>
        </w:rPr>
      </w:pPr>
      <w:bookmarkStart w:id="53" w:name="_Toc402336805"/>
      <w:r w:rsidRPr="00883B50">
        <w:rPr>
          <w:lang w:val="en-GB"/>
        </w:rPr>
        <w:t>Summary of Responses to Question 22</w:t>
      </w:r>
      <w:bookmarkEnd w:id="53"/>
    </w:p>
    <w:p w:rsidR="00AB54D2" w:rsidRPr="00883B50" w:rsidRDefault="00AB54D2" w:rsidP="00AB54D2">
      <w:pPr>
        <w:pStyle w:val="ECCParagraph"/>
        <w:rPr>
          <w:rFonts w:cs="Arial"/>
          <w:u w:val="single"/>
        </w:rPr>
      </w:pPr>
      <w:r w:rsidRPr="00883B50">
        <w:rPr>
          <w:rFonts w:cs="Arial"/>
          <w:u w:val="single"/>
        </w:rPr>
        <w:t>2</w:t>
      </w:r>
      <w:r w:rsidR="006654BF" w:rsidRPr="00883B50">
        <w:rPr>
          <w:rFonts w:cs="Arial"/>
          <w:u w:val="single"/>
        </w:rPr>
        <w:t>8</w:t>
      </w:r>
      <w:r w:rsidRPr="00883B50">
        <w:rPr>
          <w:rFonts w:cs="Arial"/>
          <w:u w:val="single"/>
        </w:rPr>
        <w:t xml:space="preserve"> respondents answered “No” or “Not applicable”.</w:t>
      </w:r>
      <w:r w:rsidRPr="00883B50">
        <w:rPr>
          <w:rFonts w:cs="Arial"/>
        </w:rPr>
        <w:t xml:space="preserve"> Of those that answered “No” the following additional information was provided.</w:t>
      </w:r>
    </w:p>
    <w:p w:rsidR="00AB54D2" w:rsidRPr="00883B50" w:rsidRDefault="00F23877" w:rsidP="00AB54D2">
      <w:pPr>
        <w:pStyle w:val="ECCParagraph"/>
        <w:rPr>
          <w:rFonts w:cs="Arial"/>
        </w:rPr>
      </w:pPr>
      <w:r w:rsidRPr="00883B50">
        <w:rPr>
          <w:rFonts w:cs="Arial"/>
          <w:b/>
        </w:rPr>
        <w:t>Montenegro</w:t>
      </w:r>
      <w:r w:rsidRPr="00883B50">
        <w:rPr>
          <w:rFonts w:cs="Arial"/>
        </w:rPr>
        <w:t xml:space="preserve"> stated that solutions to the problems identified in response to Question 22 were technologically infeasible.</w:t>
      </w:r>
    </w:p>
    <w:p w:rsidR="00F23877" w:rsidRPr="00883B50" w:rsidRDefault="00F23877" w:rsidP="00AB54D2">
      <w:pPr>
        <w:pStyle w:val="ECCParagraph"/>
        <w:rPr>
          <w:rFonts w:cs="Arial"/>
        </w:rPr>
      </w:pPr>
      <w:r w:rsidRPr="00883B50">
        <w:rPr>
          <w:rFonts w:cs="Arial"/>
          <w:b/>
        </w:rPr>
        <w:t>Slovak Republic (UPC)</w:t>
      </w:r>
      <w:r w:rsidRPr="00883B50">
        <w:rPr>
          <w:rFonts w:cs="Arial"/>
        </w:rPr>
        <w:t xml:space="preserve"> stated that customers are obligated to use the Voice service only on dedicated geographical address according to the general terms and conditions (GTC), but we are not able to guarantee that customer will comply with the GTC.</w:t>
      </w:r>
    </w:p>
    <w:p w:rsidR="00F23877" w:rsidRPr="00883B50" w:rsidRDefault="00A41762" w:rsidP="00AB54D2">
      <w:pPr>
        <w:pStyle w:val="ECCParagraph"/>
        <w:rPr>
          <w:rFonts w:cs="Arial"/>
        </w:rPr>
      </w:pPr>
      <w:r w:rsidRPr="00883B50">
        <w:rPr>
          <w:rFonts w:cs="Arial"/>
          <w:u w:val="single"/>
        </w:rPr>
        <w:t>8 Respondents answered “Yes”</w:t>
      </w:r>
      <w:r w:rsidRPr="00883B50">
        <w:rPr>
          <w:rFonts w:cs="Arial"/>
        </w:rPr>
        <w:t xml:space="preserve"> but only two provided further details of those solutions identified.</w:t>
      </w:r>
    </w:p>
    <w:p w:rsidR="00A41762" w:rsidRPr="00883B50" w:rsidRDefault="00A41762" w:rsidP="001A4DD3">
      <w:pPr>
        <w:pStyle w:val="ECCParagraph"/>
        <w:rPr>
          <w:rFonts w:cs="Arial"/>
        </w:rPr>
      </w:pPr>
      <w:r w:rsidRPr="00883B50">
        <w:rPr>
          <w:rFonts w:cs="Arial"/>
          <w:b/>
        </w:rPr>
        <w:t>Denmark (Hi3G)</w:t>
      </w:r>
      <w:r w:rsidRPr="00883B50">
        <w:rPr>
          <w:rFonts w:cs="Arial"/>
        </w:rPr>
        <w:t xml:space="preserve"> referred to its answers to </w:t>
      </w:r>
      <w:r w:rsidR="001A4DD3" w:rsidRPr="00883B50">
        <w:rPr>
          <w:rFonts w:cs="Arial"/>
        </w:rPr>
        <w:t>Question 20 which were – solution for fixed: more frequent database updates – solution for mobile: Removal of GPS positioning and operators to make a second positioning after having retrieved Round Time Trip (RTT).</w:t>
      </w:r>
    </w:p>
    <w:p w:rsidR="00997AC5" w:rsidRPr="00883B50" w:rsidRDefault="001A4DD3" w:rsidP="001A4DD3">
      <w:pPr>
        <w:pStyle w:val="ECCParagraph"/>
        <w:rPr>
          <w:rFonts w:cs="Arial"/>
        </w:rPr>
      </w:pPr>
      <w:r w:rsidRPr="00883B50">
        <w:rPr>
          <w:rFonts w:cs="Arial"/>
          <w:b/>
        </w:rPr>
        <w:t>Ireland (Three)</w:t>
      </w:r>
      <w:r w:rsidRPr="00883B50">
        <w:rPr>
          <w:rFonts w:cs="Arial"/>
        </w:rPr>
        <w:t xml:space="preserve"> stated</w:t>
      </w:r>
      <w:r w:rsidR="00997AC5" w:rsidRPr="00883B50">
        <w:rPr>
          <w:rFonts w:cs="Arial"/>
        </w:rPr>
        <w:t>, in reference to the problem it identified in response to Question 21</w:t>
      </w:r>
      <w:r w:rsidR="009C53C2" w:rsidRPr="00883B50">
        <w:rPr>
          <w:rFonts w:cs="Arial"/>
        </w:rPr>
        <w:t>, that</w:t>
      </w:r>
      <w:r w:rsidRPr="00883B50">
        <w:rPr>
          <w:rFonts w:cs="Arial"/>
        </w:rPr>
        <w:t xml:space="preserve"> a new more robust automated process is now used for the sharing of this information with ECAS. As the solution is a procedural fix rather than a technical one the answers to 23 are not applicable.</w:t>
      </w:r>
    </w:p>
    <w:p w:rsidR="00110DBB" w:rsidRPr="00883B50" w:rsidRDefault="001A4DD3" w:rsidP="00D408D6">
      <w:pPr>
        <w:pStyle w:val="Heading2"/>
        <w:rPr>
          <w:lang w:val="en-GB"/>
        </w:rPr>
      </w:pPr>
      <w:r w:rsidRPr="00883B50">
        <w:rPr>
          <w:lang w:val="en-GB"/>
        </w:rPr>
        <w:t xml:space="preserve">  </w:t>
      </w:r>
      <w:bookmarkStart w:id="54" w:name="_Toc402336806"/>
      <w:r w:rsidR="00110DBB" w:rsidRPr="00883B50">
        <w:rPr>
          <w:lang w:val="en-GB"/>
        </w:rPr>
        <w:t>Question 23</w:t>
      </w:r>
      <w:bookmarkEnd w:id="54"/>
    </w:p>
    <w:p w:rsidR="00110DBB" w:rsidRPr="00883B50" w:rsidRDefault="00110DBB" w:rsidP="00110DBB">
      <w:pPr>
        <w:pStyle w:val="Default"/>
        <w:rPr>
          <w:rFonts w:cs="Arial"/>
          <w:bCs/>
          <w:szCs w:val="20"/>
          <w:lang w:val="en-GB"/>
        </w:rPr>
      </w:pPr>
      <w:r w:rsidRPr="00883B50">
        <w:rPr>
          <w:rFonts w:cs="Arial"/>
          <w:bCs/>
          <w:szCs w:val="20"/>
          <w:lang w:val="en-GB"/>
        </w:rPr>
        <w:t xml:space="preserve">In Question 23 respondents who answered “Yes2 to Question 22 were asked to describe the solutions also specifying the type of service (fixed, mobile, nomadic) and – in case of mobile service – per </w:t>
      </w:r>
      <w:proofErr w:type="spellStart"/>
      <w:r w:rsidRPr="00883B50">
        <w:rPr>
          <w:rFonts w:cs="Arial"/>
          <w:bCs/>
          <w:szCs w:val="20"/>
          <w:lang w:val="en-GB"/>
        </w:rPr>
        <w:t>geotype</w:t>
      </w:r>
      <w:proofErr w:type="spellEnd"/>
      <w:r w:rsidRPr="00883B50">
        <w:rPr>
          <w:rFonts w:cs="Arial"/>
          <w:bCs/>
          <w:szCs w:val="20"/>
          <w:lang w:val="en-GB"/>
        </w:rPr>
        <w:t xml:space="preserve"> (dense urban, urban, rural), using this table: </w:t>
      </w:r>
    </w:p>
    <w:p w:rsidR="00110DBB" w:rsidRPr="00883B50" w:rsidRDefault="00110DBB" w:rsidP="00110DBB">
      <w:pPr>
        <w:pStyle w:val="Default"/>
        <w:rPr>
          <w:rFonts w:cs="Arial"/>
          <w:lang w:val="en-GB"/>
        </w:rPr>
      </w:pPr>
    </w:p>
    <w:tbl>
      <w:tblPr>
        <w:tblStyle w:val="TableGrid"/>
        <w:tblW w:w="0" w:type="auto"/>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ook w:val="04A0" w:firstRow="1" w:lastRow="0" w:firstColumn="1" w:lastColumn="0" w:noHBand="0" w:noVBand="1"/>
      </w:tblPr>
      <w:tblGrid>
        <w:gridCol w:w="1396"/>
        <w:gridCol w:w="1397"/>
        <w:gridCol w:w="1397"/>
        <w:gridCol w:w="1397"/>
        <w:gridCol w:w="1397"/>
        <w:gridCol w:w="1397"/>
        <w:gridCol w:w="1397"/>
      </w:tblGrid>
      <w:tr w:rsidR="002C31C2" w:rsidRPr="002C31C2" w:rsidTr="002C31C2">
        <w:tc>
          <w:tcPr>
            <w:tcW w:w="1396"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C00000"/>
          </w:tcPr>
          <w:p w:rsidR="00110DBB" w:rsidRPr="00177E99" w:rsidRDefault="00110DBB" w:rsidP="00177E99">
            <w:pPr>
              <w:pStyle w:val="Default"/>
              <w:spacing w:before="60" w:after="60"/>
              <w:jc w:val="center"/>
              <w:rPr>
                <w:rFonts w:cs="Arial"/>
                <w:color w:val="FFFFFF" w:themeColor="background1"/>
                <w:szCs w:val="20"/>
                <w:lang w:val="en-GB"/>
              </w:rPr>
            </w:pPr>
            <w:r w:rsidRPr="00177E99">
              <w:rPr>
                <w:rFonts w:cs="Arial"/>
                <w:b/>
                <w:bCs/>
                <w:color w:val="FFFFFF" w:themeColor="background1"/>
                <w:szCs w:val="20"/>
                <w:lang w:val="en-GB"/>
              </w:rPr>
              <w:t>Type of service</w:t>
            </w:r>
          </w:p>
          <w:p w:rsidR="00110DBB" w:rsidRPr="00177E99" w:rsidRDefault="00110DBB" w:rsidP="00177E99">
            <w:pPr>
              <w:pStyle w:val="Default"/>
              <w:spacing w:before="60" w:after="60"/>
              <w:jc w:val="center"/>
              <w:rPr>
                <w:rFonts w:cs="Arial"/>
                <w:color w:val="FFFFFF" w:themeColor="background1"/>
                <w:szCs w:val="20"/>
                <w:lang w:val="en-GB"/>
              </w:rPr>
            </w:pPr>
          </w:p>
        </w:tc>
        <w:tc>
          <w:tcPr>
            <w:tcW w:w="1397"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C00000"/>
          </w:tcPr>
          <w:p w:rsidR="00110DBB" w:rsidRPr="00177E99" w:rsidRDefault="00110DBB" w:rsidP="00177E99">
            <w:pPr>
              <w:pStyle w:val="Default"/>
              <w:spacing w:before="60" w:after="60"/>
              <w:jc w:val="center"/>
              <w:rPr>
                <w:rFonts w:cs="Arial"/>
                <w:color w:val="FFFFFF" w:themeColor="background1"/>
                <w:szCs w:val="20"/>
                <w:lang w:val="en-GB"/>
              </w:rPr>
            </w:pPr>
            <w:proofErr w:type="spellStart"/>
            <w:r w:rsidRPr="00177E99">
              <w:rPr>
                <w:rFonts w:cs="Arial"/>
                <w:b/>
                <w:bCs/>
                <w:color w:val="FFFFFF" w:themeColor="background1"/>
                <w:szCs w:val="20"/>
                <w:lang w:val="en-GB"/>
              </w:rPr>
              <w:t>Geotype</w:t>
            </w:r>
            <w:proofErr w:type="spellEnd"/>
            <w:r w:rsidRPr="00177E99">
              <w:rPr>
                <w:rFonts w:cs="Arial"/>
                <w:b/>
                <w:bCs/>
                <w:color w:val="FFFFFF" w:themeColor="background1"/>
                <w:szCs w:val="20"/>
                <w:lang w:val="en-GB"/>
              </w:rPr>
              <w:t xml:space="preserve"> (only for mobile)</w:t>
            </w:r>
          </w:p>
        </w:tc>
        <w:tc>
          <w:tcPr>
            <w:tcW w:w="1397"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C00000"/>
          </w:tcPr>
          <w:p w:rsidR="00110DBB" w:rsidRPr="00177E99" w:rsidRDefault="00110DBB" w:rsidP="00177E99">
            <w:pPr>
              <w:pStyle w:val="Default"/>
              <w:spacing w:before="60" w:after="60"/>
              <w:jc w:val="center"/>
              <w:rPr>
                <w:rFonts w:cs="Arial"/>
                <w:color w:val="FFFFFF" w:themeColor="background1"/>
                <w:szCs w:val="20"/>
                <w:lang w:val="en-GB"/>
              </w:rPr>
            </w:pPr>
            <w:r w:rsidRPr="00177E99">
              <w:rPr>
                <w:rFonts w:cs="Arial"/>
                <w:b/>
                <w:bCs/>
                <w:color w:val="FFFFFF" w:themeColor="background1"/>
                <w:szCs w:val="20"/>
                <w:lang w:val="en-GB"/>
              </w:rPr>
              <w:t>Positioning method *</w:t>
            </w:r>
          </w:p>
          <w:p w:rsidR="00110DBB" w:rsidRPr="00177E99" w:rsidRDefault="00110DBB" w:rsidP="00177E99">
            <w:pPr>
              <w:pStyle w:val="Default"/>
              <w:spacing w:before="60" w:after="60"/>
              <w:jc w:val="center"/>
              <w:rPr>
                <w:rFonts w:cs="Arial"/>
                <w:color w:val="FFFFFF" w:themeColor="background1"/>
                <w:szCs w:val="20"/>
                <w:lang w:val="en-GB"/>
              </w:rPr>
            </w:pPr>
          </w:p>
        </w:tc>
        <w:tc>
          <w:tcPr>
            <w:tcW w:w="1397"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C00000"/>
          </w:tcPr>
          <w:p w:rsidR="00110DBB" w:rsidRPr="00177E99" w:rsidRDefault="00110DBB" w:rsidP="00177E99">
            <w:pPr>
              <w:pStyle w:val="Default"/>
              <w:spacing w:before="60" w:after="60"/>
              <w:jc w:val="center"/>
              <w:rPr>
                <w:rFonts w:cs="Arial"/>
                <w:color w:val="FFFFFF" w:themeColor="background1"/>
                <w:szCs w:val="20"/>
                <w:lang w:val="en-GB"/>
              </w:rPr>
            </w:pPr>
            <w:r w:rsidRPr="00177E99">
              <w:rPr>
                <w:rFonts w:cs="Arial"/>
                <w:b/>
                <w:bCs/>
                <w:color w:val="FFFFFF" w:themeColor="background1"/>
                <w:szCs w:val="20"/>
                <w:lang w:val="en-GB"/>
              </w:rPr>
              <w:t>Description of the problem</w:t>
            </w:r>
          </w:p>
        </w:tc>
        <w:tc>
          <w:tcPr>
            <w:tcW w:w="1397"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C00000"/>
          </w:tcPr>
          <w:p w:rsidR="00110DBB" w:rsidRPr="00177E99" w:rsidRDefault="00110DBB" w:rsidP="00177E99">
            <w:pPr>
              <w:pStyle w:val="Default"/>
              <w:spacing w:before="60" w:after="60"/>
              <w:jc w:val="center"/>
              <w:rPr>
                <w:rFonts w:cs="Arial"/>
                <w:color w:val="FFFFFF" w:themeColor="background1"/>
                <w:szCs w:val="20"/>
                <w:lang w:val="en-GB"/>
              </w:rPr>
            </w:pPr>
            <w:r w:rsidRPr="00177E99">
              <w:rPr>
                <w:rFonts w:cs="Arial"/>
                <w:b/>
                <w:bCs/>
                <w:color w:val="FFFFFF" w:themeColor="background1"/>
                <w:szCs w:val="20"/>
                <w:lang w:val="en-GB"/>
              </w:rPr>
              <w:t>How it affects the reliability</w:t>
            </w:r>
          </w:p>
        </w:tc>
        <w:tc>
          <w:tcPr>
            <w:tcW w:w="1397"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C00000"/>
          </w:tcPr>
          <w:p w:rsidR="00110DBB" w:rsidRPr="00177E99" w:rsidRDefault="00110DBB" w:rsidP="00177E99">
            <w:pPr>
              <w:pStyle w:val="Default"/>
              <w:spacing w:before="60" w:after="60"/>
              <w:jc w:val="center"/>
              <w:rPr>
                <w:rFonts w:cs="Arial"/>
                <w:color w:val="FFFFFF" w:themeColor="background1"/>
                <w:szCs w:val="20"/>
                <w:lang w:val="en-GB"/>
              </w:rPr>
            </w:pPr>
            <w:r w:rsidRPr="00177E99">
              <w:rPr>
                <w:rFonts w:cs="Arial"/>
                <w:b/>
                <w:bCs/>
                <w:color w:val="FFFFFF" w:themeColor="background1"/>
                <w:szCs w:val="20"/>
                <w:lang w:val="en-GB"/>
              </w:rPr>
              <w:t>(Possible) Solution</w:t>
            </w:r>
          </w:p>
        </w:tc>
        <w:tc>
          <w:tcPr>
            <w:tcW w:w="1397"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C00000"/>
          </w:tcPr>
          <w:p w:rsidR="00110DBB" w:rsidRPr="00177E99" w:rsidRDefault="00110DBB" w:rsidP="00177E99">
            <w:pPr>
              <w:pStyle w:val="Default"/>
              <w:spacing w:before="60" w:after="60"/>
              <w:jc w:val="center"/>
              <w:rPr>
                <w:rFonts w:cs="Arial"/>
                <w:color w:val="FFFFFF" w:themeColor="background1"/>
                <w:szCs w:val="20"/>
                <w:lang w:val="en-GB"/>
              </w:rPr>
            </w:pPr>
            <w:r w:rsidRPr="00177E99">
              <w:rPr>
                <w:rFonts w:cs="Arial"/>
                <w:b/>
                <w:bCs/>
                <w:color w:val="FFFFFF" w:themeColor="background1"/>
                <w:szCs w:val="20"/>
                <w:lang w:val="en-GB"/>
              </w:rPr>
              <w:t>Comments</w:t>
            </w:r>
          </w:p>
          <w:p w:rsidR="00110DBB" w:rsidRPr="00177E99" w:rsidRDefault="00110DBB" w:rsidP="00177E99">
            <w:pPr>
              <w:pStyle w:val="Default"/>
              <w:spacing w:before="60" w:after="60"/>
              <w:jc w:val="center"/>
              <w:rPr>
                <w:rFonts w:cs="Arial"/>
                <w:color w:val="FFFFFF" w:themeColor="background1"/>
                <w:szCs w:val="20"/>
                <w:lang w:val="en-GB"/>
              </w:rPr>
            </w:pPr>
          </w:p>
        </w:tc>
      </w:tr>
      <w:tr w:rsidR="00110DBB" w:rsidRPr="00883B50" w:rsidTr="002C31C2">
        <w:tc>
          <w:tcPr>
            <w:tcW w:w="1396" w:type="dxa"/>
            <w:tcBorders>
              <w:top w:val="single" w:sz="4" w:space="0" w:color="FFFFFF" w:themeColor="background1"/>
            </w:tcBorders>
          </w:tcPr>
          <w:p w:rsidR="00110DBB" w:rsidRPr="00883B50" w:rsidRDefault="00110DBB" w:rsidP="007046B4">
            <w:pPr>
              <w:pStyle w:val="Default"/>
              <w:rPr>
                <w:rFonts w:cs="Arial"/>
                <w:lang w:val="en-GB"/>
              </w:rPr>
            </w:pPr>
          </w:p>
        </w:tc>
        <w:tc>
          <w:tcPr>
            <w:tcW w:w="1397" w:type="dxa"/>
            <w:tcBorders>
              <w:top w:val="single" w:sz="4" w:space="0" w:color="FFFFFF" w:themeColor="background1"/>
            </w:tcBorders>
          </w:tcPr>
          <w:p w:rsidR="00110DBB" w:rsidRPr="00883B50" w:rsidRDefault="00110DBB" w:rsidP="007046B4">
            <w:pPr>
              <w:pStyle w:val="Default"/>
              <w:rPr>
                <w:rFonts w:cs="Arial"/>
                <w:lang w:val="en-GB"/>
              </w:rPr>
            </w:pPr>
          </w:p>
        </w:tc>
        <w:tc>
          <w:tcPr>
            <w:tcW w:w="1397" w:type="dxa"/>
            <w:tcBorders>
              <w:top w:val="single" w:sz="4" w:space="0" w:color="FFFFFF" w:themeColor="background1"/>
            </w:tcBorders>
          </w:tcPr>
          <w:p w:rsidR="00110DBB" w:rsidRPr="00883B50" w:rsidRDefault="00110DBB" w:rsidP="007046B4">
            <w:pPr>
              <w:pStyle w:val="Default"/>
              <w:rPr>
                <w:rFonts w:cs="Arial"/>
                <w:lang w:val="en-GB"/>
              </w:rPr>
            </w:pPr>
          </w:p>
        </w:tc>
        <w:tc>
          <w:tcPr>
            <w:tcW w:w="1397" w:type="dxa"/>
            <w:tcBorders>
              <w:top w:val="single" w:sz="4" w:space="0" w:color="FFFFFF" w:themeColor="background1"/>
            </w:tcBorders>
          </w:tcPr>
          <w:p w:rsidR="00110DBB" w:rsidRPr="00883B50" w:rsidRDefault="00110DBB" w:rsidP="007046B4">
            <w:pPr>
              <w:pStyle w:val="Default"/>
              <w:rPr>
                <w:rFonts w:cs="Arial"/>
                <w:lang w:val="en-GB"/>
              </w:rPr>
            </w:pPr>
          </w:p>
        </w:tc>
        <w:tc>
          <w:tcPr>
            <w:tcW w:w="1397" w:type="dxa"/>
            <w:tcBorders>
              <w:top w:val="single" w:sz="4" w:space="0" w:color="FFFFFF" w:themeColor="background1"/>
            </w:tcBorders>
          </w:tcPr>
          <w:p w:rsidR="00110DBB" w:rsidRPr="00883B50" w:rsidRDefault="00110DBB" w:rsidP="007046B4">
            <w:pPr>
              <w:pStyle w:val="Default"/>
              <w:rPr>
                <w:rFonts w:cs="Arial"/>
                <w:lang w:val="en-GB"/>
              </w:rPr>
            </w:pPr>
          </w:p>
        </w:tc>
        <w:tc>
          <w:tcPr>
            <w:tcW w:w="1397" w:type="dxa"/>
            <w:tcBorders>
              <w:top w:val="single" w:sz="4" w:space="0" w:color="FFFFFF" w:themeColor="background1"/>
            </w:tcBorders>
          </w:tcPr>
          <w:p w:rsidR="00110DBB" w:rsidRPr="00883B50" w:rsidRDefault="00110DBB" w:rsidP="007046B4">
            <w:pPr>
              <w:pStyle w:val="Default"/>
              <w:rPr>
                <w:rFonts w:cs="Arial"/>
                <w:lang w:val="en-GB"/>
              </w:rPr>
            </w:pPr>
          </w:p>
        </w:tc>
        <w:tc>
          <w:tcPr>
            <w:tcW w:w="1397" w:type="dxa"/>
            <w:tcBorders>
              <w:top w:val="single" w:sz="4" w:space="0" w:color="FFFFFF" w:themeColor="background1"/>
            </w:tcBorders>
          </w:tcPr>
          <w:p w:rsidR="00110DBB" w:rsidRPr="00883B50" w:rsidRDefault="00110DBB" w:rsidP="007046B4">
            <w:pPr>
              <w:pStyle w:val="Default"/>
              <w:rPr>
                <w:rFonts w:cs="Arial"/>
                <w:lang w:val="en-GB"/>
              </w:rPr>
            </w:pPr>
          </w:p>
        </w:tc>
      </w:tr>
    </w:tbl>
    <w:p w:rsidR="00110DBB" w:rsidRPr="00883B50" w:rsidRDefault="00110DBB" w:rsidP="00110DBB">
      <w:pPr>
        <w:pStyle w:val="Default"/>
        <w:rPr>
          <w:rFonts w:cs="Arial"/>
          <w:sz w:val="18"/>
          <w:szCs w:val="18"/>
          <w:lang w:val="en-GB"/>
        </w:rPr>
      </w:pPr>
      <w:r w:rsidRPr="00883B50">
        <w:rPr>
          <w:rFonts w:cs="Arial"/>
          <w:sz w:val="18"/>
          <w:szCs w:val="18"/>
          <w:lang w:val="en-GB"/>
        </w:rPr>
        <w:t xml:space="preserve">* e.g. cell/sector location, TA (Timing Advance), RTT (Round Trip Time), UTDOA (Uplink Time Difference of Arrival), EOTDA (Enhanced Observed Time Difference of Arrival), GNSS (Global Navigation Satellite System), AGNSS (Assisted GNSS), or combinations of the above. </w:t>
      </w:r>
    </w:p>
    <w:p w:rsidR="00110DBB" w:rsidRPr="00883B50" w:rsidRDefault="00110DBB" w:rsidP="00D408D6">
      <w:pPr>
        <w:pStyle w:val="Heading2"/>
        <w:rPr>
          <w:lang w:val="en-GB"/>
        </w:rPr>
      </w:pPr>
      <w:bookmarkStart w:id="55" w:name="_Toc402336807"/>
      <w:r w:rsidRPr="00883B50">
        <w:rPr>
          <w:lang w:val="en-GB"/>
        </w:rPr>
        <w:t>Summary of Responses to Question 23</w:t>
      </w:r>
      <w:bookmarkEnd w:id="55"/>
    </w:p>
    <w:tbl>
      <w:tblPr>
        <w:tblStyle w:val="TableGrid"/>
        <w:tblW w:w="0" w:type="auto"/>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ayout w:type="fixed"/>
        <w:tblLook w:val="04A0" w:firstRow="1" w:lastRow="0" w:firstColumn="1" w:lastColumn="0" w:noHBand="0" w:noVBand="1"/>
      </w:tblPr>
      <w:tblGrid>
        <w:gridCol w:w="1242"/>
        <w:gridCol w:w="993"/>
        <w:gridCol w:w="1161"/>
        <w:gridCol w:w="1107"/>
        <w:gridCol w:w="1417"/>
        <w:gridCol w:w="1298"/>
        <w:gridCol w:w="1408"/>
        <w:gridCol w:w="1229"/>
      </w:tblGrid>
      <w:tr w:rsidR="002C31C2" w:rsidRPr="002C31C2" w:rsidTr="00177E99">
        <w:tc>
          <w:tcPr>
            <w:tcW w:w="1242" w:type="dxa"/>
            <w:tcBorders>
              <w:top w:val="nil"/>
              <w:left w:val="nil"/>
              <w:bottom w:val="nil"/>
              <w:right w:val="single" w:sz="4" w:space="0" w:color="FFFFFF" w:themeColor="background1"/>
            </w:tcBorders>
            <w:shd w:val="clear" w:color="auto" w:fill="C00000"/>
          </w:tcPr>
          <w:p w:rsidR="00110DBB" w:rsidRPr="002C31C2" w:rsidRDefault="00110DBB" w:rsidP="00177E99">
            <w:pPr>
              <w:pStyle w:val="Default"/>
              <w:spacing w:before="60" w:after="60"/>
              <w:jc w:val="center"/>
              <w:rPr>
                <w:rFonts w:cs="Arial"/>
                <w:b/>
                <w:bCs/>
                <w:color w:val="FFFFFF" w:themeColor="background1"/>
                <w:sz w:val="16"/>
                <w:szCs w:val="16"/>
                <w:lang w:val="en-GB"/>
              </w:rPr>
            </w:pPr>
            <w:r w:rsidRPr="002C31C2">
              <w:rPr>
                <w:rFonts w:cs="Arial"/>
                <w:b/>
                <w:bCs/>
                <w:color w:val="FFFFFF" w:themeColor="background1"/>
                <w:sz w:val="16"/>
                <w:szCs w:val="16"/>
                <w:lang w:val="en-GB"/>
              </w:rPr>
              <w:t>Respondent</w:t>
            </w:r>
          </w:p>
        </w:tc>
        <w:tc>
          <w:tcPr>
            <w:tcW w:w="993" w:type="dxa"/>
            <w:tcBorders>
              <w:top w:val="nil"/>
              <w:left w:val="single" w:sz="4" w:space="0" w:color="FFFFFF" w:themeColor="background1"/>
              <w:bottom w:val="nil"/>
              <w:right w:val="single" w:sz="4" w:space="0" w:color="FFFFFF" w:themeColor="background1"/>
            </w:tcBorders>
            <w:shd w:val="clear" w:color="auto" w:fill="C00000"/>
          </w:tcPr>
          <w:p w:rsidR="00110DBB" w:rsidRPr="002C31C2" w:rsidRDefault="00110DBB" w:rsidP="00177E99">
            <w:pPr>
              <w:pStyle w:val="Default"/>
              <w:spacing w:before="60" w:after="60"/>
              <w:jc w:val="center"/>
              <w:rPr>
                <w:rFonts w:cs="Arial"/>
                <w:color w:val="FFFFFF" w:themeColor="background1"/>
                <w:sz w:val="16"/>
                <w:szCs w:val="16"/>
                <w:lang w:val="en-GB"/>
              </w:rPr>
            </w:pPr>
            <w:r w:rsidRPr="002C31C2">
              <w:rPr>
                <w:rFonts w:cs="Arial"/>
                <w:b/>
                <w:bCs/>
                <w:color w:val="FFFFFF" w:themeColor="background1"/>
                <w:sz w:val="16"/>
                <w:szCs w:val="16"/>
                <w:lang w:val="en-GB"/>
              </w:rPr>
              <w:t>Type of service</w:t>
            </w:r>
          </w:p>
          <w:p w:rsidR="00110DBB" w:rsidRPr="002C31C2" w:rsidRDefault="00110DBB" w:rsidP="00177E99">
            <w:pPr>
              <w:pStyle w:val="Default"/>
              <w:spacing w:before="60" w:after="60"/>
              <w:jc w:val="center"/>
              <w:rPr>
                <w:rFonts w:cs="Arial"/>
                <w:color w:val="FFFFFF" w:themeColor="background1"/>
                <w:sz w:val="16"/>
                <w:szCs w:val="16"/>
                <w:lang w:val="en-GB"/>
              </w:rPr>
            </w:pPr>
          </w:p>
        </w:tc>
        <w:tc>
          <w:tcPr>
            <w:tcW w:w="1161" w:type="dxa"/>
            <w:tcBorders>
              <w:top w:val="nil"/>
              <w:left w:val="single" w:sz="4" w:space="0" w:color="FFFFFF" w:themeColor="background1"/>
              <w:bottom w:val="nil"/>
              <w:right w:val="single" w:sz="4" w:space="0" w:color="FFFFFF" w:themeColor="background1"/>
            </w:tcBorders>
            <w:shd w:val="clear" w:color="auto" w:fill="C00000"/>
          </w:tcPr>
          <w:p w:rsidR="00110DBB" w:rsidRPr="002C31C2" w:rsidRDefault="00110DBB" w:rsidP="00177E99">
            <w:pPr>
              <w:pStyle w:val="Default"/>
              <w:spacing w:before="60" w:after="60"/>
              <w:jc w:val="center"/>
              <w:rPr>
                <w:rFonts w:cs="Arial"/>
                <w:color w:val="FFFFFF" w:themeColor="background1"/>
                <w:sz w:val="16"/>
                <w:szCs w:val="16"/>
                <w:lang w:val="en-GB"/>
              </w:rPr>
            </w:pPr>
            <w:proofErr w:type="spellStart"/>
            <w:r w:rsidRPr="002C31C2">
              <w:rPr>
                <w:rFonts w:cs="Arial"/>
                <w:b/>
                <w:bCs/>
                <w:color w:val="FFFFFF" w:themeColor="background1"/>
                <w:sz w:val="16"/>
                <w:szCs w:val="16"/>
                <w:lang w:val="en-GB"/>
              </w:rPr>
              <w:t>Geotype</w:t>
            </w:r>
            <w:proofErr w:type="spellEnd"/>
            <w:r w:rsidRPr="002C31C2">
              <w:rPr>
                <w:rFonts w:cs="Arial"/>
                <w:b/>
                <w:bCs/>
                <w:color w:val="FFFFFF" w:themeColor="background1"/>
                <w:sz w:val="16"/>
                <w:szCs w:val="16"/>
                <w:lang w:val="en-GB"/>
              </w:rPr>
              <w:t xml:space="preserve"> (only for mobile)</w:t>
            </w:r>
          </w:p>
        </w:tc>
        <w:tc>
          <w:tcPr>
            <w:tcW w:w="1107" w:type="dxa"/>
            <w:tcBorders>
              <w:top w:val="nil"/>
              <w:left w:val="single" w:sz="4" w:space="0" w:color="FFFFFF" w:themeColor="background1"/>
              <w:bottom w:val="nil"/>
              <w:right w:val="single" w:sz="4" w:space="0" w:color="FFFFFF" w:themeColor="background1"/>
            </w:tcBorders>
            <w:shd w:val="clear" w:color="auto" w:fill="C00000"/>
          </w:tcPr>
          <w:p w:rsidR="00110DBB" w:rsidRPr="002C31C2" w:rsidRDefault="00110DBB" w:rsidP="00177E99">
            <w:pPr>
              <w:pStyle w:val="Default"/>
              <w:spacing w:before="60" w:after="60"/>
              <w:jc w:val="center"/>
              <w:rPr>
                <w:rFonts w:cs="Arial"/>
                <w:color w:val="FFFFFF" w:themeColor="background1"/>
                <w:sz w:val="16"/>
                <w:szCs w:val="16"/>
                <w:lang w:val="en-GB"/>
              </w:rPr>
            </w:pPr>
            <w:r w:rsidRPr="002C31C2">
              <w:rPr>
                <w:rFonts w:cs="Arial"/>
                <w:b/>
                <w:bCs/>
                <w:color w:val="FFFFFF" w:themeColor="background1"/>
                <w:sz w:val="16"/>
                <w:szCs w:val="16"/>
                <w:lang w:val="en-GB"/>
              </w:rPr>
              <w:t>Positioning method *</w:t>
            </w:r>
          </w:p>
          <w:p w:rsidR="00110DBB" w:rsidRPr="002C31C2" w:rsidRDefault="00110DBB" w:rsidP="00177E99">
            <w:pPr>
              <w:pStyle w:val="Default"/>
              <w:spacing w:before="60" w:after="60"/>
              <w:jc w:val="center"/>
              <w:rPr>
                <w:rFonts w:cs="Arial"/>
                <w:color w:val="FFFFFF" w:themeColor="background1"/>
                <w:sz w:val="16"/>
                <w:szCs w:val="16"/>
                <w:lang w:val="en-GB"/>
              </w:rPr>
            </w:pPr>
          </w:p>
        </w:tc>
        <w:tc>
          <w:tcPr>
            <w:tcW w:w="1417" w:type="dxa"/>
            <w:tcBorders>
              <w:top w:val="nil"/>
              <w:left w:val="single" w:sz="4" w:space="0" w:color="FFFFFF" w:themeColor="background1"/>
              <w:bottom w:val="nil"/>
              <w:right w:val="single" w:sz="4" w:space="0" w:color="FFFFFF" w:themeColor="background1"/>
            </w:tcBorders>
            <w:shd w:val="clear" w:color="auto" w:fill="C00000"/>
          </w:tcPr>
          <w:p w:rsidR="00110DBB" w:rsidRPr="002C31C2" w:rsidRDefault="00110DBB" w:rsidP="00177E99">
            <w:pPr>
              <w:pStyle w:val="Default"/>
              <w:spacing w:before="60" w:after="60"/>
              <w:jc w:val="center"/>
              <w:rPr>
                <w:rFonts w:cs="Arial"/>
                <w:color w:val="FFFFFF" w:themeColor="background1"/>
                <w:sz w:val="16"/>
                <w:szCs w:val="16"/>
                <w:lang w:val="en-GB"/>
              </w:rPr>
            </w:pPr>
            <w:r w:rsidRPr="002C31C2">
              <w:rPr>
                <w:rFonts w:cs="Arial"/>
                <w:b/>
                <w:bCs/>
                <w:color w:val="FFFFFF" w:themeColor="background1"/>
                <w:sz w:val="16"/>
                <w:szCs w:val="16"/>
                <w:lang w:val="en-GB"/>
              </w:rPr>
              <w:t>Description of the problem</w:t>
            </w:r>
          </w:p>
        </w:tc>
        <w:tc>
          <w:tcPr>
            <w:tcW w:w="1298" w:type="dxa"/>
            <w:tcBorders>
              <w:top w:val="nil"/>
              <w:left w:val="single" w:sz="4" w:space="0" w:color="FFFFFF" w:themeColor="background1"/>
              <w:bottom w:val="nil"/>
              <w:right w:val="single" w:sz="4" w:space="0" w:color="FFFFFF" w:themeColor="background1"/>
            </w:tcBorders>
            <w:shd w:val="clear" w:color="auto" w:fill="C00000"/>
          </w:tcPr>
          <w:p w:rsidR="00110DBB" w:rsidRPr="002C31C2" w:rsidRDefault="00110DBB" w:rsidP="00177E99">
            <w:pPr>
              <w:pStyle w:val="Default"/>
              <w:spacing w:before="60" w:after="60"/>
              <w:jc w:val="center"/>
              <w:rPr>
                <w:rFonts w:cs="Arial"/>
                <w:color w:val="FFFFFF" w:themeColor="background1"/>
                <w:sz w:val="16"/>
                <w:szCs w:val="16"/>
                <w:lang w:val="en-GB"/>
              </w:rPr>
            </w:pPr>
            <w:r w:rsidRPr="002C31C2">
              <w:rPr>
                <w:rFonts w:cs="Arial"/>
                <w:b/>
                <w:bCs/>
                <w:color w:val="FFFFFF" w:themeColor="background1"/>
                <w:sz w:val="16"/>
                <w:szCs w:val="16"/>
                <w:lang w:val="en-GB"/>
              </w:rPr>
              <w:t>How it affects the reliability</w:t>
            </w:r>
          </w:p>
        </w:tc>
        <w:tc>
          <w:tcPr>
            <w:tcW w:w="1408" w:type="dxa"/>
            <w:tcBorders>
              <w:top w:val="nil"/>
              <w:left w:val="single" w:sz="4" w:space="0" w:color="FFFFFF" w:themeColor="background1"/>
              <w:bottom w:val="nil"/>
              <w:right w:val="single" w:sz="4" w:space="0" w:color="FFFFFF" w:themeColor="background1"/>
            </w:tcBorders>
            <w:shd w:val="clear" w:color="auto" w:fill="C00000"/>
          </w:tcPr>
          <w:p w:rsidR="00110DBB" w:rsidRPr="002C31C2" w:rsidRDefault="00110DBB" w:rsidP="00177E99">
            <w:pPr>
              <w:pStyle w:val="Default"/>
              <w:spacing w:before="60" w:after="60"/>
              <w:jc w:val="center"/>
              <w:rPr>
                <w:rFonts w:cs="Arial"/>
                <w:color w:val="FFFFFF" w:themeColor="background1"/>
                <w:sz w:val="16"/>
                <w:szCs w:val="16"/>
                <w:lang w:val="en-GB"/>
              </w:rPr>
            </w:pPr>
            <w:r w:rsidRPr="002C31C2">
              <w:rPr>
                <w:rFonts w:cs="Arial"/>
                <w:b/>
                <w:bCs/>
                <w:color w:val="FFFFFF" w:themeColor="background1"/>
                <w:sz w:val="16"/>
                <w:szCs w:val="16"/>
                <w:lang w:val="en-GB"/>
              </w:rPr>
              <w:t>(Possible) Solution</w:t>
            </w:r>
          </w:p>
        </w:tc>
        <w:tc>
          <w:tcPr>
            <w:tcW w:w="1229" w:type="dxa"/>
            <w:tcBorders>
              <w:top w:val="nil"/>
              <w:left w:val="single" w:sz="4" w:space="0" w:color="FFFFFF" w:themeColor="background1"/>
              <w:bottom w:val="nil"/>
              <w:right w:val="nil"/>
            </w:tcBorders>
            <w:shd w:val="clear" w:color="auto" w:fill="C00000"/>
          </w:tcPr>
          <w:p w:rsidR="00110DBB" w:rsidRPr="002C31C2" w:rsidRDefault="00110DBB" w:rsidP="00177E99">
            <w:pPr>
              <w:pStyle w:val="Default"/>
              <w:spacing w:before="60" w:after="60"/>
              <w:jc w:val="center"/>
              <w:rPr>
                <w:rFonts w:cs="Arial"/>
                <w:color w:val="FFFFFF" w:themeColor="background1"/>
                <w:sz w:val="16"/>
                <w:szCs w:val="16"/>
                <w:lang w:val="en-GB"/>
              </w:rPr>
            </w:pPr>
            <w:r w:rsidRPr="002C31C2">
              <w:rPr>
                <w:rFonts w:cs="Arial"/>
                <w:b/>
                <w:bCs/>
                <w:color w:val="FFFFFF" w:themeColor="background1"/>
                <w:sz w:val="16"/>
                <w:szCs w:val="16"/>
                <w:lang w:val="en-GB"/>
              </w:rPr>
              <w:t>Comments</w:t>
            </w:r>
          </w:p>
          <w:p w:rsidR="00110DBB" w:rsidRPr="002C31C2" w:rsidRDefault="00110DBB" w:rsidP="00177E99">
            <w:pPr>
              <w:pStyle w:val="Default"/>
              <w:spacing w:before="60" w:after="60"/>
              <w:jc w:val="center"/>
              <w:rPr>
                <w:rFonts w:cs="Arial"/>
                <w:color w:val="FFFFFF" w:themeColor="background1"/>
                <w:sz w:val="16"/>
                <w:szCs w:val="16"/>
                <w:lang w:val="en-GB"/>
              </w:rPr>
            </w:pPr>
          </w:p>
        </w:tc>
      </w:tr>
      <w:tr w:rsidR="003A0CE3" w:rsidRPr="00883B50" w:rsidTr="00177E99">
        <w:tc>
          <w:tcPr>
            <w:tcW w:w="1242" w:type="dxa"/>
            <w:tcBorders>
              <w:top w:val="nil"/>
            </w:tcBorders>
            <w:vAlign w:val="center"/>
          </w:tcPr>
          <w:p w:rsidR="00110DBB" w:rsidRPr="00883B50" w:rsidRDefault="00110DBB" w:rsidP="00110DBB">
            <w:pPr>
              <w:pStyle w:val="Default"/>
              <w:rPr>
                <w:rFonts w:cs="Arial"/>
                <w:b/>
                <w:sz w:val="16"/>
                <w:szCs w:val="16"/>
                <w:lang w:val="en-GB"/>
              </w:rPr>
            </w:pPr>
            <w:r w:rsidRPr="00883B50">
              <w:rPr>
                <w:rFonts w:cs="Arial"/>
                <w:b/>
                <w:sz w:val="16"/>
                <w:szCs w:val="16"/>
                <w:lang w:val="en-GB"/>
              </w:rPr>
              <w:t>Czech Republic (Vodafone)</w:t>
            </w:r>
          </w:p>
        </w:tc>
        <w:tc>
          <w:tcPr>
            <w:tcW w:w="993" w:type="dxa"/>
            <w:tcBorders>
              <w:top w:val="nil"/>
            </w:tcBorders>
          </w:tcPr>
          <w:p w:rsidR="00110DBB" w:rsidRPr="00883B50" w:rsidRDefault="00110DBB" w:rsidP="007046B4">
            <w:pPr>
              <w:pStyle w:val="Default"/>
              <w:rPr>
                <w:rFonts w:cs="Arial"/>
                <w:bCs/>
                <w:color w:val="auto"/>
                <w:sz w:val="16"/>
                <w:szCs w:val="16"/>
                <w:lang w:val="en-GB"/>
              </w:rPr>
            </w:pPr>
            <w:r w:rsidRPr="00883B50">
              <w:rPr>
                <w:rFonts w:cs="Arial"/>
                <w:bCs/>
                <w:color w:val="auto"/>
                <w:sz w:val="16"/>
                <w:szCs w:val="16"/>
                <w:lang w:val="en-GB"/>
              </w:rPr>
              <w:t xml:space="preserve">fixed, </w:t>
            </w:r>
          </w:p>
          <w:p w:rsidR="00110DBB" w:rsidRPr="00883B50" w:rsidRDefault="00110DBB" w:rsidP="007046B4">
            <w:pPr>
              <w:pStyle w:val="Default"/>
              <w:rPr>
                <w:rFonts w:cs="Arial"/>
                <w:bCs/>
                <w:color w:val="auto"/>
                <w:sz w:val="16"/>
                <w:szCs w:val="16"/>
                <w:lang w:val="en-GB"/>
              </w:rPr>
            </w:pPr>
          </w:p>
          <w:p w:rsidR="00110DBB" w:rsidRPr="00883B50" w:rsidRDefault="00110DBB" w:rsidP="007046B4">
            <w:pPr>
              <w:pStyle w:val="Default"/>
              <w:rPr>
                <w:rFonts w:cs="Arial"/>
                <w:bCs/>
                <w:color w:val="auto"/>
                <w:sz w:val="16"/>
                <w:szCs w:val="16"/>
                <w:lang w:val="en-GB"/>
              </w:rPr>
            </w:pPr>
          </w:p>
          <w:p w:rsidR="00110DBB" w:rsidRPr="00883B50" w:rsidRDefault="00110DBB" w:rsidP="007046B4">
            <w:pPr>
              <w:pStyle w:val="Default"/>
              <w:rPr>
                <w:rFonts w:cs="Arial"/>
                <w:bCs/>
                <w:color w:val="auto"/>
                <w:sz w:val="16"/>
                <w:szCs w:val="16"/>
                <w:lang w:val="en-GB"/>
              </w:rPr>
            </w:pPr>
          </w:p>
          <w:p w:rsidR="00110DBB" w:rsidRPr="00883B50" w:rsidRDefault="00110DBB" w:rsidP="007046B4">
            <w:pPr>
              <w:pStyle w:val="Default"/>
              <w:rPr>
                <w:rFonts w:cs="Arial"/>
                <w:bCs/>
                <w:color w:val="auto"/>
                <w:sz w:val="16"/>
                <w:szCs w:val="16"/>
                <w:lang w:val="en-GB"/>
              </w:rPr>
            </w:pPr>
          </w:p>
          <w:p w:rsidR="00110DBB" w:rsidRPr="00883B50" w:rsidRDefault="00110DBB" w:rsidP="007046B4">
            <w:pPr>
              <w:pStyle w:val="Default"/>
              <w:rPr>
                <w:rFonts w:cs="Arial"/>
                <w:bCs/>
                <w:color w:val="auto"/>
                <w:sz w:val="16"/>
                <w:szCs w:val="16"/>
                <w:lang w:val="en-GB"/>
              </w:rPr>
            </w:pPr>
          </w:p>
          <w:p w:rsidR="00110DBB" w:rsidRPr="00883B50" w:rsidRDefault="00110DBB" w:rsidP="007046B4">
            <w:pPr>
              <w:pStyle w:val="Default"/>
              <w:rPr>
                <w:rFonts w:cs="Arial"/>
                <w:bCs/>
                <w:color w:val="auto"/>
                <w:sz w:val="16"/>
                <w:szCs w:val="16"/>
                <w:lang w:val="en-GB"/>
              </w:rPr>
            </w:pPr>
          </w:p>
          <w:p w:rsidR="00110DBB" w:rsidRPr="00883B50" w:rsidRDefault="00110DBB" w:rsidP="007046B4">
            <w:pPr>
              <w:pStyle w:val="Default"/>
              <w:rPr>
                <w:rFonts w:cs="Arial"/>
                <w:bCs/>
                <w:color w:val="auto"/>
                <w:sz w:val="16"/>
                <w:szCs w:val="16"/>
                <w:lang w:val="en-GB"/>
              </w:rPr>
            </w:pPr>
          </w:p>
          <w:p w:rsidR="00110DBB" w:rsidRPr="00883B50" w:rsidRDefault="00110DBB" w:rsidP="007046B4">
            <w:pPr>
              <w:pStyle w:val="Default"/>
              <w:rPr>
                <w:rFonts w:cs="Arial"/>
                <w:bCs/>
                <w:color w:val="auto"/>
                <w:sz w:val="16"/>
                <w:szCs w:val="16"/>
                <w:lang w:val="en-GB"/>
              </w:rPr>
            </w:pPr>
          </w:p>
          <w:p w:rsidR="00110DBB" w:rsidRPr="00883B50" w:rsidRDefault="00110DBB" w:rsidP="007046B4">
            <w:pPr>
              <w:pStyle w:val="Default"/>
              <w:rPr>
                <w:rFonts w:cs="Arial"/>
                <w:bCs/>
                <w:color w:val="auto"/>
                <w:sz w:val="16"/>
                <w:szCs w:val="16"/>
                <w:lang w:val="en-GB"/>
              </w:rPr>
            </w:pPr>
            <w:r w:rsidRPr="00883B50">
              <w:rPr>
                <w:rFonts w:cs="Arial"/>
                <w:bCs/>
                <w:color w:val="auto"/>
                <w:sz w:val="16"/>
                <w:szCs w:val="16"/>
                <w:lang w:val="en-GB"/>
              </w:rPr>
              <w:t xml:space="preserve">mobile, </w:t>
            </w:r>
          </w:p>
          <w:p w:rsidR="00110DBB" w:rsidRPr="00883B50" w:rsidRDefault="00110DBB" w:rsidP="007046B4">
            <w:pPr>
              <w:pStyle w:val="Default"/>
              <w:rPr>
                <w:rFonts w:cs="Arial"/>
                <w:bCs/>
                <w:color w:val="auto"/>
                <w:sz w:val="16"/>
                <w:szCs w:val="16"/>
                <w:lang w:val="en-GB"/>
              </w:rPr>
            </w:pPr>
          </w:p>
          <w:p w:rsidR="00110DBB" w:rsidRPr="00883B50" w:rsidRDefault="00110DBB" w:rsidP="007046B4">
            <w:pPr>
              <w:pStyle w:val="Default"/>
              <w:rPr>
                <w:rFonts w:cs="Arial"/>
                <w:bCs/>
                <w:color w:val="auto"/>
                <w:sz w:val="16"/>
                <w:szCs w:val="16"/>
                <w:lang w:val="en-GB"/>
              </w:rPr>
            </w:pPr>
          </w:p>
          <w:p w:rsidR="00110DBB" w:rsidRPr="00883B50" w:rsidRDefault="00110DBB" w:rsidP="007046B4">
            <w:pPr>
              <w:pStyle w:val="Default"/>
              <w:rPr>
                <w:rFonts w:cs="Arial"/>
                <w:bCs/>
                <w:color w:val="auto"/>
                <w:sz w:val="16"/>
                <w:szCs w:val="16"/>
                <w:lang w:val="en-GB"/>
              </w:rPr>
            </w:pPr>
          </w:p>
          <w:p w:rsidR="00110DBB" w:rsidRPr="00883B50" w:rsidRDefault="00110DBB" w:rsidP="007046B4">
            <w:pPr>
              <w:pStyle w:val="Default"/>
              <w:rPr>
                <w:rFonts w:cs="Arial"/>
                <w:bCs/>
                <w:color w:val="auto"/>
                <w:sz w:val="16"/>
                <w:szCs w:val="16"/>
                <w:lang w:val="en-GB"/>
              </w:rPr>
            </w:pPr>
          </w:p>
          <w:p w:rsidR="00110DBB" w:rsidRPr="00883B50" w:rsidRDefault="00110DBB" w:rsidP="007046B4">
            <w:pPr>
              <w:pStyle w:val="Default"/>
              <w:rPr>
                <w:rFonts w:cs="Arial"/>
                <w:color w:val="auto"/>
                <w:sz w:val="16"/>
                <w:szCs w:val="16"/>
                <w:lang w:val="en-GB"/>
              </w:rPr>
            </w:pPr>
            <w:r w:rsidRPr="00883B50">
              <w:rPr>
                <w:rFonts w:cs="Arial"/>
                <w:bCs/>
                <w:color w:val="auto"/>
                <w:sz w:val="16"/>
                <w:szCs w:val="16"/>
                <w:lang w:val="en-GB"/>
              </w:rPr>
              <w:t>nomadic</w:t>
            </w:r>
          </w:p>
        </w:tc>
        <w:tc>
          <w:tcPr>
            <w:tcW w:w="1161" w:type="dxa"/>
            <w:tcBorders>
              <w:top w:val="nil"/>
            </w:tcBorders>
          </w:tcPr>
          <w:p w:rsidR="00110DBB" w:rsidRPr="00883B50" w:rsidRDefault="009C53C2" w:rsidP="007046B4">
            <w:pPr>
              <w:pStyle w:val="Default"/>
              <w:rPr>
                <w:rFonts w:cs="Arial"/>
                <w:color w:val="auto"/>
                <w:sz w:val="16"/>
                <w:szCs w:val="16"/>
                <w:lang w:val="en-GB"/>
              </w:rPr>
            </w:pPr>
            <w:r w:rsidRPr="00883B50">
              <w:rPr>
                <w:rFonts w:cs="Arial"/>
                <w:color w:val="auto"/>
                <w:sz w:val="16"/>
                <w:szCs w:val="16"/>
                <w:lang w:val="en-GB"/>
              </w:rPr>
              <w:lastRenderedPageBreak/>
              <w:t>Address</w:t>
            </w:r>
            <w:r w:rsidR="00110DBB" w:rsidRPr="00883B50">
              <w:rPr>
                <w:rFonts w:cs="Arial"/>
                <w:color w:val="auto"/>
                <w:sz w:val="16"/>
                <w:szCs w:val="16"/>
                <w:lang w:val="en-GB"/>
              </w:rPr>
              <w:t>, coordinates</w:t>
            </w:r>
          </w:p>
          <w:p w:rsidR="00110DBB" w:rsidRPr="00883B50" w:rsidRDefault="00110DBB" w:rsidP="007046B4">
            <w:pPr>
              <w:pStyle w:val="Default"/>
              <w:rPr>
                <w:rFonts w:cs="Arial"/>
                <w:color w:val="auto"/>
                <w:sz w:val="16"/>
                <w:szCs w:val="16"/>
                <w:lang w:val="en-GB"/>
              </w:rPr>
            </w:pPr>
          </w:p>
          <w:p w:rsidR="00110DBB" w:rsidRPr="00883B50" w:rsidRDefault="00110DBB" w:rsidP="007046B4">
            <w:pPr>
              <w:pStyle w:val="Default"/>
              <w:rPr>
                <w:rFonts w:cs="Arial"/>
                <w:color w:val="auto"/>
                <w:sz w:val="16"/>
                <w:szCs w:val="16"/>
                <w:lang w:val="en-GB"/>
              </w:rPr>
            </w:pPr>
          </w:p>
          <w:p w:rsidR="00110DBB" w:rsidRPr="00883B50" w:rsidRDefault="00110DBB" w:rsidP="007046B4">
            <w:pPr>
              <w:pStyle w:val="Default"/>
              <w:rPr>
                <w:rFonts w:cs="Arial"/>
                <w:color w:val="auto"/>
                <w:sz w:val="16"/>
                <w:szCs w:val="16"/>
                <w:lang w:val="en-GB"/>
              </w:rPr>
            </w:pPr>
          </w:p>
          <w:p w:rsidR="00110DBB" w:rsidRPr="00883B50" w:rsidRDefault="00110DBB" w:rsidP="007046B4">
            <w:pPr>
              <w:pStyle w:val="Default"/>
              <w:rPr>
                <w:rFonts w:cs="Arial"/>
                <w:color w:val="auto"/>
                <w:sz w:val="16"/>
                <w:szCs w:val="16"/>
                <w:lang w:val="en-GB"/>
              </w:rPr>
            </w:pPr>
          </w:p>
          <w:p w:rsidR="00110DBB" w:rsidRPr="00883B50" w:rsidRDefault="00110DBB" w:rsidP="007046B4">
            <w:pPr>
              <w:pStyle w:val="Default"/>
              <w:rPr>
                <w:rFonts w:cs="Arial"/>
                <w:color w:val="auto"/>
                <w:sz w:val="16"/>
                <w:szCs w:val="16"/>
                <w:lang w:val="en-GB"/>
              </w:rPr>
            </w:pPr>
          </w:p>
          <w:p w:rsidR="00110DBB" w:rsidRPr="00883B50" w:rsidRDefault="00110DBB" w:rsidP="007046B4">
            <w:pPr>
              <w:pStyle w:val="Default"/>
              <w:rPr>
                <w:rFonts w:cs="Arial"/>
                <w:color w:val="auto"/>
                <w:sz w:val="16"/>
                <w:szCs w:val="16"/>
                <w:lang w:val="en-GB"/>
              </w:rPr>
            </w:pPr>
          </w:p>
          <w:p w:rsidR="00110DBB" w:rsidRPr="00883B50" w:rsidRDefault="00110DBB" w:rsidP="007046B4">
            <w:pPr>
              <w:pStyle w:val="Default"/>
              <w:rPr>
                <w:rFonts w:cs="Arial"/>
                <w:color w:val="auto"/>
                <w:sz w:val="16"/>
                <w:szCs w:val="16"/>
                <w:lang w:val="en-GB"/>
              </w:rPr>
            </w:pPr>
          </w:p>
          <w:p w:rsidR="00110DBB" w:rsidRPr="00883B50" w:rsidRDefault="00110DBB" w:rsidP="007046B4">
            <w:pPr>
              <w:pStyle w:val="Default"/>
              <w:rPr>
                <w:rFonts w:cs="Arial"/>
                <w:color w:val="auto"/>
                <w:sz w:val="16"/>
                <w:szCs w:val="16"/>
                <w:lang w:val="en-GB"/>
              </w:rPr>
            </w:pPr>
            <w:r w:rsidRPr="00883B50">
              <w:rPr>
                <w:rFonts w:cs="Arial"/>
                <w:color w:val="auto"/>
                <w:sz w:val="16"/>
                <w:szCs w:val="16"/>
                <w:lang w:val="en-GB"/>
              </w:rPr>
              <w:t>Cell/Sector</w:t>
            </w:r>
          </w:p>
          <w:p w:rsidR="00110DBB" w:rsidRPr="00883B50" w:rsidRDefault="00110DBB" w:rsidP="007046B4">
            <w:pPr>
              <w:pStyle w:val="Default"/>
              <w:rPr>
                <w:rFonts w:cs="Arial"/>
                <w:color w:val="auto"/>
                <w:sz w:val="16"/>
                <w:szCs w:val="16"/>
                <w:lang w:val="en-GB"/>
              </w:rPr>
            </w:pPr>
          </w:p>
          <w:p w:rsidR="00110DBB" w:rsidRPr="00883B50" w:rsidRDefault="00110DBB" w:rsidP="007046B4">
            <w:pPr>
              <w:pStyle w:val="Default"/>
              <w:rPr>
                <w:rFonts w:cs="Arial"/>
                <w:color w:val="auto"/>
                <w:sz w:val="16"/>
                <w:szCs w:val="16"/>
                <w:lang w:val="en-GB"/>
              </w:rPr>
            </w:pPr>
          </w:p>
          <w:p w:rsidR="00110DBB" w:rsidRPr="00883B50" w:rsidRDefault="00110DBB" w:rsidP="007046B4">
            <w:pPr>
              <w:pStyle w:val="Default"/>
              <w:rPr>
                <w:rFonts w:cs="Arial"/>
                <w:color w:val="auto"/>
                <w:sz w:val="16"/>
                <w:szCs w:val="16"/>
                <w:lang w:val="en-GB"/>
              </w:rPr>
            </w:pPr>
          </w:p>
          <w:p w:rsidR="00110DBB" w:rsidRPr="00883B50" w:rsidRDefault="00110DBB" w:rsidP="007046B4">
            <w:pPr>
              <w:pStyle w:val="Default"/>
              <w:rPr>
                <w:rFonts w:cs="Arial"/>
                <w:color w:val="auto"/>
                <w:sz w:val="16"/>
                <w:szCs w:val="16"/>
                <w:lang w:val="en-GB"/>
              </w:rPr>
            </w:pPr>
          </w:p>
          <w:p w:rsidR="00110DBB" w:rsidRPr="00883B50" w:rsidRDefault="00110DBB" w:rsidP="007046B4">
            <w:pPr>
              <w:pStyle w:val="Default"/>
              <w:rPr>
                <w:rFonts w:cs="Arial"/>
                <w:color w:val="auto"/>
                <w:sz w:val="16"/>
                <w:szCs w:val="16"/>
                <w:lang w:val="en-GB"/>
              </w:rPr>
            </w:pPr>
            <w:r w:rsidRPr="00883B50">
              <w:rPr>
                <w:rFonts w:cs="Arial"/>
                <w:color w:val="auto"/>
                <w:sz w:val="16"/>
                <w:szCs w:val="16"/>
                <w:lang w:val="en-GB"/>
              </w:rPr>
              <w:t>Address provided by subscriber</w:t>
            </w:r>
          </w:p>
        </w:tc>
        <w:tc>
          <w:tcPr>
            <w:tcW w:w="1107" w:type="dxa"/>
            <w:tcBorders>
              <w:top w:val="nil"/>
            </w:tcBorders>
          </w:tcPr>
          <w:p w:rsidR="00110DBB" w:rsidRPr="00883B50" w:rsidRDefault="00110DBB" w:rsidP="007046B4">
            <w:pPr>
              <w:pStyle w:val="Default"/>
              <w:rPr>
                <w:rFonts w:cs="Arial"/>
                <w:color w:val="auto"/>
                <w:sz w:val="16"/>
                <w:szCs w:val="16"/>
                <w:lang w:val="en-GB"/>
              </w:rPr>
            </w:pPr>
          </w:p>
        </w:tc>
        <w:tc>
          <w:tcPr>
            <w:tcW w:w="1417" w:type="dxa"/>
            <w:tcBorders>
              <w:top w:val="nil"/>
            </w:tcBorders>
          </w:tcPr>
          <w:p w:rsidR="00110DBB" w:rsidRPr="00883B50" w:rsidRDefault="00110DBB" w:rsidP="007046B4">
            <w:pPr>
              <w:pStyle w:val="Default"/>
              <w:rPr>
                <w:rFonts w:cs="Arial"/>
                <w:color w:val="auto"/>
                <w:sz w:val="16"/>
                <w:szCs w:val="16"/>
                <w:lang w:val="en-GB"/>
              </w:rPr>
            </w:pPr>
            <w:r w:rsidRPr="00883B50">
              <w:rPr>
                <w:rFonts w:cs="Arial"/>
                <w:color w:val="auto"/>
                <w:sz w:val="16"/>
                <w:szCs w:val="16"/>
                <w:lang w:val="en-GB"/>
              </w:rPr>
              <w:t>Management of subscriber database,</w:t>
            </w:r>
          </w:p>
          <w:p w:rsidR="00110DBB" w:rsidRPr="00883B50" w:rsidRDefault="00110DBB" w:rsidP="007046B4">
            <w:pPr>
              <w:pStyle w:val="Default"/>
              <w:rPr>
                <w:rFonts w:cs="Arial"/>
                <w:color w:val="auto"/>
                <w:sz w:val="16"/>
                <w:szCs w:val="16"/>
                <w:lang w:val="en-GB"/>
              </w:rPr>
            </w:pPr>
            <w:r w:rsidRPr="00883B50">
              <w:rPr>
                <w:rFonts w:cs="Arial"/>
                <w:color w:val="auto"/>
                <w:sz w:val="16"/>
                <w:szCs w:val="16"/>
                <w:lang w:val="en-GB"/>
              </w:rPr>
              <w:t xml:space="preserve">Different billing address than calling, hidden private WAN </w:t>
            </w:r>
            <w:r w:rsidRPr="00883B50">
              <w:rPr>
                <w:rFonts w:cs="Arial"/>
                <w:color w:val="auto"/>
                <w:sz w:val="16"/>
                <w:szCs w:val="16"/>
                <w:lang w:val="en-GB"/>
              </w:rPr>
              <w:lastRenderedPageBreak/>
              <w:t>networks</w:t>
            </w:r>
          </w:p>
          <w:p w:rsidR="00110DBB" w:rsidRPr="00883B50" w:rsidRDefault="00110DBB" w:rsidP="007046B4">
            <w:pPr>
              <w:pStyle w:val="Default"/>
              <w:rPr>
                <w:rFonts w:cs="Arial"/>
                <w:color w:val="auto"/>
                <w:sz w:val="16"/>
                <w:szCs w:val="16"/>
                <w:lang w:val="en-GB"/>
              </w:rPr>
            </w:pPr>
          </w:p>
          <w:p w:rsidR="00110DBB" w:rsidRPr="00883B50" w:rsidRDefault="00110DBB" w:rsidP="007046B4">
            <w:pPr>
              <w:pStyle w:val="Default"/>
              <w:rPr>
                <w:rFonts w:cs="Arial"/>
                <w:color w:val="auto"/>
                <w:sz w:val="16"/>
                <w:szCs w:val="16"/>
                <w:lang w:val="en-GB"/>
              </w:rPr>
            </w:pPr>
            <w:r w:rsidRPr="00883B50">
              <w:rPr>
                <w:rFonts w:cs="Arial"/>
                <w:color w:val="auto"/>
                <w:sz w:val="16"/>
                <w:szCs w:val="16"/>
                <w:lang w:val="en-GB"/>
              </w:rPr>
              <w:t xml:space="preserve">Worst location in areas with small density of cells, </w:t>
            </w:r>
            <w:r w:rsidR="009C53C2" w:rsidRPr="00883B50">
              <w:rPr>
                <w:rFonts w:cs="Arial"/>
                <w:color w:val="auto"/>
                <w:sz w:val="16"/>
                <w:szCs w:val="16"/>
                <w:lang w:val="en-GB"/>
              </w:rPr>
              <w:t>e.g.</w:t>
            </w:r>
            <w:r w:rsidRPr="00883B50">
              <w:rPr>
                <w:rFonts w:cs="Arial"/>
                <w:color w:val="auto"/>
                <w:sz w:val="16"/>
                <w:szCs w:val="16"/>
                <w:lang w:val="en-GB"/>
              </w:rPr>
              <w:t xml:space="preserve"> Mountains</w:t>
            </w:r>
          </w:p>
          <w:p w:rsidR="00110DBB" w:rsidRPr="00883B50" w:rsidRDefault="00110DBB" w:rsidP="007046B4">
            <w:pPr>
              <w:pStyle w:val="Default"/>
              <w:rPr>
                <w:rFonts w:cs="Arial"/>
                <w:color w:val="auto"/>
                <w:sz w:val="16"/>
                <w:szCs w:val="16"/>
                <w:lang w:val="en-GB"/>
              </w:rPr>
            </w:pPr>
          </w:p>
          <w:p w:rsidR="00110DBB" w:rsidRPr="00883B50" w:rsidRDefault="00110DBB" w:rsidP="007046B4">
            <w:pPr>
              <w:pStyle w:val="Default"/>
              <w:rPr>
                <w:rFonts w:cs="Arial"/>
                <w:color w:val="auto"/>
                <w:sz w:val="16"/>
                <w:szCs w:val="16"/>
                <w:lang w:val="en-GB"/>
              </w:rPr>
            </w:pPr>
            <w:r w:rsidRPr="00883B50">
              <w:rPr>
                <w:rFonts w:cs="Arial"/>
                <w:color w:val="auto"/>
                <w:sz w:val="16"/>
                <w:szCs w:val="16"/>
                <w:lang w:val="en-GB"/>
              </w:rPr>
              <w:t>Same principles like for fixed,</w:t>
            </w:r>
          </w:p>
          <w:p w:rsidR="00110DBB" w:rsidRPr="00883B50" w:rsidRDefault="00110DBB" w:rsidP="007046B4">
            <w:pPr>
              <w:pStyle w:val="Default"/>
              <w:rPr>
                <w:rFonts w:cs="Arial"/>
                <w:color w:val="auto"/>
                <w:sz w:val="16"/>
                <w:szCs w:val="16"/>
                <w:lang w:val="en-GB"/>
              </w:rPr>
            </w:pPr>
            <w:r w:rsidRPr="00883B50">
              <w:rPr>
                <w:rFonts w:cs="Arial"/>
                <w:color w:val="auto"/>
                <w:sz w:val="16"/>
                <w:szCs w:val="16"/>
                <w:lang w:val="en-GB"/>
              </w:rPr>
              <w:t>Subscriber database with address, no nomadic local</w:t>
            </w:r>
            <w:r w:rsidR="0076095B" w:rsidRPr="00883B50">
              <w:rPr>
                <w:rFonts w:cs="Arial"/>
                <w:color w:val="auto"/>
                <w:sz w:val="16"/>
                <w:szCs w:val="16"/>
                <w:lang w:val="en-GB"/>
              </w:rPr>
              <w:t>isat</w:t>
            </w:r>
            <w:r w:rsidRPr="00883B50">
              <w:rPr>
                <w:rFonts w:cs="Arial"/>
                <w:color w:val="auto"/>
                <w:sz w:val="16"/>
                <w:szCs w:val="16"/>
                <w:lang w:val="en-GB"/>
              </w:rPr>
              <w:t>ion functionality</w:t>
            </w:r>
          </w:p>
        </w:tc>
        <w:tc>
          <w:tcPr>
            <w:tcW w:w="1298" w:type="dxa"/>
            <w:tcBorders>
              <w:top w:val="nil"/>
            </w:tcBorders>
          </w:tcPr>
          <w:p w:rsidR="00110DBB" w:rsidRPr="00883B50" w:rsidRDefault="00110DBB" w:rsidP="007046B4">
            <w:pPr>
              <w:pStyle w:val="Default"/>
              <w:rPr>
                <w:rFonts w:cs="Arial"/>
                <w:sz w:val="16"/>
                <w:szCs w:val="16"/>
                <w:lang w:val="en-GB"/>
              </w:rPr>
            </w:pPr>
          </w:p>
        </w:tc>
        <w:tc>
          <w:tcPr>
            <w:tcW w:w="1408" w:type="dxa"/>
            <w:tcBorders>
              <w:top w:val="nil"/>
            </w:tcBorders>
          </w:tcPr>
          <w:p w:rsidR="00110DBB" w:rsidRPr="00883B50" w:rsidRDefault="00110DBB" w:rsidP="007046B4">
            <w:pPr>
              <w:pStyle w:val="Default"/>
              <w:rPr>
                <w:rFonts w:cs="Arial"/>
                <w:sz w:val="16"/>
                <w:szCs w:val="16"/>
                <w:lang w:val="en-GB"/>
              </w:rPr>
            </w:pPr>
          </w:p>
        </w:tc>
        <w:tc>
          <w:tcPr>
            <w:tcW w:w="1229" w:type="dxa"/>
            <w:tcBorders>
              <w:top w:val="nil"/>
            </w:tcBorders>
          </w:tcPr>
          <w:p w:rsidR="00110DBB" w:rsidRPr="00883B50" w:rsidRDefault="00110DBB" w:rsidP="007046B4">
            <w:pPr>
              <w:pStyle w:val="Default"/>
              <w:rPr>
                <w:rFonts w:cs="Arial"/>
                <w:sz w:val="16"/>
                <w:szCs w:val="16"/>
                <w:lang w:val="en-GB"/>
              </w:rPr>
            </w:pPr>
          </w:p>
        </w:tc>
      </w:tr>
      <w:tr w:rsidR="003A0CE3" w:rsidRPr="00883B50" w:rsidTr="00177E99">
        <w:tc>
          <w:tcPr>
            <w:tcW w:w="1242" w:type="dxa"/>
            <w:vMerge w:val="restart"/>
            <w:vAlign w:val="center"/>
          </w:tcPr>
          <w:p w:rsidR="00110DBB" w:rsidRPr="00883B50" w:rsidRDefault="00110DBB" w:rsidP="00110DBB">
            <w:pPr>
              <w:pStyle w:val="Default"/>
              <w:rPr>
                <w:rFonts w:cs="Arial"/>
                <w:b/>
                <w:bCs/>
                <w:sz w:val="16"/>
                <w:szCs w:val="16"/>
                <w:lang w:val="en-GB"/>
              </w:rPr>
            </w:pPr>
            <w:r w:rsidRPr="00883B50">
              <w:rPr>
                <w:rFonts w:cs="Arial"/>
                <w:b/>
                <w:bCs/>
                <w:sz w:val="16"/>
                <w:szCs w:val="16"/>
                <w:lang w:val="en-GB"/>
              </w:rPr>
              <w:lastRenderedPageBreak/>
              <w:t>Denmark (Hi3G)</w:t>
            </w:r>
          </w:p>
        </w:tc>
        <w:tc>
          <w:tcPr>
            <w:tcW w:w="993" w:type="dxa"/>
          </w:tcPr>
          <w:p w:rsidR="00110DBB" w:rsidRPr="00883B50" w:rsidRDefault="00110DBB" w:rsidP="007046B4">
            <w:pPr>
              <w:pStyle w:val="Default"/>
              <w:rPr>
                <w:rFonts w:cs="Arial"/>
                <w:sz w:val="16"/>
                <w:szCs w:val="16"/>
                <w:lang w:val="en-GB"/>
              </w:rPr>
            </w:pPr>
            <w:r w:rsidRPr="00883B50">
              <w:rPr>
                <w:rFonts w:cs="Arial"/>
                <w:sz w:val="16"/>
                <w:szCs w:val="16"/>
                <w:lang w:val="en-GB"/>
              </w:rPr>
              <w:t>Mobile</w:t>
            </w:r>
          </w:p>
        </w:tc>
        <w:tc>
          <w:tcPr>
            <w:tcW w:w="1161" w:type="dxa"/>
          </w:tcPr>
          <w:p w:rsidR="00110DBB" w:rsidRPr="00883B50" w:rsidRDefault="00110DBB" w:rsidP="007046B4">
            <w:pPr>
              <w:pStyle w:val="Default"/>
              <w:rPr>
                <w:rFonts w:cs="Arial"/>
                <w:sz w:val="16"/>
                <w:szCs w:val="16"/>
                <w:lang w:val="en-GB"/>
              </w:rPr>
            </w:pPr>
            <w:r w:rsidRPr="00883B50">
              <w:rPr>
                <w:rFonts w:cs="Arial"/>
                <w:sz w:val="16"/>
                <w:szCs w:val="16"/>
                <w:lang w:val="en-GB"/>
              </w:rPr>
              <w:t>Dense urban/urban/rural</w:t>
            </w:r>
          </w:p>
        </w:tc>
        <w:tc>
          <w:tcPr>
            <w:tcW w:w="1107" w:type="dxa"/>
          </w:tcPr>
          <w:p w:rsidR="00110DBB" w:rsidRPr="00883B50" w:rsidRDefault="00110DBB" w:rsidP="007046B4">
            <w:pPr>
              <w:pStyle w:val="Default"/>
              <w:rPr>
                <w:rFonts w:cs="Arial"/>
                <w:sz w:val="16"/>
                <w:szCs w:val="16"/>
                <w:lang w:val="en-GB"/>
              </w:rPr>
            </w:pPr>
            <w:r w:rsidRPr="00883B50">
              <w:rPr>
                <w:rFonts w:cs="Arial"/>
                <w:sz w:val="16"/>
                <w:szCs w:val="16"/>
                <w:lang w:val="en-GB"/>
              </w:rPr>
              <w:t>RTT</w:t>
            </w:r>
          </w:p>
        </w:tc>
        <w:tc>
          <w:tcPr>
            <w:tcW w:w="1417" w:type="dxa"/>
          </w:tcPr>
          <w:p w:rsidR="00110DBB" w:rsidRPr="00883B50" w:rsidRDefault="00110DBB" w:rsidP="007046B4">
            <w:pPr>
              <w:pStyle w:val="Default"/>
              <w:rPr>
                <w:rFonts w:cs="Arial"/>
                <w:sz w:val="16"/>
                <w:szCs w:val="16"/>
                <w:lang w:val="en-GB"/>
              </w:rPr>
            </w:pPr>
            <w:r w:rsidRPr="00883B50">
              <w:rPr>
                <w:rFonts w:cs="Arial"/>
                <w:bCs/>
                <w:sz w:val="16"/>
                <w:szCs w:val="16"/>
                <w:lang w:val="en-GB"/>
              </w:rPr>
              <w:t xml:space="preserve">Cell </w:t>
            </w:r>
            <w:proofErr w:type="spellStart"/>
            <w:r w:rsidRPr="00883B50">
              <w:rPr>
                <w:rFonts w:cs="Arial"/>
                <w:bCs/>
                <w:sz w:val="16"/>
                <w:szCs w:val="16"/>
                <w:lang w:val="en-GB"/>
              </w:rPr>
              <w:t>db</w:t>
            </w:r>
            <w:proofErr w:type="spellEnd"/>
            <w:r w:rsidRPr="00883B50">
              <w:rPr>
                <w:rFonts w:cs="Arial"/>
                <w:bCs/>
                <w:sz w:val="16"/>
                <w:szCs w:val="16"/>
                <w:lang w:val="en-GB"/>
              </w:rPr>
              <w:t xml:space="preserve"> on location server is updated 1-2 a week. If call is made just after a new site has been set up or moved it could result in missing location</w:t>
            </w:r>
          </w:p>
        </w:tc>
        <w:tc>
          <w:tcPr>
            <w:tcW w:w="1298" w:type="dxa"/>
          </w:tcPr>
          <w:p w:rsidR="00110DBB" w:rsidRPr="00883B50" w:rsidRDefault="00110DBB" w:rsidP="007046B4">
            <w:pPr>
              <w:pStyle w:val="Default"/>
              <w:rPr>
                <w:rFonts w:cs="Arial"/>
                <w:sz w:val="16"/>
                <w:szCs w:val="16"/>
                <w:lang w:val="en-GB"/>
              </w:rPr>
            </w:pPr>
            <w:r w:rsidRPr="00883B50">
              <w:rPr>
                <w:rFonts w:cs="Arial"/>
                <w:sz w:val="16"/>
                <w:szCs w:val="16"/>
                <w:lang w:val="en-GB"/>
              </w:rPr>
              <w:t>No location</w:t>
            </w:r>
          </w:p>
        </w:tc>
        <w:tc>
          <w:tcPr>
            <w:tcW w:w="1408" w:type="dxa"/>
          </w:tcPr>
          <w:p w:rsidR="00110DBB" w:rsidRPr="00883B50" w:rsidRDefault="00110DBB" w:rsidP="007046B4">
            <w:pPr>
              <w:pStyle w:val="Default"/>
              <w:rPr>
                <w:rFonts w:cs="Arial"/>
                <w:sz w:val="16"/>
                <w:szCs w:val="16"/>
                <w:lang w:val="en-GB"/>
              </w:rPr>
            </w:pPr>
            <w:r w:rsidRPr="00883B50">
              <w:rPr>
                <w:rFonts w:cs="Arial"/>
                <w:sz w:val="16"/>
                <w:szCs w:val="16"/>
                <w:lang w:val="en-GB"/>
              </w:rPr>
              <w:t>More frequent updates</w:t>
            </w:r>
          </w:p>
        </w:tc>
        <w:tc>
          <w:tcPr>
            <w:tcW w:w="1229" w:type="dxa"/>
          </w:tcPr>
          <w:p w:rsidR="00110DBB" w:rsidRPr="00883B50" w:rsidRDefault="00110DBB" w:rsidP="007046B4">
            <w:pPr>
              <w:pStyle w:val="Default"/>
              <w:rPr>
                <w:rFonts w:cs="Arial"/>
                <w:sz w:val="16"/>
                <w:szCs w:val="16"/>
                <w:lang w:val="en-GB"/>
              </w:rPr>
            </w:pPr>
            <w:r w:rsidRPr="00883B50">
              <w:rPr>
                <w:rFonts w:cs="Arial"/>
                <w:sz w:val="16"/>
                <w:szCs w:val="16"/>
                <w:lang w:val="en-GB"/>
              </w:rPr>
              <w:t xml:space="preserve">Prediction calculation has taken many hours before. With smarter calculations the calculation now is much quicker and by that it is possible to update cell </w:t>
            </w:r>
            <w:proofErr w:type="spellStart"/>
            <w:r w:rsidRPr="00883B50">
              <w:rPr>
                <w:rFonts w:cs="Arial"/>
                <w:sz w:val="16"/>
                <w:szCs w:val="16"/>
                <w:lang w:val="en-GB"/>
              </w:rPr>
              <w:t>db</w:t>
            </w:r>
            <w:proofErr w:type="spellEnd"/>
            <w:r w:rsidRPr="00883B50">
              <w:rPr>
                <w:rFonts w:cs="Arial"/>
                <w:sz w:val="16"/>
                <w:szCs w:val="16"/>
                <w:lang w:val="en-GB"/>
              </w:rPr>
              <w:t xml:space="preserve"> more often</w:t>
            </w:r>
          </w:p>
        </w:tc>
      </w:tr>
      <w:tr w:rsidR="003A0CE3" w:rsidRPr="00883B50" w:rsidTr="00177E99">
        <w:tc>
          <w:tcPr>
            <w:tcW w:w="1242" w:type="dxa"/>
            <w:vMerge/>
          </w:tcPr>
          <w:p w:rsidR="00110DBB" w:rsidRPr="00883B50" w:rsidRDefault="00110DBB" w:rsidP="007046B4">
            <w:pPr>
              <w:pStyle w:val="Default"/>
              <w:rPr>
                <w:rFonts w:cs="Arial"/>
                <w:b/>
                <w:bCs/>
                <w:sz w:val="16"/>
                <w:szCs w:val="16"/>
                <w:lang w:val="en-GB"/>
              </w:rPr>
            </w:pPr>
          </w:p>
        </w:tc>
        <w:tc>
          <w:tcPr>
            <w:tcW w:w="993" w:type="dxa"/>
          </w:tcPr>
          <w:p w:rsidR="00110DBB" w:rsidRPr="00883B50" w:rsidRDefault="00110DBB" w:rsidP="007046B4">
            <w:pPr>
              <w:pStyle w:val="Default"/>
              <w:rPr>
                <w:rFonts w:cs="Arial"/>
                <w:sz w:val="16"/>
                <w:szCs w:val="16"/>
                <w:lang w:val="en-GB"/>
              </w:rPr>
            </w:pPr>
            <w:r w:rsidRPr="00883B50">
              <w:rPr>
                <w:rFonts w:cs="Arial"/>
                <w:sz w:val="16"/>
                <w:szCs w:val="16"/>
                <w:lang w:val="en-GB"/>
              </w:rPr>
              <w:t>Mobile</w:t>
            </w:r>
          </w:p>
        </w:tc>
        <w:tc>
          <w:tcPr>
            <w:tcW w:w="1161" w:type="dxa"/>
          </w:tcPr>
          <w:p w:rsidR="00110DBB" w:rsidRPr="00883B50" w:rsidRDefault="00110DBB" w:rsidP="007046B4">
            <w:pPr>
              <w:pStyle w:val="Default"/>
              <w:rPr>
                <w:rFonts w:cs="Arial"/>
                <w:sz w:val="16"/>
                <w:szCs w:val="16"/>
                <w:lang w:val="en-GB"/>
              </w:rPr>
            </w:pPr>
            <w:r w:rsidRPr="00883B50">
              <w:rPr>
                <w:rFonts w:cs="Arial"/>
                <w:sz w:val="16"/>
                <w:szCs w:val="16"/>
                <w:lang w:val="en-GB"/>
              </w:rPr>
              <w:t>Dense urban/urban/rural</w:t>
            </w:r>
          </w:p>
        </w:tc>
        <w:tc>
          <w:tcPr>
            <w:tcW w:w="1107" w:type="dxa"/>
          </w:tcPr>
          <w:p w:rsidR="00110DBB" w:rsidRPr="00883B50" w:rsidRDefault="00110DBB" w:rsidP="007046B4">
            <w:pPr>
              <w:pStyle w:val="Default"/>
              <w:rPr>
                <w:rFonts w:cs="Arial"/>
                <w:sz w:val="16"/>
                <w:szCs w:val="16"/>
                <w:lang w:val="en-GB"/>
              </w:rPr>
            </w:pPr>
            <w:r w:rsidRPr="00883B50">
              <w:rPr>
                <w:rFonts w:cs="Arial"/>
                <w:sz w:val="16"/>
                <w:szCs w:val="16"/>
                <w:lang w:val="en-GB"/>
              </w:rPr>
              <w:t>GPS</w:t>
            </w:r>
          </w:p>
        </w:tc>
        <w:tc>
          <w:tcPr>
            <w:tcW w:w="1417" w:type="dxa"/>
          </w:tcPr>
          <w:p w:rsidR="00110DBB" w:rsidRPr="00883B50" w:rsidRDefault="00110DBB" w:rsidP="007046B4">
            <w:pPr>
              <w:pStyle w:val="Default"/>
              <w:rPr>
                <w:rFonts w:cs="Arial"/>
                <w:bCs/>
                <w:sz w:val="16"/>
                <w:szCs w:val="16"/>
                <w:lang w:val="en-GB"/>
              </w:rPr>
            </w:pPr>
            <w:r w:rsidRPr="00883B50">
              <w:rPr>
                <w:rFonts w:cs="Arial"/>
                <w:bCs/>
                <w:sz w:val="16"/>
                <w:szCs w:val="16"/>
                <w:lang w:val="en-GB"/>
              </w:rPr>
              <w:t>Long time to fix position</w:t>
            </w:r>
          </w:p>
        </w:tc>
        <w:tc>
          <w:tcPr>
            <w:tcW w:w="1298" w:type="dxa"/>
          </w:tcPr>
          <w:p w:rsidR="00110DBB" w:rsidRPr="00883B50" w:rsidRDefault="00110DBB" w:rsidP="007046B4">
            <w:pPr>
              <w:pStyle w:val="Default"/>
              <w:rPr>
                <w:rFonts w:cs="Arial"/>
                <w:sz w:val="16"/>
                <w:szCs w:val="16"/>
                <w:lang w:val="en-GB"/>
              </w:rPr>
            </w:pPr>
            <w:r w:rsidRPr="00883B50">
              <w:rPr>
                <w:rFonts w:cs="Arial"/>
                <w:sz w:val="16"/>
                <w:szCs w:val="16"/>
                <w:lang w:val="en-GB"/>
              </w:rPr>
              <w:t xml:space="preserve">Operator do not get position until 20-25 sec </w:t>
            </w:r>
            <w:r w:rsidR="009C53C2" w:rsidRPr="00883B50">
              <w:rPr>
                <w:rFonts w:cs="Arial"/>
                <w:sz w:val="16"/>
                <w:szCs w:val="16"/>
                <w:lang w:val="en-GB"/>
              </w:rPr>
              <w:t>after</w:t>
            </w:r>
            <w:r w:rsidRPr="00883B50">
              <w:rPr>
                <w:rFonts w:cs="Arial"/>
                <w:sz w:val="16"/>
                <w:szCs w:val="16"/>
                <w:lang w:val="en-GB"/>
              </w:rPr>
              <w:t xml:space="preserve"> call is made</w:t>
            </w:r>
          </w:p>
        </w:tc>
        <w:tc>
          <w:tcPr>
            <w:tcW w:w="1408" w:type="dxa"/>
          </w:tcPr>
          <w:p w:rsidR="00110DBB" w:rsidRPr="00883B50" w:rsidRDefault="00110DBB" w:rsidP="007046B4">
            <w:pPr>
              <w:pStyle w:val="Default"/>
              <w:rPr>
                <w:rFonts w:cs="Arial"/>
                <w:sz w:val="16"/>
                <w:szCs w:val="16"/>
                <w:lang w:val="en-GB"/>
              </w:rPr>
            </w:pPr>
            <w:r w:rsidRPr="00883B50">
              <w:rPr>
                <w:rFonts w:cs="Arial"/>
                <w:sz w:val="16"/>
                <w:szCs w:val="16"/>
                <w:lang w:val="en-GB"/>
              </w:rPr>
              <w:t>Removal of GPS positioning. Operator make a second positioning after have retrieved RTT</w:t>
            </w:r>
          </w:p>
        </w:tc>
        <w:tc>
          <w:tcPr>
            <w:tcW w:w="1229" w:type="dxa"/>
          </w:tcPr>
          <w:p w:rsidR="00110DBB" w:rsidRPr="00883B50" w:rsidRDefault="00110DBB" w:rsidP="007046B4">
            <w:pPr>
              <w:pStyle w:val="Default"/>
              <w:rPr>
                <w:rFonts w:cs="Arial"/>
                <w:sz w:val="16"/>
                <w:szCs w:val="16"/>
                <w:lang w:val="en-GB"/>
              </w:rPr>
            </w:pPr>
          </w:p>
        </w:tc>
      </w:tr>
      <w:tr w:rsidR="003A0CE3" w:rsidRPr="00883B50" w:rsidTr="00177E99">
        <w:tc>
          <w:tcPr>
            <w:tcW w:w="1242" w:type="dxa"/>
            <w:vAlign w:val="center"/>
          </w:tcPr>
          <w:p w:rsidR="00110DBB" w:rsidRPr="00883B50" w:rsidRDefault="00110DBB" w:rsidP="00110DBB">
            <w:pPr>
              <w:pStyle w:val="Default"/>
              <w:rPr>
                <w:rFonts w:cs="Arial"/>
                <w:b/>
                <w:sz w:val="16"/>
                <w:szCs w:val="16"/>
                <w:lang w:val="en-GB"/>
              </w:rPr>
            </w:pPr>
            <w:r w:rsidRPr="00883B50">
              <w:rPr>
                <w:rFonts w:cs="Arial"/>
                <w:b/>
                <w:sz w:val="16"/>
                <w:szCs w:val="16"/>
                <w:lang w:val="en-GB"/>
              </w:rPr>
              <w:t>Ireland (Meteor)</w:t>
            </w:r>
          </w:p>
        </w:tc>
        <w:tc>
          <w:tcPr>
            <w:tcW w:w="993" w:type="dxa"/>
          </w:tcPr>
          <w:p w:rsidR="00110DBB" w:rsidRPr="00883B50" w:rsidRDefault="00110DBB" w:rsidP="007046B4">
            <w:pPr>
              <w:pStyle w:val="Default"/>
              <w:rPr>
                <w:rFonts w:cs="Arial"/>
                <w:sz w:val="16"/>
                <w:szCs w:val="16"/>
                <w:lang w:val="en-GB"/>
              </w:rPr>
            </w:pPr>
            <w:r w:rsidRPr="00883B50">
              <w:rPr>
                <w:rFonts w:cs="Arial"/>
                <w:sz w:val="16"/>
                <w:szCs w:val="16"/>
                <w:lang w:val="en-GB"/>
              </w:rPr>
              <w:t>Mobile</w:t>
            </w:r>
          </w:p>
        </w:tc>
        <w:tc>
          <w:tcPr>
            <w:tcW w:w="1161" w:type="dxa"/>
          </w:tcPr>
          <w:p w:rsidR="00110DBB" w:rsidRPr="00883B50" w:rsidRDefault="00110DBB" w:rsidP="007046B4">
            <w:pPr>
              <w:pStyle w:val="Default"/>
              <w:rPr>
                <w:rFonts w:cs="Arial"/>
                <w:sz w:val="16"/>
                <w:szCs w:val="16"/>
                <w:lang w:val="en-GB"/>
              </w:rPr>
            </w:pPr>
            <w:r w:rsidRPr="00883B50">
              <w:rPr>
                <w:rFonts w:cs="Arial"/>
                <w:sz w:val="16"/>
                <w:szCs w:val="16"/>
                <w:lang w:val="en-GB"/>
              </w:rPr>
              <w:t>All</w:t>
            </w:r>
          </w:p>
        </w:tc>
        <w:tc>
          <w:tcPr>
            <w:tcW w:w="1107" w:type="dxa"/>
          </w:tcPr>
          <w:p w:rsidR="00110DBB" w:rsidRPr="00883B50" w:rsidRDefault="00110DBB" w:rsidP="007046B4">
            <w:pPr>
              <w:pStyle w:val="Default"/>
              <w:rPr>
                <w:rFonts w:cs="Arial"/>
                <w:sz w:val="16"/>
                <w:szCs w:val="16"/>
                <w:lang w:val="en-GB"/>
              </w:rPr>
            </w:pPr>
            <w:r w:rsidRPr="00883B50">
              <w:rPr>
                <w:rFonts w:cs="Arial"/>
                <w:sz w:val="16"/>
                <w:szCs w:val="16"/>
                <w:lang w:val="en-GB"/>
              </w:rPr>
              <w:t>Cell ID</w:t>
            </w:r>
          </w:p>
        </w:tc>
        <w:tc>
          <w:tcPr>
            <w:tcW w:w="1417" w:type="dxa"/>
          </w:tcPr>
          <w:p w:rsidR="00110DBB" w:rsidRPr="00883B50" w:rsidRDefault="00110DBB" w:rsidP="007046B4">
            <w:pPr>
              <w:pStyle w:val="Default"/>
              <w:rPr>
                <w:rFonts w:cs="Arial"/>
                <w:sz w:val="16"/>
                <w:szCs w:val="16"/>
                <w:lang w:val="en-GB"/>
              </w:rPr>
            </w:pPr>
            <w:r w:rsidRPr="00883B50">
              <w:rPr>
                <w:rFonts w:cs="Arial"/>
                <w:bCs/>
                <w:sz w:val="16"/>
                <w:szCs w:val="16"/>
                <w:lang w:val="en-GB"/>
              </w:rPr>
              <w:t>Minor administrative issues affecting updates to the list of cell IDs.</w:t>
            </w:r>
          </w:p>
        </w:tc>
        <w:tc>
          <w:tcPr>
            <w:tcW w:w="1298" w:type="dxa"/>
          </w:tcPr>
          <w:p w:rsidR="00110DBB" w:rsidRPr="00883B50" w:rsidRDefault="00110DBB" w:rsidP="007046B4">
            <w:pPr>
              <w:pStyle w:val="Default"/>
              <w:rPr>
                <w:rFonts w:cs="Arial"/>
                <w:bCs/>
                <w:sz w:val="16"/>
                <w:szCs w:val="16"/>
                <w:lang w:val="en-GB"/>
              </w:rPr>
            </w:pPr>
            <w:r w:rsidRPr="00883B50">
              <w:rPr>
                <w:rFonts w:cs="Arial"/>
                <w:bCs/>
                <w:sz w:val="16"/>
                <w:szCs w:val="16"/>
                <w:lang w:val="en-GB"/>
              </w:rPr>
              <w:t xml:space="preserve">Potential for a slight increase in latency in providing location information for new sites.  </w:t>
            </w:r>
            <w:proofErr w:type="spellStart"/>
            <w:r w:rsidRPr="00883B50">
              <w:rPr>
                <w:rFonts w:cs="Arial"/>
                <w:bCs/>
                <w:sz w:val="16"/>
                <w:szCs w:val="16"/>
                <w:lang w:val="en-GB"/>
              </w:rPr>
              <w:t>FallBackbone</w:t>
            </w:r>
            <w:proofErr w:type="spellEnd"/>
            <w:r w:rsidRPr="00883B50">
              <w:rPr>
                <w:rFonts w:cs="Arial"/>
                <w:bCs/>
                <w:sz w:val="16"/>
                <w:szCs w:val="16"/>
                <w:lang w:val="en-GB"/>
              </w:rPr>
              <w:t xml:space="preserve"> </w:t>
            </w:r>
            <w:r w:rsidR="009C53C2" w:rsidRPr="00883B50">
              <w:rPr>
                <w:rFonts w:cs="Arial"/>
                <w:bCs/>
                <w:sz w:val="16"/>
                <w:szCs w:val="16"/>
                <w:lang w:val="en-GB"/>
              </w:rPr>
              <w:t>Solution to</w:t>
            </w:r>
            <w:r w:rsidRPr="00883B50">
              <w:rPr>
                <w:rFonts w:cs="Arial"/>
                <w:bCs/>
                <w:sz w:val="16"/>
                <w:szCs w:val="16"/>
                <w:lang w:val="en-GB"/>
              </w:rPr>
              <w:t xml:space="preserve"> LAC remained for more general regional location information.</w:t>
            </w:r>
          </w:p>
        </w:tc>
        <w:tc>
          <w:tcPr>
            <w:tcW w:w="1408" w:type="dxa"/>
          </w:tcPr>
          <w:p w:rsidR="00110DBB" w:rsidRPr="00883B50" w:rsidRDefault="00110DBB" w:rsidP="007046B4">
            <w:pPr>
              <w:pStyle w:val="Default"/>
              <w:rPr>
                <w:rFonts w:cs="Arial"/>
                <w:sz w:val="16"/>
                <w:szCs w:val="16"/>
                <w:lang w:val="en-GB"/>
              </w:rPr>
            </w:pPr>
            <w:r w:rsidRPr="00883B50">
              <w:rPr>
                <w:rFonts w:cs="Arial"/>
                <w:bCs/>
                <w:sz w:val="16"/>
                <w:szCs w:val="16"/>
                <w:lang w:val="en-GB"/>
              </w:rPr>
              <w:t>Solution in place through a revision to the process for providing these updates.</w:t>
            </w:r>
          </w:p>
        </w:tc>
        <w:tc>
          <w:tcPr>
            <w:tcW w:w="1229" w:type="dxa"/>
          </w:tcPr>
          <w:p w:rsidR="00110DBB" w:rsidRPr="00883B50" w:rsidRDefault="00110DBB" w:rsidP="007046B4">
            <w:pPr>
              <w:pStyle w:val="Default"/>
              <w:rPr>
                <w:rFonts w:cs="Arial"/>
                <w:sz w:val="16"/>
                <w:szCs w:val="16"/>
                <w:lang w:val="en-GB"/>
              </w:rPr>
            </w:pPr>
            <w:r w:rsidRPr="00883B50">
              <w:rPr>
                <w:rFonts w:cs="Arial"/>
                <w:bCs/>
                <w:sz w:val="16"/>
                <w:szCs w:val="16"/>
                <w:lang w:val="en-GB"/>
              </w:rPr>
              <w:t>Past issue which has been resolved.</w:t>
            </w:r>
          </w:p>
        </w:tc>
      </w:tr>
      <w:tr w:rsidR="003A0CE3" w:rsidRPr="00883B50" w:rsidTr="00177E99">
        <w:tc>
          <w:tcPr>
            <w:tcW w:w="1242" w:type="dxa"/>
            <w:vAlign w:val="center"/>
          </w:tcPr>
          <w:p w:rsidR="00110DBB" w:rsidRPr="00883B50" w:rsidRDefault="00110DBB" w:rsidP="00110DBB">
            <w:pPr>
              <w:pStyle w:val="Default"/>
              <w:rPr>
                <w:rFonts w:cs="Arial"/>
                <w:b/>
                <w:sz w:val="16"/>
                <w:szCs w:val="16"/>
                <w:lang w:val="en-GB"/>
              </w:rPr>
            </w:pPr>
            <w:r w:rsidRPr="00883B50">
              <w:rPr>
                <w:rFonts w:cs="Arial"/>
                <w:b/>
                <w:sz w:val="16"/>
                <w:szCs w:val="16"/>
                <w:lang w:val="en-GB"/>
              </w:rPr>
              <w:t>Italy (Telecom Italia)</w:t>
            </w:r>
          </w:p>
        </w:tc>
        <w:tc>
          <w:tcPr>
            <w:tcW w:w="993" w:type="dxa"/>
          </w:tcPr>
          <w:p w:rsidR="00110DBB" w:rsidRPr="00883B50" w:rsidRDefault="00110DBB" w:rsidP="007046B4">
            <w:pPr>
              <w:pStyle w:val="Default"/>
              <w:rPr>
                <w:rFonts w:cs="Arial"/>
                <w:sz w:val="16"/>
                <w:szCs w:val="16"/>
                <w:lang w:val="en-GB"/>
              </w:rPr>
            </w:pPr>
            <w:r w:rsidRPr="00883B50">
              <w:rPr>
                <w:rFonts w:cs="Arial"/>
                <w:color w:val="auto"/>
                <w:sz w:val="16"/>
                <w:szCs w:val="16"/>
                <w:lang w:val="en-GB"/>
              </w:rPr>
              <w:t>Fixed telephony</w:t>
            </w:r>
          </w:p>
        </w:tc>
        <w:tc>
          <w:tcPr>
            <w:tcW w:w="1161" w:type="dxa"/>
          </w:tcPr>
          <w:p w:rsidR="00110DBB" w:rsidRPr="00883B50" w:rsidRDefault="00110DBB" w:rsidP="007046B4">
            <w:pPr>
              <w:pStyle w:val="Default"/>
              <w:rPr>
                <w:rFonts w:cs="Arial"/>
                <w:sz w:val="16"/>
                <w:szCs w:val="16"/>
                <w:lang w:val="en-GB"/>
              </w:rPr>
            </w:pPr>
            <w:r w:rsidRPr="00883B50">
              <w:rPr>
                <w:rFonts w:cs="Arial"/>
                <w:color w:val="auto"/>
                <w:sz w:val="16"/>
                <w:szCs w:val="16"/>
                <w:lang w:val="en-GB"/>
              </w:rPr>
              <w:t>N.A:</w:t>
            </w:r>
          </w:p>
        </w:tc>
        <w:tc>
          <w:tcPr>
            <w:tcW w:w="1107" w:type="dxa"/>
          </w:tcPr>
          <w:p w:rsidR="00110DBB" w:rsidRPr="00883B50" w:rsidRDefault="00110DBB" w:rsidP="007046B4">
            <w:pPr>
              <w:pStyle w:val="Default"/>
              <w:rPr>
                <w:rFonts w:cs="Arial"/>
                <w:color w:val="auto"/>
                <w:sz w:val="16"/>
                <w:szCs w:val="16"/>
                <w:lang w:val="en-GB"/>
              </w:rPr>
            </w:pPr>
            <w:r w:rsidRPr="00883B50">
              <w:rPr>
                <w:rFonts w:cs="Arial"/>
                <w:color w:val="auto"/>
                <w:sz w:val="16"/>
                <w:szCs w:val="16"/>
                <w:lang w:val="en-GB"/>
              </w:rPr>
              <w:t>Subscriber fixed line physical access location (i.e. subscriber name and subscriber site street address).</w:t>
            </w:r>
          </w:p>
        </w:tc>
        <w:tc>
          <w:tcPr>
            <w:tcW w:w="1417" w:type="dxa"/>
          </w:tcPr>
          <w:p w:rsidR="00110DBB" w:rsidRPr="00883B50" w:rsidRDefault="00110DBB" w:rsidP="007046B4">
            <w:pPr>
              <w:pStyle w:val="Default"/>
              <w:rPr>
                <w:rFonts w:cs="Arial"/>
                <w:color w:val="auto"/>
                <w:sz w:val="16"/>
                <w:szCs w:val="16"/>
                <w:lang w:val="en-GB"/>
              </w:rPr>
            </w:pPr>
            <w:r w:rsidRPr="00883B50">
              <w:rPr>
                <w:rFonts w:cs="Arial"/>
                <w:color w:val="auto"/>
                <w:sz w:val="16"/>
                <w:szCs w:val="16"/>
                <w:lang w:val="en-GB"/>
              </w:rPr>
              <w:t>The provided subscriber fixed line street address is the subscriber site address where the public network termination point was installed, as declared in the contract with operator for publicly available telephony provision.</w:t>
            </w:r>
          </w:p>
        </w:tc>
        <w:tc>
          <w:tcPr>
            <w:tcW w:w="1298" w:type="dxa"/>
          </w:tcPr>
          <w:p w:rsidR="00110DBB" w:rsidRPr="00883B50" w:rsidRDefault="00110DBB" w:rsidP="007046B4">
            <w:pPr>
              <w:pStyle w:val="Default"/>
              <w:rPr>
                <w:rFonts w:cs="Arial"/>
                <w:color w:val="auto"/>
                <w:sz w:val="16"/>
                <w:szCs w:val="16"/>
                <w:lang w:val="en-GB"/>
              </w:rPr>
            </w:pPr>
            <w:r w:rsidRPr="00883B50">
              <w:rPr>
                <w:rFonts w:cs="Arial"/>
                <w:color w:val="auto"/>
                <w:sz w:val="16"/>
                <w:szCs w:val="16"/>
                <w:lang w:val="en-GB"/>
              </w:rPr>
              <w:t>Fixed caller location is retrieved directly by the PSAP querying the operator location platform with the subscriber Calling Line Identity (i.e. E.164 number) of the established emergency service call. In fact operators and PSAPs are interconnected through a</w:t>
            </w:r>
            <w:r w:rsidRPr="00883B50">
              <w:rPr>
                <w:rFonts w:cs="Arial"/>
                <w:b/>
                <w:strike/>
                <w:color w:val="auto"/>
                <w:sz w:val="16"/>
                <w:szCs w:val="16"/>
                <w:lang w:val="en-GB"/>
              </w:rPr>
              <w:t xml:space="preserve"> </w:t>
            </w:r>
            <w:r w:rsidRPr="00883B50">
              <w:rPr>
                <w:rFonts w:cs="Arial"/>
                <w:color w:val="auto"/>
                <w:sz w:val="16"/>
                <w:szCs w:val="16"/>
                <w:lang w:val="en-GB"/>
              </w:rPr>
              <w:t>secure IP-</w:t>
            </w:r>
            <w:r w:rsidRPr="00883B50">
              <w:rPr>
                <w:rFonts w:cs="Arial"/>
                <w:color w:val="auto"/>
                <w:sz w:val="16"/>
                <w:szCs w:val="16"/>
                <w:lang w:val="en-GB"/>
              </w:rPr>
              <w:lastRenderedPageBreak/>
              <w:t>based national central</w:t>
            </w:r>
            <w:r w:rsidR="0076095B" w:rsidRPr="00883B50">
              <w:rPr>
                <w:rFonts w:cs="Arial"/>
                <w:color w:val="auto"/>
                <w:sz w:val="16"/>
                <w:szCs w:val="16"/>
                <w:lang w:val="en-GB"/>
              </w:rPr>
              <w:t>ise</w:t>
            </w:r>
            <w:r w:rsidRPr="00883B50">
              <w:rPr>
                <w:rFonts w:cs="Arial"/>
                <w:color w:val="auto"/>
                <w:sz w:val="16"/>
                <w:szCs w:val="16"/>
                <w:lang w:val="en-GB"/>
              </w:rPr>
              <w:t xml:space="preserve">d VPN that is operated by the Administration (so called CED </w:t>
            </w:r>
            <w:proofErr w:type="spellStart"/>
            <w:r w:rsidRPr="00883B50">
              <w:rPr>
                <w:rFonts w:cs="Arial"/>
                <w:color w:val="auto"/>
                <w:sz w:val="16"/>
                <w:szCs w:val="16"/>
                <w:lang w:val="en-GB"/>
              </w:rPr>
              <w:t>Interforze</w:t>
            </w:r>
            <w:proofErr w:type="spellEnd"/>
            <w:r w:rsidRPr="00883B50">
              <w:rPr>
                <w:rFonts w:cs="Arial"/>
                <w:color w:val="auto"/>
                <w:sz w:val="16"/>
                <w:szCs w:val="16"/>
                <w:lang w:val="en-GB"/>
              </w:rPr>
              <w:t xml:space="preserve"> operated by the Ministry of the Interior Affair).</w:t>
            </w:r>
          </w:p>
        </w:tc>
        <w:tc>
          <w:tcPr>
            <w:tcW w:w="1408" w:type="dxa"/>
          </w:tcPr>
          <w:p w:rsidR="00110DBB" w:rsidRPr="00883B50" w:rsidRDefault="00110DBB" w:rsidP="007046B4">
            <w:pPr>
              <w:pStyle w:val="Default"/>
              <w:rPr>
                <w:rFonts w:cs="Arial"/>
                <w:sz w:val="16"/>
                <w:szCs w:val="16"/>
                <w:lang w:val="en-GB"/>
              </w:rPr>
            </w:pPr>
            <w:r w:rsidRPr="00883B50">
              <w:rPr>
                <w:rFonts w:cs="Arial"/>
                <w:color w:val="auto"/>
                <w:sz w:val="16"/>
                <w:szCs w:val="16"/>
                <w:lang w:val="en-GB"/>
              </w:rPr>
              <w:lastRenderedPageBreak/>
              <w:t>Secure (IPsec) IP VPN for connectivity and MLP protocol for location messages exchange.</w:t>
            </w:r>
          </w:p>
        </w:tc>
        <w:tc>
          <w:tcPr>
            <w:tcW w:w="1229" w:type="dxa"/>
          </w:tcPr>
          <w:p w:rsidR="00110DBB" w:rsidRPr="00883B50" w:rsidRDefault="00110DBB" w:rsidP="007046B4">
            <w:pPr>
              <w:pStyle w:val="Default"/>
              <w:rPr>
                <w:rFonts w:cs="Arial"/>
                <w:color w:val="auto"/>
                <w:sz w:val="16"/>
                <w:szCs w:val="16"/>
                <w:lang w:val="en-GB"/>
              </w:rPr>
            </w:pPr>
            <w:r w:rsidRPr="00883B50">
              <w:rPr>
                <w:rFonts w:cs="Arial"/>
                <w:color w:val="auto"/>
                <w:sz w:val="16"/>
                <w:szCs w:val="16"/>
                <w:lang w:val="en-GB"/>
              </w:rPr>
              <w:t xml:space="preserve">Network provided caller location information and its accuracy </w:t>
            </w:r>
            <w:proofErr w:type="gramStart"/>
            <w:r w:rsidRPr="00883B50">
              <w:rPr>
                <w:rFonts w:cs="Arial"/>
                <w:color w:val="auto"/>
                <w:sz w:val="16"/>
                <w:szCs w:val="16"/>
                <w:lang w:val="en-GB"/>
              </w:rPr>
              <w:t>has</w:t>
            </w:r>
            <w:proofErr w:type="gramEnd"/>
            <w:r w:rsidRPr="00883B50">
              <w:rPr>
                <w:rFonts w:cs="Arial"/>
                <w:color w:val="auto"/>
                <w:sz w:val="16"/>
                <w:szCs w:val="16"/>
                <w:lang w:val="en-GB"/>
              </w:rPr>
              <w:t xml:space="preserve"> been defined by the competent Administration via a government decree in 2008 and 2009. </w:t>
            </w:r>
          </w:p>
          <w:p w:rsidR="00110DBB" w:rsidRPr="00883B50" w:rsidRDefault="00110DBB" w:rsidP="007046B4">
            <w:pPr>
              <w:pStyle w:val="Default"/>
              <w:rPr>
                <w:rFonts w:cs="Arial"/>
                <w:color w:val="auto"/>
                <w:sz w:val="16"/>
                <w:szCs w:val="16"/>
                <w:lang w:val="en-GB"/>
              </w:rPr>
            </w:pPr>
          </w:p>
          <w:p w:rsidR="00110DBB" w:rsidRPr="00883B50" w:rsidRDefault="00110DBB" w:rsidP="007046B4">
            <w:pPr>
              <w:pStyle w:val="Default"/>
              <w:rPr>
                <w:rFonts w:cs="Arial"/>
                <w:b/>
                <w:color w:val="auto"/>
                <w:sz w:val="16"/>
                <w:szCs w:val="16"/>
                <w:lang w:val="en-GB"/>
              </w:rPr>
            </w:pPr>
            <w:r w:rsidRPr="00883B50">
              <w:rPr>
                <w:rFonts w:cs="Arial"/>
                <w:b/>
                <w:color w:val="auto"/>
                <w:sz w:val="16"/>
                <w:szCs w:val="16"/>
                <w:lang w:val="en-GB"/>
              </w:rPr>
              <w:t>Common fixed and mobile telephony remarks:</w:t>
            </w:r>
          </w:p>
          <w:p w:rsidR="00110DBB" w:rsidRPr="00883B50" w:rsidRDefault="00110DBB" w:rsidP="007046B4">
            <w:pPr>
              <w:pStyle w:val="Default"/>
              <w:jc w:val="both"/>
              <w:rPr>
                <w:rFonts w:cs="Arial"/>
                <w:color w:val="auto"/>
                <w:sz w:val="16"/>
                <w:szCs w:val="16"/>
                <w:lang w:val="en-GB"/>
              </w:rPr>
            </w:pPr>
            <w:r w:rsidRPr="00883B50">
              <w:rPr>
                <w:rFonts w:cs="Arial"/>
                <w:color w:val="auto"/>
                <w:sz w:val="16"/>
                <w:szCs w:val="16"/>
                <w:lang w:val="en-GB"/>
              </w:rPr>
              <w:t xml:space="preserve">Location information in </w:t>
            </w:r>
            <w:r w:rsidRPr="00883B50">
              <w:rPr>
                <w:rFonts w:cs="Arial"/>
                <w:color w:val="auto"/>
                <w:sz w:val="16"/>
                <w:szCs w:val="16"/>
                <w:lang w:val="en-GB"/>
              </w:rPr>
              <w:lastRenderedPageBreak/>
              <w:t>not used or necessary for call routing purposes, since each PSAP territorial serving area is defined in advance with the Administration basing on the set of telephone districts which a specific Operative Centre is in charge of for emergency provision. When the emergency call is established with the pertinent PSAP, the PSAP itself, on the basis of the information included in call signalling, activates a query to operators’ database platform to derive location information; such a</w:t>
            </w:r>
            <w:r w:rsidRPr="00883B50">
              <w:rPr>
                <w:rFonts w:cs="Arial"/>
                <w:strike/>
                <w:color w:val="auto"/>
                <w:sz w:val="16"/>
                <w:szCs w:val="16"/>
                <w:lang w:val="en-GB"/>
              </w:rPr>
              <w:t>s</w:t>
            </w:r>
            <w:r w:rsidRPr="00883B50">
              <w:rPr>
                <w:rFonts w:cs="Arial"/>
                <w:color w:val="auto"/>
                <w:sz w:val="16"/>
                <w:szCs w:val="16"/>
                <w:lang w:val="en-GB"/>
              </w:rPr>
              <w:t xml:space="preserve"> query is delivered to operators’ system using a national central</w:t>
            </w:r>
            <w:r w:rsidR="0076095B" w:rsidRPr="00883B50">
              <w:rPr>
                <w:rFonts w:cs="Arial"/>
                <w:color w:val="auto"/>
                <w:sz w:val="16"/>
                <w:szCs w:val="16"/>
                <w:lang w:val="en-GB"/>
              </w:rPr>
              <w:t>ise</w:t>
            </w:r>
            <w:r w:rsidRPr="00883B50">
              <w:rPr>
                <w:rFonts w:cs="Arial"/>
                <w:color w:val="auto"/>
                <w:sz w:val="16"/>
                <w:szCs w:val="16"/>
                <w:lang w:val="en-GB"/>
              </w:rPr>
              <w:t xml:space="preserve">d system, which is operated by the responsible Administration (so called CED </w:t>
            </w:r>
            <w:proofErr w:type="spellStart"/>
            <w:r w:rsidRPr="00883B50">
              <w:rPr>
                <w:rFonts w:cs="Arial"/>
                <w:color w:val="auto"/>
                <w:sz w:val="16"/>
                <w:szCs w:val="16"/>
                <w:lang w:val="en-GB"/>
              </w:rPr>
              <w:t>Interforze</w:t>
            </w:r>
            <w:proofErr w:type="spellEnd"/>
            <w:r w:rsidRPr="00883B50">
              <w:rPr>
                <w:rFonts w:cs="Arial"/>
                <w:color w:val="auto"/>
                <w:sz w:val="16"/>
                <w:szCs w:val="16"/>
                <w:lang w:val="en-GB"/>
              </w:rPr>
              <w:t xml:space="preserve"> belonging to the Ministry of the Internal Affair) and it is directly interconnected with all the operator location platforms.</w:t>
            </w:r>
          </w:p>
          <w:p w:rsidR="00110DBB" w:rsidRPr="00883B50" w:rsidRDefault="00110DBB" w:rsidP="007046B4">
            <w:pPr>
              <w:pStyle w:val="Default"/>
              <w:jc w:val="both"/>
              <w:rPr>
                <w:rFonts w:cs="Arial"/>
                <w:color w:val="auto"/>
                <w:sz w:val="16"/>
                <w:szCs w:val="16"/>
                <w:lang w:val="en-GB"/>
              </w:rPr>
            </w:pPr>
            <w:r w:rsidRPr="00883B50">
              <w:rPr>
                <w:rFonts w:cs="Arial"/>
                <w:color w:val="auto"/>
                <w:sz w:val="16"/>
                <w:szCs w:val="16"/>
                <w:lang w:val="en-GB"/>
              </w:rPr>
              <w:t xml:space="preserve">Regarding latency for location provision the Administration fixed an initial average indicative </w:t>
            </w:r>
            <w:r w:rsidRPr="00883B50">
              <w:rPr>
                <w:rFonts w:cs="Arial"/>
                <w:color w:val="auto"/>
                <w:sz w:val="16"/>
                <w:szCs w:val="16"/>
                <w:lang w:val="en-GB"/>
              </w:rPr>
              <w:lastRenderedPageBreak/>
              <w:t>value of about 4s and also the international sufficient latency limit of 15 s.</w:t>
            </w:r>
          </w:p>
        </w:tc>
      </w:tr>
      <w:tr w:rsidR="003A0CE3" w:rsidRPr="00883B50" w:rsidTr="00177E99">
        <w:tc>
          <w:tcPr>
            <w:tcW w:w="1242" w:type="dxa"/>
            <w:vAlign w:val="center"/>
          </w:tcPr>
          <w:p w:rsidR="003A0CE3" w:rsidRPr="00883B50" w:rsidRDefault="003A0CE3" w:rsidP="003A0CE3">
            <w:pPr>
              <w:pStyle w:val="Default"/>
              <w:rPr>
                <w:rFonts w:cs="Arial"/>
                <w:b/>
                <w:sz w:val="16"/>
                <w:szCs w:val="16"/>
                <w:lang w:val="en-GB"/>
              </w:rPr>
            </w:pPr>
            <w:r w:rsidRPr="00883B50">
              <w:rPr>
                <w:rFonts w:cs="Arial"/>
                <w:b/>
                <w:sz w:val="16"/>
                <w:szCs w:val="16"/>
                <w:lang w:val="en-GB"/>
              </w:rPr>
              <w:lastRenderedPageBreak/>
              <w:t>Lithuania (OMNITEL)</w:t>
            </w:r>
          </w:p>
        </w:tc>
        <w:tc>
          <w:tcPr>
            <w:tcW w:w="993" w:type="dxa"/>
          </w:tcPr>
          <w:p w:rsidR="003A0CE3" w:rsidRPr="00883B50" w:rsidRDefault="003A0CE3" w:rsidP="007046B4">
            <w:pPr>
              <w:pStyle w:val="Default"/>
              <w:rPr>
                <w:rFonts w:cs="Arial"/>
                <w:bCs/>
                <w:color w:val="auto"/>
                <w:sz w:val="16"/>
                <w:szCs w:val="16"/>
                <w:lang w:val="en-GB"/>
              </w:rPr>
            </w:pPr>
            <w:r w:rsidRPr="00883B50">
              <w:rPr>
                <w:rFonts w:cs="Arial"/>
                <w:bCs/>
                <w:color w:val="auto"/>
                <w:sz w:val="16"/>
                <w:szCs w:val="16"/>
                <w:lang w:val="en-GB"/>
              </w:rPr>
              <w:t>Mobile</w:t>
            </w:r>
          </w:p>
        </w:tc>
        <w:tc>
          <w:tcPr>
            <w:tcW w:w="1161" w:type="dxa"/>
          </w:tcPr>
          <w:p w:rsidR="003A0CE3" w:rsidRPr="00883B50" w:rsidRDefault="003A0CE3" w:rsidP="007046B4">
            <w:pPr>
              <w:pStyle w:val="Default"/>
              <w:rPr>
                <w:rFonts w:cs="Arial"/>
                <w:bCs/>
                <w:color w:val="auto"/>
                <w:sz w:val="16"/>
                <w:szCs w:val="16"/>
                <w:lang w:val="en-GB"/>
              </w:rPr>
            </w:pPr>
            <w:r w:rsidRPr="00883B50">
              <w:rPr>
                <w:rFonts w:cs="Arial"/>
                <w:bCs/>
                <w:color w:val="auto"/>
                <w:sz w:val="16"/>
                <w:szCs w:val="16"/>
                <w:lang w:val="en-GB"/>
              </w:rPr>
              <w:t>Dense urban, urban, rural</w:t>
            </w:r>
          </w:p>
        </w:tc>
        <w:tc>
          <w:tcPr>
            <w:tcW w:w="1107" w:type="dxa"/>
          </w:tcPr>
          <w:p w:rsidR="003A0CE3" w:rsidRPr="00883B50" w:rsidRDefault="003A0CE3" w:rsidP="007046B4">
            <w:pPr>
              <w:pStyle w:val="Default"/>
              <w:rPr>
                <w:rFonts w:cs="Arial"/>
                <w:bCs/>
                <w:color w:val="auto"/>
                <w:sz w:val="16"/>
                <w:szCs w:val="16"/>
                <w:lang w:val="en-GB"/>
              </w:rPr>
            </w:pPr>
            <w:r w:rsidRPr="00883B50">
              <w:rPr>
                <w:rFonts w:cs="Arial"/>
                <w:bCs/>
                <w:color w:val="auto"/>
                <w:sz w:val="16"/>
                <w:szCs w:val="16"/>
                <w:lang w:val="en-GB"/>
              </w:rPr>
              <w:t>Cell/sector location</w:t>
            </w:r>
          </w:p>
        </w:tc>
        <w:tc>
          <w:tcPr>
            <w:tcW w:w="1417" w:type="dxa"/>
          </w:tcPr>
          <w:p w:rsidR="003A0CE3" w:rsidRPr="00883B50" w:rsidRDefault="003A0CE3" w:rsidP="007046B4">
            <w:pPr>
              <w:pStyle w:val="Default"/>
              <w:rPr>
                <w:rFonts w:cs="Arial"/>
                <w:bCs/>
                <w:color w:val="auto"/>
                <w:sz w:val="16"/>
                <w:szCs w:val="16"/>
                <w:lang w:val="en-GB"/>
              </w:rPr>
            </w:pPr>
            <w:r w:rsidRPr="00883B50">
              <w:rPr>
                <w:rFonts w:cs="Arial"/>
                <w:bCs/>
                <w:color w:val="auto"/>
                <w:sz w:val="16"/>
                <w:szCs w:val="16"/>
                <w:lang w:val="en-GB"/>
              </w:rPr>
              <w:t>Mapping of call and location data sent over separate channels</w:t>
            </w:r>
          </w:p>
        </w:tc>
        <w:tc>
          <w:tcPr>
            <w:tcW w:w="1298" w:type="dxa"/>
          </w:tcPr>
          <w:p w:rsidR="003A0CE3" w:rsidRPr="00883B50" w:rsidRDefault="003A0CE3" w:rsidP="007046B4">
            <w:pPr>
              <w:pStyle w:val="Default"/>
              <w:rPr>
                <w:rFonts w:cs="Arial"/>
                <w:bCs/>
                <w:color w:val="auto"/>
                <w:sz w:val="16"/>
                <w:szCs w:val="16"/>
                <w:lang w:val="en-GB"/>
              </w:rPr>
            </w:pPr>
            <w:r w:rsidRPr="00883B50">
              <w:rPr>
                <w:rFonts w:cs="Arial"/>
                <w:bCs/>
                <w:color w:val="auto"/>
                <w:sz w:val="16"/>
                <w:szCs w:val="16"/>
                <w:lang w:val="en-GB"/>
              </w:rPr>
              <w:t>If unique identifier is missing for a transaction, mapping is not possible</w:t>
            </w:r>
          </w:p>
        </w:tc>
        <w:tc>
          <w:tcPr>
            <w:tcW w:w="1408" w:type="dxa"/>
          </w:tcPr>
          <w:p w:rsidR="003A0CE3" w:rsidRPr="00883B50" w:rsidRDefault="003A0CE3" w:rsidP="007046B4">
            <w:pPr>
              <w:pStyle w:val="Default"/>
              <w:rPr>
                <w:rFonts w:cs="Arial"/>
                <w:bCs/>
                <w:color w:val="auto"/>
                <w:sz w:val="16"/>
                <w:szCs w:val="16"/>
                <w:lang w:val="en-GB"/>
              </w:rPr>
            </w:pPr>
            <w:r w:rsidRPr="00883B50">
              <w:rPr>
                <w:rFonts w:cs="Arial"/>
                <w:bCs/>
                <w:color w:val="auto"/>
                <w:sz w:val="16"/>
                <w:szCs w:val="16"/>
                <w:lang w:val="en-GB"/>
              </w:rPr>
              <w:t>In case of no CLI IMEI will be provided in the A number field for both call and location data transaction. Yet, IMEI is not the best unique subscriber identifier (as it is not truly unique in the network).</w:t>
            </w:r>
          </w:p>
        </w:tc>
        <w:tc>
          <w:tcPr>
            <w:tcW w:w="1229" w:type="dxa"/>
          </w:tcPr>
          <w:p w:rsidR="003A0CE3" w:rsidRPr="00883B50" w:rsidRDefault="003A0CE3" w:rsidP="007046B4">
            <w:pPr>
              <w:pStyle w:val="Default"/>
              <w:rPr>
                <w:rFonts w:cs="Arial"/>
                <w:sz w:val="16"/>
                <w:szCs w:val="16"/>
                <w:lang w:val="en-GB"/>
              </w:rPr>
            </w:pPr>
          </w:p>
        </w:tc>
      </w:tr>
      <w:tr w:rsidR="003A0CE3" w:rsidRPr="00883B50" w:rsidTr="00177E99">
        <w:tc>
          <w:tcPr>
            <w:tcW w:w="1242" w:type="dxa"/>
            <w:vMerge w:val="restart"/>
            <w:vAlign w:val="center"/>
          </w:tcPr>
          <w:p w:rsidR="003A0CE3" w:rsidRPr="00883B50" w:rsidRDefault="003A0CE3" w:rsidP="003A0CE3">
            <w:pPr>
              <w:pStyle w:val="Default"/>
              <w:rPr>
                <w:rFonts w:cs="Arial"/>
                <w:b/>
                <w:sz w:val="16"/>
                <w:szCs w:val="16"/>
                <w:lang w:val="en-GB"/>
              </w:rPr>
            </w:pPr>
            <w:r w:rsidRPr="00883B50">
              <w:rPr>
                <w:rFonts w:cs="Arial"/>
                <w:b/>
                <w:sz w:val="16"/>
                <w:szCs w:val="16"/>
                <w:lang w:val="en-GB"/>
              </w:rPr>
              <w:t>Lithuania (TELE2)</w:t>
            </w:r>
          </w:p>
        </w:tc>
        <w:tc>
          <w:tcPr>
            <w:tcW w:w="993" w:type="dxa"/>
          </w:tcPr>
          <w:p w:rsidR="003A0CE3" w:rsidRPr="00883B50" w:rsidRDefault="003A0CE3" w:rsidP="007046B4">
            <w:pPr>
              <w:pStyle w:val="Default"/>
              <w:rPr>
                <w:rFonts w:cs="Arial"/>
                <w:color w:val="auto"/>
                <w:sz w:val="16"/>
                <w:szCs w:val="16"/>
                <w:lang w:val="en-GB"/>
              </w:rPr>
            </w:pPr>
            <w:r w:rsidRPr="00883B50">
              <w:rPr>
                <w:rFonts w:cs="Arial"/>
                <w:color w:val="auto"/>
                <w:sz w:val="16"/>
                <w:szCs w:val="16"/>
                <w:lang w:val="en-GB"/>
              </w:rPr>
              <w:t>Mobile</w:t>
            </w:r>
          </w:p>
        </w:tc>
        <w:tc>
          <w:tcPr>
            <w:tcW w:w="1161" w:type="dxa"/>
          </w:tcPr>
          <w:p w:rsidR="003A0CE3" w:rsidRPr="00883B50" w:rsidRDefault="003A0CE3" w:rsidP="007046B4">
            <w:pPr>
              <w:pStyle w:val="Default"/>
              <w:rPr>
                <w:rFonts w:cs="Arial"/>
                <w:color w:val="auto"/>
                <w:sz w:val="16"/>
                <w:szCs w:val="16"/>
                <w:lang w:val="en-GB"/>
              </w:rPr>
            </w:pPr>
            <w:r w:rsidRPr="00883B50">
              <w:rPr>
                <w:rFonts w:cs="Arial"/>
                <w:color w:val="auto"/>
                <w:sz w:val="16"/>
                <w:szCs w:val="16"/>
                <w:lang w:val="en-GB"/>
              </w:rPr>
              <w:t>All types</w:t>
            </w:r>
          </w:p>
        </w:tc>
        <w:tc>
          <w:tcPr>
            <w:tcW w:w="1107" w:type="dxa"/>
          </w:tcPr>
          <w:p w:rsidR="003A0CE3" w:rsidRPr="00883B50" w:rsidRDefault="003A0CE3" w:rsidP="007046B4">
            <w:pPr>
              <w:pStyle w:val="Default"/>
              <w:rPr>
                <w:rFonts w:cs="Arial"/>
                <w:color w:val="auto"/>
                <w:sz w:val="16"/>
                <w:szCs w:val="16"/>
                <w:lang w:val="en-GB"/>
              </w:rPr>
            </w:pPr>
            <w:r w:rsidRPr="00883B50">
              <w:rPr>
                <w:rFonts w:cs="Arial"/>
                <w:color w:val="auto"/>
                <w:sz w:val="16"/>
                <w:szCs w:val="16"/>
                <w:lang w:val="en-GB"/>
              </w:rPr>
              <w:t>Cell/sector location</w:t>
            </w:r>
          </w:p>
        </w:tc>
        <w:tc>
          <w:tcPr>
            <w:tcW w:w="1417" w:type="dxa"/>
          </w:tcPr>
          <w:p w:rsidR="003A0CE3" w:rsidRPr="00883B50" w:rsidRDefault="003A0CE3" w:rsidP="007046B4">
            <w:pPr>
              <w:pStyle w:val="Default"/>
              <w:rPr>
                <w:rFonts w:cs="Arial"/>
                <w:color w:val="auto"/>
                <w:sz w:val="16"/>
                <w:szCs w:val="16"/>
                <w:lang w:val="en-GB"/>
              </w:rPr>
            </w:pPr>
            <w:r w:rsidRPr="00883B50">
              <w:rPr>
                <w:rFonts w:cs="Arial"/>
                <w:color w:val="auto"/>
                <w:sz w:val="16"/>
                <w:szCs w:val="16"/>
                <w:lang w:val="en-GB"/>
              </w:rPr>
              <w:t>Cell/sector coordinates were wrongly interpreted</w:t>
            </w:r>
          </w:p>
        </w:tc>
        <w:tc>
          <w:tcPr>
            <w:tcW w:w="1298" w:type="dxa"/>
          </w:tcPr>
          <w:p w:rsidR="003A0CE3" w:rsidRPr="00883B50" w:rsidRDefault="003A0CE3" w:rsidP="007046B4">
            <w:pPr>
              <w:pStyle w:val="Default"/>
              <w:rPr>
                <w:rFonts w:cs="Arial"/>
                <w:color w:val="auto"/>
                <w:sz w:val="16"/>
                <w:szCs w:val="16"/>
                <w:lang w:val="en-GB"/>
              </w:rPr>
            </w:pPr>
            <w:r w:rsidRPr="00883B50">
              <w:rPr>
                <w:rFonts w:cs="Arial"/>
                <w:color w:val="auto"/>
                <w:sz w:val="16"/>
                <w:szCs w:val="16"/>
                <w:lang w:val="en-GB"/>
              </w:rPr>
              <w:t>Wrong caller location was set</w:t>
            </w:r>
          </w:p>
        </w:tc>
        <w:tc>
          <w:tcPr>
            <w:tcW w:w="1408" w:type="dxa"/>
          </w:tcPr>
          <w:p w:rsidR="003A0CE3" w:rsidRPr="00883B50" w:rsidRDefault="003A0CE3" w:rsidP="007046B4">
            <w:pPr>
              <w:pStyle w:val="Default"/>
              <w:rPr>
                <w:rFonts w:cs="Arial"/>
                <w:color w:val="auto"/>
                <w:sz w:val="16"/>
                <w:szCs w:val="16"/>
                <w:lang w:val="en-GB"/>
              </w:rPr>
            </w:pPr>
            <w:r w:rsidRPr="00883B50">
              <w:rPr>
                <w:rFonts w:cs="Arial"/>
                <w:color w:val="auto"/>
                <w:sz w:val="16"/>
                <w:szCs w:val="16"/>
                <w:lang w:val="en-GB"/>
              </w:rPr>
              <w:t>System configuration changes on PSAP side.</w:t>
            </w:r>
          </w:p>
        </w:tc>
        <w:tc>
          <w:tcPr>
            <w:tcW w:w="1229" w:type="dxa"/>
          </w:tcPr>
          <w:p w:rsidR="003A0CE3" w:rsidRPr="00883B50" w:rsidRDefault="003A0CE3" w:rsidP="007046B4">
            <w:pPr>
              <w:pStyle w:val="Default"/>
              <w:rPr>
                <w:rFonts w:cs="Arial"/>
                <w:sz w:val="16"/>
                <w:szCs w:val="16"/>
                <w:lang w:val="en-GB"/>
              </w:rPr>
            </w:pPr>
          </w:p>
        </w:tc>
      </w:tr>
      <w:tr w:rsidR="003A0CE3" w:rsidRPr="00883B50" w:rsidTr="00177E99">
        <w:tc>
          <w:tcPr>
            <w:tcW w:w="1242" w:type="dxa"/>
            <w:vMerge/>
          </w:tcPr>
          <w:p w:rsidR="003A0CE3" w:rsidRPr="00883B50" w:rsidRDefault="003A0CE3" w:rsidP="007046B4">
            <w:pPr>
              <w:pStyle w:val="Default"/>
              <w:jc w:val="right"/>
              <w:rPr>
                <w:rFonts w:cs="Arial"/>
                <w:sz w:val="16"/>
                <w:szCs w:val="16"/>
                <w:lang w:val="en-GB"/>
              </w:rPr>
            </w:pPr>
          </w:p>
        </w:tc>
        <w:tc>
          <w:tcPr>
            <w:tcW w:w="993" w:type="dxa"/>
          </w:tcPr>
          <w:p w:rsidR="003A0CE3" w:rsidRPr="00883B50" w:rsidRDefault="003A0CE3" w:rsidP="007046B4">
            <w:pPr>
              <w:pStyle w:val="Default"/>
              <w:rPr>
                <w:rFonts w:cs="Arial"/>
                <w:color w:val="auto"/>
                <w:sz w:val="16"/>
                <w:szCs w:val="16"/>
                <w:lang w:val="en-GB"/>
              </w:rPr>
            </w:pPr>
            <w:r w:rsidRPr="00883B50">
              <w:rPr>
                <w:rFonts w:cs="Arial"/>
                <w:color w:val="auto"/>
                <w:sz w:val="16"/>
                <w:szCs w:val="16"/>
                <w:lang w:val="en-GB"/>
              </w:rPr>
              <w:t>Mobile</w:t>
            </w:r>
          </w:p>
        </w:tc>
        <w:tc>
          <w:tcPr>
            <w:tcW w:w="1161" w:type="dxa"/>
          </w:tcPr>
          <w:p w:rsidR="003A0CE3" w:rsidRPr="00883B50" w:rsidRDefault="003A0CE3" w:rsidP="007046B4">
            <w:pPr>
              <w:pStyle w:val="Default"/>
              <w:rPr>
                <w:rFonts w:cs="Arial"/>
                <w:color w:val="auto"/>
                <w:sz w:val="16"/>
                <w:szCs w:val="16"/>
                <w:lang w:val="en-GB"/>
              </w:rPr>
            </w:pPr>
            <w:r w:rsidRPr="00883B50">
              <w:rPr>
                <w:rFonts w:cs="Arial"/>
                <w:color w:val="auto"/>
                <w:sz w:val="16"/>
                <w:szCs w:val="16"/>
                <w:lang w:val="en-GB"/>
              </w:rPr>
              <w:t>All types</w:t>
            </w:r>
          </w:p>
        </w:tc>
        <w:tc>
          <w:tcPr>
            <w:tcW w:w="1107" w:type="dxa"/>
          </w:tcPr>
          <w:p w:rsidR="003A0CE3" w:rsidRPr="00883B50" w:rsidRDefault="003A0CE3" w:rsidP="007046B4">
            <w:pPr>
              <w:pStyle w:val="Default"/>
              <w:rPr>
                <w:rFonts w:cs="Arial"/>
                <w:color w:val="auto"/>
                <w:sz w:val="16"/>
                <w:szCs w:val="16"/>
                <w:lang w:val="en-GB"/>
              </w:rPr>
            </w:pPr>
            <w:r w:rsidRPr="00883B50">
              <w:rPr>
                <w:rFonts w:cs="Arial"/>
                <w:color w:val="auto"/>
                <w:sz w:val="16"/>
                <w:szCs w:val="16"/>
                <w:lang w:val="en-GB"/>
              </w:rPr>
              <w:t>Cell/sector location</w:t>
            </w:r>
          </w:p>
        </w:tc>
        <w:tc>
          <w:tcPr>
            <w:tcW w:w="1417" w:type="dxa"/>
          </w:tcPr>
          <w:p w:rsidR="003A0CE3" w:rsidRPr="00883B50" w:rsidRDefault="003A0CE3" w:rsidP="007046B4">
            <w:pPr>
              <w:pStyle w:val="Default"/>
              <w:rPr>
                <w:rFonts w:cs="Arial"/>
                <w:color w:val="auto"/>
                <w:sz w:val="16"/>
                <w:szCs w:val="16"/>
                <w:lang w:val="en-GB"/>
              </w:rPr>
            </w:pPr>
            <w:r w:rsidRPr="00883B50">
              <w:rPr>
                <w:rFonts w:cs="Arial"/>
                <w:color w:val="auto"/>
                <w:sz w:val="16"/>
                <w:szCs w:val="16"/>
                <w:lang w:val="en-GB"/>
              </w:rPr>
              <w:t>Wrong A number was sent</w:t>
            </w:r>
          </w:p>
        </w:tc>
        <w:tc>
          <w:tcPr>
            <w:tcW w:w="1298" w:type="dxa"/>
          </w:tcPr>
          <w:p w:rsidR="003A0CE3" w:rsidRPr="00883B50" w:rsidRDefault="003A0CE3" w:rsidP="007046B4">
            <w:pPr>
              <w:pStyle w:val="Default"/>
              <w:rPr>
                <w:rFonts w:cs="Arial"/>
                <w:color w:val="auto"/>
                <w:sz w:val="16"/>
                <w:szCs w:val="16"/>
                <w:lang w:val="en-GB"/>
              </w:rPr>
            </w:pPr>
            <w:r w:rsidRPr="00883B50">
              <w:rPr>
                <w:rFonts w:cs="Arial"/>
                <w:color w:val="auto"/>
                <w:sz w:val="16"/>
                <w:szCs w:val="16"/>
                <w:lang w:val="en-GB"/>
              </w:rPr>
              <w:t>PSAP couldn’t identify caller location</w:t>
            </w:r>
          </w:p>
        </w:tc>
        <w:tc>
          <w:tcPr>
            <w:tcW w:w="1408" w:type="dxa"/>
          </w:tcPr>
          <w:p w:rsidR="003A0CE3" w:rsidRPr="00883B50" w:rsidRDefault="003A0CE3" w:rsidP="007046B4">
            <w:pPr>
              <w:pStyle w:val="Default"/>
              <w:rPr>
                <w:rFonts w:cs="Arial"/>
                <w:color w:val="auto"/>
                <w:sz w:val="16"/>
                <w:szCs w:val="16"/>
                <w:lang w:val="en-GB"/>
              </w:rPr>
            </w:pPr>
            <w:r w:rsidRPr="00883B50">
              <w:rPr>
                <w:rFonts w:cs="Arial"/>
                <w:color w:val="auto"/>
                <w:sz w:val="16"/>
                <w:szCs w:val="16"/>
                <w:lang w:val="en-GB"/>
              </w:rPr>
              <w:t>Software changes on mobile operator side</w:t>
            </w:r>
          </w:p>
        </w:tc>
        <w:tc>
          <w:tcPr>
            <w:tcW w:w="1229" w:type="dxa"/>
          </w:tcPr>
          <w:p w:rsidR="003A0CE3" w:rsidRPr="00883B50" w:rsidRDefault="003A0CE3" w:rsidP="007046B4">
            <w:pPr>
              <w:pStyle w:val="Default"/>
              <w:rPr>
                <w:rFonts w:cs="Arial"/>
                <w:sz w:val="16"/>
                <w:szCs w:val="16"/>
                <w:lang w:val="en-GB"/>
              </w:rPr>
            </w:pPr>
          </w:p>
        </w:tc>
      </w:tr>
      <w:tr w:rsidR="003A0CE3" w:rsidRPr="00883B50" w:rsidTr="00177E99">
        <w:tc>
          <w:tcPr>
            <w:tcW w:w="1242" w:type="dxa"/>
            <w:vMerge/>
          </w:tcPr>
          <w:p w:rsidR="003A0CE3" w:rsidRPr="00883B50" w:rsidRDefault="003A0CE3" w:rsidP="007046B4">
            <w:pPr>
              <w:pStyle w:val="Default"/>
              <w:jc w:val="right"/>
              <w:rPr>
                <w:rFonts w:cs="Arial"/>
                <w:sz w:val="16"/>
                <w:szCs w:val="16"/>
                <w:lang w:val="en-GB"/>
              </w:rPr>
            </w:pPr>
          </w:p>
        </w:tc>
        <w:tc>
          <w:tcPr>
            <w:tcW w:w="993" w:type="dxa"/>
          </w:tcPr>
          <w:p w:rsidR="003A0CE3" w:rsidRPr="00883B50" w:rsidRDefault="003A0CE3" w:rsidP="007046B4">
            <w:pPr>
              <w:pStyle w:val="Default"/>
              <w:rPr>
                <w:rFonts w:cs="Arial"/>
                <w:color w:val="auto"/>
                <w:sz w:val="16"/>
                <w:szCs w:val="16"/>
                <w:lang w:val="en-GB"/>
              </w:rPr>
            </w:pPr>
            <w:r w:rsidRPr="00883B50">
              <w:rPr>
                <w:rFonts w:cs="Arial"/>
                <w:color w:val="auto"/>
                <w:sz w:val="16"/>
                <w:szCs w:val="16"/>
                <w:lang w:val="en-GB"/>
              </w:rPr>
              <w:t>Mobile</w:t>
            </w:r>
          </w:p>
        </w:tc>
        <w:tc>
          <w:tcPr>
            <w:tcW w:w="1161" w:type="dxa"/>
          </w:tcPr>
          <w:p w:rsidR="003A0CE3" w:rsidRPr="00883B50" w:rsidRDefault="003A0CE3" w:rsidP="007046B4">
            <w:pPr>
              <w:pStyle w:val="Default"/>
              <w:rPr>
                <w:rFonts w:cs="Arial"/>
                <w:color w:val="auto"/>
                <w:sz w:val="16"/>
                <w:szCs w:val="16"/>
                <w:lang w:val="en-GB"/>
              </w:rPr>
            </w:pPr>
            <w:r w:rsidRPr="00883B50">
              <w:rPr>
                <w:rFonts w:cs="Arial"/>
                <w:color w:val="auto"/>
                <w:sz w:val="16"/>
                <w:szCs w:val="16"/>
                <w:lang w:val="en-GB"/>
              </w:rPr>
              <w:t>All types</w:t>
            </w:r>
          </w:p>
        </w:tc>
        <w:tc>
          <w:tcPr>
            <w:tcW w:w="1107" w:type="dxa"/>
          </w:tcPr>
          <w:p w:rsidR="003A0CE3" w:rsidRPr="00883B50" w:rsidRDefault="003A0CE3" w:rsidP="007046B4">
            <w:pPr>
              <w:pStyle w:val="Default"/>
              <w:rPr>
                <w:rFonts w:cs="Arial"/>
                <w:color w:val="auto"/>
                <w:sz w:val="16"/>
                <w:szCs w:val="16"/>
                <w:lang w:val="en-GB"/>
              </w:rPr>
            </w:pPr>
            <w:r w:rsidRPr="00883B50">
              <w:rPr>
                <w:rFonts w:cs="Arial"/>
                <w:color w:val="auto"/>
                <w:sz w:val="16"/>
                <w:szCs w:val="16"/>
                <w:lang w:val="en-GB"/>
              </w:rPr>
              <w:t>Cell/sector location</w:t>
            </w:r>
          </w:p>
        </w:tc>
        <w:tc>
          <w:tcPr>
            <w:tcW w:w="1417" w:type="dxa"/>
          </w:tcPr>
          <w:p w:rsidR="003A0CE3" w:rsidRPr="00883B50" w:rsidRDefault="003A0CE3" w:rsidP="007046B4">
            <w:pPr>
              <w:pStyle w:val="Default"/>
              <w:rPr>
                <w:rFonts w:cs="Arial"/>
                <w:color w:val="auto"/>
                <w:sz w:val="16"/>
                <w:szCs w:val="16"/>
                <w:lang w:val="en-GB"/>
              </w:rPr>
            </w:pPr>
            <w:r w:rsidRPr="00883B50">
              <w:rPr>
                <w:rFonts w:cs="Arial"/>
                <w:color w:val="auto"/>
                <w:sz w:val="16"/>
                <w:szCs w:val="16"/>
                <w:lang w:val="en-GB"/>
              </w:rPr>
              <w:t>Cell/sector coordinates were wrongly interpreted</w:t>
            </w:r>
          </w:p>
        </w:tc>
        <w:tc>
          <w:tcPr>
            <w:tcW w:w="1298" w:type="dxa"/>
          </w:tcPr>
          <w:p w:rsidR="003A0CE3" w:rsidRPr="00883B50" w:rsidRDefault="003A0CE3" w:rsidP="007046B4">
            <w:pPr>
              <w:pStyle w:val="Default"/>
              <w:rPr>
                <w:rFonts w:cs="Arial"/>
                <w:color w:val="auto"/>
                <w:sz w:val="16"/>
                <w:szCs w:val="16"/>
                <w:lang w:val="en-GB"/>
              </w:rPr>
            </w:pPr>
            <w:r w:rsidRPr="00883B50">
              <w:rPr>
                <w:rFonts w:cs="Arial"/>
                <w:color w:val="auto"/>
                <w:sz w:val="16"/>
                <w:szCs w:val="16"/>
                <w:lang w:val="en-GB"/>
              </w:rPr>
              <w:t>Wrong caller location was set</w:t>
            </w:r>
          </w:p>
        </w:tc>
        <w:tc>
          <w:tcPr>
            <w:tcW w:w="1408" w:type="dxa"/>
          </w:tcPr>
          <w:p w:rsidR="003A0CE3" w:rsidRPr="00883B50" w:rsidRDefault="003A0CE3" w:rsidP="007046B4">
            <w:pPr>
              <w:pStyle w:val="Default"/>
              <w:rPr>
                <w:rFonts w:cs="Arial"/>
                <w:color w:val="auto"/>
                <w:sz w:val="16"/>
                <w:szCs w:val="16"/>
                <w:lang w:val="en-GB"/>
              </w:rPr>
            </w:pPr>
            <w:r w:rsidRPr="00883B50">
              <w:rPr>
                <w:rFonts w:cs="Arial"/>
                <w:color w:val="auto"/>
                <w:sz w:val="16"/>
                <w:szCs w:val="16"/>
                <w:lang w:val="en-GB"/>
              </w:rPr>
              <w:t>System configuration changes on PSAP side.</w:t>
            </w:r>
          </w:p>
        </w:tc>
        <w:tc>
          <w:tcPr>
            <w:tcW w:w="1229" w:type="dxa"/>
          </w:tcPr>
          <w:p w:rsidR="003A0CE3" w:rsidRPr="00883B50" w:rsidRDefault="003A0CE3" w:rsidP="007046B4">
            <w:pPr>
              <w:pStyle w:val="Default"/>
              <w:rPr>
                <w:rFonts w:cs="Arial"/>
                <w:sz w:val="16"/>
                <w:szCs w:val="16"/>
                <w:lang w:val="en-GB"/>
              </w:rPr>
            </w:pPr>
          </w:p>
        </w:tc>
      </w:tr>
      <w:tr w:rsidR="003A0CE3" w:rsidRPr="00883B50" w:rsidTr="002C31C2">
        <w:tc>
          <w:tcPr>
            <w:tcW w:w="1242" w:type="dxa"/>
          </w:tcPr>
          <w:p w:rsidR="003A0CE3" w:rsidRPr="00883B50" w:rsidRDefault="003A0CE3" w:rsidP="007046B4">
            <w:pPr>
              <w:pStyle w:val="Default"/>
              <w:rPr>
                <w:rFonts w:cs="Arial"/>
                <w:b/>
                <w:sz w:val="16"/>
                <w:szCs w:val="16"/>
                <w:lang w:val="en-GB"/>
              </w:rPr>
            </w:pPr>
            <w:r w:rsidRPr="00883B50">
              <w:rPr>
                <w:rFonts w:cs="Arial"/>
                <w:b/>
                <w:sz w:val="16"/>
                <w:szCs w:val="16"/>
                <w:lang w:val="en-GB"/>
              </w:rPr>
              <w:t>Norway</w:t>
            </w:r>
          </w:p>
        </w:tc>
        <w:tc>
          <w:tcPr>
            <w:tcW w:w="8613" w:type="dxa"/>
            <w:gridSpan w:val="7"/>
          </w:tcPr>
          <w:p w:rsidR="003A0CE3" w:rsidRPr="00883B50" w:rsidRDefault="003A0CE3" w:rsidP="007046B4">
            <w:pPr>
              <w:pStyle w:val="Default"/>
              <w:rPr>
                <w:rFonts w:cs="Arial"/>
                <w:sz w:val="16"/>
                <w:szCs w:val="16"/>
                <w:lang w:val="en-GB"/>
              </w:rPr>
            </w:pPr>
            <w:r w:rsidRPr="00883B50">
              <w:rPr>
                <w:rFonts w:cs="Arial"/>
                <w:sz w:val="16"/>
                <w:szCs w:val="16"/>
                <w:lang w:val="en-GB"/>
              </w:rPr>
              <w:t>For the registered addresses issue, the Norwegian regulator performs random checking of the mobile service providers. The regulator also gets statistics from the NRDB (mentioned above). In addition the regulator has a web based solution for registering incidents with regard to wrong routing and other issues concerning emergency calls.</w:t>
            </w:r>
          </w:p>
        </w:tc>
      </w:tr>
      <w:tr w:rsidR="003A0CE3" w:rsidRPr="00883B50" w:rsidTr="002C31C2">
        <w:tc>
          <w:tcPr>
            <w:tcW w:w="1242" w:type="dxa"/>
          </w:tcPr>
          <w:p w:rsidR="003A0CE3" w:rsidRPr="00883B50" w:rsidRDefault="003A0CE3" w:rsidP="007046B4">
            <w:pPr>
              <w:pStyle w:val="Default"/>
              <w:rPr>
                <w:rFonts w:cs="Arial"/>
                <w:sz w:val="16"/>
                <w:szCs w:val="16"/>
                <w:lang w:val="en-GB"/>
              </w:rPr>
            </w:pPr>
            <w:r w:rsidRPr="00883B50">
              <w:rPr>
                <w:rFonts w:cs="Arial"/>
                <w:sz w:val="16"/>
                <w:szCs w:val="16"/>
                <w:lang w:val="en-GB"/>
              </w:rPr>
              <w:t>Portugal (Vodafone)</w:t>
            </w:r>
          </w:p>
        </w:tc>
        <w:tc>
          <w:tcPr>
            <w:tcW w:w="8613" w:type="dxa"/>
            <w:gridSpan w:val="7"/>
          </w:tcPr>
          <w:p w:rsidR="003A0CE3" w:rsidRPr="00883B50" w:rsidRDefault="003A0CE3" w:rsidP="003A0CE3">
            <w:pPr>
              <w:pStyle w:val="Default"/>
              <w:rPr>
                <w:rFonts w:cs="Arial"/>
                <w:sz w:val="16"/>
                <w:szCs w:val="16"/>
                <w:lang w:val="en-GB"/>
              </w:rPr>
            </w:pPr>
            <w:r w:rsidRPr="00883B50">
              <w:rPr>
                <w:rFonts w:cs="Arial"/>
                <w:sz w:val="16"/>
                <w:szCs w:val="16"/>
                <w:lang w:val="en-GB"/>
              </w:rPr>
              <w:t xml:space="preserve">Taking into account the requirements demanded regarding the information sent to PSAP (reliability of the location of the calling party, same information regardless of the handset of the calling party, capability of allowing access to callers from other networks and callers without SIM cards and based on push solutions), none of the solutions address are capable to deliver a more accurate information. </w:t>
            </w:r>
          </w:p>
          <w:p w:rsidR="003A0CE3" w:rsidRPr="00883B50" w:rsidRDefault="003A0CE3" w:rsidP="003A0CE3">
            <w:pPr>
              <w:pStyle w:val="Default"/>
              <w:rPr>
                <w:rFonts w:cs="Arial"/>
                <w:sz w:val="16"/>
                <w:szCs w:val="16"/>
                <w:lang w:val="en-GB"/>
              </w:rPr>
            </w:pPr>
            <w:r w:rsidRPr="00883B50">
              <w:rPr>
                <w:rFonts w:cs="Arial"/>
                <w:sz w:val="16"/>
                <w:szCs w:val="16"/>
                <w:lang w:val="en-GB"/>
              </w:rPr>
              <w:t>Potential solutions to the issues referred above are highly dependent on the calling party’s handset, functionalities and capabilities of the device (namely on what regards GPS solutions) and personal configurations set by the user. Also, the implementation of tools to cope with the issues referred above are not only dependent on developments from the operators side; PSAP capabilities need to be able to support them, which requires further developments from the PSAP side are needed. Finally and taking into account that access should be assured to any calling party (even calls m</w:t>
            </w:r>
            <w:r w:rsidR="009C53C2" w:rsidRPr="00883B50">
              <w:rPr>
                <w:rFonts w:cs="Arial"/>
                <w:sz w:val="16"/>
                <w:szCs w:val="16"/>
                <w:lang w:val="en-GB"/>
              </w:rPr>
              <w:t>ade without SIM cards), it won’</w:t>
            </w:r>
            <w:r w:rsidRPr="00883B50">
              <w:rPr>
                <w:rFonts w:cs="Arial"/>
                <w:sz w:val="16"/>
                <w:szCs w:val="16"/>
                <w:lang w:val="en-GB"/>
              </w:rPr>
              <w:t xml:space="preserve">t be possible to send </w:t>
            </w:r>
            <w:r w:rsidR="009C53C2" w:rsidRPr="00883B50">
              <w:rPr>
                <w:rFonts w:cs="Arial"/>
                <w:sz w:val="16"/>
                <w:szCs w:val="16"/>
                <w:lang w:val="en-GB"/>
              </w:rPr>
              <w:t>an</w:t>
            </w:r>
            <w:r w:rsidRPr="00883B50">
              <w:rPr>
                <w:rFonts w:cs="Arial"/>
                <w:sz w:val="16"/>
                <w:szCs w:val="16"/>
                <w:lang w:val="en-GB"/>
              </w:rPr>
              <w:t xml:space="preserve"> </w:t>
            </w:r>
            <w:proofErr w:type="spellStart"/>
            <w:r w:rsidRPr="00883B50">
              <w:rPr>
                <w:rFonts w:cs="Arial"/>
                <w:sz w:val="16"/>
                <w:szCs w:val="16"/>
                <w:lang w:val="en-GB"/>
              </w:rPr>
              <w:t>Any_time_interrogation</w:t>
            </w:r>
            <w:proofErr w:type="spellEnd"/>
            <w:r w:rsidRPr="00883B50">
              <w:rPr>
                <w:rFonts w:cs="Arial"/>
                <w:sz w:val="16"/>
                <w:szCs w:val="16"/>
                <w:lang w:val="en-GB"/>
              </w:rPr>
              <w:t xml:space="preserve"> / </w:t>
            </w:r>
            <w:proofErr w:type="spellStart"/>
            <w:r w:rsidRPr="00883B50">
              <w:rPr>
                <w:rFonts w:cs="Arial"/>
                <w:sz w:val="16"/>
                <w:szCs w:val="16"/>
                <w:lang w:val="en-GB"/>
              </w:rPr>
              <w:t>Provide_Subcriber_Info</w:t>
            </w:r>
            <w:proofErr w:type="spellEnd"/>
            <w:r w:rsidRPr="00883B50">
              <w:rPr>
                <w:rFonts w:cs="Arial"/>
                <w:sz w:val="16"/>
                <w:szCs w:val="16"/>
                <w:lang w:val="en-GB"/>
              </w:rPr>
              <w:t xml:space="preserve"> MAP operation to reconfirm location. </w:t>
            </w:r>
          </w:p>
          <w:p w:rsidR="003A0CE3" w:rsidRPr="00883B50" w:rsidRDefault="003A0CE3" w:rsidP="003A0CE3">
            <w:pPr>
              <w:pStyle w:val="Default"/>
              <w:rPr>
                <w:rFonts w:cs="Arial"/>
                <w:sz w:val="16"/>
                <w:szCs w:val="16"/>
                <w:lang w:val="en-GB"/>
              </w:rPr>
            </w:pPr>
            <w:r w:rsidRPr="00883B50">
              <w:rPr>
                <w:rFonts w:cs="Arial"/>
                <w:sz w:val="16"/>
                <w:szCs w:val="16"/>
                <w:lang w:val="en-GB"/>
              </w:rPr>
              <w:t>GPS solution depends on mobiles capabilities</w:t>
            </w:r>
          </w:p>
        </w:tc>
      </w:tr>
      <w:tr w:rsidR="003A0CE3" w:rsidRPr="00883B50" w:rsidTr="00177E99">
        <w:tc>
          <w:tcPr>
            <w:tcW w:w="1242" w:type="dxa"/>
            <w:vAlign w:val="center"/>
          </w:tcPr>
          <w:p w:rsidR="003A0CE3" w:rsidRPr="00883B50" w:rsidRDefault="003A0CE3" w:rsidP="003A0CE3">
            <w:pPr>
              <w:pStyle w:val="Default"/>
              <w:rPr>
                <w:rFonts w:cs="Arial"/>
                <w:b/>
                <w:sz w:val="16"/>
                <w:szCs w:val="16"/>
                <w:lang w:val="en-GB"/>
              </w:rPr>
            </w:pPr>
            <w:r w:rsidRPr="00883B50">
              <w:rPr>
                <w:rFonts w:cs="Arial"/>
                <w:b/>
                <w:sz w:val="16"/>
                <w:szCs w:val="16"/>
                <w:lang w:val="en-GB"/>
              </w:rPr>
              <w:t>Slovenia (</w:t>
            </w:r>
            <w:proofErr w:type="spellStart"/>
            <w:r w:rsidRPr="00883B50">
              <w:rPr>
                <w:rFonts w:cs="Arial"/>
                <w:b/>
                <w:sz w:val="16"/>
                <w:szCs w:val="16"/>
                <w:lang w:val="en-GB"/>
              </w:rPr>
              <w:t>Debitel</w:t>
            </w:r>
            <w:proofErr w:type="spellEnd"/>
            <w:r w:rsidRPr="00883B50">
              <w:rPr>
                <w:rFonts w:cs="Arial"/>
                <w:b/>
                <w:sz w:val="16"/>
                <w:szCs w:val="16"/>
                <w:lang w:val="en-GB"/>
              </w:rPr>
              <w:t>)</w:t>
            </w:r>
          </w:p>
        </w:tc>
        <w:tc>
          <w:tcPr>
            <w:tcW w:w="993" w:type="dxa"/>
          </w:tcPr>
          <w:p w:rsidR="003A0CE3" w:rsidRPr="00883B50" w:rsidRDefault="003A0CE3" w:rsidP="007046B4">
            <w:pPr>
              <w:pStyle w:val="Default"/>
              <w:rPr>
                <w:rFonts w:cs="Arial"/>
                <w:sz w:val="16"/>
                <w:szCs w:val="16"/>
                <w:lang w:val="en-GB"/>
              </w:rPr>
            </w:pPr>
            <w:r w:rsidRPr="00883B50">
              <w:rPr>
                <w:rFonts w:cs="Arial"/>
                <w:sz w:val="16"/>
                <w:szCs w:val="16"/>
                <w:lang w:val="en-GB"/>
              </w:rPr>
              <w:t>all</w:t>
            </w:r>
          </w:p>
        </w:tc>
        <w:tc>
          <w:tcPr>
            <w:tcW w:w="1161" w:type="dxa"/>
          </w:tcPr>
          <w:p w:rsidR="003A0CE3" w:rsidRPr="00883B50" w:rsidRDefault="003A0CE3" w:rsidP="007046B4">
            <w:pPr>
              <w:pStyle w:val="Default"/>
              <w:rPr>
                <w:rFonts w:cs="Arial"/>
                <w:sz w:val="16"/>
                <w:szCs w:val="16"/>
                <w:lang w:val="en-GB"/>
              </w:rPr>
            </w:pPr>
            <w:r w:rsidRPr="00883B50">
              <w:rPr>
                <w:rFonts w:cs="Arial"/>
                <w:sz w:val="16"/>
                <w:szCs w:val="16"/>
                <w:lang w:val="en-GB"/>
              </w:rPr>
              <w:t>all</w:t>
            </w:r>
          </w:p>
        </w:tc>
        <w:tc>
          <w:tcPr>
            <w:tcW w:w="1107" w:type="dxa"/>
          </w:tcPr>
          <w:p w:rsidR="003A0CE3" w:rsidRPr="00883B50" w:rsidRDefault="003A0CE3" w:rsidP="007046B4">
            <w:pPr>
              <w:pStyle w:val="Default"/>
              <w:rPr>
                <w:rFonts w:cs="Arial"/>
                <w:sz w:val="16"/>
                <w:szCs w:val="16"/>
                <w:lang w:val="en-GB"/>
              </w:rPr>
            </w:pPr>
          </w:p>
        </w:tc>
        <w:tc>
          <w:tcPr>
            <w:tcW w:w="1417" w:type="dxa"/>
          </w:tcPr>
          <w:p w:rsidR="003A0CE3" w:rsidRPr="00883B50" w:rsidRDefault="003A0CE3" w:rsidP="007046B4">
            <w:pPr>
              <w:pStyle w:val="Default"/>
              <w:rPr>
                <w:rFonts w:cs="Arial"/>
                <w:sz w:val="16"/>
                <w:szCs w:val="16"/>
                <w:lang w:val="en-GB"/>
              </w:rPr>
            </w:pPr>
          </w:p>
        </w:tc>
        <w:tc>
          <w:tcPr>
            <w:tcW w:w="1298" w:type="dxa"/>
          </w:tcPr>
          <w:p w:rsidR="003A0CE3" w:rsidRPr="00883B50" w:rsidRDefault="003A0CE3" w:rsidP="007046B4">
            <w:pPr>
              <w:pStyle w:val="Default"/>
              <w:rPr>
                <w:rFonts w:cs="Arial"/>
                <w:sz w:val="16"/>
                <w:szCs w:val="16"/>
                <w:lang w:val="en-GB"/>
              </w:rPr>
            </w:pPr>
          </w:p>
        </w:tc>
        <w:tc>
          <w:tcPr>
            <w:tcW w:w="1408" w:type="dxa"/>
          </w:tcPr>
          <w:p w:rsidR="003A0CE3" w:rsidRPr="00883B50" w:rsidRDefault="003A0CE3" w:rsidP="007046B4">
            <w:pPr>
              <w:pStyle w:val="Default"/>
              <w:rPr>
                <w:rFonts w:cs="Arial"/>
                <w:sz w:val="16"/>
                <w:szCs w:val="16"/>
                <w:lang w:val="en-GB"/>
              </w:rPr>
            </w:pPr>
            <w:r w:rsidRPr="00883B50">
              <w:rPr>
                <w:rFonts w:cs="Arial"/>
                <w:bCs/>
                <w:sz w:val="16"/>
                <w:szCs w:val="16"/>
                <w:lang w:val="en-GB"/>
              </w:rPr>
              <w:t>Redundancy of the equipment implemented, organ</w:t>
            </w:r>
            <w:r w:rsidR="0076095B" w:rsidRPr="00883B50">
              <w:rPr>
                <w:rFonts w:cs="Arial"/>
                <w:bCs/>
                <w:sz w:val="16"/>
                <w:szCs w:val="16"/>
                <w:lang w:val="en-GB"/>
              </w:rPr>
              <w:t>ise</w:t>
            </w:r>
            <w:r w:rsidRPr="00883B50">
              <w:rPr>
                <w:rFonts w:cs="Arial"/>
                <w:bCs/>
                <w:sz w:val="16"/>
                <w:szCs w:val="16"/>
                <w:lang w:val="en-GB"/>
              </w:rPr>
              <w:t>d vendor's support.</w:t>
            </w:r>
          </w:p>
        </w:tc>
        <w:tc>
          <w:tcPr>
            <w:tcW w:w="1229" w:type="dxa"/>
          </w:tcPr>
          <w:p w:rsidR="003A0CE3" w:rsidRPr="00883B50" w:rsidRDefault="003A0CE3" w:rsidP="007046B4">
            <w:pPr>
              <w:pStyle w:val="Default"/>
              <w:rPr>
                <w:rFonts w:cs="Arial"/>
                <w:sz w:val="16"/>
                <w:szCs w:val="16"/>
                <w:lang w:val="en-GB"/>
              </w:rPr>
            </w:pPr>
          </w:p>
        </w:tc>
      </w:tr>
      <w:tr w:rsidR="003A0CE3" w:rsidRPr="00883B50" w:rsidTr="00177E99">
        <w:tc>
          <w:tcPr>
            <w:tcW w:w="1242" w:type="dxa"/>
            <w:vAlign w:val="center"/>
          </w:tcPr>
          <w:p w:rsidR="003A0CE3" w:rsidRPr="00883B50" w:rsidRDefault="003A0CE3" w:rsidP="003A0CE3">
            <w:pPr>
              <w:pStyle w:val="Default"/>
              <w:rPr>
                <w:rFonts w:cs="Arial"/>
                <w:b/>
                <w:sz w:val="16"/>
                <w:szCs w:val="16"/>
                <w:lang w:val="en-GB"/>
              </w:rPr>
            </w:pPr>
            <w:r w:rsidRPr="00883B50">
              <w:rPr>
                <w:rFonts w:cs="Arial"/>
                <w:b/>
                <w:sz w:val="16"/>
                <w:szCs w:val="16"/>
                <w:lang w:val="en-GB"/>
              </w:rPr>
              <w:t>Slovenia (Slovenia Telekom)</w:t>
            </w:r>
          </w:p>
        </w:tc>
        <w:tc>
          <w:tcPr>
            <w:tcW w:w="993" w:type="dxa"/>
          </w:tcPr>
          <w:p w:rsidR="003A0CE3" w:rsidRPr="00883B50" w:rsidRDefault="003A0CE3" w:rsidP="007046B4">
            <w:pPr>
              <w:pStyle w:val="Default"/>
              <w:rPr>
                <w:rFonts w:cs="Arial"/>
                <w:sz w:val="16"/>
                <w:szCs w:val="16"/>
                <w:lang w:val="en-GB"/>
              </w:rPr>
            </w:pPr>
            <w:r w:rsidRPr="00883B50">
              <w:rPr>
                <w:rFonts w:cs="Arial"/>
                <w:sz w:val="16"/>
                <w:szCs w:val="16"/>
                <w:lang w:val="en-GB"/>
              </w:rPr>
              <w:t>all</w:t>
            </w:r>
          </w:p>
        </w:tc>
        <w:tc>
          <w:tcPr>
            <w:tcW w:w="1161" w:type="dxa"/>
          </w:tcPr>
          <w:p w:rsidR="003A0CE3" w:rsidRPr="00883B50" w:rsidRDefault="003A0CE3" w:rsidP="007046B4">
            <w:pPr>
              <w:pStyle w:val="Default"/>
              <w:rPr>
                <w:rFonts w:cs="Arial"/>
                <w:sz w:val="16"/>
                <w:szCs w:val="16"/>
                <w:lang w:val="en-GB"/>
              </w:rPr>
            </w:pPr>
            <w:r w:rsidRPr="00883B50">
              <w:rPr>
                <w:rFonts w:cs="Arial"/>
                <w:sz w:val="16"/>
                <w:szCs w:val="16"/>
                <w:lang w:val="en-GB"/>
              </w:rPr>
              <w:t>all</w:t>
            </w:r>
          </w:p>
        </w:tc>
        <w:tc>
          <w:tcPr>
            <w:tcW w:w="1107" w:type="dxa"/>
          </w:tcPr>
          <w:p w:rsidR="003A0CE3" w:rsidRPr="00883B50" w:rsidRDefault="003A0CE3" w:rsidP="007046B4">
            <w:pPr>
              <w:pStyle w:val="Default"/>
              <w:rPr>
                <w:rFonts w:cs="Arial"/>
                <w:sz w:val="16"/>
                <w:szCs w:val="16"/>
                <w:lang w:val="en-GB"/>
              </w:rPr>
            </w:pPr>
          </w:p>
        </w:tc>
        <w:tc>
          <w:tcPr>
            <w:tcW w:w="1417" w:type="dxa"/>
          </w:tcPr>
          <w:p w:rsidR="003A0CE3" w:rsidRPr="00883B50" w:rsidRDefault="003A0CE3" w:rsidP="007046B4">
            <w:pPr>
              <w:pStyle w:val="Default"/>
              <w:rPr>
                <w:rFonts w:cs="Arial"/>
                <w:sz w:val="16"/>
                <w:szCs w:val="16"/>
                <w:lang w:val="en-GB"/>
              </w:rPr>
            </w:pPr>
          </w:p>
        </w:tc>
        <w:tc>
          <w:tcPr>
            <w:tcW w:w="1298" w:type="dxa"/>
          </w:tcPr>
          <w:p w:rsidR="003A0CE3" w:rsidRPr="00883B50" w:rsidRDefault="003A0CE3" w:rsidP="007046B4">
            <w:pPr>
              <w:pStyle w:val="Default"/>
              <w:rPr>
                <w:rFonts w:cs="Arial"/>
                <w:sz w:val="16"/>
                <w:szCs w:val="16"/>
                <w:lang w:val="en-GB"/>
              </w:rPr>
            </w:pPr>
          </w:p>
        </w:tc>
        <w:tc>
          <w:tcPr>
            <w:tcW w:w="1408" w:type="dxa"/>
          </w:tcPr>
          <w:p w:rsidR="003A0CE3" w:rsidRPr="00883B50" w:rsidRDefault="003A0CE3" w:rsidP="007046B4">
            <w:pPr>
              <w:pStyle w:val="Default"/>
              <w:rPr>
                <w:rFonts w:cs="Arial"/>
                <w:sz w:val="16"/>
                <w:szCs w:val="16"/>
                <w:lang w:val="en-GB"/>
              </w:rPr>
            </w:pPr>
            <w:r w:rsidRPr="00883B50">
              <w:rPr>
                <w:rFonts w:cs="Arial"/>
                <w:bCs/>
                <w:sz w:val="16"/>
                <w:szCs w:val="16"/>
                <w:lang w:val="en-GB"/>
              </w:rPr>
              <w:t>Redundancy of the equipment implemented, organ</w:t>
            </w:r>
            <w:r w:rsidR="0076095B" w:rsidRPr="00883B50">
              <w:rPr>
                <w:rFonts w:cs="Arial"/>
                <w:bCs/>
                <w:sz w:val="16"/>
                <w:szCs w:val="16"/>
                <w:lang w:val="en-GB"/>
              </w:rPr>
              <w:t>ise</w:t>
            </w:r>
            <w:r w:rsidRPr="00883B50">
              <w:rPr>
                <w:rFonts w:cs="Arial"/>
                <w:bCs/>
                <w:sz w:val="16"/>
                <w:szCs w:val="16"/>
                <w:lang w:val="en-GB"/>
              </w:rPr>
              <w:t>d vendor's support.</w:t>
            </w:r>
          </w:p>
        </w:tc>
        <w:tc>
          <w:tcPr>
            <w:tcW w:w="1229" w:type="dxa"/>
          </w:tcPr>
          <w:p w:rsidR="003A0CE3" w:rsidRPr="00883B50" w:rsidRDefault="003A0CE3" w:rsidP="007046B4">
            <w:pPr>
              <w:pStyle w:val="Default"/>
              <w:rPr>
                <w:rFonts w:cs="Arial"/>
                <w:sz w:val="16"/>
                <w:szCs w:val="16"/>
                <w:lang w:val="en-GB"/>
              </w:rPr>
            </w:pPr>
          </w:p>
        </w:tc>
      </w:tr>
      <w:tr w:rsidR="003A0CE3" w:rsidRPr="00883B50" w:rsidTr="002C31C2">
        <w:tc>
          <w:tcPr>
            <w:tcW w:w="1242" w:type="dxa"/>
          </w:tcPr>
          <w:p w:rsidR="003A0CE3" w:rsidRPr="00883B50" w:rsidRDefault="003A0CE3" w:rsidP="003A0CE3">
            <w:pPr>
              <w:pStyle w:val="Default"/>
              <w:jc w:val="right"/>
              <w:rPr>
                <w:rFonts w:cs="Arial"/>
                <w:b/>
                <w:sz w:val="16"/>
                <w:szCs w:val="16"/>
                <w:lang w:val="en-GB"/>
              </w:rPr>
            </w:pPr>
            <w:r w:rsidRPr="00883B50">
              <w:rPr>
                <w:rFonts w:cs="Arial"/>
                <w:b/>
                <w:sz w:val="16"/>
                <w:szCs w:val="16"/>
                <w:lang w:val="en-GB"/>
              </w:rPr>
              <w:t>Spain (</w:t>
            </w:r>
            <w:proofErr w:type="spellStart"/>
            <w:r w:rsidRPr="00883B50">
              <w:rPr>
                <w:rFonts w:cs="Arial"/>
                <w:b/>
                <w:sz w:val="16"/>
                <w:szCs w:val="16"/>
                <w:lang w:val="en-GB"/>
              </w:rPr>
              <w:t>Telecable</w:t>
            </w:r>
            <w:proofErr w:type="spellEnd"/>
            <w:r w:rsidRPr="00883B50">
              <w:rPr>
                <w:rFonts w:cs="Arial"/>
                <w:b/>
                <w:sz w:val="16"/>
                <w:szCs w:val="16"/>
                <w:lang w:val="en-GB"/>
              </w:rPr>
              <w:t xml:space="preserve"> )</w:t>
            </w:r>
          </w:p>
        </w:tc>
        <w:tc>
          <w:tcPr>
            <w:tcW w:w="8613" w:type="dxa"/>
            <w:gridSpan w:val="7"/>
          </w:tcPr>
          <w:p w:rsidR="003A0CE3" w:rsidRPr="00883B50" w:rsidRDefault="003A0CE3" w:rsidP="007046B4">
            <w:pPr>
              <w:pStyle w:val="Default"/>
              <w:rPr>
                <w:rFonts w:cs="Arial"/>
                <w:sz w:val="16"/>
                <w:szCs w:val="16"/>
                <w:lang w:val="en-GB"/>
              </w:rPr>
            </w:pPr>
            <w:r w:rsidRPr="00883B50">
              <w:rPr>
                <w:rFonts w:cs="Arial"/>
                <w:sz w:val="16"/>
                <w:szCs w:val="16"/>
                <w:lang w:val="en-GB"/>
              </w:rPr>
              <w:t>With SIP customers, we found the solution of using a code related to the postal code to cope with that problem</w:t>
            </w:r>
          </w:p>
        </w:tc>
      </w:tr>
      <w:tr w:rsidR="003A0CE3" w:rsidRPr="00883B50" w:rsidTr="00177E99">
        <w:tc>
          <w:tcPr>
            <w:tcW w:w="1242" w:type="dxa"/>
            <w:vMerge w:val="restart"/>
            <w:vAlign w:val="center"/>
          </w:tcPr>
          <w:p w:rsidR="003A0CE3" w:rsidRPr="00883B50" w:rsidRDefault="003A0CE3" w:rsidP="003A0CE3">
            <w:pPr>
              <w:pStyle w:val="Default"/>
              <w:rPr>
                <w:rFonts w:cs="Arial"/>
                <w:b/>
                <w:sz w:val="16"/>
                <w:szCs w:val="16"/>
                <w:lang w:val="en-GB"/>
              </w:rPr>
            </w:pPr>
            <w:r w:rsidRPr="00883B50">
              <w:rPr>
                <w:rFonts w:cs="Arial"/>
                <w:b/>
                <w:sz w:val="16"/>
                <w:szCs w:val="16"/>
                <w:lang w:val="en-GB"/>
              </w:rPr>
              <w:t>Switzerland (Swisscom)</w:t>
            </w:r>
          </w:p>
        </w:tc>
        <w:tc>
          <w:tcPr>
            <w:tcW w:w="993" w:type="dxa"/>
          </w:tcPr>
          <w:p w:rsidR="003A0CE3" w:rsidRPr="00883B50" w:rsidRDefault="003A0CE3" w:rsidP="007046B4">
            <w:pPr>
              <w:shd w:val="clear" w:color="auto" w:fill="FFFFFF"/>
              <w:ind w:left="75" w:right="75"/>
              <w:rPr>
                <w:rFonts w:cs="Arial"/>
                <w:sz w:val="16"/>
                <w:szCs w:val="16"/>
                <w:lang w:val="en-GB"/>
              </w:rPr>
            </w:pPr>
            <w:r w:rsidRPr="00883B50">
              <w:rPr>
                <w:rStyle w:val="Textarea"/>
                <w:rFonts w:eastAsia="Verdana" w:cs="Arial"/>
                <w:sz w:val="16"/>
                <w:szCs w:val="16"/>
                <w:lang w:val="en-GB"/>
              </w:rPr>
              <w:t xml:space="preserve">Mobile </w:t>
            </w:r>
          </w:p>
        </w:tc>
        <w:tc>
          <w:tcPr>
            <w:tcW w:w="1161" w:type="dxa"/>
          </w:tcPr>
          <w:p w:rsidR="003A0CE3" w:rsidRPr="00883B50" w:rsidRDefault="003A0CE3" w:rsidP="007046B4">
            <w:pPr>
              <w:shd w:val="clear" w:color="auto" w:fill="FFFFFF"/>
              <w:ind w:left="75" w:right="75"/>
              <w:rPr>
                <w:rFonts w:cs="Arial"/>
                <w:sz w:val="16"/>
                <w:szCs w:val="16"/>
                <w:lang w:val="en-GB"/>
              </w:rPr>
            </w:pPr>
            <w:r w:rsidRPr="00883B50">
              <w:rPr>
                <w:rStyle w:val="Textarea"/>
                <w:rFonts w:eastAsia="Verdana" w:cs="Arial"/>
                <w:sz w:val="16"/>
                <w:szCs w:val="16"/>
                <w:lang w:val="en-GB"/>
              </w:rPr>
              <w:t xml:space="preserve">all </w:t>
            </w:r>
          </w:p>
        </w:tc>
        <w:tc>
          <w:tcPr>
            <w:tcW w:w="1107" w:type="dxa"/>
          </w:tcPr>
          <w:p w:rsidR="003A0CE3" w:rsidRPr="00883B50" w:rsidRDefault="003A0CE3" w:rsidP="007046B4">
            <w:pPr>
              <w:shd w:val="clear" w:color="auto" w:fill="FFFFFF"/>
              <w:ind w:left="75" w:right="75"/>
              <w:rPr>
                <w:rFonts w:cs="Arial"/>
                <w:sz w:val="16"/>
                <w:szCs w:val="16"/>
                <w:lang w:val="en-GB"/>
              </w:rPr>
            </w:pPr>
            <w:r w:rsidRPr="00883B50">
              <w:rPr>
                <w:rStyle w:val="Textarea"/>
                <w:rFonts w:eastAsia="Verdana" w:cs="Arial"/>
                <w:sz w:val="16"/>
                <w:szCs w:val="16"/>
                <w:lang w:val="en-GB"/>
              </w:rPr>
              <w:t xml:space="preserve">all </w:t>
            </w:r>
          </w:p>
        </w:tc>
        <w:tc>
          <w:tcPr>
            <w:tcW w:w="1417" w:type="dxa"/>
          </w:tcPr>
          <w:p w:rsidR="003A0CE3" w:rsidRPr="00883B50" w:rsidRDefault="003A0CE3" w:rsidP="007046B4">
            <w:pPr>
              <w:shd w:val="clear" w:color="auto" w:fill="FFFFFF"/>
              <w:ind w:left="75" w:right="75"/>
              <w:rPr>
                <w:rFonts w:cs="Arial"/>
                <w:sz w:val="16"/>
                <w:szCs w:val="16"/>
                <w:lang w:val="en-GB"/>
              </w:rPr>
            </w:pPr>
            <w:r w:rsidRPr="00883B50">
              <w:rPr>
                <w:rStyle w:val="Textarea"/>
                <w:rFonts w:eastAsia="Verdana" w:cs="Arial"/>
                <w:sz w:val="16"/>
                <w:szCs w:val="16"/>
                <w:lang w:val="en-GB"/>
              </w:rPr>
              <w:t xml:space="preserve">Network vendors not being able to correctly implement location calculations and being inflexible to correct errors or improve calculations. </w:t>
            </w:r>
          </w:p>
        </w:tc>
        <w:tc>
          <w:tcPr>
            <w:tcW w:w="1298" w:type="dxa"/>
          </w:tcPr>
          <w:p w:rsidR="003A0CE3" w:rsidRPr="00883B50" w:rsidRDefault="003A0CE3" w:rsidP="007046B4">
            <w:pPr>
              <w:shd w:val="clear" w:color="auto" w:fill="FFFFFF"/>
              <w:ind w:left="75" w:right="75"/>
              <w:rPr>
                <w:rFonts w:cs="Arial"/>
                <w:sz w:val="16"/>
                <w:szCs w:val="16"/>
                <w:lang w:val="en-GB"/>
              </w:rPr>
            </w:pPr>
            <w:r w:rsidRPr="00883B50">
              <w:rPr>
                <w:rStyle w:val="Textarea"/>
                <w:rFonts w:eastAsia="Verdana" w:cs="Arial"/>
                <w:sz w:val="16"/>
                <w:szCs w:val="16"/>
                <w:lang w:val="en-GB"/>
              </w:rPr>
              <w:t xml:space="preserve">Unusable results, extreme quality variations </w:t>
            </w:r>
          </w:p>
        </w:tc>
        <w:tc>
          <w:tcPr>
            <w:tcW w:w="1408" w:type="dxa"/>
          </w:tcPr>
          <w:p w:rsidR="003A0CE3" w:rsidRPr="00883B50" w:rsidRDefault="003A0CE3" w:rsidP="007046B4">
            <w:pPr>
              <w:shd w:val="clear" w:color="auto" w:fill="FFFFFF"/>
              <w:ind w:left="75" w:right="75"/>
              <w:rPr>
                <w:rFonts w:cs="Arial"/>
                <w:sz w:val="16"/>
                <w:szCs w:val="16"/>
                <w:lang w:val="en-GB"/>
              </w:rPr>
            </w:pPr>
            <w:r w:rsidRPr="00883B50">
              <w:rPr>
                <w:rStyle w:val="Textarea"/>
                <w:rFonts w:eastAsia="Verdana" w:cs="Arial"/>
                <w:sz w:val="16"/>
                <w:szCs w:val="16"/>
                <w:lang w:val="en-GB"/>
              </w:rPr>
              <w:t xml:space="preserve">Reducing role of network vendors to deliver only the basic data: time stamp, </w:t>
            </w:r>
            <w:r w:rsidR="009C53C2" w:rsidRPr="00883B50">
              <w:rPr>
                <w:rStyle w:val="Textarea"/>
                <w:rFonts w:eastAsia="Verdana" w:cs="Arial"/>
                <w:sz w:val="16"/>
                <w:szCs w:val="16"/>
                <w:lang w:val="en-GB"/>
              </w:rPr>
              <w:t>cell ID</w:t>
            </w:r>
            <w:r w:rsidRPr="00883B50">
              <w:rPr>
                <w:rStyle w:val="Textarea"/>
                <w:rFonts w:eastAsia="Verdana" w:cs="Arial"/>
                <w:sz w:val="16"/>
                <w:szCs w:val="16"/>
                <w:lang w:val="en-GB"/>
              </w:rPr>
              <w:t xml:space="preserve">, TA and RTT and implement a far better location calculation based on this basic input </w:t>
            </w:r>
            <w:r w:rsidRPr="00883B50">
              <w:rPr>
                <w:rStyle w:val="Textarea"/>
                <w:rFonts w:eastAsia="Verdana" w:cs="Arial"/>
                <w:sz w:val="16"/>
                <w:szCs w:val="16"/>
                <w:lang w:val="en-GB"/>
              </w:rPr>
              <w:lastRenderedPageBreak/>
              <w:t>data and other data (for example 3D models) and complete independent of them. This way being able to react fast, optim</w:t>
            </w:r>
            <w:r w:rsidR="0076095B" w:rsidRPr="00883B50">
              <w:rPr>
                <w:rStyle w:val="Textarea"/>
                <w:rFonts w:eastAsia="Verdana" w:cs="Arial"/>
                <w:sz w:val="16"/>
                <w:szCs w:val="16"/>
                <w:lang w:val="en-GB"/>
              </w:rPr>
              <w:t>ise</w:t>
            </w:r>
            <w:r w:rsidRPr="00883B50">
              <w:rPr>
                <w:rStyle w:val="Textarea"/>
                <w:rFonts w:eastAsia="Verdana" w:cs="Arial"/>
                <w:sz w:val="16"/>
                <w:szCs w:val="16"/>
                <w:lang w:val="en-GB"/>
              </w:rPr>
              <w:t xml:space="preserve"> all what is necessary and not having to discuss every single detail of the implementation with all the many people worldwide involved in big network vendors </w:t>
            </w:r>
          </w:p>
        </w:tc>
        <w:tc>
          <w:tcPr>
            <w:tcW w:w="1229" w:type="dxa"/>
          </w:tcPr>
          <w:p w:rsidR="003A0CE3" w:rsidRPr="00883B50" w:rsidRDefault="003A0CE3" w:rsidP="007046B4">
            <w:pPr>
              <w:pStyle w:val="Default"/>
              <w:rPr>
                <w:rFonts w:cs="Arial"/>
                <w:sz w:val="16"/>
                <w:szCs w:val="16"/>
                <w:lang w:val="en-GB"/>
              </w:rPr>
            </w:pPr>
          </w:p>
        </w:tc>
      </w:tr>
      <w:tr w:rsidR="003A0CE3" w:rsidRPr="00883B50" w:rsidTr="00177E99">
        <w:tc>
          <w:tcPr>
            <w:tcW w:w="1242" w:type="dxa"/>
            <w:vMerge/>
          </w:tcPr>
          <w:p w:rsidR="003A0CE3" w:rsidRPr="00883B50" w:rsidRDefault="003A0CE3" w:rsidP="007046B4">
            <w:pPr>
              <w:pStyle w:val="Default"/>
              <w:rPr>
                <w:rFonts w:cs="Arial"/>
                <w:sz w:val="16"/>
                <w:szCs w:val="16"/>
                <w:lang w:val="en-GB"/>
              </w:rPr>
            </w:pPr>
          </w:p>
        </w:tc>
        <w:tc>
          <w:tcPr>
            <w:tcW w:w="993" w:type="dxa"/>
          </w:tcPr>
          <w:p w:rsidR="003A0CE3" w:rsidRPr="00883B50" w:rsidRDefault="003A0CE3" w:rsidP="007046B4">
            <w:pPr>
              <w:shd w:val="clear" w:color="auto" w:fill="FFFFFF"/>
              <w:ind w:left="75" w:right="75"/>
              <w:rPr>
                <w:rFonts w:cs="Arial"/>
                <w:sz w:val="16"/>
                <w:szCs w:val="16"/>
                <w:lang w:val="en-GB"/>
              </w:rPr>
            </w:pPr>
            <w:r w:rsidRPr="00883B50">
              <w:rPr>
                <w:rStyle w:val="Textarea"/>
                <w:rFonts w:eastAsia="Verdana" w:cs="Arial"/>
                <w:sz w:val="16"/>
                <w:szCs w:val="16"/>
                <w:lang w:val="en-GB"/>
              </w:rPr>
              <w:t xml:space="preserve">Mobile </w:t>
            </w:r>
          </w:p>
        </w:tc>
        <w:tc>
          <w:tcPr>
            <w:tcW w:w="1161" w:type="dxa"/>
          </w:tcPr>
          <w:p w:rsidR="003A0CE3" w:rsidRPr="00883B50" w:rsidRDefault="003A0CE3" w:rsidP="007046B4">
            <w:pPr>
              <w:shd w:val="clear" w:color="auto" w:fill="FFFFFF"/>
              <w:ind w:left="75" w:right="75"/>
              <w:rPr>
                <w:rFonts w:cs="Arial"/>
                <w:sz w:val="16"/>
                <w:szCs w:val="16"/>
                <w:lang w:val="en-GB"/>
              </w:rPr>
            </w:pPr>
            <w:r w:rsidRPr="00883B50">
              <w:rPr>
                <w:rStyle w:val="Textarea"/>
                <w:rFonts w:eastAsia="Verdana" w:cs="Arial"/>
                <w:sz w:val="16"/>
                <w:szCs w:val="16"/>
                <w:lang w:val="en-GB"/>
              </w:rPr>
              <w:t xml:space="preserve">all </w:t>
            </w:r>
          </w:p>
        </w:tc>
        <w:tc>
          <w:tcPr>
            <w:tcW w:w="1107" w:type="dxa"/>
          </w:tcPr>
          <w:p w:rsidR="003A0CE3" w:rsidRPr="00883B50" w:rsidRDefault="003A0CE3" w:rsidP="007046B4">
            <w:pPr>
              <w:shd w:val="clear" w:color="auto" w:fill="FFFFFF"/>
              <w:ind w:left="75" w:right="75"/>
              <w:rPr>
                <w:rFonts w:cs="Arial"/>
                <w:sz w:val="16"/>
                <w:szCs w:val="16"/>
                <w:lang w:val="en-GB"/>
              </w:rPr>
            </w:pPr>
            <w:r w:rsidRPr="00883B50">
              <w:rPr>
                <w:rStyle w:val="Textarea"/>
                <w:rFonts w:eastAsia="Verdana" w:cs="Arial"/>
                <w:sz w:val="16"/>
                <w:szCs w:val="16"/>
                <w:lang w:val="en-GB"/>
              </w:rPr>
              <w:t xml:space="preserve">all </w:t>
            </w:r>
          </w:p>
        </w:tc>
        <w:tc>
          <w:tcPr>
            <w:tcW w:w="1417" w:type="dxa"/>
          </w:tcPr>
          <w:p w:rsidR="003A0CE3" w:rsidRPr="00883B50" w:rsidRDefault="003A0CE3" w:rsidP="007046B4">
            <w:pPr>
              <w:shd w:val="clear" w:color="auto" w:fill="FFFFFF"/>
              <w:ind w:left="75" w:right="75"/>
              <w:rPr>
                <w:rFonts w:cs="Arial"/>
                <w:sz w:val="16"/>
                <w:szCs w:val="16"/>
                <w:lang w:val="en-GB"/>
              </w:rPr>
            </w:pPr>
            <w:r w:rsidRPr="00883B50">
              <w:rPr>
                <w:rStyle w:val="Textarea"/>
                <w:rFonts w:eastAsia="Verdana" w:cs="Arial"/>
                <w:sz w:val="16"/>
                <w:szCs w:val="16"/>
                <w:lang w:val="en-GB"/>
              </w:rPr>
              <w:t xml:space="preserve">no location for PSAP </w:t>
            </w:r>
          </w:p>
        </w:tc>
        <w:tc>
          <w:tcPr>
            <w:tcW w:w="1298" w:type="dxa"/>
          </w:tcPr>
          <w:p w:rsidR="003A0CE3" w:rsidRPr="00883B50" w:rsidRDefault="003A0CE3" w:rsidP="007046B4">
            <w:pPr>
              <w:shd w:val="clear" w:color="auto" w:fill="FFFFFF"/>
              <w:ind w:left="75" w:right="75"/>
              <w:rPr>
                <w:rFonts w:cs="Arial"/>
                <w:sz w:val="16"/>
                <w:szCs w:val="16"/>
                <w:lang w:val="en-GB"/>
              </w:rPr>
            </w:pPr>
            <w:r w:rsidRPr="00883B50">
              <w:rPr>
                <w:rStyle w:val="Textarea"/>
                <w:rFonts w:eastAsia="Verdana" w:cs="Arial"/>
                <w:sz w:val="16"/>
                <w:szCs w:val="16"/>
                <w:lang w:val="en-GB"/>
              </w:rPr>
              <w:t xml:space="preserve">long phases with no data </w:t>
            </w:r>
          </w:p>
        </w:tc>
        <w:tc>
          <w:tcPr>
            <w:tcW w:w="1408" w:type="dxa"/>
          </w:tcPr>
          <w:p w:rsidR="003A0CE3" w:rsidRPr="00883B50" w:rsidRDefault="003A0CE3" w:rsidP="007046B4">
            <w:pPr>
              <w:shd w:val="clear" w:color="auto" w:fill="FFFFFF"/>
              <w:ind w:left="75" w:right="75"/>
              <w:rPr>
                <w:rFonts w:cs="Arial"/>
                <w:sz w:val="16"/>
                <w:szCs w:val="16"/>
                <w:lang w:val="en-GB"/>
              </w:rPr>
            </w:pPr>
            <w:r w:rsidRPr="00883B50">
              <w:rPr>
                <w:rStyle w:val="Textarea"/>
                <w:rFonts w:eastAsia="Verdana" w:cs="Arial"/>
                <w:sz w:val="16"/>
                <w:szCs w:val="16"/>
                <w:lang w:val="en-GB"/>
              </w:rPr>
              <w:t xml:space="preserve">Auto check and alarm on warning and errors in </w:t>
            </w:r>
            <w:r w:rsidR="009C53C2" w:rsidRPr="00883B50">
              <w:rPr>
                <w:rStyle w:val="Textarea"/>
                <w:rFonts w:eastAsia="Verdana" w:cs="Arial"/>
                <w:sz w:val="16"/>
                <w:szCs w:val="16"/>
                <w:lang w:val="en-GB"/>
              </w:rPr>
              <w:t>log files</w:t>
            </w:r>
            <w:r w:rsidRPr="00883B50">
              <w:rPr>
                <w:rStyle w:val="Textarea"/>
                <w:rFonts w:eastAsia="Verdana" w:cs="Arial"/>
                <w:sz w:val="16"/>
                <w:szCs w:val="16"/>
                <w:lang w:val="en-GB"/>
              </w:rPr>
              <w:t xml:space="preserve"> </w:t>
            </w:r>
          </w:p>
        </w:tc>
        <w:tc>
          <w:tcPr>
            <w:tcW w:w="1229" w:type="dxa"/>
          </w:tcPr>
          <w:p w:rsidR="003A0CE3" w:rsidRPr="00883B50" w:rsidRDefault="003A0CE3" w:rsidP="007046B4">
            <w:pPr>
              <w:pStyle w:val="Default"/>
              <w:rPr>
                <w:rFonts w:cs="Arial"/>
                <w:sz w:val="16"/>
                <w:szCs w:val="16"/>
                <w:lang w:val="en-GB"/>
              </w:rPr>
            </w:pPr>
          </w:p>
        </w:tc>
      </w:tr>
      <w:tr w:rsidR="003A0CE3" w:rsidRPr="00883B50" w:rsidTr="00177E99">
        <w:tc>
          <w:tcPr>
            <w:tcW w:w="1242" w:type="dxa"/>
            <w:vMerge/>
          </w:tcPr>
          <w:p w:rsidR="003A0CE3" w:rsidRPr="00883B50" w:rsidRDefault="003A0CE3" w:rsidP="007046B4">
            <w:pPr>
              <w:pStyle w:val="Default"/>
              <w:rPr>
                <w:rFonts w:cs="Arial"/>
                <w:sz w:val="16"/>
                <w:szCs w:val="16"/>
                <w:lang w:val="en-GB"/>
              </w:rPr>
            </w:pPr>
          </w:p>
        </w:tc>
        <w:tc>
          <w:tcPr>
            <w:tcW w:w="993" w:type="dxa"/>
          </w:tcPr>
          <w:p w:rsidR="003A0CE3" w:rsidRPr="00883B50" w:rsidRDefault="003A0CE3" w:rsidP="007046B4">
            <w:pPr>
              <w:shd w:val="clear" w:color="auto" w:fill="FFFFFF"/>
              <w:ind w:left="75" w:right="75"/>
              <w:rPr>
                <w:rFonts w:cs="Arial"/>
                <w:sz w:val="16"/>
                <w:szCs w:val="16"/>
                <w:lang w:val="en-GB"/>
              </w:rPr>
            </w:pPr>
          </w:p>
        </w:tc>
        <w:tc>
          <w:tcPr>
            <w:tcW w:w="1161" w:type="dxa"/>
          </w:tcPr>
          <w:p w:rsidR="003A0CE3" w:rsidRPr="00883B50" w:rsidRDefault="003A0CE3" w:rsidP="007046B4">
            <w:pPr>
              <w:shd w:val="clear" w:color="auto" w:fill="FFFFFF"/>
              <w:ind w:left="75" w:right="75"/>
              <w:rPr>
                <w:rFonts w:cs="Arial"/>
                <w:sz w:val="16"/>
                <w:szCs w:val="16"/>
                <w:lang w:val="en-GB"/>
              </w:rPr>
            </w:pPr>
          </w:p>
        </w:tc>
        <w:tc>
          <w:tcPr>
            <w:tcW w:w="1107" w:type="dxa"/>
          </w:tcPr>
          <w:p w:rsidR="003A0CE3" w:rsidRPr="00883B50" w:rsidRDefault="003A0CE3" w:rsidP="007046B4">
            <w:pPr>
              <w:shd w:val="clear" w:color="auto" w:fill="FFFFFF"/>
              <w:ind w:left="75" w:right="75"/>
              <w:rPr>
                <w:rFonts w:cs="Arial"/>
                <w:sz w:val="16"/>
                <w:szCs w:val="16"/>
                <w:lang w:val="en-GB"/>
              </w:rPr>
            </w:pPr>
          </w:p>
        </w:tc>
        <w:tc>
          <w:tcPr>
            <w:tcW w:w="1417" w:type="dxa"/>
          </w:tcPr>
          <w:p w:rsidR="003A0CE3" w:rsidRPr="00883B50" w:rsidRDefault="003A0CE3" w:rsidP="007046B4">
            <w:pPr>
              <w:shd w:val="clear" w:color="auto" w:fill="FFFFFF"/>
              <w:ind w:left="75" w:right="75"/>
              <w:rPr>
                <w:rFonts w:cs="Arial"/>
                <w:sz w:val="16"/>
                <w:szCs w:val="16"/>
                <w:lang w:val="en-GB"/>
              </w:rPr>
            </w:pPr>
            <w:r w:rsidRPr="00883B50">
              <w:rPr>
                <w:rStyle w:val="Textarea"/>
                <w:rFonts w:eastAsia="Verdana" w:cs="Arial"/>
                <w:sz w:val="16"/>
                <w:szCs w:val="16"/>
                <w:lang w:val="en-GB"/>
              </w:rPr>
              <w:t xml:space="preserve">different interpretation of data </w:t>
            </w:r>
          </w:p>
        </w:tc>
        <w:tc>
          <w:tcPr>
            <w:tcW w:w="1298" w:type="dxa"/>
          </w:tcPr>
          <w:p w:rsidR="003A0CE3" w:rsidRPr="00883B50" w:rsidRDefault="003A0CE3" w:rsidP="007046B4">
            <w:pPr>
              <w:shd w:val="clear" w:color="auto" w:fill="FFFFFF"/>
              <w:ind w:left="75" w:right="75"/>
              <w:rPr>
                <w:rFonts w:cs="Arial"/>
                <w:sz w:val="16"/>
                <w:szCs w:val="16"/>
                <w:lang w:val="en-GB"/>
              </w:rPr>
            </w:pPr>
            <w:r w:rsidRPr="00883B50">
              <w:rPr>
                <w:rStyle w:val="Textarea"/>
                <w:rFonts w:eastAsia="Verdana" w:cs="Arial"/>
                <w:sz w:val="16"/>
                <w:szCs w:val="16"/>
                <w:lang w:val="en-GB"/>
              </w:rPr>
              <w:t xml:space="preserve">misinterpretation </w:t>
            </w:r>
          </w:p>
        </w:tc>
        <w:tc>
          <w:tcPr>
            <w:tcW w:w="1408" w:type="dxa"/>
          </w:tcPr>
          <w:p w:rsidR="003A0CE3" w:rsidRPr="00883B50" w:rsidRDefault="003A0CE3" w:rsidP="007046B4">
            <w:pPr>
              <w:shd w:val="clear" w:color="auto" w:fill="FFFFFF"/>
              <w:ind w:left="75" w:right="75"/>
              <w:rPr>
                <w:rFonts w:cs="Arial"/>
                <w:sz w:val="16"/>
                <w:szCs w:val="16"/>
                <w:lang w:val="en-GB"/>
              </w:rPr>
            </w:pPr>
            <w:r w:rsidRPr="00883B50">
              <w:rPr>
                <w:rStyle w:val="Textarea"/>
                <w:rFonts w:eastAsia="Verdana" w:cs="Arial"/>
                <w:sz w:val="16"/>
                <w:szCs w:val="16"/>
                <w:lang w:val="en-GB"/>
              </w:rPr>
              <w:t xml:space="preserve">Briefing PSAP of possible uncertainties and how to cope with the caller </w:t>
            </w:r>
          </w:p>
        </w:tc>
        <w:tc>
          <w:tcPr>
            <w:tcW w:w="1229" w:type="dxa"/>
          </w:tcPr>
          <w:p w:rsidR="003A0CE3" w:rsidRPr="00883B50" w:rsidRDefault="003A0CE3" w:rsidP="007046B4">
            <w:pPr>
              <w:pStyle w:val="Default"/>
              <w:rPr>
                <w:rFonts w:cs="Arial"/>
                <w:sz w:val="16"/>
                <w:szCs w:val="16"/>
                <w:lang w:val="en-GB"/>
              </w:rPr>
            </w:pPr>
          </w:p>
        </w:tc>
      </w:tr>
    </w:tbl>
    <w:p w:rsidR="0045769C" w:rsidRPr="00883B50" w:rsidRDefault="0045769C" w:rsidP="00D408D6">
      <w:pPr>
        <w:pStyle w:val="Heading2"/>
        <w:rPr>
          <w:lang w:val="en-GB"/>
        </w:rPr>
      </w:pPr>
      <w:r w:rsidRPr="00883B50">
        <w:rPr>
          <w:lang w:val="en-GB"/>
        </w:rPr>
        <w:t xml:space="preserve">  </w:t>
      </w:r>
      <w:bookmarkStart w:id="56" w:name="_Toc402336808"/>
      <w:r w:rsidRPr="00883B50">
        <w:rPr>
          <w:lang w:val="en-GB"/>
        </w:rPr>
        <w:t>Question 24</w:t>
      </w:r>
      <w:bookmarkEnd w:id="56"/>
    </w:p>
    <w:p w:rsidR="0045769C" w:rsidRPr="00883B50" w:rsidRDefault="0045769C" w:rsidP="0045769C">
      <w:pPr>
        <w:pStyle w:val="ECCParagraph"/>
        <w:rPr>
          <w:rFonts w:cs="Arial"/>
        </w:rPr>
      </w:pPr>
      <w:r w:rsidRPr="00883B50">
        <w:rPr>
          <w:rFonts w:cs="Arial"/>
        </w:rPr>
        <w:t xml:space="preserve">Question 24 is aimed at retrieving information from respondents on any plans they might have </w:t>
      </w:r>
      <w:r w:rsidR="009C53C2" w:rsidRPr="00883B50">
        <w:rPr>
          <w:rFonts w:cs="Arial"/>
        </w:rPr>
        <w:t>for future</w:t>
      </w:r>
      <w:r w:rsidRPr="00883B50">
        <w:rPr>
          <w:rFonts w:cs="Arial"/>
        </w:rPr>
        <w:t xml:space="preserve"> commercial implementation of more accurate mobile positioning methods, per </w:t>
      </w:r>
      <w:proofErr w:type="spellStart"/>
      <w:r w:rsidRPr="00883B50">
        <w:rPr>
          <w:rFonts w:cs="Arial"/>
        </w:rPr>
        <w:t>geotype</w:t>
      </w:r>
      <w:proofErr w:type="spellEnd"/>
      <w:r w:rsidRPr="00883B50">
        <w:rPr>
          <w:rFonts w:cs="Arial"/>
        </w:rPr>
        <w:t xml:space="preserve">. The inquiry intends to give an overview of the actions that might be already scheduled by some mobile operators, on a voluntary basis, in the following 3 years, which will also improve the accuracy and the reliability of the 112 caller location information. </w:t>
      </w:r>
      <w:r w:rsidR="009C53C2" w:rsidRPr="00883B50">
        <w:rPr>
          <w:rFonts w:cs="Arial"/>
        </w:rPr>
        <w:t>Respondents</w:t>
      </w:r>
      <w:r w:rsidRPr="00883B50">
        <w:rPr>
          <w:rFonts w:cs="Arial"/>
        </w:rPr>
        <w:t xml:space="preserve"> who answered “Yes” were asked to describe these measures and how they affect the accuracy and/or the reliability of the information sent to emergency organisations. </w:t>
      </w:r>
      <w:r w:rsidR="009C53C2" w:rsidRPr="00883B50">
        <w:rPr>
          <w:rFonts w:cs="Arial"/>
        </w:rPr>
        <w:t>Also</w:t>
      </w:r>
      <w:r w:rsidRPr="00883B50">
        <w:rPr>
          <w:rFonts w:cs="Arial"/>
        </w:rPr>
        <w:t xml:space="preserve"> specifying the </w:t>
      </w:r>
      <w:proofErr w:type="spellStart"/>
      <w:r w:rsidRPr="00883B50">
        <w:rPr>
          <w:rFonts w:cs="Arial"/>
        </w:rPr>
        <w:t>geotype</w:t>
      </w:r>
      <w:proofErr w:type="spellEnd"/>
      <w:r w:rsidRPr="00883B50">
        <w:rPr>
          <w:rFonts w:cs="Arial"/>
        </w:rPr>
        <w:t xml:space="preserve"> (dense urban, urban, rural).</w:t>
      </w:r>
    </w:p>
    <w:p w:rsidR="0045769C" w:rsidRPr="00883B50" w:rsidRDefault="0045769C" w:rsidP="00D408D6">
      <w:pPr>
        <w:pStyle w:val="Heading2"/>
        <w:rPr>
          <w:lang w:val="en-GB"/>
        </w:rPr>
      </w:pPr>
      <w:bookmarkStart w:id="57" w:name="_Toc402336809"/>
      <w:r w:rsidRPr="00883B50">
        <w:rPr>
          <w:lang w:val="en-GB"/>
        </w:rPr>
        <w:t>Summary of Responses to Question 24</w:t>
      </w:r>
      <w:bookmarkEnd w:id="57"/>
    </w:p>
    <w:p w:rsidR="00110DBB" w:rsidRPr="00883B50" w:rsidRDefault="0045769C" w:rsidP="001A4DD3">
      <w:pPr>
        <w:pStyle w:val="ECCParagraph"/>
        <w:rPr>
          <w:rFonts w:cs="Arial"/>
          <w:u w:val="single"/>
        </w:rPr>
      </w:pPr>
      <w:r w:rsidRPr="00883B50">
        <w:rPr>
          <w:rFonts w:cs="Arial"/>
          <w:u w:val="single"/>
        </w:rPr>
        <w:t>3</w:t>
      </w:r>
      <w:r w:rsidR="006654BF" w:rsidRPr="00883B50">
        <w:rPr>
          <w:rFonts w:cs="Arial"/>
          <w:u w:val="single"/>
        </w:rPr>
        <w:t>9</w:t>
      </w:r>
      <w:r w:rsidRPr="00883B50">
        <w:rPr>
          <w:rFonts w:cs="Arial"/>
          <w:u w:val="single"/>
        </w:rPr>
        <w:t xml:space="preserve"> Respondents answered “No”.</w:t>
      </w:r>
      <w:r w:rsidRPr="00883B50">
        <w:rPr>
          <w:rFonts w:cs="Arial"/>
        </w:rPr>
        <w:t xml:space="preserve"> Of those, the following additional information was provided.</w:t>
      </w:r>
    </w:p>
    <w:p w:rsidR="0045769C" w:rsidRPr="00883B50" w:rsidRDefault="0045769C" w:rsidP="001A4DD3">
      <w:pPr>
        <w:pStyle w:val="ECCParagraph"/>
        <w:rPr>
          <w:rFonts w:cs="Arial"/>
        </w:rPr>
      </w:pPr>
      <w:r w:rsidRPr="00883B50">
        <w:rPr>
          <w:rFonts w:cs="Arial"/>
          <w:b/>
        </w:rPr>
        <w:t>Denmark (Telia)</w:t>
      </w:r>
      <w:r w:rsidRPr="00883B50">
        <w:rPr>
          <w:rFonts w:cs="Arial"/>
        </w:rPr>
        <w:t xml:space="preserve"> stated that positioning is based upon agreement with the authorities. No work in this area is foreseen. Authorities have launched a 112-app that initiates a 112-call to the emergency services and transfers positioning data based on GPS.</w:t>
      </w:r>
    </w:p>
    <w:p w:rsidR="0045769C" w:rsidRPr="00883B50" w:rsidRDefault="0045769C" w:rsidP="0045769C">
      <w:pPr>
        <w:pStyle w:val="ECCParagraph"/>
        <w:rPr>
          <w:rFonts w:cs="Arial"/>
        </w:rPr>
      </w:pPr>
      <w:r w:rsidRPr="00883B50">
        <w:rPr>
          <w:rFonts w:cs="Arial"/>
          <w:b/>
        </w:rPr>
        <w:t>Denmark (Telenor)</w:t>
      </w:r>
      <w:r w:rsidRPr="00883B50">
        <w:rPr>
          <w:rFonts w:cs="Arial"/>
        </w:rPr>
        <w:t xml:space="preserve"> stated that no launches of any commercial services are planned. However “legal intercept”, legal tracing on 2G/3G has been implemented – where positioning is initiated from the core towards the radio network.  The radio network (in build SMLC) responds with estimated location (calculated from Cell ID, TA/RTT, site coordinates, mast height, antenna direction, </w:t>
      </w:r>
      <w:proofErr w:type="spellStart"/>
      <w:r w:rsidRPr="00883B50">
        <w:rPr>
          <w:rFonts w:cs="Arial"/>
        </w:rPr>
        <w:t>neighbor</w:t>
      </w:r>
      <w:proofErr w:type="spellEnd"/>
      <w:r w:rsidRPr="00883B50">
        <w:rPr>
          <w:rFonts w:cs="Arial"/>
        </w:rPr>
        <w:t xml:space="preserve"> information or retrieving GPS position from terminal etc.) Same method can be implemented for emergency calls – thus providing a more accurate position – but not substituting the need for interviewing the calling party.</w:t>
      </w:r>
    </w:p>
    <w:p w:rsidR="0045769C" w:rsidRPr="00883B50" w:rsidRDefault="0045769C" w:rsidP="0045769C">
      <w:pPr>
        <w:pStyle w:val="ECCParagraph"/>
        <w:rPr>
          <w:rFonts w:cs="Arial"/>
        </w:rPr>
      </w:pPr>
      <w:r w:rsidRPr="00883B50">
        <w:rPr>
          <w:rFonts w:cs="Arial"/>
          <w:b/>
        </w:rPr>
        <w:t>Germany (Deutsche Telecom)</w:t>
      </w:r>
      <w:r w:rsidRPr="00883B50">
        <w:rPr>
          <w:rFonts w:cs="Arial"/>
        </w:rPr>
        <w:t xml:space="preserve"> stated that it does not intend to provide commercial services with additional accurate mobile positioning methods. There is no demand in the market for new solutions, in the past few years there was only low demand for location based services. Furthermore improved accurate positioning methods for providing commercial services would cause severe privacy issues.</w:t>
      </w:r>
    </w:p>
    <w:p w:rsidR="00967EDC" w:rsidRPr="00883B50" w:rsidRDefault="00967EDC" w:rsidP="0045769C">
      <w:pPr>
        <w:pStyle w:val="ECCParagraph"/>
        <w:rPr>
          <w:rFonts w:cs="Arial"/>
        </w:rPr>
      </w:pPr>
      <w:r w:rsidRPr="00883B50">
        <w:rPr>
          <w:rFonts w:cs="Arial"/>
          <w:b/>
        </w:rPr>
        <w:lastRenderedPageBreak/>
        <w:t>Germany (Vodafone)</w:t>
      </w:r>
      <w:r w:rsidRPr="00883B50">
        <w:rPr>
          <w:rFonts w:cs="Arial"/>
        </w:rPr>
        <w:t xml:space="preserve"> stated that due to the development and increasing penetration of handset based location technologies using GNSS derived location information any implementation of network based location technology would not be commercially sustainable.</w:t>
      </w:r>
    </w:p>
    <w:p w:rsidR="00967EDC" w:rsidRPr="00883B50" w:rsidRDefault="00967EDC" w:rsidP="0045769C">
      <w:pPr>
        <w:pStyle w:val="ECCParagraph"/>
        <w:rPr>
          <w:rFonts w:cs="Arial"/>
        </w:rPr>
      </w:pPr>
      <w:r w:rsidRPr="00883B50">
        <w:rPr>
          <w:rFonts w:cs="Arial"/>
          <w:b/>
        </w:rPr>
        <w:t>Italy (Telecom Italia)</w:t>
      </w:r>
      <w:r w:rsidRPr="00883B50">
        <w:rPr>
          <w:rFonts w:cs="Arial"/>
        </w:rPr>
        <w:t xml:space="preserve"> stated that no commercial plan exists to improve location accuracy, also taking into account that the direct use of 112 emergency service </w:t>
      </w:r>
      <w:proofErr w:type="gramStart"/>
      <w:r w:rsidRPr="00883B50">
        <w:rPr>
          <w:rFonts w:cs="Arial"/>
        </w:rPr>
        <w:t>location</w:t>
      </w:r>
      <w:proofErr w:type="gramEnd"/>
      <w:r w:rsidRPr="00883B50">
        <w:rPr>
          <w:rFonts w:cs="Arial"/>
        </w:rPr>
        <w:t xml:space="preserve"> is not possible basing on the existing EU regulation.</w:t>
      </w:r>
    </w:p>
    <w:p w:rsidR="00967EDC" w:rsidRPr="00883B50" w:rsidRDefault="00967EDC" w:rsidP="0045769C">
      <w:pPr>
        <w:pStyle w:val="ECCParagraph"/>
        <w:rPr>
          <w:rFonts w:cs="Arial"/>
        </w:rPr>
      </w:pPr>
      <w:r w:rsidRPr="00883B50">
        <w:rPr>
          <w:rFonts w:cs="Arial"/>
          <w:b/>
        </w:rPr>
        <w:t>Lithuania (</w:t>
      </w:r>
      <w:proofErr w:type="spellStart"/>
      <w:r w:rsidRPr="00883B50">
        <w:rPr>
          <w:rFonts w:cs="Arial"/>
          <w:b/>
        </w:rPr>
        <w:t>Omnitel</w:t>
      </w:r>
      <w:proofErr w:type="spellEnd"/>
      <w:r w:rsidRPr="00883B50">
        <w:rPr>
          <w:rFonts w:cs="Arial"/>
          <w:b/>
        </w:rPr>
        <w:t>)</w:t>
      </w:r>
      <w:r w:rsidRPr="00883B50">
        <w:rPr>
          <w:rFonts w:cs="Arial"/>
        </w:rPr>
        <w:t xml:space="preserve"> stated that its business product roadmap does not contain any requirements related to more accurate positioning services.</w:t>
      </w:r>
    </w:p>
    <w:p w:rsidR="00967EDC" w:rsidRPr="00883B50" w:rsidRDefault="00967EDC" w:rsidP="0045769C">
      <w:pPr>
        <w:pStyle w:val="ECCParagraph"/>
        <w:rPr>
          <w:rFonts w:cs="Arial"/>
        </w:rPr>
      </w:pPr>
      <w:r w:rsidRPr="00883B50">
        <w:rPr>
          <w:rFonts w:cs="Arial"/>
          <w:b/>
        </w:rPr>
        <w:t>Lithuania (Tele2)</w:t>
      </w:r>
      <w:r w:rsidRPr="00883B50">
        <w:rPr>
          <w:rFonts w:cs="Arial"/>
        </w:rPr>
        <w:t xml:space="preserve"> stated that, at the moment, there is no plan to use commercial services. However operator and emergency </w:t>
      </w:r>
      <w:proofErr w:type="spellStart"/>
      <w:r w:rsidRPr="00883B50">
        <w:rPr>
          <w:rFonts w:cs="Arial"/>
        </w:rPr>
        <w:t>center</w:t>
      </w:r>
      <w:proofErr w:type="spellEnd"/>
      <w:r w:rsidRPr="00883B50">
        <w:rPr>
          <w:rFonts w:cs="Arial"/>
        </w:rPr>
        <w:t xml:space="preserve"> are working on improving reliability of connectivity as parallel location report sending to multiple locations.</w:t>
      </w:r>
    </w:p>
    <w:p w:rsidR="00967EDC" w:rsidRPr="00883B50" w:rsidRDefault="00967EDC" w:rsidP="0045769C">
      <w:pPr>
        <w:pStyle w:val="ECCParagraph"/>
        <w:rPr>
          <w:rFonts w:cs="Arial"/>
        </w:rPr>
      </w:pPr>
      <w:r w:rsidRPr="00883B50">
        <w:rPr>
          <w:rFonts w:cs="Arial"/>
          <w:b/>
        </w:rPr>
        <w:t>Luxembourg</w:t>
      </w:r>
      <w:r w:rsidRPr="00883B50">
        <w:rPr>
          <w:rFonts w:cs="Arial"/>
        </w:rPr>
        <w:t xml:space="preserve"> stated that from its point of view, the 112 caller location information is well optim</w:t>
      </w:r>
      <w:r w:rsidR="0076095B" w:rsidRPr="00883B50">
        <w:rPr>
          <w:rFonts w:cs="Arial"/>
        </w:rPr>
        <w:t>ise</w:t>
      </w:r>
      <w:r w:rsidRPr="00883B50">
        <w:rPr>
          <w:rFonts w:cs="Arial"/>
        </w:rPr>
        <w:t xml:space="preserve">d and, thus, does not require significant improvement regarding accuracy and/or reliability. There is no plan to launch commercial services actually using LBS due to the small </w:t>
      </w:r>
      <w:r w:rsidR="0076095B" w:rsidRPr="00883B50">
        <w:rPr>
          <w:rFonts w:cs="Arial"/>
        </w:rPr>
        <w:t>size</w:t>
      </w:r>
      <w:r w:rsidRPr="00883B50">
        <w:rPr>
          <w:rFonts w:cs="Arial"/>
        </w:rPr>
        <w:t xml:space="preserve"> of the country.</w:t>
      </w:r>
    </w:p>
    <w:p w:rsidR="00967EDC" w:rsidRPr="00883B50" w:rsidRDefault="00967EDC" w:rsidP="0045769C">
      <w:pPr>
        <w:pStyle w:val="ECCParagraph"/>
        <w:rPr>
          <w:rFonts w:cs="Arial"/>
        </w:rPr>
      </w:pPr>
      <w:r w:rsidRPr="00883B50">
        <w:rPr>
          <w:rFonts w:cs="Arial"/>
          <w:b/>
        </w:rPr>
        <w:t>Portugal (Vodafone)</w:t>
      </w:r>
      <w:r w:rsidRPr="00883B50">
        <w:rPr>
          <w:rFonts w:cs="Arial"/>
        </w:rPr>
        <w:t xml:space="preserve"> stated that it is not planning any implementation of other positioning system beyond the ones already implemented supported on TA and RTT. This is supported by the principal of universal access (i.e., allowing any caller to access the emergency services). More accurate systems require specific devices and equipment and, therefore won’t be available and supported to all calling parties.</w:t>
      </w:r>
    </w:p>
    <w:p w:rsidR="00967EDC" w:rsidRPr="00883B50" w:rsidRDefault="00967EDC" w:rsidP="0045769C">
      <w:pPr>
        <w:pStyle w:val="ECCParagraph"/>
        <w:rPr>
          <w:rFonts w:cs="Arial"/>
        </w:rPr>
      </w:pPr>
      <w:r w:rsidRPr="00883B50">
        <w:rPr>
          <w:rFonts w:cs="Arial"/>
          <w:b/>
        </w:rPr>
        <w:t>Romania</w:t>
      </w:r>
      <w:r w:rsidRPr="00883B50">
        <w:rPr>
          <w:rFonts w:cs="Arial"/>
        </w:rPr>
        <w:t xml:space="preserve"> stated that taking into account the investments for the network development and coverage extension, including LTE, for the next three years no upgrade in the field of mobile positioning is stipulated in the mobile operators’ investment plans.</w:t>
      </w:r>
    </w:p>
    <w:p w:rsidR="00967EDC" w:rsidRPr="00883B50" w:rsidRDefault="00967EDC" w:rsidP="00967EDC">
      <w:pPr>
        <w:pStyle w:val="ECCParagraph"/>
        <w:rPr>
          <w:rFonts w:cs="Arial"/>
        </w:rPr>
      </w:pPr>
      <w:r w:rsidRPr="00883B50">
        <w:rPr>
          <w:rFonts w:cs="Arial"/>
          <w:b/>
        </w:rPr>
        <w:t xml:space="preserve">Slovenia (T-2 and </w:t>
      </w:r>
      <w:proofErr w:type="spellStart"/>
      <w:r w:rsidRPr="00883B50">
        <w:rPr>
          <w:rFonts w:cs="Arial"/>
          <w:b/>
        </w:rPr>
        <w:t>Teleing</w:t>
      </w:r>
      <w:proofErr w:type="spellEnd"/>
      <w:r w:rsidRPr="00883B50">
        <w:rPr>
          <w:rFonts w:cs="Arial"/>
          <w:b/>
        </w:rPr>
        <w:t>)</w:t>
      </w:r>
      <w:r w:rsidRPr="00883B50">
        <w:rPr>
          <w:rFonts w:cs="Arial"/>
        </w:rPr>
        <w:t xml:space="preserve"> stated that the accuracy they have is based at the level of calls. In the future, they do not plan to use the GPS or other methods.</w:t>
      </w:r>
    </w:p>
    <w:p w:rsidR="00967EDC" w:rsidRPr="00883B50" w:rsidRDefault="00967EDC" w:rsidP="00967EDC">
      <w:pPr>
        <w:pStyle w:val="ECCParagraph"/>
        <w:rPr>
          <w:rFonts w:cs="Arial"/>
        </w:rPr>
      </w:pPr>
      <w:r w:rsidRPr="00883B50">
        <w:rPr>
          <w:rFonts w:cs="Arial"/>
          <w:b/>
        </w:rPr>
        <w:t>Spain (Vodafone)</w:t>
      </w:r>
      <w:r w:rsidRPr="00883B50">
        <w:rPr>
          <w:rFonts w:cs="Arial"/>
        </w:rPr>
        <w:t xml:space="preserve"> stated that it already delivers accurate and reliable information for locating the user calling to emergency centre. Vodafone is not considering new changes on its system, if new changes era imposed by new dispositions, Vodafone will develop the changes which should be proportionate, rational and implemented at a European level.</w:t>
      </w:r>
    </w:p>
    <w:p w:rsidR="00967EDC" w:rsidRPr="00883B50" w:rsidRDefault="00967EDC" w:rsidP="00967EDC">
      <w:pPr>
        <w:pStyle w:val="ECCParagraph"/>
        <w:rPr>
          <w:rFonts w:cs="Arial"/>
        </w:rPr>
      </w:pPr>
      <w:r w:rsidRPr="00883B50">
        <w:rPr>
          <w:rFonts w:cs="Arial"/>
          <w:b/>
        </w:rPr>
        <w:t>Spain (Yogi)</w:t>
      </w:r>
      <w:r w:rsidRPr="00883B50">
        <w:rPr>
          <w:rFonts w:cs="Arial"/>
        </w:rPr>
        <w:t xml:space="preserve"> stated that it is improving the information update process to improve the accuracy of the information provided.</w:t>
      </w:r>
    </w:p>
    <w:p w:rsidR="00967EDC" w:rsidRPr="00883B50" w:rsidRDefault="00967EDC" w:rsidP="00967EDC">
      <w:pPr>
        <w:pStyle w:val="ECCParagraph"/>
        <w:rPr>
          <w:rFonts w:cs="Arial"/>
        </w:rPr>
      </w:pPr>
      <w:r w:rsidRPr="00883B50">
        <w:rPr>
          <w:rFonts w:cs="Arial"/>
          <w:b/>
        </w:rPr>
        <w:t>Switzerland (Swisscom)</w:t>
      </w:r>
      <w:r w:rsidRPr="00883B50">
        <w:rPr>
          <w:rFonts w:cs="Arial"/>
        </w:rPr>
        <w:t xml:space="preserve"> stated that all new devices have their own location calculation based on AGPS, WLAN etc. which can be used for commercial Apps. Today 1/3 of all apps are location based. They do not need location calculation from networks.</w:t>
      </w:r>
    </w:p>
    <w:p w:rsidR="007B2B60" w:rsidRPr="00883B50" w:rsidRDefault="008F5D21" w:rsidP="00967EDC">
      <w:pPr>
        <w:pStyle w:val="ECCParagraph"/>
        <w:rPr>
          <w:rFonts w:cs="Arial"/>
        </w:rPr>
      </w:pPr>
      <w:r w:rsidRPr="00883B50">
        <w:rPr>
          <w:rFonts w:cs="Arial"/>
          <w:u w:val="single"/>
        </w:rPr>
        <w:t>7 respondents answered “Yes”</w:t>
      </w:r>
      <w:r w:rsidRPr="00883B50">
        <w:rPr>
          <w:rFonts w:cs="Arial"/>
        </w:rPr>
        <w:t xml:space="preserve"> and the following </w:t>
      </w:r>
      <w:r w:rsidR="008C439D" w:rsidRPr="00883B50">
        <w:rPr>
          <w:rFonts w:cs="Arial"/>
        </w:rPr>
        <w:t>additional information</w:t>
      </w:r>
      <w:r w:rsidRPr="00883B50">
        <w:rPr>
          <w:rFonts w:cs="Arial"/>
        </w:rPr>
        <w:t xml:space="preserve"> was provided:</w:t>
      </w:r>
    </w:p>
    <w:p w:rsidR="008F5D21" w:rsidRPr="00883B50" w:rsidRDefault="008F5D21" w:rsidP="008F5D21">
      <w:pPr>
        <w:pStyle w:val="ECCParagraph"/>
        <w:rPr>
          <w:rFonts w:cs="Arial"/>
        </w:rPr>
      </w:pPr>
      <w:r w:rsidRPr="00883B50">
        <w:rPr>
          <w:rFonts w:cs="Arial"/>
          <w:b/>
        </w:rPr>
        <w:t>Czech Republic (Vodafone)</w:t>
      </w:r>
      <w:r w:rsidRPr="00883B50">
        <w:rPr>
          <w:rFonts w:cs="Arial"/>
        </w:rPr>
        <w:t xml:space="preserve"> stated that E-call functionality will be activated, dependent on government legislation, option: LTE network, </w:t>
      </w:r>
      <w:proofErr w:type="spellStart"/>
      <w:r w:rsidRPr="00883B50">
        <w:rPr>
          <w:rFonts w:cs="Arial"/>
        </w:rPr>
        <w:t>VoLTE</w:t>
      </w:r>
      <w:proofErr w:type="spellEnd"/>
      <w:r w:rsidRPr="00883B50">
        <w:rPr>
          <w:rFonts w:cs="Arial"/>
        </w:rPr>
        <w:t xml:space="preserve"> deployment requirements.</w:t>
      </w:r>
    </w:p>
    <w:p w:rsidR="008F5D21" w:rsidRPr="00883B50" w:rsidRDefault="008F5D21" w:rsidP="008F5D21">
      <w:pPr>
        <w:pStyle w:val="ECCParagraph"/>
        <w:rPr>
          <w:rFonts w:cs="Arial"/>
        </w:rPr>
      </w:pPr>
      <w:r w:rsidRPr="00883B50">
        <w:rPr>
          <w:rFonts w:cs="Arial"/>
          <w:b/>
        </w:rPr>
        <w:t>Czech Republic (T-Mobile)</w:t>
      </w:r>
      <w:r w:rsidRPr="00883B50">
        <w:rPr>
          <w:rFonts w:cs="Arial"/>
        </w:rPr>
        <w:t xml:space="preserve"> stated that, If agreed with PSAP, they would like to change the current method in mobile networks from the solution described in the answer to Question 18 to a new method where T-Mobile would </w:t>
      </w:r>
      <w:proofErr w:type="spellStart"/>
      <w:r w:rsidRPr="00883B50">
        <w:rPr>
          <w:rFonts w:cs="Arial"/>
        </w:rPr>
        <w:t>handover</w:t>
      </w:r>
      <w:proofErr w:type="spellEnd"/>
      <w:r w:rsidRPr="00883B50">
        <w:rPr>
          <w:rFonts w:cs="Arial"/>
        </w:rPr>
        <w:t xml:space="preserve"> the cell id where the caller is located in the ISUP in respective field and abandon the encoding of location information to the called number. This would significantly simplify the solution both on the side of T-Mobile CZ and PSAP.</w:t>
      </w:r>
    </w:p>
    <w:p w:rsidR="008F5D21" w:rsidRPr="00883B50" w:rsidRDefault="008F5D21" w:rsidP="008F5D21">
      <w:pPr>
        <w:pStyle w:val="ECCParagraph"/>
        <w:rPr>
          <w:rFonts w:cs="Arial"/>
        </w:rPr>
      </w:pPr>
      <w:r w:rsidRPr="00883B50">
        <w:rPr>
          <w:rFonts w:cs="Arial"/>
          <w:b/>
        </w:rPr>
        <w:t>Norway</w:t>
      </w:r>
      <w:r w:rsidRPr="00883B50">
        <w:rPr>
          <w:rFonts w:cs="Arial"/>
        </w:rPr>
        <w:t xml:space="preserve"> stated that new regulations are already in effect. The accuracy shall be equivalent to, or better than, what one can obtain from Cell ID + Sector view + TA. It is also strongly recommended that the network operators offer information on actual cell coverage.</w:t>
      </w:r>
    </w:p>
    <w:p w:rsidR="008F5D21" w:rsidRPr="00883B50" w:rsidRDefault="008F5D21" w:rsidP="008F5D21">
      <w:pPr>
        <w:pStyle w:val="ECCParagraph"/>
        <w:rPr>
          <w:rFonts w:cs="Arial"/>
        </w:rPr>
      </w:pPr>
      <w:r w:rsidRPr="00883B50">
        <w:rPr>
          <w:rFonts w:cs="Arial"/>
          <w:b/>
        </w:rPr>
        <w:t>Portugal (Portugal Telecom)</w:t>
      </w:r>
      <w:r w:rsidRPr="00883B50">
        <w:rPr>
          <w:rFonts w:cs="Arial"/>
        </w:rPr>
        <w:t xml:space="preserve"> is analysing ways to improve the cell ID database regarding cell radius values.</w:t>
      </w:r>
    </w:p>
    <w:p w:rsidR="008F5D21" w:rsidRPr="00883B50" w:rsidRDefault="008F5D21" w:rsidP="008F5D21">
      <w:pPr>
        <w:pStyle w:val="ECCParagraph"/>
        <w:rPr>
          <w:rFonts w:cs="Arial"/>
        </w:rPr>
      </w:pPr>
      <w:r w:rsidRPr="00883B50">
        <w:rPr>
          <w:rFonts w:cs="Arial"/>
          <w:b/>
        </w:rPr>
        <w:lastRenderedPageBreak/>
        <w:t>Slovenia (</w:t>
      </w:r>
      <w:proofErr w:type="spellStart"/>
      <w:r w:rsidRPr="00883B50">
        <w:rPr>
          <w:rFonts w:cs="Arial"/>
          <w:b/>
        </w:rPr>
        <w:t>Debitel</w:t>
      </w:r>
      <w:proofErr w:type="spellEnd"/>
      <w:r w:rsidRPr="00883B50">
        <w:rPr>
          <w:rFonts w:cs="Arial"/>
          <w:b/>
        </w:rPr>
        <w:t xml:space="preserve"> and Telekom Slovenia)</w:t>
      </w:r>
      <w:r w:rsidRPr="00883B50">
        <w:rPr>
          <w:rFonts w:cs="Arial"/>
        </w:rPr>
        <w:t xml:space="preserve"> stated two upcoming </w:t>
      </w:r>
      <w:r w:rsidR="009C53C2" w:rsidRPr="00883B50">
        <w:rPr>
          <w:rFonts w:cs="Arial"/>
        </w:rPr>
        <w:t>improvements -</w:t>
      </w:r>
      <w:r w:rsidRPr="00883B50">
        <w:rPr>
          <w:rFonts w:cs="Arial"/>
        </w:rPr>
        <w:t xml:space="preserve"> a</w:t>
      </w:r>
      <w:r w:rsidR="009C53C2" w:rsidRPr="00883B50">
        <w:rPr>
          <w:rFonts w:cs="Arial"/>
        </w:rPr>
        <w:t>) GPS</w:t>
      </w:r>
      <w:r w:rsidRPr="00883B50">
        <w:rPr>
          <w:rFonts w:cs="Arial"/>
        </w:rPr>
        <w:t xml:space="preserve"> data sent from application on android/iOS. b) </w:t>
      </w:r>
      <w:proofErr w:type="spellStart"/>
      <w:proofErr w:type="gramStart"/>
      <w:r w:rsidRPr="00883B50">
        <w:rPr>
          <w:rFonts w:cs="Arial"/>
        </w:rPr>
        <w:t>eCall</w:t>
      </w:r>
      <w:proofErr w:type="spellEnd"/>
      <w:proofErr w:type="gramEnd"/>
    </w:p>
    <w:p w:rsidR="008F5D21" w:rsidRPr="00883B50" w:rsidRDefault="007046B4" w:rsidP="008F5D21">
      <w:pPr>
        <w:pStyle w:val="ECCParagraph"/>
        <w:rPr>
          <w:rFonts w:cs="Arial"/>
          <w:u w:val="single"/>
        </w:rPr>
      </w:pPr>
      <w:r w:rsidRPr="00883B50">
        <w:rPr>
          <w:rFonts w:cs="Arial"/>
          <w:u w:val="single"/>
        </w:rPr>
        <w:t>3 Respondents did not answer “Yes” or “No”</w:t>
      </w:r>
      <w:r w:rsidRPr="00883B50">
        <w:rPr>
          <w:rFonts w:cs="Arial"/>
        </w:rPr>
        <w:t xml:space="preserve"> but provided the following information</w:t>
      </w:r>
      <w:r w:rsidRPr="00883B50">
        <w:rPr>
          <w:rFonts w:cs="Arial"/>
          <w:u w:val="single"/>
        </w:rPr>
        <w:t>:</w:t>
      </w:r>
    </w:p>
    <w:p w:rsidR="007046B4" w:rsidRPr="00883B50" w:rsidRDefault="007046B4" w:rsidP="008F5D21">
      <w:pPr>
        <w:pStyle w:val="ECCParagraph"/>
        <w:rPr>
          <w:rFonts w:cs="Arial"/>
        </w:rPr>
      </w:pPr>
      <w:r w:rsidRPr="00883B50">
        <w:rPr>
          <w:rFonts w:cs="Arial"/>
          <w:b/>
        </w:rPr>
        <w:t>Estonia</w:t>
      </w:r>
      <w:r w:rsidRPr="00883B50">
        <w:rPr>
          <w:rFonts w:cs="Arial"/>
        </w:rPr>
        <w:t xml:space="preserve"> stated that commercial services are available and they provide reasonable accuracy for most commercial applications. Currently there is remarkable network equipment generation upgrade (LTE 4G) in process which may provide better accuracy.</w:t>
      </w:r>
    </w:p>
    <w:p w:rsidR="007046B4" w:rsidRPr="00883B50" w:rsidRDefault="007046B4" w:rsidP="008F5D21">
      <w:pPr>
        <w:pStyle w:val="ECCParagraph"/>
        <w:rPr>
          <w:rFonts w:cs="Arial"/>
        </w:rPr>
      </w:pPr>
      <w:r w:rsidRPr="00883B50">
        <w:rPr>
          <w:rFonts w:cs="Arial"/>
          <w:b/>
        </w:rPr>
        <w:t>Denmark (Hi3G)</w:t>
      </w:r>
      <w:r w:rsidRPr="00883B50">
        <w:rPr>
          <w:rFonts w:cs="Arial"/>
        </w:rPr>
        <w:t xml:space="preserve"> stated that it already has the possibility to deliver last known position by cell/sector. That is not used by 112 at the moment.</w:t>
      </w:r>
    </w:p>
    <w:p w:rsidR="007046B4" w:rsidRPr="00883B50" w:rsidRDefault="007046B4" w:rsidP="008F5D21">
      <w:pPr>
        <w:pStyle w:val="ECCParagraph"/>
        <w:rPr>
          <w:rFonts w:cs="Arial"/>
        </w:rPr>
      </w:pPr>
      <w:r w:rsidRPr="00883B50">
        <w:rPr>
          <w:rFonts w:cs="Arial"/>
          <w:b/>
        </w:rPr>
        <w:t>Spain (Vodafone)</w:t>
      </w:r>
      <w:r w:rsidRPr="00883B50">
        <w:rPr>
          <w:rFonts w:cs="Arial"/>
        </w:rPr>
        <w:t xml:space="preserve"> stated that, as already indicated it already delivers accurate and reliable information for locating the user calling to emergency centre. Vodafone is not considering new changes on its system, if new changes are imposed by new dispositions, Vodafone will develop the changes which should be proportionate, rational and implemented at a European level.</w:t>
      </w:r>
    </w:p>
    <w:p w:rsidR="007046B4" w:rsidRPr="00883B50" w:rsidRDefault="007046B4" w:rsidP="00D408D6">
      <w:pPr>
        <w:pStyle w:val="Heading2"/>
        <w:rPr>
          <w:lang w:val="en-GB"/>
        </w:rPr>
      </w:pPr>
      <w:r w:rsidRPr="00883B50">
        <w:rPr>
          <w:lang w:val="en-GB"/>
        </w:rPr>
        <w:t xml:space="preserve">  </w:t>
      </w:r>
      <w:bookmarkStart w:id="58" w:name="_Toc402336810"/>
      <w:r w:rsidRPr="00883B50">
        <w:rPr>
          <w:lang w:val="en-GB"/>
        </w:rPr>
        <w:t>Question 25</w:t>
      </w:r>
      <w:bookmarkEnd w:id="58"/>
    </w:p>
    <w:p w:rsidR="007046B4" w:rsidRPr="00883B50" w:rsidRDefault="007046B4" w:rsidP="007046B4">
      <w:pPr>
        <w:pStyle w:val="ECCParagraph"/>
        <w:rPr>
          <w:rFonts w:cs="Arial"/>
        </w:rPr>
      </w:pPr>
      <w:r w:rsidRPr="00883B50">
        <w:rPr>
          <w:rFonts w:cs="Arial"/>
        </w:rPr>
        <w:t xml:space="preserve">Question 25 attempts to evaluate the accuracy of different possible mobile positioning methods, per </w:t>
      </w:r>
      <w:proofErr w:type="spellStart"/>
      <w:r w:rsidRPr="00883B50">
        <w:rPr>
          <w:rFonts w:cs="Arial"/>
        </w:rPr>
        <w:t>geotype</w:t>
      </w:r>
      <w:proofErr w:type="spellEnd"/>
      <w:r w:rsidRPr="00883B50">
        <w:rPr>
          <w:rFonts w:cs="Arial"/>
        </w:rPr>
        <w:t>. Respondents are asked to provide this information in order to have industry’s opinion on the accuracy of different mobile positioning methods. Respondents were asked to frame their answers based on the following table.</w:t>
      </w:r>
    </w:p>
    <w:p w:rsidR="007046B4" w:rsidRPr="00883B50" w:rsidRDefault="007046B4" w:rsidP="007046B4">
      <w:pPr>
        <w:pStyle w:val="Default"/>
        <w:rPr>
          <w:rFonts w:cs="Arial"/>
          <w:b/>
          <w:bCs/>
          <w:sz w:val="18"/>
          <w:szCs w:val="18"/>
          <w:lang w:val="en-GB"/>
        </w:rPr>
      </w:pPr>
    </w:p>
    <w:tbl>
      <w:tblPr>
        <w:tblStyle w:val="TableGrid"/>
        <w:tblW w:w="0" w:type="auto"/>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ook w:val="04A0" w:firstRow="1" w:lastRow="0" w:firstColumn="1" w:lastColumn="0" w:noHBand="0" w:noVBand="1"/>
      </w:tblPr>
      <w:tblGrid>
        <w:gridCol w:w="2444"/>
        <w:gridCol w:w="2444"/>
        <w:gridCol w:w="2445"/>
        <w:gridCol w:w="2445"/>
      </w:tblGrid>
      <w:tr w:rsidR="00177E99" w:rsidRPr="00177E99" w:rsidTr="00177E99">
        <w:tc>
          <w:tcPr>
            <w:tcW w:w="2444"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C00000"/>
          </w:tcPr>
          <w:p w:rsidR="007046B4" w:rsidRPr="00177E99" w:rsidRDefault="007046B4" w:rsidP="009635DA">
            <w:pPr>
              <w:pStyle w:val="Default"/>
              <w:spacing w:before="60" w:after="60"/>
              <w:jc w:val="center"/>
              <w:rPr>
                <w:rFonts w:cs="Arial"/>
                <w:b/>
                <w:bCs/>
                <w:color w:val="FFFFFF" w:themeColor="background1"/>
                <w:szCs w:val="20"/>
                <w:lang w:val="en-GB"/>
              </w:rPr>
            </w:pPr>
            <w:proofErr w:type="spellStart"/>
            <w:r w:rsidRPr="00177E99">
              <w:rPr>
                <w:rFonts w:cs="Arial"/>
                <w:b/>
                <w:bCs/>
                <w:color w:val="FFFFFF" w:themeColor="background1"/>
                <w:szCs w:val="20"/>
                <w:lang w:val="en-GB"/>
              </w:rPr>
              <w:t>Geotype</w:t>
            </w:r>
            <w:proofErr w:type="spellEnd"/>
          </w:p>
        </w:tc>
        <w:tc>
          <w:tcPr>
            <w:tcW w:w="2444"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C00000"/>
          </w:tcPr>
          <w:p w:rsidR="007046B4" w:rsidRPr="00177E99" w:rsidRDefault="007046B4" w:rsidP="00177E99">
            <w:pPr>
              <w:pStyle w:val="Default"/>
              <w:spacing w:before="60" w:after="60"/>
              <w:jc w:val="center"/>
              <w:rPr>
                <w:rFonts w:cs="Arial"/>
                <w:b/>
                <w:bCs/>
                <w:color w:val="FFFFFF" w:themeColor="background1"/>
                <w:szCs w:val="20"/>
                <w:lang w:val="en-GB"/>
              </w:rPr>
            </w:pPr>
            <w:r w:rsidRPr="00177E99">
              <w:rPr>
                <w:rFonts w:cs="Arial"/>
                <w:b/>
                <w:bCs/>
                <w:color w:val="FFFFFF" w:themeColor="background1"/>
                <w:szCs w:val="20"/>
                <w:lang w:val="en-GB"/>
              </w:rPr>
              <w:t>Positioning method*</w:t>
            </w:r>
          </w:p>
          <w:p w:rsidR="007046B4" w:rsidRPr="00177E99" w:rsidRDefault="007046B4" w:rsidP="00177E99">
            <w:pPr>
              <w:pStyle w:val="Default"/>
              <w:spacing w:before="60" w:after="60"/>
              <w:jc w:val="center"/>
              <w:rPr>
                <w:rFonts w:cs="Arial"/>
                <w:b/>
                <w:bCs/>
                <w:color w:val="FFFFFF" w:themeColor="background1"/>
                <w:szCs w:val="20"/>
                <w:lang w:val="en-GB"/>
              </w:rPr>
            </w:pPr>
          </w:p>
        </w:tc>
        <w:tc>
          <w:tcPr>
            <w:tcW w:w="244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C00000"/>
          </w:tcPr>
          <w:p w:rsidR="007046B4" w:rsidRPr="00177E99" w:rsidRDefault="007046B4" w:rsidP="00177E99">
            <w:pPr>
              <w:pStyle w:val="Default"/>
              <w:spacing w:before="60" w:after="60"/>
              <w:jc w:val="center"/>
              <w:rPr>
                <w:rFonts w:cs="Arial"/>
                <w:b/>
                <w:bCs/>
                <w:color w:val="FFFFFF" w:themeColor="background1"/>
                <w:szCs w:val="20"/>
                <w:lang w:val="en-GB"/>
              </w:rPr>
            </w:pPr>
            <w:r w:rsidRPr="00177E99">
              <w:rPr>
                <w:rFonts w:cs="Arial"/>
                <w:b/>
                <w:bCs/>
                <w:color w:val="FFFFFF" w:themeColor="background1"/>
                <w:szCs w:val="20"/>
                <w:lang w:val="en-GB"/>
              </w:rPr>
              <w:t>Accuracy of location information</w:t>
            </w:r>
          </w:p>
        </w:tc>
        <w:tc>
          <w:tcPr>
            <w:tcW w:w="244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C00000"/>
          </w:tcPr>
          <w:p w:rsidR="007046B4" w:rsidRPr="00177E99" w:rsidRDefault="007046B4" w:rsidP="00177E99">
            <w:pPr>
              <w:pStyle w:val="Default"/>
              <w:spacing w:before="60" w:after="60"/>
              <w:jc w:val="center"/>
              <w:rPr>
                <w:rFonts w:cs="Arial"/>
                <w:color w:val="FFFFFF" w:themeColor="background1"/>
                <w:szCs w:val="20"/>
                <w:lang w:val="en-GB"/>
              </w:rPr>
            </w:pPr>
            <w:r w:rsidRPr="00177E99">
              <w:rPr>
                <w:rFonts w:cs="Arial"/>
                <w:b/>
                <w:bCs/>
                <w:color w:val="FFFFFF" w:themeColor="background1"/>
                <w:szCs w:val="20"/>
                <w:lang w:val="en-GB"/>
              </w:rPr>
              <w:t>Comments</w:t>
            </w:r>
          </w:p>
          <w:p w:rsidR="007046B4" w:rsidRPr="00177E99" w:rsidRDefault="007046B4" w:rsidP="00177E99">
            <w:pPr>
              <w:pStyle w:val="Default"/>
              <w:spacing w:before="60" w:after="60"/>
              <w:jc w:val="center"/>
              <w:rPr>
                <w:rFonts w:cs="Arial"/>
                <w:b/>
                <w:bCs/>
                <w:color w:val="FFFFFF" w:themeColor="background1"/>
                <w:szCs w:val="20"/>
                <w:lang w:val="en-GB"/>
              </w:rPr>
            </w:pPr>
          </w:p>
        </w:tc>
      </w:tr>
      <w:tr w:rsidR="007046B4" w:rsidRPr="00883B50" w:rsidTr="00177E99">
        <w:tc>
          <w:tcPr>
            <w:tcW w:w="2444" w:type="dxa"/>
            <w:tcBorders>
              <w:top w:val="single" w:sz="4" w:space="0" w:color="FFFFFF" w:themeColor="background1"/>
            </w:tcBorders>
          </w:tcPr>
          <w:p w:rsidR="007046B4" w:rsidRPr="00883B50" w:rsidRDefault="007046B4" w:rsidP="007046B4">
            <w:pPr>
              <w:pStyle w:val="Default"/>
              <w:rPr>
                <w:rFonts w:cs="Arial"/>
                <w:b/>
                <w:bCs/>
                <w:sz w:val="18"/>
                <w:szCs w:val="18"/>
                <w:lang w:val="en-GB"/>
              </w:rPr>
            </w:pPr>
          </w:p>
        </w:tc>
        <w:tc>
          <w:tcPr>
            <w:tcW w:w="2444" w:type="dxa"/>
            <w:tcBorders>
              <w:top w:val="single" w:sz="4" w:space="0" w:color="FFFFFF" w:themeColor="background1"/>
            </w:tcBorders>
          </w:tcPr>
          <w:p w:rsidR="007046B4" w:rsidRPr="00883B50" w:rsidRDefault="007046B4" w:rsidP="007046B4">
            <w:pPr>
              <w:pStyle w:val="Default"/>
              <w:rPr>
                <w:rFonts w:cs="Arial"/>
                <w:b/>
                <w:bCs/>
                <w:sz w:val="18"/>
                <w:szCs w:val="18"/>
                <w:lang w:val="en-GB"/>
              </w:rPr>
            </w:pPr>
          </w:p>
        </w:tc>
        <w:tc>
          <w:tcPr>
            <w:tcW w:w="2445" w:type="dxa"/>
            <w:tcBorders>
              <w:top w:val="single" w:sz="4" w:space="0" w:color="FFFFFF" w:themeColor="background1"/>
            </w:tcBorders>
          </w:tcPr>
          <w:p w:rsidR="007046B4" w:rsidRPr="00883B50" w:rsidRDefault="007046B4" w:rsidP="007046B4">
            <w:pPr>
              <w:pStyle w:val="Default"/>
              <w:rPr>
                <w:rFonts w:cs="Arial"/>
                <w:b/>
                <w:bCs/>
                <w:sz w:val="18"/>
                <w:szCs w:val="18"/>
                <w:lang w:val="en-GB"/>
              </w:rPr>
            </w:pPr>
          </w:p>
        </w:tc>
        <w:tc>
          <w:tcPr>
            <w:tcW w:w="2445" w:type="dxa"/>
            <w:tcBorders>
              <w:top w:val="single" w:sz="4" w:space="0" w:color="FFFFFF" w:themeColor="background1"/>
            </w:tcBorders>
          </w:tcPr>
          <w:p w:rsidR="007046B4" w:rsidRPr="00883B50" w:rsidRDefault="007046B4" w:rsidP="007046B4">
            <w:pPr>
              <w:pStyle w:val="Default"/>
              <w:rPr>
                <w:rFonts w:cs="Arial"/>
                <w:b/>
                <w:bCs/>
                <w:sz w:val="18"/>
                <w:szCs w:val="18"/>
                <w:lang w:val="en-GB"/>
              </w:rPr>
            </w:pPr>
          </w:p>
        </w:tc>
      </w:tr>
    </w:tbl>
    <w:p w:rsidR="007046B4" w:rsidRPr="00883B50" w:rsidRDefault="007046B4" w:rsidP="007046B4">
      <w:pPr>
        <w:pStyle w:val="Default"/>
        <w:rPr>
          <w:rFonts w:cs="Arial"/>
          <w:sz w:val="18"/>
          <w:szCs w:val="18"/>
          <w:lang w:val="en-GB"/>
        </w:rPr>
      </w:pPr>
      <w:r w:rsidRPr="00883B50">
        <w:rPr>
          <w:rFonts w:cs="Arial"/>
          <w:sz w:val="18"/>
          <w:szCs w:val="18"/>
          <w:lang w:val="en-GB"/>
        </w:rPr>
        <w:t xml:space="preserve">* e.g. cell/sector location, TA (Timing Advance), RTT (Round Trip Time), UTDOA (Uplink Time Difference of Arrival), EOTDA (Enhanced Observed Time Difference of Arrival), GNSS (Global Navigation Satellite System), AGNSS (Assisted GNSS), or combinations of the above. </w:t>
      </w:r>
    </w:p>
    <w:p w:rsidR="007046B4" w:rsidRPr="00883B50" w:rsidRDefault="007046B4" w:rsidP="00D408D6">
      <w:pPr>
        <w:pStyle w:val="Heading2"/>
        <w:rPr>
          <w:lang w:val="en-GB"/>
        </w:rPr>
      </w:pPr>
      <w:bookmarkStart w:id="59" w:name="_Toc402336811"/>
      <w:r w:rsidRPr="00883B50">
        <w:rPr>
          <w:lang w:val="en-GB"/>
        </w:rPr>
        <w:t>Summary of Responses to Question 25</w:t>
      </w:r>
      <w:bookmarkEnd w:id="59"/>
    </w:p>
    <w:tbl>
      <w:tblPr>
        <w:tblStyle w:val="TableGrid"/>
        <w:tblW w:w="0" w:type="auto"/>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ook w:val="04A0" w:firstRow="1" w:lastRow="0" w:firstColumn="1" w:lastColumn="0" w:noHBand="0" w:noVBand="1"/>
      </w:tblPr>
      <w:tblGrid>
        <w:gridCol w:w="1811"/>
        <w:gridCol w:w="1971"/>
        <w:gridCol w:w="2021"/>
        <w:gridCol w:w="2037"/>
        <w:gridCol w:w="2015"/>
      </w:tblGrid>
      <w:tr w:rsidR="00177E99" w:rsidRPr="00177E99" w:rsidTr="00177E99">
        <w:tc>
          <w:tcPr>
            <w:tcW w:w="181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C00000"/>
          </w:tcPr>
          <w:p w:rsidR="007046B4" w:rsidRPr="00177E99" w:rsidRDefault="007046B4" w:rsidP="00177E99">
            <w:pPr>
              <w:pStyle w:val="Default"/>
              <w:spacing w:before="60" w:after="60"/>
              <w:rPr>
                <w:rFonts w:cs="Arial"/>
                <w:b/>
                <w:bCs/>
                <w:color w:val="FFFFFF" w:themeColor="background1"/>
                <w:sz w:val="16"/>
                <w:szCs w:val="16"/>
                <w:lang w:val="en-GB"/>
              </w:rPr>
            </w:pPr>
            <w:r w:rsidRPr="00177E99">
              <w:rPr>
                <w:rFonts w:cs="Arial"/>
                <w:b/>
                <w:bCs/>
                <w:color w:val="FFFFFF" w:themeColor="background1"/>
                <w:sz w:val="16"/>
                <w:szCs w:val="16"/>
                <w:lang w:val="en-GB"/>
              </w:rPr>
              <w:t>Respondent</w:t>
            </w:r>
          </w:p>
        </w:tc>
        <w:tc>
          <w:tcPr>
            <w:tcW w:w="197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C00000"/>
          </w:tcPr>
          <w:p w:rsidR="007046B4" w:rsidRPr="00177E99" w:rsidRDefault="007046B4" w:rsidP="00177E99">
            <w:pPr>
              <w:pStyle w:val="Default"/>
              <w:spacing w:before="60" w:after="60"/>
              <w:rPr>
                <w:rFonts w:cs="Arial"/>
                <w:b/>
                <w:bCs/>
                <w:color w:val="FFFFFF" w:themeColor="background1"/>
                <w:sz w:val="16"/>
                <w:szCs w:val="16"/>
                <w:lang w:val="en-GB"/>
              </w:rPr>
            </w:pPr>
            <w:proofErr w:type="spellStart"/>
            <w:r w:rsidRPr="00177E99">
              <w:rPr>
                <w:rFonts w:cs="Arial"/>
                <w:b/>
                <w:bCs/>
                <w:color w:val="FFFFFF" w:themeColor="background1"/>
                <w:sz w:val="16"/>
                <w:szCs w:val="16"/>
                <w:lang w:val="en-GB"/>
              </w:rPr>
              <w:t>Geotype</w:t>
            </w:r>
            <w:proofErr w:type="spellEnd"/>
          </w:p>
          <w:p w:rsidR="007046B4" w:rsidRPr="00177E99" w:rsidRDefault="007046B4" w:rsidP="00177E99">
            <w:pPr>
              <w:pStyle w:val="Default"/>
              <w:spacing w:before="60" w:after="60"/>
              <w:rPr>
                <w:rFonts w:cs="Arial"/>
                <w:b/>
                <w:bCs/>
                <w:color w:val="FFFFFF" w:themeColor="background1"/>
                <w:sz w:val="16"/>
                <w:szCs w:val="16"/>
                <w:lang w:val="en-GB"/>
              </w:rPr>
            </w:pPr>
          </w:p>
        </w:tc>
        <w:tc>
          <w:tcPr>
            <w:tcW w:w="202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C00000"/>
          </w:tcPr>
          <w:p w:rsidR="007046B4" w:rsidRPr="00177E99" w:rsidRDefault="007046B4" w:rsidP="00177E99">
            <w:pPr>
              <w:pStyle w:val="Default"/>
              <w:spacing w:before="60" w:after="60"/>
              <w:rPr>
                <w:rFonts w:cs="Arial"/>
                <w:b/>
                <w:bCs/>
                <w:color w:val="FFFFFF" w:themeColor="background1"/>
                <w:sz w:val="16"/>
                <w:szCs w:val="16"/>
                <w:lang w:val="en-GB"/>
              </w:rPr>
            </w:pPr>
            <w:r w:rsidRPr="00177E99">
              <w:rPr>
                <w:rFonts w:cs="Arial"/>
                <w:b/>
                <w:bCs/>
                <w:color w:val="FFFFFF" w:themeColor="background1"/>
                <w:sz w:val="16"/>
                <w:szCs w:val="16"/>
                <w:lang w:val="en-GB"/>
              </w:rPr>
              <w:t>Positioning method*</w:t>
            </w:r>
          </w:p>
          <w:p w:rsidR="007046B4" w:rsidRPr="00177E99" w:rsidRDefault="007046B4" w:rsidP="00177E99">
            <w:pPr>
              <w:pStyle w:val="Default"/>
              <w:spacing w:before="60" w:after="60"/>
              <w:rPr>
                <w:rFonts w:cs="Arial"/>
                <w:b/>
                <w:bCs/>
                <w:color w:val="FFFFFF" w:themeColor="background1"/>
                <w:sz w:val="16"/>
                <w:szCs w:val="16"/>
                <w:lang w:val="en-GB"/>
              </w:rPr>
            </w:pPr>
          </w:p>
        </w:tc>
        <w:tc>
          <w:tcPr>
            <w:tcW w:w="2037"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C00000"/>
          </w:tcPr>
          <w:p w:rsidR="007046B4" w:rsidRPr="00177E99" w:rsidRDefault="007046B4" w:rsidP="00177E99">
            <w:pPr>
              <w:pStyle w:val="Default"/>
              <w:spacing w:before="60" w:after="60"/>
              <w:rPr>
                <w:rFonts w:cs="Arial"/>
                <w:b/>
                <w:bCs/>
                <w:color w:val="FFFFFF" w:themeColor="background1"/>
                <w:sz w:val="16"/>
                <w:szCs w:val="16"/>
                <w:lang w:val="en-GB"/>
              </w:rPr>
            </w:pPr>
            <w:r w:rsidRPr="00177E99">
              <w:rPr>
                <w:rFonts w:cs="Arial"/>
                <w:b/>
                <w:bCs/>
                <w:color w:val="FFFFFF" w:themeColor="background1"/>
                <w:sz w:val="16"/>
                <w:szCs w:val="16"/>
                <w:lang w:val="en-GB"/>
              </w:rPr>
              <w:t>Accuracy of location information</w:t>
            </w:r>
          </w:p>
        </w:tc>
        <w:tc>
          <w:tcPr>
            <w:tcW w:w="201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C00000"/>
          </w:tcPr>
          <w:p w:rsidR="007046B4" w:rsidRPr="00177E99" w:rsidRDefault="007046B4" w:rsidP="00177E99">
            <w:pPr>
              <w:pStyle w:val="Default"/>
              <w:spacing w:before="60" w:after="60"/>
              <w:rPr>
                <w:rFonts w:cs="Arial"/>
                <w:color w:val="FFFFFF" w:themeColor="background1"/>
                <w:sz w:val="16"/>
                <w:szCs w:val="16"/>
                <w:lang w:val="en-GB"/>
              </w:rPr>
            </w:pPr>
            <w:r w:rsidRPr="00177E99">
              <w:rPr>
                <w:rFonts w:cs="Arial"/>
                <w:b/>
                <w:bCs/>
                <w:color w:val="FFFFFF" w:themeColor="background1"/>
                <w:sz w:val="16"/>
                <w:szCs w:val="16"/>
                <w:lang w:val="en-GB"/>
              </w:rPr>
              <w:t xml:space="preserve">Comments </w:t>
            </w:r>
          </w:p>
          <w:p w:rsidR="007046B4" w:rsidRPr="00177E99" w:rsidRDefault="007046B4" w:rsidP="00177E99">
            <w:pPr>
              <w:pStyle w:val="Default"/>
              <w:spacing w:before="60" w:after="60"/>
              <w:rPr>
                <w:rFonts w:cs="Arial"/>
                <w:b/>
                <w:bCs/>
                <w:color w:val="FFFFFF" w:themeColor="background1"/>
                <w:sz w:val="16"/>
                <w:szCs w:val="16"/>
                <w:lang w:val="en-GB"/>
              </w:rPr>
            </w:pPr>
          </w:p>
        </w:tc>
      </w:tr>
      <w:tr w:rsidR="007046B4" w:rsidRPr="00883B50" w:rsidTr="00177E99">
        <w:tc>
          <w:tcPr>
            <w:tcW w:w="1811" w:type="dxa"/>
            <w:tcBorders>
              <w:top w:val="single" w:sz="4" w:space="0" w:color="FFFFFF" w:themeColor="background1"/>
            </w:tcBorders>
            <w:vAlign w:val="center"/>
          </w:tcPr>
          <w:p w:rsidR="007046B4" w:rsidRPr="00883B50" w:rsidRDefault="007046B4" w:rsidP="00094AE2">
            <w:pPr>
              <w:pStyle w:val="Default"/>
              <w:rPr>
                <w:rFonts w:cs="Arial"/>
                <w:b/>
                <w:bCs/>
                <w:sz w:val="16"/>
                <w:szCs w:val="16"/>
                <w:lang w:val="en-GB"/>
              </w:rPr>
            </w:pPr>
            <w:r w:rsidRPr="00883B50">
              <w:rPr>
                <w:rFonts w:cs="Arial"/>
                <w:b/>
                <w:bCs/>
                <w:sz w:val="16"/>
                <w:szCs w:val="16"/>
                <w:lang w:val="en-GB"/>
              </w:rPr>
              <w:t>Austria</w:t>
            </w:r>
          </w:p>
        </w:tc>
        <w:tc>
          <w:tcPr>
            <w:tcW w:w="1971" w:type="dxa"/>
            <w:tcBorders>
              <w:top w:val="single" w:sz="4" w:space="0" w:color="FFFFFF" w:themeColor="background1"/>
            </w:tcBorders>
          </w:tcPr>
          <w:p w:rsidR="007046B4" w:rsidRPr="00883B50" w:rsidRDefault="007046B4" w:rsidP="007046B4">
            <w:pPr>
              <w:pStyle w:val="Default"/>
              <w:rPr>
                <w:rFonts w:cs="Arial"/>
                <w:bCs/>
                <w:color w:val="auto"/>
                <w:sz w:val="16"/>
                <w:szCs w:val="16"/>
                <w:lang w:val="en-GB"/>
              </w:rPr>
            </w:pPr>
            <w:proofErr w:type="spellStart"/>
            <w:r w:rsidRPr="00883B50">
              <w:rPr>
                <w:rFonts w:cs="Arial"/>
                <w:bCs/>
                <w:color w:val="auto"/>
                <w:sz w:val="16"/>
                <w:szCs w:val="16"/>
                <w:lang w:val="en-GB"/>
              </w:rPr>
              <w:t>n.a</w:t>
            </w:r>
            <w:proofErr w:type="spellEnd"/>
            <w:r w:rsidRPr="00883B50">
              <w:rPr>
                <w:rFonts w:cs="Arial"/>
                <w:bCs/>
                <w:color w:val="auto"/>
                <w:sz w:val="16"/>
                <w:szCs w:val="16"/>
                <w:lang w:val="en-GB"/>
              </w:rPr>
              <w:t>.</w:t>
            </w:r>
          </w:p>
        </w:tc>
        <w:tc>
          <w:tcPr>
            <w:tcW w:w="2021" w:type="dxa"/>
            <w:tcBorders>
              <w:top w:val="single" w:sz="4" w:space="0" w:color="FFFFFF" w:themeColor="background1"/>
            </w:tcBorders>
          </w:tcPr>
          <w:p w:rsidR="007046B4" w:rsidRPr="00883B50" w:rsidRDefault="007046B4" w:rsidP="007046B4">
            <w:pPr>
              <w:pStyle w:val="Default"/>
              <w:rPr>
                <w:rFonts w:cs="Arial"/>
                <w:bCs/>
                <w:color w:val="auto"/>
                <w:sz w:val="16"/>
                <w:szCs w:val="16"/>
                <w:lang w:val="en-GB"/>
              </w:rPr>
            </w:pPr>
            <w:proofErr w:type="spellStart"/>
            <w:r w:rsidRPr="00883B50">
              <w:rPr>
                <w:rFonts w:cs="Arial"/>
                <w:bCs/>
                <w:color w:val="auto"/>
                <w:sz w:val="16"/>
                <w:szCs w:val="16"/>
                <w:lang w:val="en-GB"/>
              </w:rPr>
              <w:t>n.a</w:t>
            </w:r>
            <w:proofErr w:type="spellEnd"/>
            <w:r w:rsidRPr="00883B50">
              <w:rPr>
                <w:rFonts w:cs="Arial"/>
                <w:bCs/>
                <w:color w:val="auto"/>
                <w:sz w:val="16"/>
                <w:szCs w:val="16"/>
                <w:lang w:val="en-GB"/>
              </w:rPr>
              <w:t>.</w:t>
            </w:r>
          </w:p>
        </w:tc>
        <w:tc>
          <w:tcPr>
            <w:tcW w:w="2037" w:type="dxa"/>
            <w:tcBorders>
              <w:top w:val="single" w:sz="4" w:space="0" w:color="FFFFFF" w:themeColor="background1"/>
            </w:tcBorders>
          </w:tcPr>
          <w:p w:rsidR="007046B4" w:rsidRPr="00883B50" w:rsidRDefault="007046B4" w:rsidP="007046B4">
            <w:pPr>
              <w:pStyle w:val="Default"/>
              <w:rPr>
                <w:rFonts w:cs="Arial"/>
                <w:bCs/>
                <w:color w:val="auto"/>
                <w:sz w:val="16"/>
                <w:szCs w:val="16"/>
                <w:lang w:val="en-GB"/>
              </w:rPr>
            </w:pPr>
            <w:proofErr w:type="spellStart"/>
            <w:r w:rsidRPr="00883B50">
              <w:rPr>
                <w:rFonts w:cs="Arial"/>
                <w:bCs/>
                <w:color w:val="auto"/>
                <w:sz w:val="16"/>
                <w:szCs w:val="16"/>
                <w:lang w:val="en-GB"/>
              </w:rPr>
              <w:t>n.a</w:t>
            </w:r>
            <w:proofErr w:type="spellEnd"/>
            <w:r w:rsidRPr="00883B50">
              <w:rPr>
                <w:rFonts w:cs="Arial"/>
                <w:bCs/>
                <w:color w:val="auto"/>
                <w:sz w:val="16"/>
                <w:szCs w:val="16"/>
                <w:lang w:val="en-GB"/>
              </w:rPr>
              <w:t>.</w:t>
            </w:r>
          </w:p>
        </w:tc>
        <w:tc>
          <w:tcPr>
            <w:tcW w:w="2015" w:type="dxa"/>
            <w:tcBorders>
              <w:top w:val="single" w:sz="4" w:space="0" w:color="FFFFFF" w:themeColor="background1"/>
            </w:tcBorders>
          </w:tcPr>
          <w:p w:rsidR="007046B4" w:rsidRPr="00883B50" w:rsidRDefault="007046B4" w:rsidP="007046B4">
            <w:pPr>
              <w:pStyle w:val="Default"/>
              <w:rPr>
                <w:rFonts w:cs="Arial"/>
                <w:bCs/>
                <w:color w:val="auto"/>
                <w:sz w:val="16"/>
                <w:szCs w:val="16"/>
                <w:lang w:val="en-GB"/>
              </w:rPr>
            </w:pPr>
            <w:proofErr w:type="spellStart"/>
            <w:r w:rsidRPr="00883B50">
              <w:rPr>
                <w:rFonts w:cs="Arial"/>
                <w:bCs/>
                <w:color w:val="auto"/>
                <w:sz w:val="16"/>
                <w:szCs w:val="16"/>
                <w:lang w:val="en-GB"/>
              </w:rPr>
              <w:t>n.a</w:t>
            </w:r>
            <w:proofErr w:type="spellEnd"/>
            <w:r w:rsidRPr="00883B50">
              <w:rPr>
                <w:rFonts w:cs="Arial"/>
                <w:bCs/>
                <w:color w:val="auto"/>
                <w:sz w:val="16"/>
                <w:szCs w:val="16"/>
                <w:lang w:val="en-GB"/>
              </w:rPr>
              <w:t>.</w:t>
            </w:r>
          </w:p>
        </w:tc>
      </w:tr>
      <w:tr w:rsidR="007046B4" w:rsidRPr="00883B50" w:rsidTr="00BE2A72">
        <w:tc>
          <w:tcPr>
            <w:tcW w:w="1811" w:type="dxa"/>
            <w:vAlign w:val="center"/>
          </w:tcPr>
          <w:p w:rsidR="007046B4" w:rsidRPr="00883B50" w:rsidRDefault="007046B4" w:rsidP="00094AE2">
            <w:pPr>
              <w:pStyle w:val="Default"/>
              <w:rPr>
                <w:rFonts w:cs="Arial"/>
                <w:b/>
                <w:bCs/>
                <w:sz w:val="16"/>
                <w:szCs w:val="16"/>
                <w:lang w:val="en-GB"/>
              </w:rPr>
            </w:pPr>
            <w:r w:rsidRPr="00883B50">
              <w:rPr>
                <w:rFonts w:cs="Arial"/>
                <w:b/>
                <w:bCs/>
                <w:sz w:val="16"/>
                <w:szCs w:val="16"/>
                <w:lang w:val="en-GB"/>
              </w:rPr>
              <w:t>Croatia</w:t>
            </w:r>
          </w:p>
        </w:tc>
        <w:tc>
          <w:tcPr>
            <w:tcW w:w="1971" w:type="dxa"/>
          </w:tcPr>
          <w:p w:rsidR="007046B4" w:rsidRPr="00883B50" w:rsidRDefault="007046B4" w:rsidP="007046B4">
            <w:pPr>
              <w:shd w:val="clear" w:color="auto" w:fill="FFFFFF"/>
              <w:ind w:left="75" w:right="75"/>
              <w:rPr>
                <w:rFonts w:cs="Arial"/>
                <w:sz w:val="16"/>
                <w:szCs w:val="16"/>
                <w:lang w:val="en-GB"/>
              </w:rPr>
            </w:pPr>
            <w:r w:rsidRPr="00883B50">
              <w:rPr>
                <w:rStyle w:val="Textarea"/>
                <w:rFonts w:eastAsia="Verdana" w:cs="Arial"/>
                <w:sz w:val="16"/>
                <w:szCs w:val="16"/>
                <w:lang w:val="en-GB"/>
              </w:rPr>
              <w:t xml:space="preserve">Urban </w:t>
            </w:r>
          </w:p>
        </w:tc>
        <w:tc>
          <w:tcPr>
            <w:tcW w:w="2021" w:type="dxa"/>
          </w:tcPr>
          <w:p w:rsidR="007046B4" w:rsidRPr="00883B50" w:rsidRDefault="007046B4" w:rsidP="007046B4">
            <w:pPr>
              <w:shd w:val="clear" w:color="auto" w:fill="FFFFFF"/>
              <w:ind w:left="75" w:right="75"/>
              <w:rPr>
                <w:rFonts w:cs="Arial"/>
                <w:sz w:val="16"/>
                <w:szCs w:val="16"/>
                <w:lang w:val="en-GB"/>
              </w:rPr>
            </w:pPr>
            <w:r w:rsidRPr="00883B50">
              <w:rPr>
                <w:rStyle w:val="Textarea"/>
                <w:rFonts w:eastAsia="Verdana" w:cs="Arial"/>
                <w:sz w:val="16"/>
                <w:szCs w:val="16"/>
                <w:lang w:val="en-GB"/>
              </w:rPr>
              <w:t xml:space="preserve">E-CITA </w:t>
            </w:r>
          </w:p>
        </w:tc>
        <w:tc>
          <w:tcPr>
            <w:tcW w:w="2037" w:type="dxa"/>
          </w:tcPr>
          <w:p w:rsidR="007046B4" w:rsidRPr="00883B50" w:rsidRDefault="007046B4" w:rsidP="007046B4">
            <w:pPr>
              <w:shd w:val="clear" w:color="auto" w:fill="FFFFFF"/>
              <w:ind w:left="75" w:right="75"/>
              <w:rPr>
                <w:rFonts w:cs="Arial"/>
                <w:sz w:val="16"/>
                <w:szCs w:val="16"/>
                <w:lang w:val="en-GB"/>
              </w:rPr>
            </w:pPr>
            <w:r w:rsidRPr="00883B50">
              <w:rPr>
                <w:rStyle w:val="Textarea"/>
                <w:rFonts w:eastAsia="Verdana" w:cs="Arial"/>
                <w:sz w:val="16"/>
                <w:szCs w:val="16"/>
                <w:lang w:val="en-GB"/>
              </w:rPr>
              <w:t xml:space="preserve">140m </w:t>
            </w:r>
          </w:p>
        </w:tc>
        <w:tc>
          <w:tcPr>
            <w:tcW w:w="2015" w:type="dxa"/>
          </w:tcPr>
          <w:p w:rsidR="007046B4" w:rsidRPr="00883B50" w:rsidRDefault="007046B4" w:rsidP="007046B4">
            <w:pPr>
              <w:shd w:val="clear" w:color="auto" w:fill="FFFFFF"/>
              <w:ind w:left="75" w:right="75"/>
              <w:rPr>
                <w:rFonts w:cs="Arial"/>
                <w:sz w:val="16"/>
                <w:szCs w:val="16"/>
                <w:lang w:val="en-GB"/>
              </w:rPr>
            </w:pPr>
            <w:r w:rsidRPr="00883B50">
              <w:rPr>
                <w:rStyle w:val="Textarea"/>
                <w:rFonts w:eastAsia="Verdana" w:cs="Arial"/>
                <w:sz w:val="16"/>
                <w:szCs w:val="16"/>
                <w:lang w:val="en-GB"/>
              </w:rPr>
              <w:t xml:space="preserve">On 67% of request </w:t>
            </w:r>
          </w:p>
        </w:tc>
      </w:tr>
      <w:tr w:rsidR="007046B4" w:rsidRPr="00883B50" w:rsidTr="00BE2A72">
        <w:tc>
          <w:tcPr>
            <w:tcW w:w="1811" w:type="dxa"/>
            <w:vAlign w:val="center"/>
          </w:tcPr>
          <w:p w:rsidR="007046B4" w:rsidRPr="00883B50" w:rsidRDefault="007046B4" w:rsidP="00094AE2">
            <w:pPr>
              <w:pStyle w:val="Default"/>
              <w:rPr>
                <w:rFonts w:cs="Arial"/>
                <w:b/>
                <w:bCs/>
                <w:sz w:val="16"/>
                <w:szCs w:val="16"/>
                <w:lang w:val="en-GB"/>
              </w:rPr>
            </w:pPr>
          </w:p>
        </w:tc>
        <w:tc>
          <w:tcPr>
            <w:tcW w:w="1971" w:type="dxa"/>
          </w:tcPr>
          <w:p w:rsidR="007046B4" w:rsidRPr="00883B50" w:rsidRDefault="007046B4" w:rsidP="007046B4">
            <w:pPr>
              <w:shd w:val="clear" w:color="auto" w:fill="FFFFFF"/>
              <w:ind w:left="75" w:right="75"/>
              <w:rPr>
                <w:rFonts w:cs="Arial"/>
                <w:sz w:val="16"/>
                <w:szCs w:val="16"/>
                <w:lang w:val="en-GB"/>
              </w:rPr>
            </w:pPr>
            <w:r w:rsidRPr="00883B50">
              <w:rPr>
                <w:rStyle w:val="Textarea"/>
                <w:rFonts w:eastAsia="Verdana" w:cs="Arial"/>
                <w:sz w:val="16"/>
                <w:szCs w:val="16"/>
                <w:lang w:val="en-GB"/>
              </w:rPr>
              <w:t xml:space="preserve">Rural </w:t>
            </w:r>
          </w:p>
        </w:tc>
        <w:tc>
          <w:tcPr>
            <w:tcW w:w="2021" w:type="dxa"/>
          </w:tcPr>
          <w:p w:rsidR="007046B4" w:rsidRPr="00883B50" w:rsidRDefault="007046B4" w:rsidP="007046B4">
            <w:pPr>
              <w:shd w:val="clear" w:color="auto" w:fill="FFFFFF"/>
              <w:ind w:left="75" w:right="75"/>
              <w:rPr>
                <w:rFonts w:cs="Arial"/>
                <w:sz w:val="16"/>
                <w:szCs w:val="16"/>
                <w:lang w:val="en-GB"/>
              </w:rPr>
            </w:pPr>
            <w:r w:rsidRPr="00883B50">
              <w:rPr>
                <w:rStyle w:val="Textarea"/>
                <w:rFonts w:eastAsia="Verdana" w:cs="Arial"/>
                <w:sz w:val="16"/>
                <w:szCs w:val="16"/>
                <w:lang w:val="en-GB"/>
              </w:rPr>
              <w:t xml:space="preserve">E-CITA </w:t>
            </w:r>
          </w:p>
        </w:tc>
        <w:tc>
          <w:tcPr>
            <w:tcW w:w="2037" w:type="dxa"/>
          </w:tcPr>
          <w:p w:rsidR="007046B4" w:rsidRPr="00883B50" w:rsidRDefault="007046B4" w:rsidP="007046B4">
            <w:pPr>
              <w:shd w:val="clear" w:color="auto" w:fill="FFFFFF"/>
              <w:ind w:left="75" w:right="75"/>
              <w:rPr>
                <w:rFonts w:cs="Arial"/>
                <w:sz w:val="16"/>
                <w:szCs w:val="16"/>
                <w:lang w:val="en-GB"/>
              </w:rPr>
            </w:pPr>
            <w:r w:rsidRPr="00883B50">
              <w:rPr>
                <w:rStyle w:val="Textarea"/>
                <w:rFonts w:eastAsia="Verdana" w:cs="Arial"/>
                <w:sz w:val="16"/>
                <w:szCs w:val="16"/>
                <w:lang w:val="en-GB"/>
              </w:rPr>
              <w:t xml:space="preserve">550m </w:t>
            </w:r>
          </w:p>
        </w:tc>
        <w:tc>
          <w:tcPr>
            <w:tcW w:w="2015" w:type="dxa"/>
          </w:tcPr>
          <w:p w:rsidR="007046B4" w:rsidRPr="00883B50" w:rsidRDefault="007046B4" w:rsidP="007046B4">
            <w:pPr>
              <w:shd w:val="clear" w:color="auto" w:fill="FFFFFF"/>
              <w:ind w:left="75" w:right="75"/>
              <w:rPr>
                <w:rFonts w:cs="Arial"/>
                <w:sz w:val="16"/>
                <w:szCs w:val="16"/>
                <w:lang w:val="en-GB"/>
              </w:rPr>
            </w:pPr>
            <w:r w:rsidRPr="00883B50">
              <w:rPr>
                <w:rStyle w:val="Textarea"/>
                <w:rFonts w:eastAsia="Verdana" w:cs="Arial"/>
                <w:sz w:val="16"/>
                <w:szCs w:val="16"/>
                <w:lang w:val="en-GB"/>
              </w:rPr>
              <w:t xml:space="preserve">On 67% of request </w:t>
            </w:r>
          </w:p>
        </w:tc>
      </w:tr>
      <w:tr w:rsidR="007046B4" w:rsidRPr="00883B50" w:rsidTr="00BE2A72">
        <w:tc>
          <w:tcPr>
            <w:tcW w:w="1811" w:type="dxa"/>
            <w:vAlign w:val="center"/>
          </w:tcPr>
          <w:p w:rsidR="007046B4" w:rsidRPr="00883B50" w:rsidRDefault="00094AE2" w:rsidP="00094AE2">
            <w:pPr>
              <w:pStyle w:val="Default"/>
              <w:rPr>
                <w:rFonts w:cs="Arial"/>
                <w:b/>
                <w:bCs/>
                <w:sz w:val="16"/>
                <w:szCs w:val="16"/>
                <w:lang w:val="en-GB"/>
              </w:rPr>
            </w:pPr>
            <w:r w:rsidRPr="00883B50">
              <w:rPr>
                <w:rFonts w:cs="Arial"/>
                <w:b/>
                <w:bCs/>
                <w:sz w:val="16"/>
                <w:szCs w:val="16"/>
                <w:lang w:val="en-GB"/>
              </w:rPr>
              <w:t xml:space="preserve">Cyprus (CYTA &amp; MTN) </w:t>
            </w:r>
            <w:r w:rsidR="007046B4" w:rsidRPr="00883B50">
              <w:rPr>
                <w:rFonts w:cs="Arial"/>
                <w:b/>
                <w:bCs/>
                <w:sz w:val="16"/>
                <w:szCs w:val="16"/>
                <w:lang w:val="en-GB"/>
              </w:rPr>
              <w:t>MNO1</w:t>
            </w:r>
          </w:p>
        </w:tc>
        <w:tc>
          <w:tcPr>
            <w:tcW w:w="1971" w:type="dxa"/>
          </w:tcPr>
          <w:p w:rsidR="007046B4" w:rsidRPr="00883B50" w:rsidRDefault="007046B4" w:rsidP="007046B4">
            <w:pPr>
              <w:pStyle w:val="Default"/>
              <w:rPr>
                <w:rFonts w:cs="Arial"/>
                <w:bCs/>
                <w:color w:val="auto"/>
                <w:sz w:val="16"/>
                <w:szCs w:val="16"/>
                <w:lang w:val="en-GB"/>
              </w:rPr>
            </w:pPr>
          </w:p>
        </w:tc>
        <w:tc>
          <w:tcPr>
            <w:tcW w:w="2021" w:type="dxa"/>
          </w:tcPr>
          <w:p w:rsidR="007046B4" w:rsidRPr="00883B50" w:rsidRDefault="007046B4" w:rsidP="007046B4">
            <w:pPr>
              <w:pStyle w:val="Default"/>
              <w:rPr>
                <w:rFonts w:cs="Arial"/>
                <w:bCs/>
                <w:color w:val="auto"/>
                <w:sz w:val="16"/>
                <w:szCs w:val="16"/>
                <w:lang w:val="en-GB"/>
              </w:rPr>
            </w:pPr>
            <w:r w:rsidRPr="00883B50">
              <w:rPr>
                <w:rFonts w:cs="Arial"/>
                <w:bCs/>
                <w:color w:val="auto"/>
                <w:sz w:val="16"/>
                <w:szCs w:val="16"/>
                <w:lang w:val="en-GB"/>
              </w:rPr>
              <w:t>Cell location</w:t>
            </w:r>
          </w:p>
        </w:tc>
        <w:tc>
          <w:tcPr>
            <w:tcW w:w="2037" w:type="dxa"/>
          </w:tcPr>
          <w:p w:rsidR="007046B4" w:rsidRPr="00883B50" w:rsidRDefault="007046B4" w:rsidP="007046B4">
            <w:pPr>
              <w:pStyle w:val="Default"/>
              <w:rPr>
                <w:rFonts w:cs="Arial"/>
                <w:bCs/>
                <w:color w:val="auto"/>
                <w:sz w:val="16"/>
                <w:szCs w:val="16"/>
                <w:lang w:val="en-GB"/>
              </w:rPr>
            </w:pPr>
            <w:r w:rsidRPr="00883B50">
              <w:rPr>
                <w:rFonts w:cs="Arial"/>
                <w:bCs/>
                <w:color w:val="auto"/>
                <w:sz w:val="16"/>
                <w:szCs w:val="16"/>
                <w:lang w:val="en-GB"/>
              </w:rPr>
              <w:t>Refer to Answer 18</w:t>
            </w:r>
          </w:p>
        </w:tc>
        <w:tc>
          <w:tcPr>
            <w:tcW w:w="2015" w:type="dxa"/>
          </w:tcPr>
          <w:p w:rsidR="007046B4" w:rsidRPr="00883B50" w:rsidRDefault="007046B4" w:rsidP="007046B4">
            <w:pPr>
              <w:pStyle w:val="Default"/>
              <w:rPr>
                <w:rFonts w:cs="Arial"/>
                <w:bCs/>
                <w:color w:val="auto"/>
                <w:sz w:val="16"/>
                <w:szCs w:val="16"/>
                <w:lang w:val="en-GB"/>
              </w:rPr>
            </w:pPr>
          </w:p>
        </w:tc>
      </w:tr>
      <w:tr w:rsidR="007046B4" w:rsidRPr="00883B50" w:rsidTr="00BE2A72">
        <w:tc>
          <w:tcPr>
            <w:tcW w:w="1811" w:type="dxa"/>
            <w:vAlign w:val="center"/>
          </w:tcPr>
          <w:p w:rsidR="007046B4" w:rsidRPr="00883B50" w:rsidRDefault="00094AE2" w:rsidP="00094AE2">
            <w:pPr>
              <w:pStyle w:val="Default"/>
              <w:rPr>
                <w:rFonts w:cs="Arial"/>
                <w:b/>
                <w:bCs/>
                <w:sz w:val="16"/>
                <w:szCs w:val="16"/>
                <w:lang w:val="en-GB"/>
              </w:rPr>
            </w:pPr>
            <w:r w:rsidRPr="00883B50">
              <w:rPr>
                <w:rFonts w:cs="Arial"/>
                <w:b/>
                <w:bCs/>
                <w:sz w:val="16"/>
                <w:szCs w:val="16"/>
                <w:lang w:val="en-GB"/>
              </w:rPr>
              <w:t xml:space="preserve"> Cyprus (CYTA &amp; MTN) </w:t>
            </w:r>
            <w:r w:rsidR="007046B4" w:rsidRPr="00883B50">
              <w:rPr>
                <w:rFonts w:cs="Arial"/>
                <w:b/>
                <w:bCs/>
                <w:sz w:val="16"/>
                <w:szCs w:val="16"/>
                <w:lang w:val="en-GB"/>
              </w:rPr>
              <w:t>MNO2</w:t>
            </w:r>
          </w:p>
        </w:tc>
        <w:tc>
          <w:tcPr>
            <w:tcW w:w="1971" w:type="dxa"/>
          </w:tcPr>
          <w:p w:rsidR="007046B4" w:rsidRPr="00883B50" w:rsidRDefault="007046B4" w:rsidP="007046B4">
            <w:pPr>
              <w:pStyle w:val="Default"/>
              <w:rPr>
                <w:rFonts w:cs="Arial"/>
                <w:bCs/>
                <w:color w:val="auto"/>
                <w:sz w:val="16"/>
                <w:szCs w:val="16"/>
                <w:lang w:val="en-GB"/>
              </w:rPr>
            </w:pPr>
            <w:r w:rsidRPr="00883B50">
              <w:rPr>
                <w:rFonts w:cs="Arial"/>
                <w:bCs/>
                <w:color w:val="auto"/>
                <w:sz w:val="16"/>
                <w:szCs w:val="16"/>
                <w:lang w:val="en-GB"/>
              </w:rPr>
              <w:t>All</w:t>
            </w:r>
          </w:p>
        </w:tc>
        <w:tc>
          <w:tcPr>
            <w:tcW w:w="2021" w:type="dxa"/>
          </w:tcPr>
          <w:p w:rsidR="007046B4" w:rsidRPr="00883B50" w:rsidRDefault="007046B4" w:rsidP="007046B4">
            <w:pPr>
              <w:pStyle w:val="Default"/>
              <w:rPr>
                <w:rFonts w:cs="Arial"/>
                <w:bCs/>
                <w:color w:val="auto"/>
                <w:sz w:val="16"/>
                <w:szCs w:val="16"/>
                <w:lang w:val="en-GB"/>
              </w:rPr>
            </w:pPr>
            <w:r w:rsidRPr="00883B50">
              <w:rPr>
                <w:rFonts w:cs="Arial"/>
                <w:bCs/>
                <w:color w:val="auto"/>
                <w:sz w:val="16"/>
                <w:szCs w:val="16"/>
                <w:lang w:val="en-GB"/>
              </w:rPr>
              <w:t>A-GPS LBS (Location Based Server)</w:t>
            </w:r>
          </w:p>
        </w:tc>
        <w:tc>
          <w:tcPr>
            <w:tcW w:w="2037" w:type="dxa"/>
          </w:tcPr>
          <w:p w:rsidR="007046B4" w:rsidRPr="00883B50" w:rsidRDefault="007046B4" w:rsidP="007046B4">
            <w:pPr>
              <w:pStyle w:val="Default"/>
              <w:rPr>
                <w:rFonts w:cs="Arial"/>
                <w:bCs/>
                <w:color w:val="auto"/>
                <w:sz w:val="16"/>
                <w:szCs w:val="16"/>
                <w:lang w:val="en-GB"/>
              </w:rPr>
            </w:pPr>
            <w:r w:rsidRPr="00883B50">
              <w:rPr>
                <w:rFonts w:cs="Arial"/>
                <w:bCs/>
                <w:color w:val="auto"/>
                <w:sz w:val="16"/>
                <w:szCs w:val="16"/>
                <w:lang w:val="en-GB"/>
              </w:rPr>
              <w:t>Approx. 1m</w:t>
            </w:r>
          </w:p>
        </w:tc>
        <w:tc>
          <w:tcPr>
            <w:tcW w:w="2015" w:type="dxa"/>
          </w:tcPr>
          <w:p w:rsidR="007046B4" w:rsidRPr="00883B50" w:rsidRDefault="007046B4" w:rsidP="007046B4">
            <w:pPr>
              <w:pStyle w:val="Default"/>
              <w:rPr>
                <w:rFonts w:cs="Arial"/>
                <w:bCs/>
                <w:color w:val="auto"/>
                <w:sz w:val="16"/>
                <w:szCs w:val="16"/>
                <w:lang w:val="en-GB"/>
              </w:rPr>
            </w:pPr>
          </w:p>
        </w:tc>
      </w:tr>
      <w:tr w:rsidR="007046B4" w:rsidRPr="00883B50" w:rsidTr="00BE2A72">
        <w:tc>
          <w:tcPr>
            <w:tcW w:w="1811" w:type="dxa"/>
            <w:vAlign w:val="center"/>
          </w:tcPr>
          <w:p w:rsidR="007046B4" w:rsidRPr="00883B50" w:rsidRDefault="00094AE2" w:rsidP="00094AE2">
            <w:pPr>
              <w:pStyle w:val="Default"/>
              <w:rPr>
                <w:rFonts w:cs="Arial"/>
                <w:b/>
                <w:bCs/>
                <w:sz w:val="16"/>
                <w:szCs w:val="16"/>
                <w:lang w:val="en-GB"/>
              </w:rPr>
            </w:pPr>
            <w:r w:rsidRPr="00883B50">
              <w:rPr>
                <w:rFonts w:cs="Arial"/>
                <w:b/>
                <w:bCs/>
                <w:sz w:val="16"/>
                <w:szCs w:val="16"/>
                <w:lang w:val="en-GB"/>
              </w:rPr>
              <w:t xml:space="preserve"> Cyprus (OCECPR) </w:t>
            </w:r>
          </w:p>
        </w:tc>
        <w:tc>
          <w:tcPr>
            <w:tcW w:w="1971" w:type="dxa"/>
          </w:tcPr>
          <w:p w:rsidR="007046B4" w:rsidRPr="00883B50" w:rsidRDefault="007046B4" w:rsidP="007046B4">
            <w:pPr>
              <w:shd w:val="clear" w:color="auto" w:fill="FFFFFF"/>
              <w:ind w:left="75" w:right="75"/>
              <w:rPr>
                <w:rFonts w:cs="Arial"/>
                <w:sz w:val="16"/>
                <w:szCs w:val="16"/>
                <w:lang w:val="en-GB"/>
              </w:rPr>
            </w:pPr>
          </w:p>
        </w:tc>
        <w:tc>
          <w:tcPr>
            <w:tcW w:w="2021" w:type="dxa"/>
          </w:tcPr>
          <w:p w:rsidR="007046B4" w:rsidRPr="00883B50" w:rsidRDefault="007046B4" w:rsidP="007046B4">
            <w:pPr>
              <w:shd w:val="clear" w:color="auto" w:fill="FFFFFF"/>
              <w:ind w:right="75"/>
              <w:rPr>
                <w:rFonts w:cs="Arial"/>
                <w:sz w:val="16"/>
                <w:szCs w:val="16"/>
                <w:lang w:val="en-GB"/>
              </w:rPr>
            </w:pPr>
            <w:r w:rsidRPr="00883B50">
              <w:rPr>
                <w:rStyle w:val="Textarea"/>
                <w:rFonts w:eastAsia="Verdana" w:cs="Arial"/>
                <w:sz w:val="16"/>
                <w:szCs w:val="16"/>
                <w:lang w:val="en-GB"/>
              </w:rPr>
              <w:t xml:space="preserve">Cell location (MNO 1) </w:t>
            </w:r>
          </w:p>
        </w:tc>
        <w:tc>
          <w:tcPr>
            <w:tcW w:w="2037" w:type="dxa"/>
          </w:tcPr>
          <w:p w:rsidR="007046B4" w:rsidRPr="00883B50" w:rsidRDefault="007046B4" w:rsidP="007046B4">
            <w:pPr>
              <w:shd w:val="clear" w:color="auto" w:fill="FFFFFF"/>
              <w:ind w:right="75"/>
              <w:rPr>
                <w:rFonts w:cs="Arial"/>
                <w:sz w:val="16"/>
                <w:szCs w:val="16"/>
                <w:lang w:val="en-GB"/>
              </w:rPr>
            </w:pPr>
            <w:r w:rsidRPr="00883B50">
              <w:rPr>
                <w:rStyle w:val="Textarea"/>
                <w:rFonts w:eastAsia="Verdana" w:cs="Arial"/>
                <w:sz w:val="16"/>
                <w:szCs w:val="16"/>
                <w:lang w:val="en-GB"/>
              </w:rPr>
              <w:t xml:space="preserve">Refer to Answer 18 (MNO 1) </w:t>
            </w:r>
          </w:p>
        </w:tc>
        <w:tc>
          <w:tcPr>
            <w:tcW w:w="2015" w:type="dxa"/>
          </w:tcPr>
          <w:p w:rsidR="007046B4" w:rsidRPr="00883B50" w:rsidRDefault="007046B4" w:rsidP="007046B4">
            <w:pPr>
              <w:shd w:val="clear" w:color="auto" w:fill="FFFFFF"/>
              <w:ind w:left="75" w:right="75"/>
              <w:rPr>
                <w:rFonts w:cs="Arial"/>
                <w:sz w:val="16"/>
                <w:szCs w:val="16"/>
                <w:lang w:val="en-GB"/>
              </w:rPr>
            </w:pPr>
          </w:p>
        </w:tc>
      </w:tr>
      <w:tr w:rsidR="007046B4" w:rsidRPr="00883B50" w:rsidTr="00BE2A72">
        <w:tc>
          <w:tcPr>
            <w:tcW w:w="1811" w:type="dxa"/>
            <w:vAlign w:val="center"/>
          </w:tcPr>
          <w:p w:rsidR="007046B4" w:rsidRPr="00883B50" w:rsidRDefault="007046B4" w:rsidP="00094AE2">
            <w:pPr>
              <w:pStyle w:val="Default"/>
              <w:rPr>
                <w:rFonts w:cs="Arial"/>
                <w:b/>
                <w:bCs/>
                <w:sz w:val="16"/>
                <w:szCs w:val="16"/>
                <w:lang w:val="en-GB"/>
              </w:rPr>
            </w:pPr>
          </w:p>
        </w:tc>
        <w:tc>
          <w:tcPr>
            <w:tcW w:w="1971" w:type="dxa"/>
          </w:tcPr>
          <w:p w:rsidR="007046B4" w:rsidRPr="00883B50" w:rsidRDefault="007046B4" w:rsidP="007046B4">
            <w:pPr>
              <w:shd w:val="clear" w:color="auto" w:fill="FFFFFF"/>
              <w:ind w:left="75" w:right="75"/>
              <w:rPr>
                <w:rFonts w:cs="Arial"/>
                <w:sz w:val="16"/>
                <w:szCs w:val="16"/>
                <w:lang w:val="en-GB"/>
              </w:rPr>
            </w:pPr>
            <w:r w:rsidRPr="00883B50">
              <w:rPr>
                <w:rStyle w:val="Textarea"/>
                <w:rFonts w:eastAsia="Verdana" w:cs="Arial"/>
                <w:sz w:val="16"/>
                <w:szCs w:val="16"/>
                <w:lang w:val="en-GB"/>
              </w:rPr>
              <w:t xml:space="preserve">All (MNO 2) </w:t>
            </w:r>
          </w:p>
        </w:tc>
        <w:tc>
          <w:tcPr>
            <w:tcW w:w="2021" w:type="dxa"/>
          </w:tcPr>
          <w:p w:rsidR="007046B4" w:rsidRPr="00883B50" w:rsidRDefault="007046B4" w:rsidP="007046B4">
            <w:pPr>
              <w:shd w:val="clear" w:color="auto" w:fill="FFFFFF"/>
              <w:ind w:right="75"/>
              <w:rPr>
                <w:rFonts w:cs="Arial"/>
                <w:sz w:val="16"/>
                <w:szCs w:val="16"/>
                <w:lang w:val="en-GB"/>
              </w:rPr>
            </w:pPr>
            <w:r w:rsidRPr="00883B50">
              <w:rPr>
                <w:rStyle w:val="Textarea"/>
                <w:rFonts w:eastAsia="Verdana" w:cs="Arial"/>
                <w:sz w:val="16"/>
                <w:szCs w:val="16"/>
                <w:lang w:val="en-GB"/>
              </w:rPr>
              <w:t xml:space="preserve">A-GPS LBS (Location Based Server) (MNO 2) </w:t>
            </w:r>
          </w:p>
        </w:tc>
        <w:tc>
          <w:tcPr>
            <w:tcW w:w="2037" w:type="dxa"/>
          </w:tcPr>
          <w:p w:rsidR="007046B4" w:rsidRPr="00883B50" w:rsidRDefault="007046B4" w:rsidP="007046B4">
            <w:pPr>
              <w:shd w:val="clear" w:color="auto" w:fill="FFFFFF"/>
              <w:ind w:right="75"/>
              <w:rPr>
                <w:rFonts w:cs="Arial"/>
                <w:sz w:val="16"/>
                <w:szCs w:val="16"/>
                <w:lang w:val="en-GB"/>
              </w:rPr>
            </w:pPr>
            <w:r w:rsidRPr="00883B50">
              <w:rPr>
                <w:rStyle w:val="Textarea"/>
                <w:rFonts w:eastAsia="Verdana" w:cs="Arial"/>
                <w:sz w:val="16"/>
                <w:szCs w:val="16"/>
                <w:lang w:val="en-GB"/>
              </w:rPr>
              <w:t xml:space="preserve">Approx. 1m </w:t>
            </w:r>
          </w:p>
        </w:tc>
        <w:tc>
          <w:tcPr>
            <w:tcW w:w="2015" w:type="dxa"/>
          </w:tcPr>
          <w:p w:rsidR="007046B4" w:rsidRPr="00883B50" w:rsidRDefault="007046B4" w:rsidP="007046B4">
            <w:pPr>
              <w:shd w:val="clear" w:color="auto" w:fill="FFFFFF"/>
              <w:ind w:left="75" w:right="75"/>
              <w:rPr>
                <w:rFonts w:cs="Arial"/>
                <w:sz w:val="16"/>
                <w:szCs w:val="16"/>
                <w:lang w:val="en-GB"/>
              </w:rPr>
            </w:pPr>
            <w:r w:rsidRPr="00883B50">
              <w:rPr>
                <w:rStyle w:val="Textarea"/>
                <w:rFonts w:eastAsia="Verdana" w:cs="Arial"/>
                <w:sz w:val="16"/>
                <w:szCs w:val="16"/>
                <w:lang w:val="en-GB"/>
              </w:rPr>
              <w:t xml:space="preserve">All (MNO 2) </w:t>
            </w:r>
          </w:p>
        </w:tc>
      </w:tr>
      <w:tr w:rsidR="007046B4" w:rsidRPr="00883B50" w:rsidTr="00BE2A72">
        <w:tc>
          <w:tcPr>
            <w:tcW w:w="1811" w:type="dxa"/>
            <w:vAlign w:val="center"/>
          </w:tcPr>
          <w:p w:rsidR="007046B4" w:rsidRPr="00883B50" w:rsidRDefault="007046B4" w:rsidP="00094AE2">
            <w:pPr>
              <w:shd w:val="clear" w:color="auto" w:fill="FFFFFF"/>
              <w:ind w:left="75" w:right="75"/>
              <w:rPr>
                <w:rStyle w:val="Textarea"/>
                <w:rFonts w:eastAsia="Verdana" w:cs="Arial"/>
                <w:b/>
                <w:sz w:val="16"/>
                <w:szCs w:val="16"/>
                <w:lang w:val="en-GB"/>
              </w:rPr>
            </w:pPr>
          </w:p>
        </w:tc>
        <w:tc>
          <w:tcPr>
            <w:tcW w:w="1971" w:type="dxa"/>
          </w:tcPr>
          <w:p w:rsidR="007046B4" w:rsidRPr="00883B50" w:rsidRDefault="007046B4" w:rsidP="007046B4">
            <w:pPr>
              <w:pStyle w:val="Default"/>
              <w:rPr>
                <w:rFonts w:cs="Arial"/>
                <w:b/>
                <w:bCs/>
                <w:sz w:val="16"/>
                <w:szCs w:val="16"/>
                <w:lang w:val="en-GB"/>
              </w:rPr>
            </w:pPr>
          </w:p>
        </w:tc>
        <w:tc>
          <w:tcPr>
            <w:tcW w:w="2021" w:type="dxa"/>
          </w:tcPr>
          <w:p w:rsidR="007046B4" w:rsidRPr="00883B50" w:rsidRDefault="007046B4" w:rsidP="007046B4">
            <w:pPr>
              <w:pStyle w:val="Default"/>
              <w:rPr>
                <w:rFonts w:cs="Arial"/>
                <w:b/>
                <w:bCs/>
                <w:sz w:val="16"/>
                <w:szCs w:val="16"/>
                <w:lang w:val="en-GB"/>
              </w:rPr>
            </w:pPr>
          </w:p>
        </w:tc>
        <w:tc>
          <w:tcPr>
            <w:tcW w:w="2037" w:type="dxa"/>
          </w:tcPr>
          <w:p w:rsidR="007046B4" w:rsidRPr="00883B50" w:rsidRDefault="007046B4" w:rsidP="007046B4">
            <w:pPr>
              <w:pStyle w:val="Default"/>
              <w:rPr>
                <w:rFonts w:cs="Arial"/>
                <w:b/>
                <w:bCs/>
                <w:sz w:val="16"/>
                <w:szCs w:val="16"/>
                <w:lang w:val="en-GB"/>
              </w:rPr>
            </w:pPr>
          </w:p>
        </w:tc>
        <w:tc>
          <w:tcPr>
            <w:tcW w:w="2015" w:type="dxa"/>
          </w:tcPr>
          <w:p w:rsidR="007046B4" w:rsidRPr="00883B50" w:rsidRDefault="007046B4" w:rsidP="007046B4">
            <w:pPr>
              <w:pStyle w:val="Default"/>
              <w:rPr>
                <w:rFonts w:cs="Arial"/>
                <w:b/>
                <w:bCs/>
                <w:sz w:val="16"/>
                <w:szCs w:val="16"/>
                <w:lang w:val="en-GB"/>
              </w:rPr>
            </w:pPr>
          </w:p>
        </w:tc>
      </w:tr>
      <w:tr w:rsidR="00094AE2" w:rsidRPr="00883B50" w:rsidTr="00BE2A72">
        <w:tc>
          <w:tcPr>
            <w:tcW w:w="1811" w:type="dxa"/>
            <w:vAlign w:val="center"/>
          </w:tcPr>
          <w:p w:rsidR="00094AE2" w:rsidRPr="00883B50" w:rsidRDefault="00094AE2" w:rsidP="00094AE2">
            <w:pPr>
              <w:shd w:val="clear" w:color="auto" w:fill="FFFFFF"/>
              <w:ind w:left="75" w:right="75"/>
              <w:rPr>
                <w:rStyle w:val="Textarea"/>
                <w:rFonts w:eastAsia="Verdana" w:cs="Arial"/>
                <w:b/>
                <w:sz w:val="16"/>
                <w:szCs w:val="16"/>
                <w:lang w:val="en-GB"/>
              </w:rPr>
            </w:pPr>
            <w:r w:rsidRPr="00883B50">
              <w:rPr>
                <w:rFonts w:cs="Arial"/>
                <w:b/>
                <w:bCs/>
                <w:sz w:val="16"/>
                <w:szCs w:val="16"/>
                <w:lang w:val="en-GB"/>
              </w:rPr>
              <w:t>Czech Republic (Telefonica)</w:t>
            </w:r>
          </w:p>
        </w:tc>
        <w:tc>
          <w:tcPr>
            <w:tcW w:w="1971" w:type="dxa"/>
          </w:tcPr>
          <w:p w:rsidR="00094AE2" w:rsidRPr="00883B50" w:rsidRDefault="00094AE2" w:rsidP="007046B4">
            <w:pPr>
              <w:shd w:val="clear" w:color="auto" w:fill="FFFFFF"/>
              <w:ind w:left="75" w:right="75"/>
              <w:rPr>
                <w:rStyle w:val="Textarea"/>
                <w:rFonts w:eastAsia="Verdana" w:cs="Arial"/>
                <w:sz w:val="16"/>
                <w:szCs w:val="16"/>
                <w:lang w:val="en-GB"/>
              </w:rPr>
            </w:pPr>
          </w:p>
        </w:tc>
        <w:tc>
          <w:tcPr>
            <w:tcW w:w="2021" w:type="dxa"/>
          </w:tcPr>
          <w:p w:rsidR="00094AE2" w:rsidRPr="00883B50" w:rsidRDefault="00094AE2" w:rsidP="007046B4">
            <w:pPr>
              <w:shd w:val="clear" w:color="auto" w:fill="FFFFFF"/>
              <w:ind w:left="75" w:right="75"/>
              <w:rPr>
                <w:rStyle w:val="Textarea"/>
                <w:rFonts w:eastAsia="Verdana" w:cs="Arial"/>
                <w:sz w:val="16"/>
                <w:szCs w:val="16"/>
                <w:lang w:val="en-GB"/>
              </w:rPr>
            </w:pPr>
          </w:p>
        </w:tc>
        <w:tc>
          <w:tcPr>
            <w:tcW w:w="2037" w:type="dxa"/>
          </w:tcPr>
          <w:p w:rsidR="00094AE2" w:rsidRPr="00883B50" w:rsidRDefault="00094AE2" w:rsidP="007046B4">
            <w:pPr>
              <w:shd w:val="clear" w:color="auto" w:fill="FFFFFF"/>
              <w:ind w:left="75" w:right="75"/>
              <w:rPr>
                <w:rStyle w:val="Textarea"/>
                <w:rFonts w:eastAsia="Verdana" w:cs="Arial"/>
                <w:sz w:val="16"/>
                <w:szCs w:val="16"/>
                <w:lang w:val="en-GB"/>
              </w:rPr>
            </w:pPr>
          </w:p>
        </w:tc>
        <w:tc>
          <w:tcPr>
            <w:tcW w:w="2015" w:type="dxa"/>
          </w:tcPr>
          <w:p w:rsidR="00094AE2" w:rsidRPr="00883B50" w:rsidRDefault="00094AE2" w:rsidP="007046B4">
            <w:pPr>
              <w:shd w:val="clear" w:color="auto" w:fill="FFFFFF"/>
              <w:ind w:left="75" w:right="75"/>
              <w:rPr>
                <w:rStyle w:val="Textarea"/>
                <w:rFonts w:eastAsia="Verdana" w:cs="Arial"/>
                <w:sz w:val="16"/>
                <w:szCs w:val="16"/>
                <w:lang w:val="en-GB"/>
              </w:rPr>
            </w:pPr>
            <w:r w:rsidRPr="00883B50">
              <w:rPr>
                <w:rStyle w:val="Textarea"/>
                <w:rFonts w:eastAsia="Verdana" w:cs="Arial"/>
                <w:sz w:val="16"/>
                <w:szCs w:val="16"/>
                <w:lang w:val="en-GB"/>
              </w:rPr>
              <w:t>N.A</w:t>
            </w:r>
          </w:p>
        </w:tc>
      </w:tr>
      <w:tr w:rsidR="00094AE2" w:rsidRPr="00883B50" w:rsidTr="00BE2A72">
        <w:tc>
          <w:tcPr>
            <w:tcW w:w="1811" w:type="dxa"/>
            <w:vAlign w:val="center"/>
          </w:tcPr>
          <w:p w:rsidR="00094AE2" w:rsidRPr="00883B50" w:rsidRDefault="00094AE2" w:rsidP="00094AE2">
            <w:pPr>
              <w:pStyle w:val="Default"/>
              <w:rPr>
                <w:rFonts w:cs="Arial"/>
                <w:b/>
                <w:bCs/>
                <w:sz w:val="16"/>
                <w:szCs w:val="16"/>
                <w:lang w:val="en-GB"/>
              </w:rPr>
            </w:pPr>
            <w:r w:rsidRPr="00883B50">
              <w:rPr>
                <w:rFonts w:cs="Arial"/>
                <w:b/>
                <w:bCs/>
                <w:sz w:val="16"/>
                <w:szCs w:val="16"/>
                <w:lang w:val="en-GB"/>
              </w:rPr>
              <w:t>Czech Republic</w:t>
            </w:r>
          </w:p>
          <w:p w:rsidR="00094AE2" w:rsidRPr="00883B50" w:rsidRDefault="00094AE2" w:rsidP="00094AE2">
            <w:pPr>
              <w:pStyle w:val="Default"/>
              <w:rPr>
                <w:rFonts w:cs="Arial"/>
                <w:b/>
                <w:bCs/>
                <w:sz w:val="16"/>
                <w:szCs w:val="16"/>
                <w:lang w:val="en-GB"/>
              </w:rPr>
            </w:pPr>
            <w:r w:rsidRPr="00883B50">
              <w:rPr>
                <w:rFonts w:cs="Arial"/>
                <w:b/>
                <w:bCs/>
                <w:sz w:val="16"/>
                <w:szCs w:val="16"/>
                <w:lang w:val="en-GB"/>
              </w:rPr>
              <w:t>(T-Mobile)</w:t>
            </w:r>
          </w:p>
        </w:tc>
        <w:tc>
          <w:tcPr>
            <w:tcW w:w="1971" w:type="dxa"/>
          </w:tcPr>
          <w:p w:rsidR="00094AE2" w:rsidRPr="00883B50" w:rsidRDefault="00094AE2" w:rsidP="007046B4">
            <w:pPr>
              <w:shd w:val="clear" w:color="auto" w:fill="FFFFFF"/>
              <w:ind w:left="75" w:right="75"/>
              <w:rPr>
                <w:rStyle w:val="Textarea"/>
                <w:rFonts w:eastAsia="Verdana" w:cs="Arial"/>
                <w:sz w:val="16"/>
                <w:szCs w:val="16"/>
                <w:lang w:val="en-GB"/>
              </w:rPr>
            </w:pPr>
          </w:p>
        </w:tc>
        <w:tc>
          <w:tcPr>
            <w:tcW w:w="2021" w:type="dxa"/>
          </w:tcPr>
          <w:p w:rsidR="00094AE2" w:rsidRPr="00883B50" w:rsidRDefault="00094AE2" w:rsidP="007046B4">
            <w:pPr>
              <w:shd w:val="clear" w:color="auto" w:fill="FFFFFF"/>
              <w:ind w:left="75" w:right="75"/>
              <w:rPr>
                <w:rStyle w:val="Textarea"/>
                <w:rFonts w:eastAsia="Verdana" w:cs="Arial"/>
                <w:sz w:val="16"/>
                <w:szCs w:val="16"/>
                <w:lang w:val="en-GB"/>
              </w:rPr>
            </w:pPr>
          </w:p>
        </w:tc>
        <w:tc>
          <w:tcPr>
            <w:tcW w:w="2037" w:type="dxa"/>
          </w:tcPr>
          <w:p w:rsidR="00094AE2" w:rsidRPr="00883B50" w:rsidRDefault="00094AE2" w:rsidP="007046B4">
            <w:pPr>
              <w:shd w:val="clear" w:color="auto" w:fill="FFFFFF"/>
              <w:ind w:left="75" w:right="75"/>
              <w:rPr>
                <w:rStyle w:val="Textarea"/>
                <w:rFonts w:eastAsia="Verdana" w:cs="Arial"/>
                <w:sz w:val="16"/>
                <w:szCs w:val="16"/>
                <w:lang w:val="en-GB"/>
              </w:rPr>
            </w:pPr>
          </w:p>
        </w:tc>
        <w:tc>
          <w:tcPr>
            <w:tcW w:w="2015" w:type="dxa"/>
          </w:tcPr>
          <w:p w:rsidR="00094AE2" w:rsidRPr="00883B50" w:rsidRDefault="00094AE2" w:rsidP="007046B4">
            <w:pPr>
              <w:shd w:val="clear" w:color="auto" w:fill="FFFFFF"/>
              <w:ind w:left="75" w:right="75"/>
              <w:rPr>
                <w:rStyle w:val="Textarea"/>
                <w:rFonts w:eastAsia="Verdana" w:cs="Arial"/>
                <w:sz w:val="16"/>
                <w:szCs w:val="16"/>
                <w:lang w:val="en-GB"/>
              </w:rPr>
            </w:pPr>
            <w:r w:rsidRPr="00883B50">
              <w:rPr>
                <w:rStyle w:val="Textarea"/>
                <w:rFonts w:eastAsia="Verdana" w:cs="Arial"/>
                <w:sz w:val="16"/>
                <w:szCs w:val="16"/>
                <w:lang w:val="en-GB"/>
              </w:rPr>
              <w:t>N.A</w:t>
            </w:r>
          </w:p>
        </w:tc>
      </w:tr>
      <w:tr w:rsidR="00094AE2" w:rsidRPr="00883B50" w:rsidTr="00BE2A72">
        <w:tc>
          <w:tcPr>
            <w:tcW w:w="1811" w:type="dxa"/>
            <w:vMerge w:val="restart"/>
            <w:vAlign w:val="center"/>
          </w:tcPr>
          <w:p w:rsidR="00094AE2" w:rsidRPr="00883B50" w:rsidRDefault="00094AE2" w:rsidP="00094AE2">
            <w:pPr>
              <w:pStyle w:val="Default"/>
              <w:rPr>
                <w:rFonts w:cs="Arial"/>
                <w:b/>
                <w:bCs/>
                <w:sz w:val="16"/>
                <w:szCs w:val="16"/>
                <w:lang w:val="en-GB"/>
              </w:rPr>
            </w:pPr>
            <w:r w:rsidRPr="00883B50">
              <w:rPr>
                <w:rFonts w:cs="Arial"/>
                <w:b/>
                <w:bCs/>
                <w:sz w:val="16"/>
                <w:szCs w:val="16"/>
                <w:lang w:val="en-GB"/>
              </w:rPr>
              <w:t>Czech Republic (Vodafone)</w:t>
            </w:r>
          </w:p>
        </w:tc>
        <w:tc>
          <w:tcPr>
            <w:tcW w:w="1971" w:type="dxa"/>
          </w:tcPr>
          <w:p w:rsidR="00094AE2" w:rsidRPr="00883B50" w:rsidRDefault="00094AE2" w:rsidP="007046B4">
            <w:pPr>
              <w:pStyle w:val="Default"/>
              <w:rPr>
                <w:rFonts w:cs="Arial"/>
                <w:bCs/>
                <w:color w:val="auto"/>
                <w:sz w:val="16"/>
                <w:szCs w:val="16"/>
                <w:lang w:val="en-GB"/>
              </w:rPr>
            </w:pPr>
            <w:r w:rsidRPr="00883B50">
              <w:rPr>
                <w:rFonts w:cs="Arial"/>
                <w:bCs/>
                <w:color w:val="auto"/>
                <w:sz w:val="16"/>
                <w:szCs w:val="16"/>
                <w:lang w:val="en-GB"/>
              </w:rPr>
              <w:t xml:space="preserve">dense urban, </w:t>
            </w:r>
          </w:p>
          <w:p w:rsidR="00094AE2" w:rsidRPr="00883B50" w:rsidRDefault="00094AE2" w:rsidP="007046B4">
            <w:pPr>
              <w:pStyle w:val="Default"/>
              <w:rPr>
                <w:rFonts w:cs="Arial"/>
                <w:bCs/>
                <w:color w:val="auto"/>
                <w:sz w:val="16"/>
                <w:szCs w:val="16"/>
                <w:lang w:val="en-GB"/>
              </w:rPr>
            </w:pPr>
            <w:r w:rsidRPr="00883B50">
              <w:rPr>
                <w:rFonts w:cs="Arial"/>
                <w:bCs/>
                <w:color w:val="auto"/>
                <w:sz w:val="16"/>
                <w:szCs w:val="16"/>
                <w:lang w:val="en-GB"/>
              </w:rPr>
              <w:t xml:space="preserve">urban, </w:t>
            </w:r>
          </w:p>
          <w:p w:rsidR="00094AE2" w:rsidRPr="00883B50" w:rsidRDefault="00094AE2" w:rsidP="007046B4">
            <w:pPr>
              <w:pStyle w:val="Default"/>
              <w:rPr>
                <w:rFonts w:cs="Arial"/>
                <w:bCs/>
                <w:color w:val="auto"/>
                <w:sz w:val="16"/>
                <w:szCs w:val="16"/>
                <w:lang w:val="en-GB"/>
              </w:rPr>
            </w:pPr>
            <w:r w:rsidRPr="00883B50">
              <w:rPr>
                <w:rFonts w:cs="Arial"/>
                <w:bCs/>
                <w:color w:val="auto"/>
                <w:sz w:val="16"/>
                <w:szCs w:val="16"/>
                <w:lang w:val="en-GB"/>
              </w:rPr>
              <w:t>rural</w:t>
            </w:r>
          </w:p>
        </w:tc>
        <w:tc>
          <w:tcPr>
            <w:tcW w:w="2021" w:type="dxa"/>
          </w:tcPr>
          <w:p w:rsidR="00094AE2" w:rsidRPr="00883B50" w:rsidRDefault="00094AE2" w:rsidP="007046B4">
            <w:pPr>
              <w:pStyle w:val="Default"/>
              <w:rPr>
                <w:rFonts w:cs="Arial"/>
                <w:color w:val="auto"/>
                <w:sz w:val="16"/>
                <w:szCs w:val="16"/>
                <w:lang w:val="en-GB"/>
              </w:rPr>
            </w:pPr>
            <w:r w:rsidRPr="00883B50">
              <w:rPr>
                <w:rFonts w:cs="Arial"/>
                <w:color w:val="auto"/>
                <w:sz w:val="16"/>
                <w:szCs w:val="16"/>
                <w:lang w:val="en-GB"/>
              </w:rPr>
              <w:t>cell/sector location</w:t>
            </w:r>
          </w:p>
          <w:p w:rsidR="00094AE2" w:rsidRPr="00883B50" w:rsidRDefault="00094AE2" w:rsidP="007046B4">
            <w:pPr>
              <w:pStyle w:val="Default"/>
              <w:rPr>
                <w:rFonts w:cs="Arial"/>
                <w:bCs/>
                <w:color w:val="auto"/>
                <w:sz w:val="16"/>
                <w:szCs w:val="16"/>
                <w:lang w:val="en-GB"/>
              </w:rPr>
            </w:pPr>
          </w:p>
        </w:tc>
        <w:tc>
          <w:tcPr>
            <w:tcW w:w="2037" w:type="dxa"/>
          </w:tcPr>
          <w:p w:rsidR="00094AE2" w:rsidRPr="00883B50" w:rsidRDefault="00094AE2" w:rsidP="007046B4">
            <w:pPr>
              <w:pStyle w:val="Default"/>
              <w:rPr>
                <w:rFonts w:cs="Arial"/>
                <w:bCs/>
                <w:color w:val="auto"/>
                <w:sz w:val="16"/>
                <w:szCs w:val="16"/>
                <w:lang w:val="en-GB"/>
              </w:rPr>
            </w:pPr>
            <w:r w:rsidRPr="00883B50">
              <w:rPr>
                <w:rFonts w:cs="Arial"/>
                <w:bCs/>
                <w:color w:val="auto"/>
                <w:sz w:val="16"/>
                <w:szCs w:val="16"/>
                <w:lang w:val="en-GB"/>
              </w:rPr>
              <w:t>Good</w:t>
            </w:r>
          </w:p>
          <w:p w:rsidR="00094AE2" w:rsidRPr="00883B50" w:rsidRDefault="00094AE2" w:rsidP="007046B4">
            <w:pPr>
              <w:pStyle w:val="Default"/>
              <w:rPr>
                <w:rFonts w:cs="Arial"/>
                <w:bCs/>
                <w:color w:val="auto"/>
                <w:sz w:val="16"/>
                <w:szCs w:val="16"/>
                <w:lang w:val="en-GB"/>
              </w:rPr>
            </w:pPr>
            <w:r w:rsidRPr="00883B50">
              <w:rPr>
                <w:rFonts w:cs="Arial"/>
                <w:bCs/>
                <w:color w:val="auto"/>
                <w:sz w:val="16"/>
                <w:szCs w:val="16"/>
                <w:lang w:val="en-GB"/>
              </w:rPr>
              <w:t>Good</w:t>
            </w:r>
          </w:p>
          <w:p w:rsidR="00094AE2" w:rsidRPr="00883B50" w:rsidRDefault="00094AE2" w:rsidP="007046B4">
            <w:pPr>
              <w:pStyle w:val="Default"/>
              <w:rPr>
                <w:rFonts w:cs="Arial"/>
                <w:bCs/>
                <w:color w:val="auto"/>
                <w:sz w:val="16"/>
                <w:szCs w:val="16"/>
                <w:lang w:val="en-GB"/>
              </w:rPr>
            </w:pPr>
            <w:r w:rsidRPr="00883B50">
              <w:rPr>
                <w:rFonts w:cs="Arial"/>
                <w:bCs/>
                <w:color w:val="auto"/>
                <w:sz w:val="16"/>
                <w:szCs w:val="16"/>
                <w:lang w:val="en-GB"/>
              </w:rPr>
              <w:t>Not accurate</w:t>
            </w:r>
          </w:p>
        </w:tc>
        <w:tc>
          <w:tcPr>
            <w:tcW w:w="2015" w:type="dxa"/>
          </w:tcPr>
          <w:p w:rsidR="00094AE2" w:rsidRPr="00883B50" w:rsidRDefault="00094AE2" w:rsidP="007046B4">
            <w:pPr>
              <w:pStyle w:val="Default"/>
              <w:rPr>
                <w:rFonts w:cs="Arial"/>
                <w:bCs/>
                <w:color w:val="auto"/>
                <w:sz w:val="16"/>
                <w:szCs w:val="16"/>
                <w:lang w:val="en-GB"/>
              </w:rPr>
            </w:pPr>
            <w:r w:rsidRPr="00883B50">
              <w:rPr>
                <w:rFonts w:cs="Arial"/>
                <w:bCs/>
                <w:color w:val="auto"/>
                <w:sz w:val="16"/>
                <w:szCs w:val="16"/>
                <w:lang w:val="en-GB"/>
              </w:rPr>
              <w:t>Available for all subsc</w:t>
            </w:r>
            <w:r w:rsidR="009C53C2" w:rsidRPr="00883B50">
              <w:rPr>
                <w:rFonts w:cs="Arial"/>
                <w:bCs/>
                <w:color w:val="auto"/>
                <w:sz w:val="16"/>
                <w:szCs w:val="16"/>
                <w:lang w:val="en-GB"/>
              </w:rPr>
              <w:t>ribers</w:t>
            </w:r>
          </w:p>
        </w:tc>
      </w:tr>
      <w:tr w:rsidR="00094AE2" w:rsidRPr="00883B50" w:rsidTr="00BE2A72">
        <w:tc>
          <w:tcPr>
            <w:tcW w:w="1811" w:type="dxa"/>
            <w:vMerge/>
            <w:vAlign w:val="center"/>
          </w:tcPr>
          <w:p w:rsidR="00094AE2" w:rsidRPr="00883B50" w:rsidRDefault="00094AE2" w:rsidP="00094AE2">
            <w:pPr>
              <w:pStyle w:val="Default"/>
              <w:rPr>
                <w:rFonts w:cs="Arial"/>
                <w:b/>
                <w:bCs/>
                <w:sz w:val="16"/>
                <w:szCs w:val="16"/>
                <w:lang w:val="en-GB"/>
              </w:rPr>
            </w:pPr>
          </w:p>
        </w:tc>
        <w:tc>
          <w:tcPr>
            <w:tcW w:w="1971" w:type="dxa"/>
          </w:tcPr>
          <w:p w:rsidR="00094AE2" w:rsidRPr="00883B50" w:rsidRDefault="00094AE2" w:rsidP="007046B4">
            <w:pPr>
              <w:pStyle w:val="Default"/>
              <w:rPr>
                <w:rFonts w:cs="Arial"/>
                <w:bCs/>
                <w:color w:val="auto"/>
                <w:sz w:val="16"/>
                <w:szCs w:val="16"/>
                <w:lang w:val="en-GB"/>
              </w:rPr>
            </w:pPr>
            <w:r w:rsidRPr="00883B50">
              <w:rPr>
                <w:rFonts w:cs="Arial"/>
                <w:bCs/>
                <w:color w:val="auto"/>
                <w:sz w:val="16"/>
                <w:szCs w:val="16"/>
                <w:lang w:val="en-GB"/>
              </w:rPr>
              <w:t xml:space="preserve">dense urban, </w:t>
            </w:r>
          </w:p>
          <w:p w:rsidR="00094AE2" w:rsidRPr="00883B50" w:rsidRDefault="00094AE2" w:rsidP="007046B4">
            <w:pPr>
              <w:pStyle w:val="Default"/>
              <w:rPr>
                <w:rFonts w:cs="Arial"/>
                <w:bCs/>
                <w:color w:val="auto"/>
                <w:sz w:val="16"/>
                <w:szCs w:val="16"/>
                <w:lang w:val="en-GB"/>
              </w:rPr>
            </w:pPr>
            <w:r w:rsidRPr="00883B50">
              <w:rPr>
                <w:rFonts w:cs="Arial"/>
                <w:bCs/>
                <w:color w:val="auto"/>
                <w:sz w:val="16"/>
                <w:szCs w:val="16"/>
                <w:lang w:val="en-GB"/>
              </w:rPr>
              <w:t xml:space="preserve">urban, </w:t>
            </w:r>
          </w:p>
          <w:p w:rsidR="00094AE2" w:rsidRPr="00883B50" w:rsidRDefault="00094AE2" w:rsidP="007046B4">
            <w:pPr>
              <w:pStyle w:val="Default"/>
              <w:rPr>
                <w:rFonts w:cs="Arial"/>
                <w:bCs/>
                <w:color w:val="auto"/>
                <w:sz w:val="16"/>
                <w:szCs w:val="16"/>
                <w:lang w:val="en-GB"/>
              </w:rPr>
            </w:pPr>
            <w:r w:rsidRPr="00883B50">
              <w:rPr>
                <w:rFonts w:cs="Arial"/>
                <w:bCs/>
                <w:color w:val="auto"/>
                <w:sz w:val="16"/>
                <w:szCs w:val="16"/>
                <w:lang w:val="en-GB"/>
              </w:rPr>
              <w:t>rural</w:t>
            </w:r>
          </w:p>
        </w:tc>
        <w:tc>
          <w:tcPr>
            <w:tcW w:w="2021" w:type="dxa"/>
          </w:tcPr>
          <w:p w:rsidR="00094AE2" w:rsidRPr="00883B50" w:rsidRDefault="00094AE2" w:rsidP="007046B4">
            <w:pPr>
              <w:pStyle w:val="Default"/>
              <w:rPr>
                <w:rFonts w:cs="Arial"/>
                <w:bCs/>
                <w:color w:val="auto"/>
                <w:sz w:val="16"/>
                <w:szCs w:val="16"/>
                <w:lang w:val="en-GB"/>
              </w:rPr>
            </w:pPr>
            <w:r w:rsidRPr="00883B50">
              <w:rPr>
                <w:rFonts w:cs="Arial"/>
                <w:color w:val="auto"/>
                <w:sz w:val="16"/>
                <w:szCs w:val="16"/>
                <w:lang w:val="en-GB"/>
              </w:rPr>
              <w:t>GPS</w:t>
            </w:r>
          </w:p>
        </w:tc>
        <w:tc>
          <w:tcPr>
            <w:tcW w:w="2037" w:type="dxa"/>
          </w:tcPr>
          <w:p w:rsidR="00094AE2" w:rsidRPr="00883B50" w:rsidRDefault="00094AE2" w:rsidP="007046B4">
            <w:pPr>
              <w:pStyle w:val="Default"/>
              <w:rPr>
                <w:rFonts w:cs="Arial"/>
                <w:bCs/>
                <w:color w:val="auto"/>
                <w:sz w:val="16"/>
                <w:szCs w:val="16"/>
                <w:lang w:val="en-GB"/>
              </w:rPr>
            </w:pPr>
            <w:r w:rsidRPr="00883B50">
              <w:rPr>
                <w:rFonts w:cs="Arial"/>
                <w:bCs/>
                <w:color w:val="auto"/>
                <w:sz w:val="16"/>
                <w:szCs w:val="16"/>
                <w:lang w:val="en-GB"/>
              </w:rPr>
              <w:t xml:space="preserve">Available only in </w:t>
            </w:r>
            <w:r w:rsidR="009C53C2" w:rsidRPr="00883B50">
              <w:rPr>
                <w:rFonts w:cs="Arial"/>
                <w:bCs/>
                <w:color w:val="auto"/>
                <w:sz w:val="16"/>
                <w:szCs w:val="16"/>
                <w:lang w:val="en-GB"/>
              </w:rPr>
              <w:t>outdoor</w:t>
            </w:r>
            <w:r w:rsidRPr="00883B50">
              <w:rPr>
                <w:rFonts w:cs="Arial"/>
                <w:bCs/>
                <w:color w:val="auto"/>
                <w:sz w:val="16"/>
                <w:szCs w:val="16"/>
                <w:lang w:val="en-GB"/>
              </w:rPr>
              <w:t>, best accuracy</w:t>
            </w:r>
          </w:p>
        </w:tc>
        <w:tc>
          <w:tcPr>
            <w:tcW w:w="2015" w:type="dxa"/>
          </w:tcPr>
          <w:p w:rsidR="00094AE2" w:rsidRPr="00883B50" w:rsidRDefault="00094AE2" w:rsidP="007046B4">
            <w:pPr>
              <w:pStyle w:val="Default"/>
              <w:rPr>
                <w:rFonts w:cs="Arial"/>
                <w:bCs/>
                <w:color w:val="auto"/>
                <w:sz w:val="16"/>
                <w:szCs w:val="16"/>
                <w:lang w:val="en-GB"/>
              </w:rPr>
            </w:pPr>
            <w:r w:rsidRPr="00883B50">
              <w:rPr>
                <w:rFonts w:cs="Arial"/>
                <w:bCs/>
                <w:color w:val="auto"/>
                <w:sz w:val="16"/>
                <w:szCs w:val="16"/>
                <w:lang w:val="en-GB"/>
              </w:rPr>
              <w:t>Only for smart phones</w:t>
            </w:r>
          </w:p>
          <w:p w:rsidR="00094AE2" w:rsidRPr="00883B50" w:rsidRDefault="00094AE2" w:rsidP="007046B4">
            <w:pPr>
              <w:pStyle w:val="Default"/>
              <w:rPr>
                <w:rFonts w:cs="Arial"/>
                <w:bCs/>
                <w:color w:val="auto"/>
                <w:sz w:val="16"/>
                <w:szCs w:val="16"/>
                <w:lang w:val="en-GB"/>
              </w:rPr>
            </w:pPr>
            <w:r w:rsidRPr="00883B50">
              <w:rPr>
                <w:rFonts w:cs="Arial"/>
                <w:bCs/>
                <w:color w:val="auto"/>
                <w:sz w:val="16"/>
                <w:szCs w:val="16"/>
                <w:lang w:val="en-GB"/>
              </w:rPr>
              <w:t>Delay in GPS collection data, GPRS subscription</w:t>
            </w:r>
          </w:p>
        </w:tc>
      </w:tr>
      <w:tr w:rsidR="00094AE2" w:rsidRPr="00883B50" w:rsidTr="00BE2A72">
        <w:tc>
          <w:tcPr>
            <w:tcW w:w="1811" w:type="dxa"/>
            <w:vMerge w:val="restart"/>
            <w:vAlign w:val="center"/>
          </w:tcPr>
          <w:p w:rsidR="00094AE2" w:rsidRPr="00883B50" w:rsidRDefault="00094AE2" w:rsidP="00094AE2">
            <w:pPr>
              <w:pStyle w:val="Default"/>
              <w:rPr>
                <w:rFonts w:cs="Arial"/>
                <w:b/>
                <w:bCs/>
                <w:sz w:val="16"/>
                <w:szCs w:val="16"/>
                <w:lang w:val="en-GB"/>
              </w:rPr>
            </w:pPr>
            <w:r w:rsidRPr="00883B50">
              <w:rPr>
                <w:rFonts w:cs="Arial"/>
                <w:b/>
                <w:bCs/>
                <w:sz w:val="16"/>
                <w:szCs w:val="16"/>
                <w:lang w:val="en-GB"/>
              </w:rPr>
              <w:t>Denmark (Telenor)</w:t>
            </w:r>
          </w:p>
        </w:tc>
        <w:tc>
          <w:tcPr>
            <w:tcW w:w="1971" w:type="dxa"/>
          </w:tcPr>
          <w:p w:rsidR="00094AE2" w:rsidRPr="00883B50" w:rsidRDefault="00094AE2" w:rsidP="007046B4">
            <w:pPr>
              <w:pStyle w:val="Default"/>
              <w:rPr>
                <w:rFonts w:cs="Arial"/>
                <w:bCs/>
                <w:color w:val="auto"/>
                <w:sz w:val="16"/>
                <w:szCs w:val="16"/>
                <w:lang w:val="en-GB"/>
              </w:rPr>
            </w:pPr>
            <w:r w:rsidRPr="00883B50">
              <w:rPr>
                <w:rFonts w:cs="Arial"/>
                <w:bCs/>
                <w:color w:val="auto"/>
                <w:sz w:val="16"/>
                <w:szCs w:val="16"/>
                <w:lang w:val="en-GB"/>
              </w:rPr>
              <w:t>Dense urban</w:t>
            </w:r>
          </w:p>
        </w:tc>
        <w:tc>
          <w:tcPr>
            <w:tcW w:w="2021" w:type="dxa"/>
          </w:tcPr>
          <w:p w:rsidR="00094AE2" w:rsidRPr="00883B50" w:rsidRDefault="00094AE2" w:rsidP="007046B4">
            <w:pPr>
              <w:pStyle w:val="Default"/>
              <w:rPr>
                <w:rFonts w:cs="Arial"/>
                <w:bCs/>
                <w:color w:val="auto"/>
                <w:sz w:val="16"/>
                <w:szCs w:val="16"/>
                <w:lang w:val="en-GB"/>
              </w:rPr>
            </w:pPr>
            <w:r w:rsidRPr="00883B50">
              <w:rPr>
                <w:rFonts w:cs="Arial"/>
                <w:bCs/>
                <w:color w:val="auto"/>
                <w:sz w:val="16"/>
                <w:szCs w:val="16"/>
                <w:lang w:val="en-GB"/>
              </w:rPr>
              <w:t>Cell/TA/RTT/(A)GPS</w:t>
            </w:r>
          </w:p>
        </w:tc>
        <w:tc>
          <w:tcPr>
            <w:tcW w:w="2037" w:type="dxa"/>
          </w:tcPr>
          <w:p w:rsidR="00094AE2" w:rsidRPr="00883B50" w:rsidRDefault="00094AE2" w:rsidP="007046B4">
            <w:pPr>
              <w:pStyle w:val="Default"/>
              <w:rPr>
                <w:rFonts w:cs="Arial"/>
                <w:bCs/>
                <w:color w:val="auto"/>
                <w:sz w:val="16"/>
                <w:szCs w:val="16"/>
                <w:lang w:val="en-GB"/>
              </w:rPr>
            </w:pPr>
            <w:r w:rsidRPr="00883B50">
              <w:rPr>
                <w:rFonts w:cs="Arial"/>
                <w:bCs/>
                <w:color w:val="auto"/>
                <w:sz w:val="16"/>
                <w:szCs w:val="16"/>
                <w:lang w:val="en-GB"/>
              </w:rPr>
              <w:t xml:space="preserve">Varying </w:t>
            </w:r>
          </w:p>
        </w:tc>
        <w:tc>
          <w:tcPr>
            <w:tcW w:w="2015" w:type="dxa"/>
          </w:tcPr>
          <w:p w:rsidR="00094AE2" w:rsidRPr="00883B50" w:rsidRDefault="00094AE2" w:rsidP="007046B4">
            <w:pPr>
              <w:pStyle w:val="Default"/>
              <w:rPr>
                <w:rFonts w:cs="Arial"/>
                <w:bCs/>
                <w:color w:val="auto"/>
                <w:sz w:val="16"/>
                <w:szCs w:val="16"/>
                <w:lang w:val="en-GB"/>
              </w:rPr>
            </w:pPr>
            <w:r w:rsidRPr="00883B50">
              <w:rPr>
                <w:rFonts w:cs="Arial"/>
                <w:bCs/>
                <w:color w:val="auto"/>
                <w:sz w:val="16"/>
                <w:szCs w:val="16"/>
                <w:lang w:val="en-GB"/>
              </w:rPr>
              <w:t xml:space="preserve">GPS signals are weak in dense urban so cell id with TA/RTT can provide </w:t>
            </w:r>
            <w:r w:rsidRPr="00883B50">
              <w:rPr>
                <w:rFonts w:cs="Arial"/>
                <w:bCs/>
                <w:color w:val="auto"/>
                <w:sz w:val="16"/>
                <w:szCs w:val="16"/>
                <w:lang w:val="en-GB"/>
              </w:rPr>
              <w:lastRenderedPageBreak/>
              <w:t>a more reliable location – though less accuracy.</w:t>
            </w:r>
          </w:p>
          <w:p w:rsidR="00094AE2" w:rsidRPr="00883B50" w:rsidRDefault="00094AE2" w:rsidP="007046B4">
            <w:pPr>
              <w:pStyle w:val="Default"/>
              <w:rPr>
                <w:rFonts w:cs="Arial"/>
                <w:bCs/>
                <w:color w:val="auto"/>
                <w:sz w:val="16"/>
                <w:szCs w:val="16"/>
                <w:lang w:val="en-GB"/>
              </w:rPr>
            </w:pPr>
            <w:r w:rsidRPr="00883B50">
              <w:rPr>
                <w:rFonts w:cs="Arial"/>
                <w:bCs/>
                <w:color w:val="auto"/>
                <w:sz w:val="16"/>
                <w:szCs w:val="16"/>
                <w:lang w:val="en-GB"/>
              </w:rPr>
              <w:t>Large amount of customer base still have no phone with GPS</w:t>
            </w:r>
          </w:p>
        </w:tc>
      </w:tr>
      <w:tr w:rsidR="00094AE2" w:rsidRPr="00883B50" w:rsidTr="00BE2A72">
        <w:tc>
          <w:tcPr>
            <w:tcW w:w="1811" w:type="dxa"/>
            <w:vMerge/>
            <w:vAlign w:val="center"/>
          </w:tcPr>
          <w:p w:rsidR="00094AE2" w:rsidRPr="00883B50" w:rsidRDefault="00094AE2" w:rsidP="00094AE2">
            <w:pPr>
              <w:pStyle w:val="Default"/>
              <w:rPr>
                <w:rFonts w:cs="Arial"/>
                <w:b/>
                <w:bCs/>
                <w:sz w:val="16"/>
                <w:szCs w:val="16"/>
                <w:lang w:val="en-GB"/>
              </w:rPr>
            </w:pPr>
          </w:p>
        </w:tc>
        <w:tc>
          <w:tcPr>
            <w:tcW w:w="1971" w:type="dxa"/>
          </w:tcPr>
          <w:p w:rsidR="00094AE2" w:rsidRPr="00883B50" w:rsidRDefault="00094AE2" w:rsidP="007046B4">
            <w:pPr>
              <w:pStyle w:val="Default"/>
              <w:rPr>
                <w:rFonts w:cs="Arial"/>
                <w:bCs/>
                <w:sz w:val="16"/>
                <w:szCs w:val="16"/>
                <w:lang w:val="en-GB"/>
              </w:rPr>
            </w:pPr>
            <w:r w:rsidRPr="00883B50">
              <w:rPr>
                <w:rFonts w:cs="Arial"/>
                <w:bCs/>
                <w:sz w:val="16"/>
                <w:szCs w:val="16"/>
                <w:lang w:val="en-GB"/>
              </w:rPr>
              <w:t>Urban</w:t>
            </w:r>
          </w:p>
        </w:tc>
        <w:tc>
          <w:tcPr>
            <w:tcW w:w="2021" w:type="dxa"/>
          </w:tcPr>
          <w:p w:rsidR="00094AE2" w:rsidRPr="00883B50" w:rsidRDefault="00094AE2" w:rsidP="007046B4">
            <w:pPr>
              <w:pStyle w:val="Default"/>
              <w:rPr>
                <w:rFonts w:cs="Arial"/>
                <w:bCs/>
                <w:sz w:val="16"/>
                <w:szCs w:val="16"/>
                <w:lang w:val="en-GB"/>
              </w:rPr>
            </w:pPr>
            <w:r w:rsidRPr="00883B50">
              <w:rPr>
                <w:rFonts w:cs="Arial"/>
                <w:bCs/>
                <w:sz w:val="16"/>
                <w:szCs w:val="16"/>
                <w:lang w:val="en-GB"/>
              </w:rPr>
              <w:t>GPS/AGPS/</w:t>
            </w:r>
            <w:proofErr w:type="spellStart"/>
            <w:r w:rsidRPr="00883B50">
              <w:rPr>
                <w:rFonts w:cs="Arial"/>
                <w:bCs/>
                <w:sz w:val="16"/>
                <w:szCs w:val="16"/>
                <w:lang w:val="en-GB"/>
              </w:rPr>
              <w:t>Cell+TA</w:t>
            </w:r>
            <w:proofErr w:type="spellEnd"/>
            <w:r w:rsidRPr="00883B50">
              <w:rPr>
                <w:rFonts w:cs="Arial"/>
                <w:bCs/>
                <w:sz w:val="16"/>
                <w:szCs w:val="16"/>
                <w:lang w:val="en-GB"/>
              </w:rPr>
              <w:t>/RTT</w:t>
            </w:r>
          </w:p>
        </w:tc>
        <w:tc>
          <w:tcPr>
            <w:tcW w:w="2037" w:type="dxa"/>
          </w:tcPr>
          <w:p w:rsidR="00094AE2" w:rsidRPr="00883B50" w:rsidRDefault="00094AE2" w:rsidP="007046B4">
            <w:pPr>
              <w:pStyle w:val="Default"/>
              <w:rPr>
                <w:rFonts w:cs="Arial"/>
                <w:bCs/>
                <w:sz w:val="16"/>
                <w:szCs w:val="16"/>
                <w:lang w:val="en-GB"/>
              </w:rPr>
            </w:pPr>
          </w:p>
        </w:tc>
        <w:tc>
          <w:tcPr>
            <w:tcW w:w="2015" w:type="dxa"/>
          </w:tcPr>
          <w:p w:rsidR="00094AE2" w:rsidRPr="00883B50" w:rsidRDefault="00094AE2" w:rsidP="007046B4">
            <w:pPr>
              <w:pStyle w:val="Default"/>
              <w:rPr>
                <w:rFonts w:cs="Arial"/>
                <w:bCs/>
                <w:sz w:val="16"/>
                <w:szCs w:val="16"/>
                <w:lang w:val="en-GB"/>
              </w:rPr>
            </w:pPr>
            <w:r w:rsidRPr="00883B50">
              <w:rPr>
                <w:rFonts w:cs="Arial"/>
                <w:bCs/>
                <w:sz w:val="16"/>
                <w:szCs w:val="16"/>
                <w:lang w:val="en-GB"/>
              </w:rPr>
              <w:t>As above but better GPS signal.</w:t>
            </w:r>
          </w:p>
          <w:p w:rsidR="00094AE2" w:rsidRPr="00883B50" w:rsidRDefault="00094AE2" w:rsidP="007046B4">
            <w:pPr>
              <w:pStyle w:val="Default"/>
              <w:rPr>
                <w:rFonts w:cs="Arial"/>
                <w:bCs/>
                <w:sz w:val="16"/>
                <w:szCs w:val="16"/>
                <w:lang w:val="en-GB"/>
              </w:rPr>
            </w:pPr>
            <w:r w:rsidRPr="00883B50">
              <w:rPr>
                <w:rFonts w:cs="Arial"/>
                <w:bCs/>
                <w:sz w:val="16"/>
                <w:szCs w:val="16"/>
                <w:lang w:val="en-GB"/>
              </w:rPr>
              <w:t>Large amount of customer base still has no phone with GPS</w:t>
            </w:r>
          </w:p>
        </w:tc>
      </w:tr>
      <w:tr w:rsidR="00094AE2" w:rsidRPr="00883B50" w:rsidTr="00BE2A72">
        <w:tc>
          <w:tcPr>
            <w:tcW w:w="1811" w:type="dxa"/>
            <w:vMerge/>
            <w:vAlign w:val="center"/>
          </w:tcPr>
          <w:p w:rsidR="00094AE2" w:rsidRPr="00883B50" w:rsidRDefault="00094AE2" w:rsidP="00094AE2">
            <w:pPr>
              <w:pStyle w:val="Default"/>
              <w:rPr>
                <w:rFonts w:cs="Arial"/>
                <w:b/>
                <w:bCs/>
                <w:sz w:val="16"/>
                <w:szCs w:val="16"/>
                <w:lang w:val="en-GB"/>
              </w:rPr>
            </w:pPr>
          </w:p>
        </w:tc>
        <w:tc>
          <w:tcPr>
            <w:tcW w:w="1971" w:type="dxa"/>
          </w:tcPr>
          <w:p w:rsidR="00094AE2" w:rsidRPr="00883B50" w:rsidRDefault="00094AE2" w:rsidP="007046B4">
            <w:pPr>
              <w:pStyle w:val="Default"/>
              <w:rPr>
                <w:rFonts w:cs="Arial"/>
                <w:bCs/>
                <w:sz w:val="16"/>
                <w:szCs w:val="16"/>
                <w:lang w:val="en-GB"/>
              </w:rPr>
            </w:pPr>
            <w:r w:rsidRPr="00883B50">
              <w:rPr>
                <w:rFonts w:cs="Arial"/>
                <w:bCs/>
                <w:sz w:val="16"/>
                <w:szCs w:val="16"/>
                <w:lang w:val="en-GB"/>
              </w:rPr>
              <w:t>Rural</w:t>
            </w:r>
          </w:p>
        </w:tc>
        <w:tc>
          <w:tcPr>
            <w:tcW w:w="2021" w:type="dxa"/>
          </w:tcPr>
          <w:p w:rsidR="00094AE2" w:rsidRPr="00883B50" w:rsidRDefault="00094AE2" w:rsidP="007046B4">
            <w:pPr>
              <w:pStyle w:val="Default"/>
              <w:rPr>
                <w:rFonts w:cs="Arial"/>
                <w:bCs/>
                <w:sz w:val="16"/>
                <w:szCs w:val="16"/>
                <w:lang w:val="en-GB"/>
              </w:rPr>
            </w:pPr>
            <w:r w:rsidRPr="00883B50">
              <w:rPr>
                <w:rFonts w:cs="Arial"/>
                <w:bCs/>
                <w:sz w:val="16"/>
                <w:szCs w:val="16"/>
                <w:lang w:val="en-GB"/>
              </w:rPr>
              <w:t>GPS/AGPS/</w:t>
            </w:r>
            <w:proofErr w:type="spellStart"/>
            <w:r w:rsidRPr="00883B50">
              <w:rPr>
                <w:rFonts w:cs="Arial"/>
                <w:bCs/>
                <w:sz w:val="16"/>
                <w:szCs w:val="16"/>
                <w:lang w:val="en-GB"/>
              </w:rPr>
              <w:t>cell+TA</w:t>
            </w:r>
            <w:proofErr w:type="spellEnd"/>
            <w:r w:rsidRPr="00883B50">
              <w:rPr>
                <w:rFonts w:cs="Arial"/>
                <w:bCs/>
                <w:sz w:val="16"/>
                <w:szCs w:val="16"/>
                <w:lang w:val="en-GB"/>
              </w:rPr>
              <w:t>/RTT</w:t>
            </w:r>
          </w:p>
        </w:tc>
        <w:tc>
          <w:tcPr>
            <w:tcW w:w="2037" w:type="dxa"/>
          </w:tcPr>
          <w:p w:rsidR="00094AE2" w:rsidRPr="00883B50" w:rsidRDefault="00094AE2" w:rsidP="007046B4">
            <w:pPr>
              <w:pStyle w:val="Default"/>
              <w:rPr>
                <w:rFonts w:cs="Arial"/>
                <w:bCs/>
                <w:sz w:val="16"/>
                <w:szCs w:val="16"/>
                <w:lang w:val="en-GB"/>
              </w:rPr>
            </w:pPr>
          </w:p>
        </w:tc>
        <w:tc>
          <w:tcPr>
            <w:tcW w:w="2015" w:type="dxa"/>
          </w:tcPr>
          <w:p w:rsidR="00094AE2" w:rsidRPr="00883B50" w:rsidRDefault="00094AE2" w:rsidP="007046B4">
            <w:pPr>
              <w:pStyle w:val="Default"/>
              <w:rPr>
                <w:rFonts w:cs="Arial"/>
                <w:bCs/>
                <w:sz w:val="16"/>
                <w:szCs w:val="16"/>
                <w:lang w:val="en-GB"/>
              </w:rPr>
            </w:pPr>
            <w:r w:rsidRPr="00883B50">
              <w:rPr>
                <w:rFonts w:cs="Arial"/>
                <w:bCs/>
                <w:sz w:val="16"/>
                <w:szCs w:val="16"/>
                <w:lang w:val="en-GB"/>
              </w:rPr>
              <w:t>Not much experience with this – however GPS signals are more easily retrieved in rural areas.</w:t>
            </w:r>
          </w:p>
          <w:p w:rsidR="00094AE2" w:rsidRPr="00883B50" w:rsidRDefault="00094AE2" w:rsidP="007046B4">
            <w:pPr>
              <w:pStyle w:val="Default"/>
              <w:rPr>
                <w:rFonts w:cs="Arial"/>
                <w:bCs/>
                <w:sz w:val="16"/>
                <w:szCs w:val="16"/>
                <w:lang w:val="en-GB"/>
              </w:rPr>
            </w:pPr>
            <w:r w:rsidRPr="00883B50">
              <w:rPr>
                <w:rFonts w:cs="Arial"/>
                <w:bCs/>
                <w:sz w:val="16"/>
                <w:szCs w:val="16"/>
                <w:lang w:val="en-GB"/>
              </w:rPr>
              <w:t>Depends on available GPS in phone</w:t>
            </w:r>
          </w:p>
        </w:tc>
      </w:tr>
      <w:tr w:rsidR="00094AE2" w:rsidRPr="00883B50" w:rsidTr="00BE2A72">
        <w:tc>
          <w:tcPr>
            <w:tcW w:w="1811" w:type="dxa"/>
            <w:vMerge w:val="restart"/>
            <w:vAlign w:val="center"/>
          </w:tcPr>
          <w:p w:rsidR="00094AE2" w:rsidRPr="00883B50" w:rsidRDefault="00094AE2" w:rsidP="00094AE2">
            <w:pPr>
              <w:pStyle w:val="Default"/>
              <w:rPr>
                <w:rFonts w:cs="Arial"/>
                <w:b/>
                <w:bCs/>
                <w:sz w:val="16"/>
                <w:szCs w:val="16"/>
                <w:lang w:val="en-GB"/>
              </w:rPr>
            </w:pPr>
            <w:r w:rsidRPr="00883B50">
              <w:rPr>
                <w:rFonts w:cs="Arial"/>
                <w:b/>
                <w:bCs/>
                <w:sz w:val="16"/>
                <w:szCs w:val="16"/>
                <w:lang w:val="en-GB"/>
              </w:rPr>
              <w:t>Denmark (Hi3G</w:t>
            </w:r>
          </w:p>
        </w:tc>
        <w:tc>
          <w:tcPr>
            <w:tcW w:w="1971" w:type="dxa"/>
          </w:tcPr>
          <w:p w:rsidR="00094AE2" w:rsidRPr="00883B50" w:rsidRDefault="00094AE2" w:rsidP="007046B4">
            <w:pPr>
              <w:pStyle w:val="Default"/>
              <w:rPr>
                <w:rFonts w:cs="Arial"/>
                <w:bCs/>
                <w:sz w:val="16"/>
                <w:szCs w:val="16"/>
                <w:lang w:val="en-GB"/>
              </w:rPr>
            </w:pPr>
            <w:r w:rsidRPr="00883B50">
              <w:rPr>
                <w:rFonts w:cs="Arial"/>
                <w:bCs/>
                <w:sz w:val="16"/>
                <w:szCs w:val="16"/>
                <w:lang w:val="en-GB"/>
              </w:rPr>
              <w:t>Dense Urban</w:t>
            </w:r>
          </w:p>
        </w:tc>
        <w:tc>
          <w:tcPr>
            <w:tcW w:w="2021" w:type="dxa"/>
          </w:tcPr>
          <w:p w:rsidR="00094AE2" w:rsidRPr="00883B50" w:rsidRDefault="00094AE2" w:rsidP="007046B4">
            <w:pPr>
              <w:pStyle w:val="Default"/>
              <w:rPr>
                <w:rFonts w:cs="Arial"/>
                <w:bCs/>
                <w:sz w:val="16"/>
                <w:szCs w:val="16"/>
                <w:lang w:val="en-GB"/>
              </w:rPr>
            </w:pPr>
            <w:r w:rsidRPr="00883B50">
              <w:rPr>
                <w:rFonts w:cs="Arial"/>
                <w:bCs/>
                <w:sz w:val="16"/>
                <w:szCs w:val="16"/>
                <w:lang w:val="en-GB"/>
              </w:rPr>
              <w:t>RTT</w:t>
            </w:r>
          </w:p>
        </w:tc>
        <w:tc>
          <w:tcPr>
            <w:tcW w:w="2037" w:type="dxa"/>
          </w:tcPr>
          <w:p w:rsidR="00094AE2" w:rsidRPr="00883B50" w:rsidRDefault="00094AE2" w:rsidP="007046B4">
            <w:pPr>
              <w:pStyle w:val="Default"/>
              <w:rPr>
                <w:rFonts w:cs="Arial"/>
                <w:bCs/>
                <w:sz w:val="16"/>
                <w:szCs w:val="16"/>
                <w:lang w:val="en-GB"/>
              </w:rPr>
            </w:pPr>
            <w:r w:rsidRPr="00883B50">
              <w:rPr>
                <w:rFonts w:cs="Arial"/>
                <w:bCs/>
                <w:sz w:val="16"/>
                <w:szCs w:val="16"/>
                <w:lang w:val="en-GB"/>
              </w:rPr>
              <w:t>Very good</w:t>
            </w:r>
          </w:p>
        </w:tc>
        <w:tc>
          <w:tcPr>
            <w:tcW w:w="2015" w:type="dxa"/>
          </w:tcPr>
          <w:p w:rsidR="00094AE2" w:rsidRPr="00883B50" w:rsidRDefault="00094AE2" w:rsidP="007046B4">
            <w:pPr>
              <w:pStyle w:val="Default"/>
              <w:rPr>
                <w:rFonts w:cs="Arial"/>
                <w:bCs/>
                <w:sz w:val="16"/>
                <w:szCs w:val="16"/>
                <w:lang w:val="en-GB"/>
              </w:rPr>
            </w:pPr>
          </w:p>
        </w:tc>
      </w:tr>
      <w:tr w:rsidR="00094AE2" w:rsidRPr="00883B50" w:rsidTr="00BE2A72">
        <w:tc>
          <w:tcPr>
            <w:tcW w:w="1811" w:type="dxa"/>
            <w:vMerge/>
          </w:tcPr>
          <w:p w:rsidR="00094AE2" w:rsidRPr="00883B50" w:rsidRDefault="00094AE2" w:rsidP="007046B4">
            <w:pPr>
              <w:pStyle w:val="Default"/>
              <w:rPr>
                <w:rFonts w:cs="Arial"/>
                <w:b/>
                <w:bCs/>
                <w:sz w:val="16"/>
                <w:szCs w:val="16"/>
                <w:lang w:val="en-GB"/>
              </w:rPr>
            </w:pPr>
          </w:p>
        </w:tc>
        <w:tc>
          <w:tcPr>
            <w:tcW w:w="1971" w:type="dxa"/>
          </w:tcPr>
          <w:p w:rsidR="00094AE2" w:rsidRPr="00883B50" w:rsidRDefault="00094AE2" w:rsidP="007046B4">
            <w:pPr>
              <w:pStyle w:val="Default"/>
              <w:rPr>
                <w:rFonts w:cs="Arial"/>
                <w:bCs/>
                <w:sz w:val="16"/>
                <w:szCs w:val="16"/>
                <w:lang w:val="en-GB"/>
              </w:rPr>
            </w:pPr>
            <w:r w:rsidRPr="00883B50">
              <w:rPr>
                <w:rFonts w:cs="Arial"/>
                <w:bCs/>
                <w:sz w:val="16"/>
                <w:szCs w:val="16"/>
                <w:lang w:val="en-GB"/>
              </w:rPr>
              <w:t>Urban</w:t>
            </w:r>
          </w:p>
        </w:tc>
        <w:tc>
          <w:tcPr>
            <w:tcW w:w="2021" w:type="dxa"/>
          </w:tcPr>
          <w:p w:rsidR="00094AE2" w:rsidRPr="00883B50" w:rsidRDefault="00094AE2" w:rsidP="007046B4">
            <w:pPr>
              <w:pStyle w:val="Default"/>
              <w:rPr>
                <w:rFonts w:cs="Arial"/>
                <w:bCs/>
                <w:sz w:val="16"/>
                <w:szCs w:val="16"/>
                <w:lang w:val="en-GB"/>
              </w:rPr>
            </w:pPr>
            <w:r w:rsidRPr="00883B50">
              <w:rPr>
                <w:rFonts w:cs="Arial"/>
                <w:bCs/>
                <w:sz w:val="16"/>
                <w:szCs w:val="16"/>
                <w:lang w:val="en-GB"/>
              </w:rPr>
              <w:t>RTT</w:t>
            </w:r>
          </w:p>
        </w:tc>
        <w:tc>
          <w:tcPr>
            <w:tcW w:w="2037" w:type="dxa"/>
          </w:tcPr>
          <w:p w:rsidR="00094AE2" w:rsidRPr="00883B50" w:rsidRDefault="00094AE2" w:rsidP="007046B4">
            <w:pPr>
              <w:pStyle w:val="Default"/>
              <w:rPr>
                <w:rFonts w:cs="Arial"/>
                <w:bCs/>
                <w:sz w:val="16"/>
                <w:szCs w:val="16"/>
                <w:lang w:val="en-GB"/>
              </w:rPr>
            </w:pPr>
            <w:r w:rsidRPr="00883B50">
              <w:rPr>
                <w:rFonts w:cs="Arial"/>
                <w:bCs/>
                <w:sz w:val="16"/>
                <w:szCs w:val="16"/>
                <w:lang w:val="en-GB"/>
              </w:rPr>
              <w:t>Good</w:t>
            </w:r>
          </w:p>
        </w:tc>
        <w:tc>
          <w:tcPr>
            <w:tcW w:w="2015" w:type="dxa"/>
          </w:tcPr>
          <w:p w:rsidR="00094AE2" w:rsidRPr="00883B50" w:rsidRDefault="00094AE2" w:rsidP="007046B4">
            <w:pPr>
              <w:pStyle w:val="Default"/>
              <w:rPr>
                <w:rFonts w:cs="Arial"/>
                <w:bCs/>
                <w:sz w:val="16"/>
                <w:szCs w:val="16"/>
                <w:lang w:val="en-GB"/>
              </w:rPr>
            </w:pPr>
          </w:p>
        </w:tc>
      </w:tr>
      <w:tr w:rsidR="00094AE2" w:rsidRPr="00883B50" w:rsidTr="00BE2A72">
        <w:tc>
          <w:tcPr>
            <w:tcW w:w="1811" w:type="dxa"/>
            <w:vMerge/>
          </w:tcPr>
          <w:p w:rsidR="00094AE2" w:rsidRPr="00883B50" w:rsidRDefault="00094AE2" w:rsidP="007046B4">
            <w:pPr>
              <w:pStyle w:val="Default"/>
              <w:rPr>
                <w:rFonts w:cs="Arial"/>
                <w:b/>
                <w:bCs/>
                <w:sz w:val="16"/>
                <w:szCs w:val="16"/>
                <w:lang w:val="en-GB"/>
              </w:rPr>
            </w:pPr>
          </w:p>
        </w:tc>
        <w:tc>
          <w:tcPr>
            <w:tcW w:w="1971" w:type="dxa"/>
          </w:tcPr>
          <w:p w:rsidR="00094AE2" w:rsidRPr="00883B50" w:rsidRDefault="00094AE2" w:rsidP="007046B4">
            <w:pPr>
              <w:pStyle w:val="Default"/>
              <w:rPr>
                <w:rFonts w:cs="Arial"/>
                <w:bCs/>
                <w:sz w:val="16"/>
                <w:szCs w:val="16"/>
                <w:lang w:val="en-GB"/>
              </w:rPr>
            </w:pPr>
            <w:r w:rsidRPr="00883B50">
              <w:rPr>
                <w:rFonts w:cs="Arial"/>
                <w:bCs/>
                <w:sz w:val="16"/>
                <w:szCs w:val="16"/>
                <w:lang w:val="en-GB"/>
              </w:rPr>
              <w:t>Rural</w:t>
            </w:r>
          </w:p>
        </w:tc>
        <w:tc>
          <w:tcPr>
            <w:tcW w:w="2021" w:type="dxa"/>
          </w:tcPr>
          <w:p w:rsidR="00094AE2" w:rsidRPr="00883B50" w:rsidRDefault="00094AE2" w:rsidP="007046B4">
            <w:pPr>
              <w:pStyle w:val="Default"/>
              <w:rPr>
                <w:rFonts w:cs="Arial"/>
                <w:bCs/>
                <w:sz w:val="16"/>
                <w:szCs w:val="16"/>
                <w:lang w:val="en-GB"/>
              </w:rPr>
            </w:pPr>
            <w:r w:rsidRPr="00883B50">
              <w:rPr>
                <w:rFonts w:cs="Arial"/>
                <w:bCs/>
                <w:sz w:val="16"/>
                <w:szCs w:val="16"/>
                <w:lang w:val="en-GB"/>
              </w:rPr>
              <w:t>RTT</w:t>
            </w:r>
          </w:p>
        </w:tc>
        <w:tc>
          <w:tcPr>
            <w:tcW w:w="2037" w:type="dxa"/>
          </w:tcPr>
          <w:p w:rsidR="00094AE2" w:rsidRPr="00883B50" w:rsidRDefault="00094AE2" w:rsidP="007046B4">
            <w:pPr>
              <w:pStyle w:val="Default"/>
              <w:rPr>
                <w:rFonts w:cs="Arial"/>
                <w:bCs/>
                <w:sz w:val="16"/>
                <w:szCs w:val="16"/>
                <w:lang w:val="en-GB"/>
              </w:rPr>
            </w:pPr>
            <w:r w:rsidRPr="00883B50">
              <w:rPr>
                <w:rFonts w:cs="Arial"/>
                <w:bCs/>
                <w:sz w:val="16"/>
                <w:szCs w:val="16"/>
                <w:lang w:val="en-GB"/>
              </w:rPr>
              <w:t>Fair to good</w:t>
            </w:r>
          </w:p>
        </w:tc>
        <w:tc>
          <w:tcPr>
            <w:tcW w:w="2015" w:type="dxa"/>
          </w:tcPr>
          <w:p w:rsidR="00094AE2" w:rsidRPr="00883B50" w:rsidRDefault="00094AE2" w:rsidP="007046B4">
            <w:pPr>
              <w:pStyle w:val="Default"/>
              <w:rPr>
                <w:rFonts w:cs="Arial"/>
                <w:bCs/>
                <w:sz w:val="16"/>
                <w:szCs w:val="16"/>
                <w:lang w:val="en-GB"/>
              </w:rPr>
            </w:pPr>
            <w:r w:rsidRPr="00883B50">
              <w:rPr>
                <w:rFonts w:cs="Arial"/>
                <w:bCs/>
                <w:sz w:val="16"/>
                <w:szCs w:val="16"/>
                <w:lang w:val="en-GB"/>
              </w:rPr>
              <w:t>Dependent on how far MS is from base station</w:t>
            </w:r>
          </w:p>
        </w:tc>
      </w:tr>
      <w:tr w:rsidR="00094AE2" w:rsidRPr="00883B50" w:rsidTr="00BE2A72">
        <w:tc>
          <w:tcPr>
            <w:tcW w:w="1811" w:type="dxa"/>
            <w:vMerge/>
          </w:tcPr>
          <w:p w:rsidR="00094AE2" w:rsidRPr="00883B50" w:rsidRDefault="00094AE2" w:rsidP="007046B4">
            <w:pPr>
              <w:pStyle w:val="Default"/>
              <w:rPr>
                <w:rFonts w:cs="Arial"/>
                <w:b/>
                <w:bCs/>
                <w:sz w:val="16"/>
                <w:szCs w:val="16"/>
                <w:lang w:val="en-GB"/>
              </w:rPr>
            </w:pPr>
          </w:p>
        </w:tc>
        <w:tc>
          <w:tcPr>
            <w:tcW w:w="1971" w:type="dxa"/>
          </w:tcPr>
          <w:p w:rsidR="00094AE2" w:rsidRPr="00883B50" w:rsidRDefault="00094AE2" w:rsidP="007046B4">
            <w:pPr>
              <w:pStyle w:val="Default"/>
              <w:rPr>
                <w:rFonts w:cs="Arial"/>
                <w:bCs/>
                <w:sz w:val="16"/>
                <w:szCs w:val="16"/>
                <w:lang w:val="en-GB"/>
              </w:rPr>
            </w:pPr>
            <w:r w:rsidRPr="00883B50">
              <w:rPr>
                <w:rFonts w:cs="Arial"/>
                <w:bCs/>
                <w:sz w:val="16"/>
                <w:szCs w:val="16"/>
                <w:lang w:val="en-GB"/>
              </w:rPr>
              <w:t>Dense Urban/Urban/rural</w:t>
            </w:r>
          </w:p>
        </w:tc>
        <w:tc>
          <w:tcPr>
            <w:tcW w:w="2021" w:type="dxa"/>
          </w:tcPr>
          <w:p w:rsidR="00094AE2" w:rsidRPr="00883B50" w:rsidRDefault="00094AE2" w:rsidP="007046B4">
            <w:pPr>
              <w:pStyle w:val="Default"/>
              <w:rPr>
                <w:rFonts w:cs="Arial"/>
                <w:bCs/>
                <w:sz w:val="16"/>
                <w:szCs w:val="16"/>
                <w:lang w:val="en-GB"/>
              </w:rPr>
            </w:pPr>
            <w:r w:rsidRPr="00883B50">
              <w:rPr>
                <w:rFonts w:cs="Arial"/>
                <w:bCs/>
                <w:sz w:val="16"/>
                <w:szCs w:val="16"/>
                <w:lang w:val="en-GB"/>
              </w:rPr>
              <w:t>GPS</w:t>
            </w:r>
          </w:p>
        </w:tc>
        <w:tc>
          <w:tcPr>
            <w:tcW w:w="2037" w:type="dxa"/>
          </w:tcPr>
          <w:p w:rsidR="00094AE2" w:rsidRPr="00883B50" w:rsidRDefault="00094AE2" w:rsidP="007046B4">
            <w:pPr>
              <w:pStyle w:val="Default"/>
              <w:rPr>
                <w:rFonts w:cs="Arial"/>
                <w:bCs/>
                <w:sz w:val="16"/>
                <w:szCs w:val="16"/>
                <w:lang w:val="en-GB"/>
              </w:rPr>
            </w:pPr>
            <w:r w:rsidRPr="00883B50">
              <w:rPr>
                <w:rFonts w:cs="Arial"/>
                <w:bCs/>
                <w:sz w:val="16"/>
                <w:szCs w:val="16"/>
                <w:lang w:val="en-GB"/>
              </w:rPr>
              <w:t>Very good</w:t>
            </w:r>
          </w:p>
        </w:tc>
        <w:tc>
          <w:tcPr>
            <w:tcW w:w="2015" w:type="dxa"/>
          </w:tcPr>
          <w:p w:rsidR="00094AE2" w:rsidRPr="00883B50" w:rsidRDefault="00094AE2" w:rsidP="007046B4">
            <w:pPr>
              <w:pStyle w:val="Default"/>
              <w:rPr>
                <w:rFonts w:cs="Arial"/>
                <w:bCs/>
                <w:sz w:val="16"/>
                <w:szCs w:val="16"/>
                <w:lang w:val="en-GB"/>
              </w:rPr>
            </w:pPr>
            <w:r w:rsidRPr="00883B50">
              <w:rPr>
                <w:rFonts w:cs="Arial"/>
                <w:bCs/>
                <w:sz w:val="16"/>
                <w:szCs w:val="16"/>
                <w:lang w:val="en-GB"/>
              </w:rPr>
              <w:t>If user is outdoor</w:t>
            </w:r>
          </w:p>
        </w:tc>
      </w:tr>
      <w:tr w:rsidR="008A5B88" w:rsidRPr="00883B50" w:rsidTr="00BE2A72">
        <w:tc>
          <w:tcPr>
            <w:tcW w:w="1811" w:type="dxa"/>
          </w:tcPr>
          <w:p w:rsidR="008A5B88" w:rsidRPr="00883B50" w:rsidRDefault="008A5B88" w:rsidP="00E63908">
            <w:pPr>
              <w:pStyle w:val="Default"/>
              <w:rPr>
                <w:rFonts w:cs="Arial"/>
                <w:b/>
                <w:bCs/>
                <w:sz w:val="16"/>
                <w:szCs w:val="16"/>
                <w:lang w:val="en-GB"/>
              </w:rPr>
            </w:pPr>
            <w:r w:rsidRPr="00883B50">
              <w:rPr>
                <w:rFonts w:cs="Arial"/>
                <w:b/>
                <w:bCs/>
                <w:sz w:val="16"/>
                <w:szCs w:val="16"/>
                <w:lang w:val="en-GB"/>
              </w:rPr>
              <w:t>Estonia</w:t>
            </w:r>
          </w:p>
        </w:tc>
        <w:tc>
          <w:tcPr>
            <w:tcW w:w="1971" w:type="dxa"/>
          </w:tcPr>
          <w:p w:rsidR="008A5B88" w:rsidRPr="00883B50" w:rsidRDefault="008A5B88" w:rsidP="00E63908">
            <w:pPr>
              <w:pStyle w:val="Default"/>
              <w:rPr>
                <w:rFonts w:cs="Arial"/>
                <w:b/>
                <w:bCs/>
                <w:sz w:val="16"/>
                <w:szCs w:val="16"/>
                <w:lang w:val="en-GB"/>
              </w:rPr>
            </w:pPr>
          </w:p>
        </w:tc>
        <w:tc>
          <w:tcPr>
            <w:tcW w:w="2021" w:type="dxa"/>
          </w:tcPr>
          <w:p w:rsidR="008A5B88" w:rsidRPr="00883B50" w:rsidRDefault="008A5B88" w:rsidP="00E63908">
            <w:pPr>
              <w:pStyle w:val="Default"/>
              <w:ind w:left="188" w:hanging="188"/>
              <w:rPr>
                <w:rFonts w:cs="Arial"/>
                <w:bCs/>
                <w:sz w:val="16"/>
                <w:szCs w:val="16"/>
                <w:lang w:val="en-GB"/>
              </w:rPr>
            </w:pPr>
            <w:r w:rsidRPr="00883B50">
              <w:rPr>
                <w:rFonts w:cs="Arial"/>
                <w:bCs/>
                <w:sz w:val="16"/>
                <w:szCs w:val="16"/>
                <w:lang w:val="en-GB"/>
              </w:rPr>
              <w:t>•</w:t>
            </w:r>
            <w:r w:rsidRPr="00883B50">
              <w:rPr>
                <w:rFonts w:cs="Arial"/>
                <w:bCs/>
                <w:sz w:val="16"/>
                <w:szCs w:val="16"/>
                <w:lang w:val="en-GB"/>
              </w:rPr>
              <w:tab/>
              <w:t>CGI, CGI-TA, E-CGI – urban 300-</w:t>
            </w:r>
            <w:r w:rsidR="009C53C2" w:rsidRPr="00883B50">
              <w:rPr>
                <w:rFonts w:cs="Arial"/>
                <w:bCs/>
                <w:sz w:val="16"/>
                <w:szCs w:val="16"/>
                <w:lang w:val="en-GB"/>
              </w:rPr>
              <w:t>500m rural</w:t>
            </w:r>
            <w:r w:rsidRPr="00883B50">
              <w:rPr>
                <w:rFonts w:cs="Arial"/>
                <w:bCs/>
                <w:sz w:val="16"/>
                <w:szCs w:val="16"/>
                <w:lang w:val="en-GB"/>
              </w:rPr>
              <w:t xml:space="preserve"> up to few km.</w:t>
            </w:r>
          </w:p>
          <w:p w:rsidR="008A5B88" w:rsidRPr="00883B50" w:rsidRDefault="008A5B88" w:rsidP="00E63908">
            <w:pPr>
              <w:pStyle w:val="Default"/>
              <w:ind w:left="188" w:hanging="188"/>
              <w:rPr>
                <w:rFonts w:cs="Arial"/>
                <w:b/>
                <w:bCs/>
                <w:sz w:val="16"/>
                <w:szCs w:val="16"/>
                <w:lang w:val="en-GB"/>
              </w:rPr>
            </w:pPr>
            <w:r w:rsidRPr="00883B50">
              <w:rPr>
                <w:rFonts w:cs="Arial"/>
                <w:bCs/>
                <w:sz w:val="16"/>
                <w:szCs w:val="16"/>
                <w:lang w:val="en-GB"/>
              </w:rPr>
              <w:t>•</w:t>
            </w:r>
            <w:r w:rsidRPr="00883B50">
              <w:rPr>
                <w:rFonts w:cs="Arial"/>
                <w:bCs/>
                <w:sz w:val="16"/>
                <w:szCs w:val="16"/>
                <w:lang w:val="en-GB"/>
              </w:rPr>
              <w:tab/>
              <w:t>A-GPS –  outside buildings ca 10 m RTT – up to 200 m</w:t>
            </w:r>
          </w:p>
        </w:tc>
        <w:tc>
          <w:tcPr>
            <w:tcW w:w="2037" w:type="dxa"/>
          </w:tcPr>
          <w:p w:rsidR="008A5B88" w:rsidRPr="00883B50" w:rsidRDefault="008A5B88" w:rsidP="00E63908">
            <w:pPr>
              <w:pStyle w:val="Default"/>
              <w:rPr>
                <w:rFonts w:cs="Arial"/>
                <w:b/>
                <w:bCs/>
                <w:sz w:val="16"/>
                <w:szCs w:val="16"/>
                <w:lang w:val="en-GB"/>
              </w:rPr>
            </w:pPr>
          </w:p>
        </w:tc>
        <w:tc>
          <w:tcPr>
            <w:tcW w:w="2015" w:type="dxa"/>
          </w:tcPr>
          <w:p w:rsidR="008A5B88" w:rsidRPr="00883B50" w:rsidRDefault="008A5B88" w:rsidP="00E63908">
            <w:pPr>
              <w:pStyle w:val="Default"/>
              <w:rPr>
                <w:rFonts w:cs="Arial"/>
                <w:b/>
                <w:bCs/>
                <w:sz w:val="16"/>
                <w:szCs w:val="16"/>
                <w:lang w:val="en-GB"/>
              </w:rPr>
            </w:pPr>
          </w:p>
        </w:tc>
      </w:tr>
      <w:tr w:rsidR="008A5B88" w:rsidRPr="00883B50" w:rsidTr="00BE2A72">
        <w:tc>
          <w:tcPr>
            <w:tcW w:w="1811" w:type="dxa"/>
            <w:vAlign w:val="center"/>
          </w:tcPr>
          <w:p w:rsidR="008A5B88" w:rsidRPr="00883B50" w:rsidRDefault="008A5B88" w:rsidP="008A5B88">
            <w:pPr>
              <w:pStyle w:val="Default"/>
              <w:rPr>
                <w:rFonts w:cs="Arial"/>
                <w:b/>
                <w:bCs/>
                <w:sz w:val="16"/>
                <w:szCs w:val="16"/>
                <w:lang w:val="en-GB"/>
              </w:rPr>
            </w:pPr>
            <w:r w:rsidRPr="00883B50">
              <w:rPr>
                <w:rFonts w:cs="Arial"/>
                <w:b/>
                <w:bCs/>
                <w:sz w:val="16"/>
                <w:szCs w:val="16"/>
                <w:lang w:val="en-GB"/>
              </w:rPr>
              <w:t>Finland  (TeliaSonera)</w:t>
            </w:r>
          </w:p>
        </w:tc>
        <w:tc>
          <w:tcPr>
            <w:tcW w:w="1971" w:type="dxa"/>
          </w:tcPr>
          <w:p w:rsidR="008A5B88" w:rsidRPr="00883B50" w:rsidRDefault="008A5B88" w:rsidP="00E63908">
            <w:pPr>
              <w:shd w:val="clear" w:color="auto" w:fill="FFFFFF"/>
              <w:ind w:left="75" w:right="75"/>
              <w:rPr>
                <w:rFonts w:cs="Arial"/>
                <w:sz w:val="16"/>
                <w:szCs w:val="16"/>
                <w:lang w:val="en-GB"/>
              </w:rPr>
            </w:pPr>
            <w:r w:rsidRPr="00883B50">
              <w:rPr>
                <w:rStyle w:val="Textarea"/>
                <w:rFonts w:eastAsia="Verdana" w:cs="Arial"/>
                <w:sz w:val="16"/>
                <w:szCs w:val="16"/>
                <w:lang w:val="en-GB"/>
              </w:rPr>
              <w:t xml:space="preserve">All </w:t>
            </w:r>
          </w:p>
        </w:tc>
        <w:tc>
          <w:tcPr>
            <w:tcW w:w="2021" w:type="dxa"/>
          </w:tcPr>
          <w:p w:rsidR="008A5B88" w:rsidRPr="00883B50" w:rsidRDefault="008A5B88" w:rsidP="00E63908">
            <w:pPr>
              <w:shd w:val="clear" w:color="auto" w:fill="FFFFFF"/>
              <w:ind w:left="75" w:right="75"/>
              <w:rPr>
                <w:rFonts w:cs="Arial"/>
                <w:sz w:val="16"/>
                <w:szCs w:val="16"/>
                <w:lang w:val="en-GB"/>
              </w:rPr>
            </w:pPr>
            <w:r w:rsidRPr="00883B50">
              <w:rPr>
                <w:rStyle w:val="Textarea"/>
                <w:rFonts w:eastAsia="Verdana" w:cs="Arial"/>
                <w:sz w:val="16"/>
                <w:szCs w:val="16"/>
                <w:lang w:val="en-GB"/>
              </w:rPr>
              <w:t xml:space="preserve">A-GPS </w:t>
            </w:r>
          </w:p>
        </w:tc>
        <w:tc>
          <w:tcPr>
            <w:tcW w:w="2037" w:type="dxa"/>
          </w:tcPr>
          <w:p w:rsidR="008A5B88" w:rsidRPr="00883B50" w:rsidRDefault="008A5B88" w:rsidP="00E63908">
            <w:pPr>
              <w:shd w:val="clear" w:color="auto" w:fill="FFFFFF"/>
              <w:ind w:left="75" w:right="75"/>
              <w:rPr>
                <w:rFonts w:cs="Arial"/>
                <w:sz w:val="16"/>
                <w:szCs w:val="16"/>
                <w:lang w:val="en-GB"/>
              </w:rPr>
            </w:pPr>
            <w:r w:rsidRPr="00883B50">
              <w:rPr>
                <w:rStyle w:val="Textarea"/>
                <w:rFonts w:eastAsia="Verdana" w:cs="Arial"/>
                <w:sz w:val="16"/>
                <w:szCs w:val="16"/>
                <w:lang w:val="en-GB"/>
              </w:rPr>
              <w:t xml:space="preserve">Refer network vendors </w:t>
            </w:r>
          </w:p>
        </w:tc>
        <w:tc>
          <w:tcPr>
            <w:tcW w:w="2015" w:type="dxa"/>
          </w:tcPr>
          <w:p w:rsidR="008A5B88" w:rsidRPr="00883B50" w:rsidRDefault="008A5B88" w:rsidP="00E63908">
            <w:pPr>
              <w:pStyle w:val="Default"/>
              <w:rPr>
                <w:rFonts w:cs="Arial"/>
                <w:b/>
                <w:bCs/>
                <w:sz w:val="16"/>
                <w:szCs w:val="16"/>
                <w:lang w:val="en-GB"/>
              </w:rPr>
            </w:pPr>
          </w:p>
        </w:tc>
      </w:tr>
      <w:tr w:rsidR="008A5B88" w:rsidRPr="00883B50" w:rsidTr="00BE2A72">
        <w:tc>
          <w:tcPr>
            <w:tcW w:w="1811" w:type="dxa"/>
            <w:vMerge w:val="restart"/>
            <w:vAlign w:val="center"/>
          </w:tcPr>
          <w:p w:rsidR="008A5B88" w:rsidRPr="00883B50" w:rsidRDefault="008A5B88" w:rsidP="008A5B88">
            <w:pPr>
              <w:pStyle w:val="Default"/>
              <w:rPr>
                <w:rFonts w:cs="Arial"/>
                <w:b/>
                <w:bCs/>
                <w:sz w:val="16"/>
                <w:szCs w:val="16"/>
                <w:lang w:val="en-GB"/>
              </w:rPr>
            </w:pPr>
            <w:r w:rsidRPr="00883B50">
              <w:rPr>
                <w:rFonts w:cs="Arial"/>
                <w:b/>
                <w:bCs/>
                <w:sz w:val="16"/>
                <w:szCs w:val="16"/>
                <w:lang w:val="en-GB"/>
              </w:rPr>
              <w:t>Finland  (Elisa)</w:t>
            </w:r>
          </w:p>
        </w:tc>
        <w:tc>
          <w:tcPr>
            <w:tcW w:w="1971" w:type="dxa"/>
          </w:tcPr>
          <w:p w:rsidR="008A5B88" w:rsidRPr="00883B50" w:rsidRDefault="008A5B88" w:rsidP="00E63908">
            <w:pPr>
              <w:shd w:val="clear" w:color="auto" w:fill="FFFFFF"/>
              <w:ind w:left="75" w:right="75"/>
              <w:rPr>
                <w:rFonts w:cs="Arial"/>
                <w:sz w:val="16"/>
                <w:szCs w:val="16"/>
                <w:lang w:val="en-GB"/>
              </w:rPr>
            </w:pPr>
            <w:r w:rsidRPr="00883B50">
              <w:rPr>
                <w:rStyle w:val="Textarea"/>
                <w:rFonts w:eastAsia="Verdana" w:cs="Arial"/>
                <w:sz w:val="16"/>
                <w:szCs w:val="16"/>
                <w:lang w:val="en-GB"/>
              </w:rPr>
              <w:t xml:space="preserve">dense urban </w:t>
            </w:r>
          </w:p>
        </w:tc>
        <w:tc>
          <w:tcPr>
            <w:tcW w:w="2021" w:type="dxa"/>
          </w:tcPr>
          <w:p w:rsidR="008A5B88" w:rsidRPr="00883B50" w:rsidRDefault="008A5B88" w:rsidP="00E63908">
            <w:pPr>
              <w:shd w:val="clear" w:color="auto" w:fill="FFFFFF"/>
              <w:ind w:left="75" w:right="75"/>
              <w:rPr>
                <w:rFonts w:cs="Arial"/>
                <w:sz w:val="16"/>
                <w:szCs w:val="16"/>
                <w:lang w:val="en-GB"/>
              </w:rPr>
            </w:pPr>
            <w:r w:rsidRPr="00883B50">
              <w:rPr>
                <w:rStyle w:val="Textarea"/>
                <w:rFonts w:eastAsia="Verdana" w:cs="Arial"/>
                <w:sz w:val="16"/>
                <w:szCs w:val="16"/>
                <w:lang w:val="en-GB"/>
              </w:rPr>
              <w:t>Enhanced Cell ID methods, OTDOA and (A-</w:t>
            </w:r>
            <w:r w:rsidR="009C53C2" w:rsidRPr="00883B50">
              <w:rPr>
                <w:rStyle w:val="Textarea"/>
                <w:rFonts w:eastAsia="Verdana" w:cs="Arial"/>
                <w:sz w:val="16"/>
                <w:szCs w:val="16"/>
                <w:lang w:val="en-GB"/>
              </w:rPr>
              <w:t>) GNSS</w:t>
            </w:r>
            <w:r w:rsidRPr="00883B50">
              <w:rPr>
                <w:rStyle w:val="Textarea"/>
                <w:rFonts w:eastAsia="Verdana" w:cs="Arial"/>
                <w:sz w:val="16"/>
                <w:szCs w:val="16"/>
                <w:lang w:val="en-GB"/>
              </w:rPr>
              <w:t xml:space="preserve">. </w:t>
            </w:r>
          </w:p>
        </w:tc>
        <w:tc>
          <w:tcPr>
            <w:tcW w:w="2037" w:type="dxa"/>
          </w:tcPr>
          <w:p w:rsidR="008A5B88" w:rsidRPr="00883B50" w:rsidRDefault="008A5B88" w:rsidP="00E63908">
            <w:pPr>
              <w:shd w:val="clear" w:color="auto" w:fill="FFFFFF"/>
              <w:ind w:left="75" w:right="75"/>
              <w:rPr>
                <w:rFonts w:cs="Arial"/>
                <w:sz w:val="16"/>
                <w:szCs w:val="16"/>
                <w:lang w:val="en-GB"/>
              </w:rPr>
            </w:pPr>
            <w:r w:rsidRPr="00883B50">
              <w:rPr>
                <w:rStyle w:val="Textarea"/>
                <w:rFonts w:eastAsia="Verdana" w:cs="Arial"/>
                <w:sz w:val="16"/>
                <w:szCs w:val="16"/>
                <w:lang w:val="en-GB"/>
              </w:rPr>
              <w:t xml:space="preserve">OTDOA and (A-)GNSS: 0 - 100 meters </w:t>
            </w:r>
            <w:r w:rsidRPr="00883B50">
              <w:rPr>
                <w:rStyle w:val="Textarea"/>
                <w:rFonts w:eastAsia="Verdana" w:cs="Arial"/>
                <w:sz w:val="16"/>
                <w:szCs w:val="16"/>
                <w:lang w:val="en-GB"/>
              </w:rPr>
              <w:br/>
              <w:t xml:space="preserve">ECID: 0 - 300 meters </w:t>
            </w:r>
            <w:r w:rsidRPr="00883B50">
              <w:rPr>
                <w:rStyle w:val="Textarea"/>
                <w:rFonts w:eastAsia="Verdana" w:cs="Arial"/>
                <w:sz w:val="16"/>
                <w:szCs w:val="16"/>
                <w:lang w:val="en-GB"/>
              </w:rPr>
              <w:br/>
              <w:t xml:space="preserve">(maximum inaccuracy </w:t>
            </w:r>
            <w:r w:rsidR="009C53C2" w:rsidRPr="00883B50">
              <w:rPr>
                <w:rStyle w:val="Textarea"/>
                <w:rFonts w:eastAsia="Verdana" w:cs="Arial"/>
                <w:sz w:val="16"/>
                <w:szCs w:val="16"/>
                <w:lang w:val="en-GB"/>
              </w:rPr>
              <w:t>cannot</w:t>
            </w:r>
            <w:r w:rsidRPr="00883B50">
              <w:rPr>
                <w:rStyle w:val="Textarea"/>
                <w:rFonts w:eastAsia="Verdana" w:cs="Arial"/>
                <w:sz w:val="16"/>
                <w:szCs w:val="16"/>
                <w:lang w:val="en-GB"/>
              </w:rPr>
              <w:t xml:space="preserve"> be stated) </w:t>
            </w:r>
          </w:p>
        </w:tc>
        <w:tc>
          <w:tcPr>
            <w:tcW w:w="2015" w:type="dxa"/>
          </w:tcPr>
          <w:p w:rsidR="008A5B88" w:rsidRPr="00883B50" w:rsidRDefault="008A5B88" w:rsidP="00E63908">
            <w:pPr>
              <w:shd w:val="clear" w:color="auto" w:fill="FFFFFF"/>
              <w:ind w:left="75" w:right="75"/>
              <w:rPr>
                <w:rFonts w:cs="Arial"/>
                <w:sz w:val="16"/>
                <w:szCs w:val="16"/>
                <w:lang w:val="en-GB"/>
              </w:rPr>
            </w:pPr>
            <w:r w:rsidRPr="00883B50">
              <w:rPr>
                <w:rStyle w:val="Textarea"/>
                <w:rFonts w:eastAsia="Verdana" w:cs="Arial"/>
                <w:sz w:val="16"/>
                <w:szCs w:val="16"/>
                <w:lang w:val="en-GB"/>
              </w:rPr>
              <w:t xml:space="preserve">In dense urban where the cell density is high it's probable that ECID, OTDOA and (A.)GNSS methods are nearly on a same level regarding accuracy. Of course, plain GNSS is not probably available indoors and availability near tall buildings, at least here in Finland and with GPS, can be poor. </w:t>
            </w:r>
          </w:p>
        </w:tc>
      </w:tr>
      <w:tr w:rsidR="008A5B88" w:rsidRPr="00883B50" w:rsidTr="00BE2A72">
        <w:tc>
          <w:tcPr>
            <w:tcW w:w="1811" w:type="dxa"/>
            <w:vMerge/>
            <w:vAlign w:val="center"/>
          </w:tcPr>
          <w:p w:rsidR="008A5B88" w:rsidRPr="00883B50" w:rsidRDefault="008A5B88" w:rsidP="008A5B88">
            <w:pPr>
              <w:pStyle w:val="Default"/>
              <w:rPr>
                <w:rFonts w:cs="Arial"/>
                <w:b/>
                <w:bCs/>
                <w:sz w:val="16"/>
                <w:szCs w:val="16"/>
                <w:lang w:val="en-GB"/>
              </w:rPr>
            </w:pPr>
          </w:p>
        </w:tc>
        <w:tc>
          <w:tcPr>
            <w:tcW w:w="1971" w:type="dxa"/>
          </w:tcPr>
          <w:p w:rsidR="008A5B88" w:rsidRPr="00883B50" w:rsidRDefault="008A5B88" w:rsidP="00E63908">
            <w:pPr>
              <w:shd w:val="clear" w:color="auto" w:fill="FFFFFF"/>
              <w:ind w:left="75" w:right="75"/>
              <w:rPr>
                <w:rFonts w:cs="Arial"/>
                <w:sz w:val="16"/>
                <w:szCs w:val="16"/>
                <w:lang w:val="en-GB"/>
              </w:rPr>
            </w:pPr>
            <w:r w:rsidRPr="00883B50">
              <w:rPr>
                <w:rStyle w:val="Textarea"/>
                <w:rFonts w:eastAsia="Verdana" w:cs="Arial"/>
                <w:sz w:val="16"/>
                <w:szCs w:val="16"/>
                <w:lang w:val="en-GB"/>
              </w:rPr>
              <w:t xml:space="preserve">urban </w:t>
            </w:r>
          </w:p>
        </w:tc>
        <w:tc>
          <w:tcPr>
            <w:tcW w:w="2021" w:type="dxa"/>
          </w:tcPr>
          <w:p w:rsidR="008A5B88" w:rsidRPr="00883B50" w:rsidRDefault="008A5B88" w:rsidP="00E63908">
            <w:pPr>
              <w:shd w:val="clear" w:color="auto" w:fill="FFFFFF"/>
              <w:ind w:left="75" w:right="75"/>
              <w:rPr>
                <w:rFonts w:cs="Arial"/>
                <w:sz w:val="16"/>
                <w:szCs w:val="16"/>
                <w:lang w:val="en-GB"/>
              </w:rPr>
            </w:pPr>
            <w:r w:rsidRPr="00883B50">
              <w:rPr>
                <w:rStyle w:val="Textarea"/>
                <w:rFonts w:eastAsia="Verdana" w:cs="Arial"/>
                <w:sz w:val="16"/>
                <w:szCs w:val="16"/>
                <w:lang w:val="en-GB"/>
              </w:rPr>
              <w:t xml:space="preserve">ECID, OTDOA and (A-)GNSS </w:t>
            </w:r>
          </w:p>
        </w:tc>
        <w:tc>
          <w:tcPr>
            <w:tcW w:w="2037" w:type="dxa"/>
          </w:tcPr>
          <w:p w:rsidR="008A5B88" w:rsidRPr="00883B50" w:rsidRDefault="008A5B88" w:rsidP="00E63908">
            <w:pPr>
              <w:shd w:val="clear" w:color="auto" w:fill="FFFFFF"/>
              <w:ind w:left="75" w:right="75"/>
              <w:rPr>
                <w:rFonts w:cs="Arial"/>
                <w:sz w:val="16"/>
                <w:szCs w:val="16"/>
                <w:lang w:val="en-GB"/>
              </w:rPr>
            </w:pPr>
            <w:r w:rsidRPr="00883B50">
              <w:rPr>
                <w:rStyle w:val="Textarea"/>
                <w:rFonts w:eastAsia="Verdana" w:cs="Arial"/>
                <w:sz w:val="16"/>
                <w:szCs w:val="16"/>
                <w:lang w:val="en-GB"/>
              </w:rPr>
              <w:t xml:space="preserve">ECID: 0 - 2000 meters </w:t>
            </w:r>
            <w:r w:rsidRPr="00883B50">
              <w:rPr>
                <w:rStyle w:val="Textarea"/>
                <w:rFonts w:eastAsia="Verdana" w:cs="Arial"/>
                <w:sz w:val="16"/>
                <w:szCs w:val="16"/>
                <w:lang w:val="en-GB"/>
              </w:rPr>
              <w:br/>
              <w:t xml:space="preserve">OTDOA: 0 - 200 meters </w:t>
            </w:r>
            <w:r w:rsidRPr="00883B50">
              <w:rPr>
                <w:rStyle w:val="Textarea"/>
                <w:rFonts w:eastAsia="Verdana" w:cs="Arial"/>
                <w:sz w:val="16"/>
                <w:szCs w:val="16"/>
                <w:lang w:val="en-GB"/>
              </w:rPr>
              <w:br/>
              <w:t xml:space="preserve">(A-)GNSS: 0 - 70 meters </w:t>
            </w:r>
            <w:r w:rsidRPr="00883B50">
              <w:rPr>
                <w:rStyle w:val="Textarea"/>
                <w:rFonts w:eastAsia="Verdana" w:cs="Arial"/>
                <w:sz w:val="16"/>
                <w:szCs w:val="16"/>
                <w:lang w:val="en-GB"/>
              </w:rPr>
              <w:br/>
              <w:t xml:space="preserve">(maximum inaccuracy </w:t>
            </w:r>
            <w:r w:rsidR="009C53C2" w:rsidRPr="00883B50">
              <w:rPr>
                <w:rStyle w:val="Textarea"/>
                <w:rFonts w:eastAsia="Verdana" w:cs="Arial"/>
                <w:sz w:val="16"/>
                <w:szCs w:val="16"/>
                <w:lang w:val="en-GB"/>
              </w:rPr>
              <w:t>cannot</w:t>
            </w:r>
            <w:r w:rsidRPr="00883B50">
              <w:rPr>
                <w:rStyle w:val="Textarea"/>
                <w:rFonts w:eastAsia="Verdana" w:cs="Arial"/>
                <w:sz w:val="16"/>
                <w:szCs w:val="16"/>
                <w:lang w:val="en-GB"/>
              </w:rPr>
              <w:t xml:space="preserve"> be stated) </w:t>
            </w:r>
          </w:p>
        </w:tc>
        <w:tc>
          <w:tcPr>
            <w:tcW w:w="2015" w:type="dxa"/>
          </w:tcPr>
          <w:p w:rsidR="008A5B88" w:rsidRPr="00883B50" w:rsidRDefault="008A5B88" w:rsidP="00E63908">
            <w:pPr>
              <w:shd w:val="clear" w:color="auto" w:fill="FFFFFF"/>
              <w:ind w:left="75" w:right="75"/>
              <w:rPr>
                <w:rFonts w:cs="Arial"/>
                <w:sz w:val="16"/>
                <w:szCs w:val="16"/>
                <w:lang w:val="en-GB"/>
              </w:rPr>
            </w:pPr>
            <w:r w:rsidRPr="00883B50">
              <w:rPr>
                <w:rStyle w:val="Textarea"/>
                <w:rFonts w:eastAsia="Verdana" w:cs="Arial"/>
                <w:sz w:val="16"/>
                <w:szCs w:val="16"/>
                <w:lang w:val="en-GB"/>
              </w:rPr>
              <w:t xml:space="preserve">ECID and OTDOA accuracies depend in addition to the </w:t>
            </w:r>
            <w:proofErr w:type="spellStart"/>
            <w:r w:rsidRPr="00883B50">
              <w:rPr>
                <w:rStyle w:val="Textarea"/>
                <w:rFonts w:eastAsia="Verdana" w:cs="Arial"/>
                <w:sz w:val="16"/>
                <w:szCs w:val="16"/>
                <w:lang w:val="en-GB"/>
              </w:rPr>
              <w:t>geotype</w:t>
            </w:r>
            <w:proofErr w:type="spellEnd"/>
            <w:r w:rsidRPr="00883B50">
              <w:rPr>
                <w:rStyle w:val="Textarea"/>
                <w:rFonts w:eastAsia="Verdana" w:cs="Arial"/>
                <w:sz w:val="16"/>
                <w:szCs w:val="16"/>
                <w:lang w:val="en-GB"/>
              </w:rPr>
              <w:t xml:space="preserve"> also on the cell density which is, of course, related to frequency used as well. </w:t>
            </w:r>
          </w:p>
        </w:tc>
      </w:tr>
      <w:tr w:rsidR="008A5B88" w:rsidRPr="00883B50" w:rsidTr="00BE2A72">
        <w:tc>
          <w:tcPr>
            <w:tcW w:w="1811" w:type="dxa"/>
            <w:vMerge/>
            <w:vAlign w:val="center"/>
          </w:tcPr>
          <w:p w:rsidR="008A5B88" w:rsidRPr="00883B50" w:rsidRDefault="008A5B88" w:rsidP="008A5B88">
            <w:pPr>
              <w:pStyle w:val="Default"/>
              <w:rPr>
                <w:rFonts w:cs="Arial"/>
                <w:b/>
                <w:bCs/>
                <w:sz w:val="16"/>
                <w:szCs w:val="16"/>
                <w:lang w:val="en-GB"/>
              </w:rPr>
            </w:pPr>
          </w:p>
        </w:tc>
        <w:tc>
          <w:tcPr>
            <w:tcW w:w="1971" w:type="dxa"/>
          </w:tcPr>
          <w:p w:rsidR="008A5B88" w:rsidRPr="00883B50" w:rsidRDefault="008A5B88" w:rsidP="00E63908">
            <w:pPr>
              <w:shd w:val="clear" w:color="auto" w:fill="FFFFFF"/>
              <w:ind w:left="75" w:right="75"/>
              <w:rPr>
                <w:rFonts w:cs="Arial"/>
                <w:sz w:val="16"/>
                <w:szCs w:val="16"/>
                <w:lang w:val="en-GB"/>
              </w:rPr>
            </w:pPr>
            <w:r w:rsidRPr="00883B50">
              <w:rPr>
                <w:rStyle w:val="Textarea"/>
                <w:rFonts w:eastAsia="Verdana" w:cs="Arial"/>
                <w:sz w:val="16"/>
                <w:szCs w:val="16"/>
                <w:lang w:val="en-GB"/>
              </w:rPr>
              <w:t xml:space="preserve">rural </w:t>
            </w:r>
          </w:p>
        </w:tc>
        <w:tc>
          <w:tcPr>
            <w:tcW w:w="2021" w:type="dxa"/>
          </w:tcPr>
          <w:p w:rsidR="008A5B88" w:rsidRPr="00883B50" w:rsidRDefault="008A5B88" w:rsidP="00E63908">
            <w:pPr>
              <w:shd w:val="clear" w:color="auto" w:fill="FFFFFF"/>
              <w:ind w:left="75" w:right="75"/>
              <w:rPr>
                <w:rFonts w:cs="Arial"/>
                <w:sz w:val="16"/>
                <w:szCs w:val="16"/>
                <w:lang w:val="en-GB"/>
              </w:rPr>
            </w:pPr>
            <w:r w:rsidRPr="00883B50">
              <w:rPr>
                <w:rStyle w:val="Textarea"/>
                <w:rFonts w:eastAsia="Verdana" w:cs="Arial"/>
                <w:sz w:val="16"/>
                <w:szCs w:val="16"/>
                <w:lang w:val="en-GB"/>
              </w:rPr>
              <w:t xml:space="preserve">ECID, (OTDOA) and (A-)GNSS </w:t>
            </w:r>
          </w:p>
        </w:tc>
        <w:tc>
          <w:tcPr>
            <w:tcW w:w="2037" w:type="dxa"/>
          </w:tcPr>
          <w:p w:rsidR="008A5B88" w:rsidRPr="00883B50" w:rsidRDefault="008A5B88" w:rsidP="00E63908">
            <w:pPr>
              <w:shd w:val="clear" w:color="auto" w:fill="FFFFFF"/>
              <w:ind w:left="75" w:right="75"/>
              <w:rPr>
                <w:rFonts w:cs="Arial"/>
                <w:sz w:val="16"/>
                <w:szCs w:val="16"/>
                <w:lang w:val="en-GB"/>
              </w:rPr>
            </w:pPr>
            <w:r w:rsidRPr="00883B50">
              <w:rPr>
                <w:rStyle w:val="Textarea"/>
                <w:rFonts w:eastAsia="Verdana" w:cs="Arial"/>
                <w:sz w:val="16"/>
                <w:szCs w:val="16"/>
                <w:lang w:val="en-GB"/>
              </w:rPr>
              <w:t xml:space="preserve">ECID: 0 - 6000 meters </w:t>
            </w:r>
            <w:r w:rsidRPr="00883B50">
              <w:rPr>
                <w:rStyle w:val="Textarea"/>
                <w:rFonts w:eastAsia="Verdana" w:cs="Arial"/>
                <w:sz w:val="16"/>
                <w:szCs w:val="16"/>
                <w:lang w:val="en-GB"/>
              </w:rPr>
              <w:br/>
              <w:t xml:space="preserve">(OTDOA: 0 - 2000 meters) </w:t>
            </w:r>
            <w:r w:rsidRPr="00883B50">
              <w:rPr>
                <w:rStyle w:val="Textarea"/>
                <w:rFonts w:eastAsia="Verdana" w:cs="Arial"/>
                <w:sz w:val="16"/>
                <w:szCs w:val="16"/>
                <w:lang w:val="en-GB"/>
              </w:rPr>
              <w:br/>
              <w:t xml:space="preserve">(A-)GNSS: 0 - 50 meters </w:t>
            </w:r>
            <w:r w:rsidRPr="00883B50">
              <w:rPr>
                <w:rStyle w:val="Textarea"/>
                <w:rFonts w:eastAsia="Verdana" w:cs="Arial"/>
                <w:sz w:val="16"/>
                <w:szCs w:val="16"/>
                <w:lang w:val="en-GB"/>
              </w:rPr>
              <w:br/>
              <w:t xml:space="preserve">(maximum inaccuracy </w:t>
            </w:r>
            <w:r w:rsidR="009C53C2" w:rsidRPr="00883B50">
              <w:rPr>
                <w:rStyle w:val="Textarea"/>
                <w:rFonts w:eastAsia="Verdana" w:cs="Arial"/>
                <w:sz w:val="16"/>
                <w:szCs w:val="16"/>
                <w:lang w:val="en-GB"/>
              </w:rPr>
              <w:t>cannot</w:t>
            </w:r>
            <w:r w:rsidRPr="00883B50">
              <w:rPr>
                <w:rStyle w:val="Textarea"/>
                <w:rFonts w:eastAsia="Verdana" w:cs="Arial"/>
                <w:sz w:val="16"/>
                <w:szCs w:val="16"/>
                <w:lang w:val="en-GB"/>
              </w:rPr>
              <w:t xml:space="preserve"> be stated) </w:t>
            </w:r>
          </w:p>
        </w:tc>
        <w:tc>
          <w:tcPr>
            <w:tcW w:w="2015" w:type="dxa"/>
          </w:tcPr>
          <w:p w:rsidR="008A5B88" w:rsidRPr="00883B50" w:rsidRDefault="008A5B88" w:rsidP="00E63908">
            <w:pPr>
              <w:shd w:val="clear" w:color="auto" w:fill="FFFFFF"/>
              <w:ind w:left="75" w:right="75"/>
              <w:rPr>
                <w:rFonts w:cs="Arial"/>
                <w:sz w:val="16"/>
                <w:szCs w:val="16"/>
                <w:lang w:val="en-GB"/>
              </w:rPr>
            </w:pPr>
            <w:r w:rsidRPr="00883B50">
              <w:rPr>
                <w:rStyle w:val="Textarea"/>
                <w:rFonts w:eastAsia="Verdana" w:cs="Arial"/>
                <w:sz w:val="16"/>
                <w:szCs w:val="16"/>
                <w:lang w:val="en-GB"/>
              </w:rPr>
              <w:t xml:space="preserve">ECID and OTDOA accuracies depend in addition to the </w:t>
            </w:r>
            <w:proofErr w:type="spellStart"/>
            <w:r w:rsidRPr="00883B50">
              <w:rPr>
                <w:rStyle w:val="Textarea"/>
                <w:rFonts w:eastAsia="Verdana" w:cs="Arial"/>
                <w:sz w:val="16"/>
                <w:szCs w:val="16"/>
                <w:lang w:val="en-GB"/>
              </w:rPr>
              <w:t>geotype</w:t>
            </w:r>
            <w:proofErr w:type="spellEnd"/>
            <w:r w:rsidRPr="00883B50">
              <w:rPr>
                <w:rStyle w:val="Textarea"/>
                <w:rFonts w:eastAsia="Verdana" w:cs="Arial"/>
                <w:sz w:val="16"/>
                <w:szCs w:val="16"/>
                <w:lang w:val="en-GB"/>
              </w:rPr>
              <w:t xml:space="preserve"> also on the cell density which is, of course, related to frequency used as well. OTDOA might not be applicable, depending on the frequency used, because UE needs to measure at least 2 neighbouring </w:t>
            </w:r>
            <w:proofErr w:type="spellStart"/>
            <w:r w:rsidRPr="00883B50">
              <w:rPr>
                <w:rStyle w:val="Textarea"/>
                <w:rFonts w:eastAsia="Verdana" w:cs="Arial"/>
                <w:sz w:val="16"/>
                <w:szCs w:val="16"/>
                <w:lang w:val="en-GB"/>
              </w:rPr>
              <w:t>eNBs</w:t>
            </w:r>
            <w:proofErr w:type="spellEnd"/>
            <w:r w:rsidRPr="00883B50">
              <w:rPr>
                <w:rStyle w:val="Textarea"/>
                <w:rFonts w:eastAsia="Verdana" w:cs="Arial"/>
                <w:sz w:val="16"/>
                <w:szCs w:val="16"/>
                <w:lang w:val="en-GB"/>
              </w:rPr>
              <w:t xml:space="preserve">. </w:t>
            </w:r>
          </w:p>
        </w:tc>
      </w:tr>
      <w:tr w:rsidR="008A5B88" w:rsidRPr="00883B50" w:rsidTr="00BE2A72">
        <w:tc>
          <w:tcPr>
            <w:tcW w:w="1811" w:type="dxa"/>
            <w:vAlign w:val="center"/>
          </w:tcPr>
          <w:p w:rsidR="008A5B88" w:rsidRPr="00883B50" w:rsidRDefault="008A5B88" w:rsidP="008A5B88">
            <w:pPr>
              <w:pStyle w:val="Default"/>
              <w:rPr>
                <w:rFonts w:cs="Arial"/>
                <w:b/>
                <w:bCs/>
                <w:sz w:val="16"/>
                <w:szCs w:val="16"/>
                <w:lang w:val="en-GB"/>
              </w:rPr>
            </w:pPr>
            <w:r w:rsidRPr="00883B50">
              <w:rPr>
                <w:rFonts w:cs="Arial"/>
                <w:b/>
                <w:bCs/>
                <w:sz w:val="16"/>
                <w:szCs w:val="16"/>
                <w:lang w:val="en-GB"/>
              </w:rPr>
              <w:t>Finland  (Mobile Positioning/DNA)</w:t>
            </w:r>
          </w:p>
        </w:tc>
        <w:tc>
          <w:tcPr>
            <w:tcW w:w="1971" w:type="dxa"/>
          </w:tcPr>
          <w:p w:rsidR="008A5B88" w:rsidRPr="00883B50" w:rsidRDefault="008A5B88" w:rsidP="00E63908">
            <w:pPr>
              <w:shd w:val="clear" w:color="auto" w:fill="FFFFFF"/>
              <w:ind w:left="75" w:right="75"/>
              <w:rPr>
                <w:rFonts w:cs="Arial"/>
                <w:sz w:val="16"/>
                <w:szCs w:val="16"/>
                <w:lang w:val="en-GB"/>
              </w:rPr>
            </w:pPr>
            <w:r w:rsidRPr="00883B50">
              <w:rPr>
                <w:rStyle w:val="Textarea"/>
                <w:rFonts w:eastAsia="Verdana" w:cs="Arial"/>
                <w:sz w:val="16"/>
                <w:szCs w:val="16"/>
                <w:lang w:val="en-GB"/>
              </w:rPr>
              <w:t xml:space="preserve">mobile 2G/3G </w:t>
            </w:r>
          </w:p>
        </w:tc>
        <w:tc>
          <w:tcPr>
            <w:tcW w:w="2021" w:type="dxa"/>
          </w:tcPr>
          <w:p w:rsidR="008A5B88" w:rsidRPr="00883B50" w:rsidRDefault="008A5B88" w:rsidP="00E63908">
            <w:pPr>
              <w:shd w:val="clear" w:color="auto" w:fill="FFFFFF"/>
              <w:ind w:left="75" w:right="75"/>
              <w:rPr>
                <w:rFonts w:cs="Arial"/>
                <w:sz w:val="16"/>
                <w:szCs w:val="16"/>
                <w:lang w:val="en-GB"/>
              </w:rPr>
            </w:pPr>
            <w:r w:rsidRPr="00883B50">
              <w:rPr>
                <w:rStyle w:val="Textarea"/>
                <w:rFonts w:eastAsia="Verdana" w:cs="Arial"/>
                <w:sz w:val="16"/>
                <w:szCs w:val="16"/>
                <w:lang w:val="en-GB"/>
              </w:rPr>
              <w:t xml:space="preserve">CGI/TA / RTT </w:t>
            </w:r>
          </w:p>
        </w:tc>
        <w:tc>
          <w:tcPr>
            <w:tcW w:w="2037" w:type="dxa"/>
          </w:tcPr>
          <w:p w:rsidR="008A5B88" w:rsidRPr="00883B50" w:rsidRDefault="008A5B88" w:rsidP="00E63908">
            <w:pPr>
              <w:shd w:val="clear" w:color="auto" w:fill="FFFFFF"/>
              <w:ind w:left="75" w:right="75"/>
              <w:rPr>
                <w:rFonts w:cs="Arial"/>
                <w:sz w:val="16"/>
                <w:szCs w:val="16"/>
                <w:lang w:val="en-GB"/>
              </w:rPr>
            </w:pPr>
          </w:p>
        </w:tc>
        <w:tc>
          <w:tcPr>
            <w:tcW w:w="2015" w:type="dxa"/>
          </w:tcPr>
          <w:p w:rsidR="008A5B88" w:rsidRPr="00883B50" w:rsidRDefault="008A5B88" w:rsidP="00E63908">
            <w:pPr>
              <w:shd w:val="clear" w:color="auto" w:fill="FFFFFF"/>
              <w:ind w:left="75" w:right="75"/>
              <w:rPr>
                <w:rFonts w:cs="Arial"/>
                <w:sz w:val="16"/>
                <w:szCs w:val="16"/>
                <w:lang w:val="en-GB"/>
              </w:rPr>
            </w:pPr>
            <w:r w:rsidRPr="00883B50">
              <w:rPr>
                <w:rStyle w:val="Textarea"/>
                <w:rFonts w:eastAsia="Verdana" w:cs="Arial"/>
                <w:sz w:val="16"/>
                <w:szCs w:val="16"/>
                <w:lang w:val="en-GB"/>
              </w:rPr>
              <w:t xml:space="preserve">Better accuracy = more money. Technically it is possible to get better accuracy but it costs lot of money and there is no income from this side. </w:t>
            </w:r>
          </w:p>
        </w:tc>
      </w:tr>
      <w:tr w:rsidR="008A5B88" w:rsidRPr="00883B50" w:rsidTr="00BE2A72">
        <w:tc>
          <w:tcPr>
            <w:tcW w:w="1811" w:type="dxa"/>
            <w:vAlign w:val="center"/>
          </w:tcPr>
          <w:p w:rsidR="008A5B88" w:rsidRPr="00883B50" w:rsidRDefault="008A5B88" w:rsidP="008A5B88">
            <w:pPr>
              <w:pStyle w:val="Default"/>
              <w:rPr>
                <w:rFonts w:cs="Arial"/>
                <w:b/>
                <w:bCs/>
                <w:sz w:val="16"/>
                <w:szCs w:val="16"/>
                <w:lang w:val="en-GB"/>
              </w:rPr>
            </w:pPr>
            <w:r w:rsidRPr="00883B50">
              <w:rPr>
                <w:rFonts w:cs="Arial"/>
                <w:b/>
                <w:bCs/>
                <w:sz w:val="16"/>
                <w:szCs w:val="16"/>
                <w:lang w:val="en-GB"/>
              </w:rPr>
              <w:t>Germany  (Deutsche Telekom)</w:t>
            </w:r>
          </w:p>
        </w:tc>
        <w:tc>
          <w:tcPr>
            <w:tcW w:w="8044" w:type="dxa"/>
            <w:gridSpan w:val="4"/>
          </w:tcPr>
          <w:p w:rsidR="008A5B88" w:rsidRPr="00883B50" w:rsidRDefault="008A5B88" w:rsidP="00E63908">
            <w:pPr>
              <w:pStyle w:val="Default"/>
              <w:rPr>
                <w:rFonts w:cs="Arial"/>
                <w:bCs/>
                <w:sz w:val="16"/>
                <w:szCs w:val="16"/>
                <w:lang w:val="en-GB"/>
              </w:rPr>
            </w:pPr>
            <w:r w:rsidRPr="00883B50">
              <w:rPr>
                <w:rFonts w:cs="Arial"/>
                <w:bCs/>
                <w:sz w:val="16"/>
                <w:szCs w:val="16"/>
                <w:lang w:val="en-GB"/>
              </w:rPr>
              <w:t>We couldn’t gain any experience of mobile positioning methods besides cell based local</w:t>
            </w:r>
            <w:r w:rsidR="0076095B" w:rsidRPr="00883B50">
              <w:rPr>
                <w:rFonts w:cs="Arial"/>
                <w:bCs/>
                <w:sz w:val="16"/>
                <w:szCs w:val="16"/>
                <w:lang w:val="en-GB"/>
              </w:rPr>
              <w:t>isat</w:t>
            </w:r>
            <w:r w:rsidRPr="00883B50">
              <w:rPr>
                <w:rFonts w:cs="Arial"/>
                <w:bCs/>
                <w:sz w:val="16"/>
                <w:szCs w:val="16"/>
                <w:lang w:val="en-GB"/>
              </w:rPr>
              <w:t>ion.</w:t>
            </w:r>
          </w:p>
        </w:tc>
      </w:tr>
      <w:tr w:rsidR="008A5B88" w:rsidRPr="00883B50" w:rsidTr="00BE2A72">
        <w:tc>
          <w:tcPr>
            <w:tcW w:w="1811" w:type="dxa"/>
            <w:vAlign w:val="center"/>
          </w:tcPr>
          <w:p w:rsidR="008A5B88" w:rsidRPr="00883B50" w:rsidRDefault="008A5B88" w:rsidP="008A5B88">
            <w:pPr>
              <w:pStyle w:val="Default"/>
              <w:rPr>
                <w:rFonts w:cs="Arial"/>
                <w:b/>
                <w:bCs/>
                <w:sz w:val="16"/>
                <w:szCs w:val="16"/>
                <w:lang w:val="en-GB"/>
              </w:rPr>
            </w:pPr>
            <w:r w:rsidRPr="00883B50">
              <w:rPr>
                <w:rFonts w:cs="Arial"/>
                <w:b/>
                <w:bCs/>
                <w:sz w:val="16"/>
                <w:szCs w:val="16"/>
                <w:lang w:val="en-GB"/>
              </w:rPr>
              <w:t>Germany  (</w:t>
            </w:r>
            <w:proofErr w:type="spellStart"/>
            <w:r w:rsidRPr="00883B50">
              <w:rPr>
                <w:rFonts w:cs="Arial"/>
                <w:b/>
                <w:bCs/>
                <w:sz w:val="16"/>
                <w:szCs w:val="16"/>
                <w:lang w:val="en-GB"/>
              </w:rPr>
              <w:t>EPlus</w:t>
            </w:r>
            <w:proofErr w:type="spellEnd"/>
            <w:r w:rsidRPr="00883B50">
              <w:rPr>
                <w:rFonts w:cs="Arial"/>
                <w:b/>
                <w:bCs/>
                <w:sz w:val="16"/>
                <w:szCs w:val="16"/>
                <w:lang w:val="en-GB"/>
              </w:rPr>
              <w:t>)</w:t>
            </w:r>
          </w:p>
        </w:tc>
        <w:tc>
          <w:tcPr>
            <w:tcW w:w="8044" w:type="dxa"/>
            <w:gridSpan w:val="4"/>
          </w:tcPr>
          <w:p w:rsidR="008A5B88" w:rsidRPr="00883B50" w:rsidRDefault="008A5B88" w:rsidP="007046B4">
            <w:pPr>
              <w:pStyle w:val="Default"/>
              <w:rPr>
                <w:rFonts w:cs="Arial"/>
                <w:bCs/>
                <w:sz w:val="16"/>
                <w:szCs w:val="16"/>
                <w:lang w:val="en-GB"/>
              </w:rPr>
            </w:pPr>
            <w:r w:rsidRPr="00883B50">
              <w:rPr>
                <w:rFonts w:cs="Arial"/>
                <w:bCs/>
                <w:sz w:val="16"/>
                <w:szCs w:val="16"/>
                <w:lang w:val="en-GB"/>
              </w:rPr>
              <w:t>We do not intend to implement any service to improve the accuracy of location information</w:t>
            </w:r>
          </w:p>
        </w:tc>
      </w:tr>
      <w:tr w:rsidR="008A5B88" w:rsidRPr="00883B50" w:rsidTr="00BE2A72">
        <w:tc>
          <w:tcPr>
            <w:tcW w:w="1811" w:type="dxa"/>
            <w:vAlign w:val="center"/>
          </w:tcPr>
          <w:p w:rsidR="008A5B88" w:rsidRPr="00883B50" w:rsidRDefault="008A5B88" w:rsidP="008A5B88">
            <w:pPr>
              <w:pStyle w:val="Default"/>
              <w:rPr>
                <w:rFonts w:cs="Arial"/>
                <w:b/>
                <w:bCs/>
                <w:sz w:val="16"/>
                <w:szCs w:val="16"/>
                <w:lang w:val="en-GB"/>
              </w:rPr>
            </w:pPr>
            <w:r w:rsidRPr="00883B50">
              <w:rPr>
                <w:rFonts w:cs="Arial"/>
                <w:b/>
                <w:bCs/>
                <w:sz w:val="16"/>
                <w:szCs w:val="16"/>
                <w:lang w:val="en-GB"/>
              </w:rPr>
              <w:lastRenderedPageBreak/>
              <w:t>Germany  (Vodafone)</w:t>
            </w:r>
          </w:p>
        </w:tc>
        <w:tc>
          <w:tcPr>
            <w:tcW w:w="8044" w:type="dxa"/>
            <w:gridSpan w:val="4"/>
          </w:tcPr>
          <w:p w:rsidR="008A5B88" w:rsidRPr="00883B50" w:rsidRDefault="008A5B88" w:rsidP="007046B4">
            <w:pPr>
              <w:pStyle w:val="Default"/>
              <w:rPr>
                <w:rFonts w:cs="Arial"/>
                <w:bCs/>
                <w:sz w:val="16"/>
                <w:szCs w:val="16"/>
                <w:lang w:val="en-GB"/>
              </w:rPr>
            </w:pPr>
            <w:r w:rsidRPr="00883B50">
              <w:rPr>
                <w:rFonts w:cs="Arial"/>
                <w:bCs/>
                <w:sz w:val="16"/>
                <w:szCs w:val="16"/>
                <w:lang w:val="en-GB"/>
              </w:rPr>
              <w:t xml:space="preserve">Due to the market development into the direction of handset based location technologies using GNSS derived location information Vodafone has not further </w:t>
            </w:r>
            <w:proofErr w:type="spellStart"/>
            <w:r w:rsidRPr="00883B50">
              <w:rPr>
                <w:rFonts w:cs="Arial"/>
                <w:bCs/>
                <w:sz w:val="16"/>
                <w:szCs w:val="16"/>
                <w:lang w:val="en-GB"/>
              </w:rPr>
              <w:t>analyzed</w:t>
            </w:r>
            <w:proofErr w:type="spellEnd"/>
            <w:r w:rsidRPr="00883B50">
              <w:rPr>
                <w:rFonts w:cs="Arial"/>
                <w:bCs/>
                <w:sz w:val="16"/>
                <w:szCs w:val="16"/>
                <w:lang w:val="en-GB"/>
              </w:rPr>
              <w:t xml:space="preserve"> network based location technologies. We, therefore, do not have any experience with these technologies.</w:t>
            </w:r>
          </w:p>
        </w:tc>
      </w:tr>
      <w:tr w:rsidR="008A5B88" w:rsidRPr="00883B50" w:rsidTr="00BE2A72">
        <w:tc>
          <w:tcPr>
            <w:tcW w:w="1811" w:type="dxa"/>
            <w:vAlign w:val="center"/>
          </w:tcPr>
          <w:p w:rsidR="008A5B88" w:rsidRPr="00883B50" w:rsidRDefault="008A5B88" w:rsidP="008A5B88">
            <w:pPr>
              <w:pStyle w:val="Default"/>
              <w:rPr>
                <w:rFonts w:cs="Arial"/>
                <w:b/>
                <w:bCs/>
                <w:sz w:val="16"/>
                <w:szCs w:val="16"/>
                <w:lang w:val="en-GB"/>
              </w:rPr>
            </w:pPr>
            <w:r w:rsidRPr="00883B50">
              <w:rPr>
                <w:rFonts w:cs="Arial"/>
                <w:b/>
                <w:bCs/>
                <w:sz w:val="16"/>
                <w:szCs w:val="16"/>
                <w:lang w:val="en-GB"/>
              </w:rPr>
              <w:t>Ireland (Meteor)</w:t>
            </w:r>
          </w:p>
        </w:tc>
        <w:tc>
          <w:tcPr>
            <w:tcW w:w="1971" w:type="dxa"/>
          </w:tcPr>
          <w:p w:rsidR="008A5B88" w:rsidRPr="00883B50" w:rsidRDefault="008A5B88" w:rsidP="00E63908">
            <w:pPr>
              <w:pStyle w:val="Default"/>
              <w:rPr>
                <w:rFonts w:cs="Arial"/>
                <w:bCs/>
                <w:sz w:val="16"/>
                <w:szCs w:val="16"/>
                <w:lang w:val="en-GB"/>
              </w:rPr>
            </w:pPr>
            <w:r w:rsidRPr="00883B50">
              <w:rPr>
                <w:rFonts w:cs="Arial"/>
                <w:bCs/>
                <w:sz w:val="16"/>
                <w:szCs w:val="16"/>
                <w:lang w:val="en-GB"/>
              </w:rPr>
              <w:t>N/A</w:t>
            </w:r>
          </w:p>
        </w:tc>
        <w:tc>
          <w:tcPr>
            <w:tcW w:w="2021" w:type="dxa"/>
          </w:tcPr>
          <w:p w:rsidR="008A5B88" w:rsidRPr="00883B50" w:rsidRDefault="008A5B88" w:rsidP="00E63908">
            <w:pPr>
              <w:pStyle w:val="Default"/>
              <w:rPr>
                <w:rFonts w:cs="Arial"/>
                <w:bCs/>
                <w:sz w:val="16"/>
                <w:szCs w:val="16"/>
                <w:lang w:val="en-GB"/>
              </w:rPr>
            </w:pPr>
            <w:r w:rsidRPr="00883B50">
              <w:rPr>
                <w:rFonts w:cs="Arial"/>
                <w:bCs/>
                <w:sz w:val="16"/>
                <w:szCs w:val="16"/>
                <w:lang w:val="en-GB"/>
              </w:rPr>
              <w:t>N/A</w:t>
            </w:r>
          </w:p>
        </w:tc>
        <w:tc>
          <w:tcPr>
            <w:tcW w:w="2037" w:type="dxa"/>
          </w:tcPr>
          <w:p w:rsidR="008A5B88" w:rsidRPr="00883B50" w:rsidRDefault="008A5B88" w:rsidP="00E63908">
            <w:pPr>
              <w:pStyle w:val="Default"/>
              <w:rPr>
                <w:rFonts w:cs="Arial"/>
                <w:bCs/>
                <w:sz w:val="16"/>
                <w:szCs w:val="16"/>
                <w:lang w:val="en-GB"/>
              </w:rPr>
            </w:pPr>
            <w:r w:rsidRPr="00883B50">
              <w:rPr>
                <w:rFonts w:cs="Arial"/>
                <w:bCs/>
                <w:sz w:val="16"/>
                <w:szCs w:val="16"/>
                <w:lang w:val="en-GB"/>
              </w:rPr>
              <w:t>N/A</w:t>
            </w:r>
          </w:p>
        </w:tc>
        <w:tc>
          <w:tcPr>
            <w:tcW w:w="2015" w:type="dxa"/>
          </w:tcPr>
          <w:p w:rsidR="008A5B88" w:rsidRPr="00883B50" w:rsidRDefault="008A5B88" w:rsidP="00E63908">
            <w:pPr>
              <w:pStyle w:val="Default"/>
              <w:rPr>
                <w:rFonts w:cs="Arial"/>
                <w:bCs/>
                <w:sz w:val="16"/>
                <w:szCs w:val="16"/>
                <w:lang w:val="en-GB"/>
              </w:rPr>
            </w:pPr>
            <w:r w:rsidRPr="00883B50">
              <w:rPr>
                <w:rFonts w:cs="Arial"/>
                <w:bCs/>
                <w:sz w:val="16"/>
                <w:szCs w:val="16"/>
                <w:lang w:val="en-GB"/>
              </w:rPr>
              <w:t>N/A</w:t>
            </w:r>
          </w:p>
        </w:tc>
      </w:tr>
      <w:tr w:rsidR="008A5B88" w:rsidRPr="00883B50" w:rsidTr="00BE2A72">
        <w:tc>
          <w:tcPr>
            <w:tcW w:w="1811" w:type="dxa"/>
            <w:vAlign w:val="center"/>
          </w:tcPr>
          <w:p w:rsidR="008A5B88" w:rsidRPr="00883B50" w:rsidRDefault="008A5B88" w:rsidP="008A5B88">
            <w:pPr>
              <w:pStyle w:val="Default"/>
              <w:rPr>
                <w:rFonts w:cs="Arial"/>
                <w:b/>
                <w:bCs/>
                <w:sz w:val="16"/>
                <w:szCs w:val="16"/>
                <w:lang w:val="en-GB"/>
              </w:rPr>
            </w:pPr>
            <w:r w:rsidRPr="00883B50">
              <w:rPr>
                <w:rFonts w:cs="Arial"/>
                <w:b/>
                <w:bCs/>
                <w:sz w:val="16"/>
                <w:szCs w:val="16"/>
                <w:lang w:val="en-GB"/>
              </w:rPr>
              <w:t>Ireland (Three)</w:t>
            </w:r>
          </w:p>
        </w:tc>
        <w:tc>
          <w:tcPr>
            <w:tcW w:w="8044" w:type="dxa"/>
            <w:gridSpan w:val="4"/>
          </w:tcPr>
          <w:p w:rsidR="008A5B88" w:rsidRPr="00883B50" w:rsidRDefault="008A5B88" w:rsidP="00E63908">
            <w:pPr>
              <w:pStyle w:val="Default"/>
              <w:rPr>
                <w:rFonts w:cs="Arial"/>
                <w:b/>
                <w:bCs/>
                <w:sz w:val="16"/>
                <w:szCs w:val="16"/>
                <w:lang w:val="en-GB"/>
              </w:rPr>
            </w:pPr>
            <w:r w:rsidRPr="00883B50">
              <w:rPr>
                <w:rFonts w:cs="Arial"/>
                <w:bCs/>
                <w:sz w:val="16"/>
                <w:szCs w:val="16"/>
                <w:lang w:val="en-GB"/>
              </w:rPr>
              <w:t>We have no experience with the other suggested methods.</w:t>
            </w:r>
          </w:p>
        </w:tc>
      </w:tr>
      <w:tr w:rsidR="008A5B88" w:rsidRPr="00883B50" w:rsidTr="00BE2A72">
        <w:tc>
          <w:tcPr>
            <w:tcW w:w="1811" w:type="dxa"/>
          </w:tcPr>
          <w:p w:rsidR="008A5B88" w:rsidRPr="00883B50" w:rsidRDefault="008A5B88" w:rsidP="008A5B88">
            <w:pPr>
              <w:pStyle w:val="Default"/>
              <w:rPr>
                <w:rFonts w:cs="Arial"/>
                <w:b/>
                <w:bCs/>
                <w:sz w:val="16"/>
                <w:szCs w:val="16"/>
                <w:lang w:val="en-GB"/>
              </w:rPr>
            </w:pPr>
            <w:r w:rsidRPr="00883B50">
              <w:rPr>
                <w:rFonts w:cs="Arial"/>
                <w:b/>
                <w:bCs/>
                <w:sz w:val="16"/>
                <w:szCs w:val="16"/>
                <w:lang w:val="en-GB"/>
              </w:rPr>
              <w:t>Italy (Telecom Italia)</w:t>
            </w:r>
          </w:p>
        </w:tc>
        <w:tc>
          <w:tcPr>
            <w:tcW w:w="8044" w:type="dxa"/>
            <w:gridSpan w:val="4"/>
          </w:tcPr>
          <w:p w:rsidR="008A5B88" w:rsidRPr="00883B50" w:rsidRDefault="008A5B88" w:rsidP="008A5B88">
            <w:pPr>
              <w:shd w:val="clear" w:color="auto" w:fill="FFFFFF"/>
              <w:ind w:left="75" w:right="75"/>
              <w:rPr>
                <w:rFonts w:cs="Arial"/>
                <w:sz w:val="16"/>
                <w:szCs w:val="16"/>
                <w:lang w:val="en-GB"/>
              </w:rPr>
            </w:pPr>
            <w:r w:rsidRPr="00883B50">
              <w:rPr>
                <w:rFonts w:cs="Arial"/>
                <w:bCs/>
                <w:sz w:val="16"/>
                <w:szCs w:val="16"/>
                <w:lang w:val="en-GB"/>
              </w:rPr>
              <w:t>See answer to question 27</w:t>
            </w:r>
          </w:p>
        </w:tc>
      </w:tr>
      <w:tr w:rsidR="008A5B88" w:rsidRPr="00883B50" w:rsidTr="00BE2A72">
        <w:tc>
          <w:tcPr>
            <w:tcW w:w="1811" w:type="dxa"/>
          </w:tcPr>
          <w:p w:rsidR="008A5B88" w:rsidRPr="00883B50" w:rsidRDefault="008A5B88" w:rsidP="00E63908">
            <w:pPr>
              <w:pStyle w:val="Default"/>
              <w:rPr>
                <w:rFonts w:cs="Arial"/>
                <w:b/>
                <w:bCs/>
                <w:sz w:val="16"/>
                <w:szCs w:val="16"/>
                <w:lang w:val="en-GB"/>
              </w:rPr>
            </w:pPr>
            <w:r w:rsidRPr="00883B50">
              <w:rPr>
                <w:rFonts w:cs="Arial"/>
                <w:b/>
                <w:bCs/>
                <w:sz w:val="16"/>
                <w:szCs w:val="16"/>
                <w:lang w:val="en-GB"/>
              </w:rPr>
              <w:t>Latvia (</w:t>
            </w:r>
            <w:proofErr w:type="spellStart"/>
            <w:r w:rsidRPr="00883B50">
              <w:rPr>
                <w:rFonts w:cs="Arial"/>
                <w:b/>
                <w:bCs/>
                <w:sz w:val="16"/>
                <w:szCs w:val="16"/>
                <w:lang w:val="en-GB"/>
              </w:rPr>
              <w:t>Triatel</w:t>
            </w:r>
            <w:proofErr w:type="spellEnd"/>
            <w:r w:rsidRPr="00883B50">
              <w:rPr>
                <w:rFonts w:cs="Arial"/>
                <w:b/>
                <w:bCs/>
                <w:sz w:val="16"/>
                <w:szCs w:val="16"/>
                <w:lang w:val="en-GB"/>
              </w:rPr>
              <w:t>)</w:t>
            </w:r>
          </w:p>
        </w:tc>
        <w:tc>
          <w:tcPr>
            <w:tcW w:w="1971" w:type="dxa"/>
          </w:tcPr>
          <w:p w:rsidR="008A5B88" w:rsidRPr="00883B50" w:rsidRDefault="008A5B88" w:rsidP="00E63908">
            <w:pPr>
              <w:pStyle w:val="Default"/>
              <w:rPr>
                <w:rFonts w:cs="Arial"/>
                <w:b/>
                <w:bCs/>
                <w:sz w:val="16"/>
                <w:szCs w:val="16"/>
                <w:lang w:val="en-GB"/>
              </w:rPr>
            </w:pPr>
          </w:p>
        </w:tc>
        <w:tc>
          <w:tcPr>
            <w:tcW w:w="2021" w:type="dxa"/>
          </w:tcPr>
          <w:p w:rsidR="008A5B88" w:rsidRPr="00883B50" w:rsidRDefault="008A5B88" w:rsidP="00E63908">
            <w:pPr>
              <w:pStyle w:val="Default"/>
              <w:rPr>
                <w:rFonts w:cs="Arial"/>
                <w:bCs/>
                <w:color w:val="auto"/>
                <w:sz w:val="16"/>
                <w:szCs w:val="16"/>
                <w:lang w:val="en-GB"/>
              </w:rPr>
            </w:pPr>
            <w:r w:rsidRPr="00883B50">
              <w:rPr>
                <w:rFonts w:cs="Arial"/>
                <w:bCs/>
                <w:color w:val="auto"/>
                <w:sz w:val="16"/>
                <w:szCs w:val="16"/>
                <w:lang w:val="en-GB"/>
              </w:rPr>
              <w:t>GPS (GNSS)</w:t>
            </w:r>
          </w:p>
        </w:tc>
        <w:tc>
          <w:tcPr>
            <w:tcW w:w="2037" w:type="dxa"/>
          </w:tcPr>
          <w:p w:rsidR="008A5B88" w:rsidRPr="00883B50" w:rsidRDefault="008A5B88" w:rsidP="00E63908">
            <w:pPr>
              <w:pStyle w:val="Default"/>
              <w:rPr>
                <w:rFonts w:cs="Arial"/>
                <w:bCs/>
                <w:color w:val="auto"/>
                <w:sz w:val="16"/>
                <w:szCs w:val="16"/>
                <w:lang w:val="en-GB"/>
              </w:rPr>
            </w:pPr>
            <w:r w:rsidRPr="00883B50">
              <w:rPr>
                <w:rFonts w:cs="Arial"/>
                <w:bCs/>
                <w:color w:val="auto"/>
                <w:sz w:val="16"/>
                <w:szCs w:val="16"/>
                <w:lang w:val="en-GB"/>
              </w:rPr>
              <w:t>5-10 m</w:t>
            </w:r>
          </w:p>
        </w:tc>
        <w:tc>
          <w:tcPr>
            <w:tcW w:w="2015" w:type="dxa"/>
          </w:tcPr>
          <w:p w:rsidR="008A5B88" w:rsidRPr="00883B50" w:rsidRDefault="008A5B88" w:rsidP="00E63908">
            <w:pPr>
              <w:pStyle w:val="Default"/>
              <w:rPr>
                <w:rFonts w:cs="Arial"/>
                <w:bCs/>
                <w:color w:val="auto"/>
                <w:sz w:val="16"/>
                <w:szCs w:val="16"/>
                <w:lang w:val="en-GB"/>
              </w:rPr>
            </w:pPr>
          </w:p>
        </w:tc>
      </w:tr>
      <w:tr w:rsidR="008A5B88" w:rsidRPr="00883B50" w:rsidTr="00BE2A72">
        <w:tc>
          <w:tcPr>
            <w:tcW w:w="1811" w:type="dxa"/>
            <w:vMerge w:val="restart"/>
            <w:vAlign w:val="center"/>
          </w:tcPr>
          <w:p w:rsidR="008A5B88" w:rsidRPr="00883B50" w:rsidRDefault="008A5B88" w:rsidP="008A5B88">
            <w:pPr>
              <w:pStyle w:val="Default"/>
              <w:rPr>
                <w:rFonts w:cs="Arial"/>
                <w:b/>
                <w:bCs/>
                <w:sz w:val="16"/>
                <w:szCs w:val="16"/>
                <w:lang w:val="en-GB"/>
              </w:rPr>
            </w:pPr>
            <w:r w:rsidRPr="00883B50">
              <w:rPr>
                <w:rFonts w:cs="Arial"/>
                <w:b/>
                <w:bCs/>
                <w:sz w:val="16"/>
                <w:szCs w:val="16"/>
                <w:lang w:val="en-GB"/>
              </w:rPr>
              <w:t>Lithuania (</w:t>
            </w:r>
            <w:proofErr w:type="spellStart"/>
            <w:r w:rsidRPr="00883B50">
              <w:rPr>
                <w:rFonts w:cs="Arial"/>
                <w:b/>
                <w:bCs/>
                <w:sz w:val="16"/>
                <w:szCs w:val="16"/>
                <w:lang w:val="en-GB"/>
              </w:rPr>
              <w:t>Omnitel</w:t>
            </w:r>
            <w:proofErr w:type="spellEnd"/>
            <w:r w:rsidRPr="00883B50">
              <w:rPr>
                <w:rFonts w:cs="Arial"/>
                <w:b/>
                <w:bCs/>
                <w:sz w:val="16"/>
                <w:szCs w:val="16"/>
                <w:lang w:val="en-GB"/>
              </w:rPr>
              <w:t>)</w:t>
            </w:r>
          </w:p>
        </w:tc>
        <w:tc>
          <w:tcPr>
            <w:tcW w:w="1971" w:type="dxa"/>
          </w:tcPr>
          <w:p w:rsidR="008A5B88" w:rsidRPr="00883B50" w:rsidRDefault="008A5B88" w:rsidP="00E63908">
            <w:pPr>
              <w:pStyle w:val="Default"/>
              <w:spacing w:line="180" w:lineRule="atLeast"/>
              <w:rPr>
                <w:rFonts w:cs="Arial"/>
                <w:bCs/>
                <w:color w:val="auto"/>
                <w:sz w:val="16"/>
                <w:szCs w:val="16"/>
                <w:lang w:val="en-GB"/>
              </w:rPr>
            </w:pPr>
            <w:r w:rsidRPr="00883B50">
              <w:rPr>
                <w:rFonts w:cs="Arial"/>
                <w:bCs/>
                <w:color w:val="auto"/>
                <w:sz w:val="16"/>
                <w:szCs w:val="16"/>
                <w:lang w:val="en-GB"/>
              </w:rPr>
              <w:t>Dense urban</w:t>
            </w:r>
          </w:p>
        </w:tc>
        <w:tc>
          <w:tcPr>
            <w:tcW w:w="2021" w:type="dxa"/>
          </w:tcPr>
          <w:p w:rsidR="008A5B88" w:rsidRPr="00883B50" w:rsidRDefault="008A5B88" w:rsidP="00E63908">
            <w:pPr>
              <w:pStyle w:val="Default"/>
              <w:spacing w:line="180" w:lineRule="atLeast"/>
              <w:rPr>
                <w:rFonts w:cs="Arial"/>
                <w:bCs/>
                <w:color w:val="auto"/>
                <w:sz w:val="16"/>
                <w:szCs w:val="16"/>
                <w:lang w:val="en-GB"/>
              </w:rPr>
            </w:pPr>
            <w:r w:rsidRPr="00883B50">
              <w:rPr>
                <w:rFonts w:cs="Arial"/>
                <w:bCs/>
                <w:color w:val="auto"/>
                <w:sz w:val="16"/>
                <w:szCs w:val="16"/>
                <w:lang w:val="en-GB"/>
              </w:rPr>
              <w:t xml:space="preserve">TA, RTT, triangulation by signal strength of </w:t>
            </w:r>
            <w:proofErr w:type="spellStart"/>
            <w:r w:rsidRPr="00883B50">
              <w:rPr>
                <w:rFonts w:cs="Arial"/>
                <w:bCs/>
                <w:color w:val="auto"/>
                <w:sz w:val="16"/>
                <w:szCs w:val="16"/>
                <w:lang w:val="en-GB"/>
              </w:rPr>
              <w:t>neighbor</w:t>
            </w:r>
            <w:proofErr w:type="spellEnd"/>
            <w:r w:rsidRPr="00883B50">
              <w:rPr>
                <w:rFonts w:cs="Arial"/>
                <w:bCs/>
                <w:color w:val="auto"/>
                <w:sz w:val="16"/>
                <w:szCs w:val="16"/>
                <w:lang w:val="en-GB"/>
              </w:rPr>
              <w:t xml:space="preserve"> cells</w:t>
            </w:r>
          </w:p>
        </w:tc>
        <w:tc>
          <w:tcPr>
            <w:tcW w:w="2037" w:type="dxa"/>
          </w:tcPr>
          <w:p w:rsidR="008A5B88" w:rsidRPr="00883B50" w:rsidRDefault="008A5B88" w:rsidP="00E63908">
            <w:pPr>
              <w:pStyle w:val="Default"/>
              <w:spacing w:line="180" w:lineRule="atLeast"/>
              <w:rPr>
                <w:rFonts w:cs="Arial"/>
                <w:bCs/>
                <w:color w:val="auto"/>
                <w:sz w:val="16"/>
                <w:szCs w:val="16"/>
                <w:lang w:val="en-GB"/>
              </w:rPr>
            </w:pPr>
            <w:r w:rsidRPr="00883B50">
              <w:rPr>
                <w:rFonts w:cs="Arial"/>
                <w:bCs/>
                <w:color w:val="auto"/>
                <w:sz w:val="16"/>
                <w:szCs w:val="16"/>
                <w:lang w:val="en-GB"/>
              </w:rPr>
              <w:t>~100-300 m</w:t>
            </w:r>
          </w:p>
        </w:tc>
        <w:tc>
          <w:tcPr>
            <w:tcW w:w="2015" w:type="dxa"/>
          </w:tcPr>
          <w:p w:rsidR="008A5B88" w:rsidRPr="00883B50" w:rsidRDefault="008A5B88" w:rsidP="00E63908">
            <w:pPr>
              <w:pStyle w:val="Default"/>
              <w:rPr>
                <w:rFonts w:cs="Arial"/>
                <w:b/>
                <w:bCs/>
                <w:sz w:val="16"/>
                <w:szCs w:val="16"/>
                <w:lang w:val="en-GB"/>
              </w:rPr>
            </w:pPr>
          </w:p>
        </w:tc>
      </w:tr>
      <w:tr w:rsidR="008A5B88" w:rsidRPr="00883B50" w:rsidTr="00BE2A72">
        <w:tc>
          <w:tcPr>
            <w:tcW w:w="1811" w:type="dxa"/>
            <w:vMerge/>
            <w:vAlign w:val="center"/>
          </w:tcPr>
          <w:p w:rsidR="008A5B88" w:rsidRPr="00883B50" w:rsidRDefault="008A5B88" w:rsidP="008A5B88">
            <w:pPr>
              <w:pStyle w:val="Default"/>
              <w:rPr>
                <w:rFonts w:cs="Arial"/>
                <w:b/>
                <w:bCs/>
                <w:sz w:val="16"/>
                <w:szCs w:val="16"/>
                <w:lang w:val="en-GB"/>
              </w:rPr>
            </w:pPr>
          </w:p>
        </w:tc>
        <w:tc>
          <w:tcPr>
            <w:tcW w:w="1971" w:type="dxa"/>
          </w:tcPr>
          <w:p w:rsidR="008A5B88" w:rsidRPr="00883B50" w:rsidRDefault="008A5B88" w:rsidP="00E63908">
            <w:pPr>
              <w:pStyle w:val="Default"/>
              <w:spacing w:line="180" w:lineRule="atLeast"/>
              <w:rPr>
                <w:rFonts w:cs="Arial"/>
                <w:bCs/>
                <w:color w:val="auto"/>
                <w:sz w:val="16"/>
                <w:szCs w:val="16"/>
                <w:lang w:val="en-GB"/>
              </w:rPr>
            </w:pPr>
            <w:r w:rsidRPr="00883B50">
              <w:rPr>
                <w:rFonts w:cs="Arial"/>
                <w:bCs/>
                <w:color w:val="auto"/>
                <w:sz w:val="16"/>
                <w:szCs w:val="16"/>
                <w:lang w:val="en-GB"/>
              </w:rPr>
              <w:t>Urban</w:t>
            </w:r>
          </w:p>
        </w:tc>
        <w:tc>
          <w:tcPr>
            <w:tcW w:w="2021" w:type="dxa"/>
          </w:tcPr>
          <w:p w:rsidR="008A5B88" w:rsidRPr="00883B50" w:rsidRDefault="008A5B88" w:rsidP="00E63908">
            <w:pPr>
              <w:pStyle w:val="Default"/>
              <w:spacing w:line="180" w:lineRule="atLeast"/>
              <w:rPr>
                <w:rFonts w:cs="Arial"/>
                <w:bCs/>
                <w:color w:val="auto"/>
                <w:sz w:val="16"/>
                <w:szCs w:val="16"/>
                <w:lang w:val="en-GB"/>
              </w:rPr>
            </w:pPr>
            <w:r w:rsidRPr="00883B50">
              <w:rPr>
                <w:rFonts w:cs="Arial"/>
                <w:bCs/>
                <w:color w:val="auto"/>
                <w:sz w:val="16"/>
                <w:szCs w:val="16"/>
                <w:lang w:val="en-GB"/>
              </w:rPr>
              <w:t xml:space="preserve">TA, RTT, triangulation by signal strength of </w:t>
            </w:r>
            <w:proofErr w:type="spellStart"/>
            <w:r w:rsidRPr="00883B50">
              <w:rPr>
                <w:rFonts w:cs="Arial"/>
                <w:bCs/>
                <w:color w:val="auto"/>
                <w:sz w:val="16"/>
                <w:szCs w:val="16"/>
                <w:lang w:val="en-GB"/>
              </w:rPr>
              <w:t>neighbor</w:t>
            </w:r>
            <w:proofErr w:type="spellEnd"/>
            <w:r w:rsidRPr="00883B50">
              <w:rPr>
                <w:rFonts w:cs="Arial"/>
                <w:bCs/>
                <w:color w:val="auto"/>
                <w:sz w:val="16"/>
                <w:szCs w:val="16"/>
                <w:lang w:val="en-GB"/>
              </w:rPr>
              <w:t xml:space="preserve"> cells</w:t>
            </w:r>
          </w:p>
        </w:tc>
        <w:tc>
          <w:tcPr>
            <w:tcW w:w="2037" w:type="dxa"/>
          </w:tcPr>
          <w:p w:rsidR="008A5B88" w:rsidRPr="00883B50" w:rsidRDefault="008A5B88" w:rsidP="00E63908">
            <w:pPr>
              <w:pStyle w:val="Default"/>
              <w:spacing w:line="180" w:lineRule="atLeast"/>
              <w:rPr>
                <w:rFonts w:cs="Arial"/>
                <w:bCs/>
                <w:color w:val="auto"/>
                <w:sz w:val="16"/>
                <w:szCs w:val="16"/>
                <w:lang w:val="en-GB"/>
              </w:rPr>
            </w:pPr>
            <w:r w:rsidRPr="00883B50">
              <w:rPr>
                <w:rFonts w:cs="Arial"/>
                <w:bCs/>
                <w:color w:val="auto"/>
                <w:sz w:val="16"/>
                <w:szCs w:val="16"/>
                <w:lang w:val="en-GB"/>
              </w:rPr>
              <w:t>~200-500 m</w:t>
            </w:r>
          </w:p>
        </w:tc>
        <w:tc>
          <w:tcPr>
            <w:tcW w:w="2015" w:type="dxa"/>
          </w:tcPr>
          <w:p w:rsidR="008A5B88" w:rsidRPr="00883B50" w:rsidRDefault="008A5B88" w:rsidP="00E63908">
            <w:pPr>
              <w:pStyle w:val="Default"/>
              <w:rPr>
                <w:rFonts w:cs="Arial"/>
                <w:b/>
                <w:bCs/>
                <w:sz w:val="16"/>
                <w:szCs w:val="16"/>
                <w:lang w:val="en-GB"/>
              </w:rPr>
            </w:pPr>
          </w:p>
        </w:tc>
      </w:tr>
      <w:tr w:rsidR="008A5B88" w:rsidRPr="00883B50" w:rsidTr="00BE2A72">
        <w:tc>
          <w:tcPr>
            <w:tcW w:w="1811" w:type="dxa"/>
            <w:vMerge/>
            <w:vAlign w:val="center"/>
          </w:tcPr>
          <w:p w:rsidR="008A5B88" w:rsidRPr="00883B50" w:rsidRDefault="008A5B88" w:rsidP="008A5B88">
            <w:pPr>
              <w:pStyle w:val="Default"/>
              <w:rPr>
                <w:rFonts w:cs="Arial"/>
                <w:b/>
                <w:bCs/>
                <w:sz w:val="16"/>
                <w:szCs w:val="16"/>
                <w:lang w:val="en-GB"/>
              </w:rPr>
            </w:pPr>
          </w:p>
        </w:tc>
        <w:tc>
          <w:tcPr>
            <w:tcW w:w="1971" w:type="dxa"/>
          </w:tcPr>
          <w:p w:rsidR="008A5B88" w:rsidRPr="00883B50" w:rsidRDefault="008A5B88" w:rsidP="00E63908">
            <w:pPr>
              <w:pStyle w:val="Default"/>
              <w:spacing w:line="180" w:lineRule="atLeast"/>
              <w:rPr>
                <w:rFonts w:cs="Arial"/>
                <w:bCs/>
                <w:color w:val="auto"/>
                <w:sz w:val="16"/>
                <w:szCs w:val="16"/>
                <w:lang w:val="en-GB"/>
              </w:rPr>
            </w:pPr>
            <w:r w:rsidRPr="00883B50">
              <w:rPr>
                <w:rFonts w:cs="Arial"/>
                <w:bCs/>
                <w:color w:val="auto"/>
                <w:sz w:val="16"/>
                <w:szCs w:val="16"/>
                <w:lang w:val="en-GB"/>
              </w:rPr>
              <w:t>Rural</w:t>
            </w:r>
          </w:p>
        </w:tc>
        <w:tc>
          <w:tcPr>
            <w:tcW w:w="2021" w:type="dxa"/>
          </w:tcPr>
          <w:p w:rsidR="008A5B88" w:rsidRPr="00883B50" w:rsidRDefault="008A5B88" w:rsidP="00E63908">
            <w:pPr>
              <w:pStyle w:val="Default"/>
              <w:spacing w:line="180" w:lineRule="atLeast"/>
              <w:rPr>
                <w:rFonts w:cs="Arial"/>
                <w:bCs/>
                <w:color w:val="auto"/>
                <w:sz w:val="16"/>
                <w:szCs w:val="16"/>
                <w:lang w:val="en-GB"/>
              </w:rPr>
            </w:pPr>
            <w:r w:rsidRPr="00883B50">
              <w:rPr>
                <w:rFonts w:cs="Arial"/>
                <w:bCs/>
                <w:color w:val="auto"/>
                <w:sz w:val="16"/>
                <w:szCs w:val="16"/>
                <w:lang w:val="en-GB"/>
              </w:rPr>
              <w:t xml:space="preserve">TA, RTT, triangulation by signal strength of </w:t>
            </w:r>
            <w:proofErr w:type="spellStart"/>
            <w:r w:rsidRPr="00883B50">
              <w:rPr>
                <w:rFonts w:cs="Arial"/>
                <w:bCs/>
                <w:color w:val="auto"/>
                <w:sz w:val="16"/>
                <w:szCs w:val="16"/>
                <w:lang w:val="en-GB"/>
              </w:rPr>
              <w:t>neighbor</w:t>
            </w:r>
            <w:proofErr w:type="spellEnd"/>
            <w:r w:rsidRPr="00883B50">
              <w:rPr>
                <w:rFonts w:cs="Arial"/>
                <w:bCs/>
                <w:color w:val="auto"/>
                <w:sz w:val="16"/>
                <w:szCs w:val="16"/>
                <w:lang w:val="en-GB"/>
              </w:rPr>
              <w:t xml:space="preserve"> cells</w:t>
            </w:r>
          </w:p>
        </w:tc>
        <w:tc>
          <w:tcPr>
            <w:tcW w:w="2037" w:type="dxa"/>
          </w:tcPr>
          <w:p w:rsidR="008A5B88" w:rsidRPr="00883B50" w:rsidRDefault="008A5B88" w:rsidP="00E63908">
            <w:pPr>
              <w:pStyle w:val="Default"/>
              <w:spacing w:line="180" w:lineRule="atLeast"/>
              <w:rPr>
                <w:rFonts w:cs="Arial"/>
                <w:bCs/>
                <w:color w:val="auto"/>
                <w:sz w:val="16"/>
                <w:szCs w:val="16"/>
                <w:lang w:val="en-GB"/>
              </w:rPr>
            </w:pPr>
            <w:r w:rsidRPr="00883B50">
              <w:rPr>
                <w:rFonts w:cs="Arial"/>
                <w:bCs/>
                <w:color w:val="auto"/>
                <w:sz w:val="16"/>
                <w:szCs w:val="16"/>
                <w:lang w:val="en-GB"/>
              </w:rPr>
              <w:t>~500-3000 m</w:t>
            </w:r>
          </w:p>
        </w:tc>
        <w:tc>
          <w:tcPr>
            <w:tcW w:w="2015" w:type="dxa"/>
          </w:tcPr>
          <w:p w:rsidR="008A5B88" w:rsidRPr="00883B50" w:rsidRDefault="008A5B88" w:rsidP="00E63908">
            <w:pPr>
              <w:pStyle w:val="Default"/>
              <w:rPr>
                <w:rFonts w:cs="Arial"/>
                <w:b/>
                <w:bCs/>
                <w:sz w:val="16"/>
                <w:szCs w:val="16"/>
                <w:lang w:val="en-GB"/>
              </w:rPr>
            </w:pPr>
          </w:p>
        </w:tc>
      </w:tr>
      <w:tr w:rsidR="008A5B88" w:rsidRPr="00883B50" w:rsidTr="00BE2A72">
        <w:tc>
          <w:tcPr>
            <w:tcW w:w="1811" w:type="dxa"/>
            <w:vAlign w:val="center"/>
          </w:tcPr>
          <w:p w:rsidR="008A5B88" w:rsidRPr="00883B50" w:rsidRDefault="008A5B88" w:rsidP="008A5B88">
            <w:pPr>
              <w:pStyle w:val="Default"/>
              <w:rPr>
                <w:rFonts w:cs="Arial"/>
                <w:b/>
                <w:bCs/>
                <w:sz w:val="16"/>
                <w:szCs w:val="16"/>
                <w:lang w:val="en-GB"/>
              </w:rPr>
            </w:pPr>
            <w:r w:rsidRPr="00883B50">
              <w:rPr>
                <w:rFonts w:cs="Arial"/>
                <w:b/>
                <w:bCs/>
                <w:sz w:val="16"/>
                <w:szCs w:val="16"/>
                <w:lang w:val="en-GB"/>
              </w:rPr>
              <w:t xml:space="preserve">Lithuania (Bite </w:t>
            </w:r>
            <w:proofErr w:type="spellStart"/>
            <w:r w:rsidRPr="00883B50">
              <w:rPr>
                <w:rFonts w:cs="Arial"/>
                <w:b/>
                <w:bCs/>
                <w:sz w:val="16"/>
                <w:szCs w:val="16"/>
                <w:lang w:val="en-GB"/>
              </w:rPr>
              <w:t>Lietuva</w:t>
            </w:r>
            <w:proofErr w:type="spellEnd"/>
            <w:r w:rsidRPr="00883B50">
              <w:rPr>
                <w:rFonts w:cs="Arial"/>
                <w:b/>
                <w:bCs/>
                <w:sz w:val="16"/>
                <w:szCs w:val="16"/>
                <w:lang w:val="en-GB"/>
              </w:rPr>
              <w:t>)</w:t>
            </w:r>
          </w:p>
        </w:tc>
        <w:tc>
          <w:tcPr>
            <w:tcW w:w="8044" w:type="dxa"/>
            <w:gridSpan w:val="4"/>
          </w:tcPr>
          <w:p w:rsidR="008A5B88" w:rsidRPr="00883B50" w:rsidRDefault="008A5B88" w:rsidP="00E63908">
            <w:pPr>
              <w:shd w:val="clear" w:color="auto" w:fill="FFFFFF"/>
              <w:ind w:left="75" w:right="75"/>
              <w:rPr>
                <w:rFonts w:cs="Arial"/>
                <w:sz w:val="16"/>
                <w:szCs w:val="16"/>
                <w:lang w:val="en-GB"/>
              </w:rPr>
            </w:pPr>
            <w:r w:rsidRPr="00883B50">
              <w:rPr>
                <w:rFonts w:cs="Arial"/>
                <w:bCs/>
                <w:sz w:val="16"/>
                <w:szCs w:val="16"/>
                <w:lang w:val="en-GB"/>
              </w:rPr>
              <w:t>N.A.</w:t>
            </w:r>
          </w:p>
        </w:tc>
      </w:tr>
      <w:tr w:rsidR="008A5B88" w:rsidRPr="00883B50" w:rsidTr="00BE2A72">
        <w:tc>
          <w:tcPr>
            <w:tcW w:w="1811" w:type="dxa"/>
            <w:vAlign w:val="center"/>
          </w:tcPr>
          <w:p w:rsidR="008A5B88" w:rsidRPr="00883B50" w:rsidRDefault="008A5B88" w:rsidP="008A5B88">
            <w:pPr>
              <w:pStyle w:val="Default"/>
              <w:rPr>
                <w:rFonts w:cs="Arial"/>
                <w:b/>
                <w:bCs/>
                <w:sz w:val="16"/>
                <w:szCs w:val="16"/>
                <w:lang w:val="en-GB"/>
              </w:rPr>
            </w:pPr>
            <w:r w:rsidRPr="00883B50">
              <w:rPr>
                <w:rFonts w:cs="Arial"/>
                <w:b/>
                <w:bCs/>
                <w:sz w:val="16"/>
                <w:szCs w:val="16"/>
                <w:lang w:val="en-GB"/>
              </w:rPr>
              <w:t>Lithuania (Tele2)</w:t>
            </w:r>
          </w:p>
        </w:tc>
        <w:tc>
          <w:tcPr>
            <w:tcW w:w="1971" w:type="dxa"/>
          </w:tcPr>
          <w:p w:rsidR="008A5B88" w:rsidRPr="00883B50" w:rsidRDefault="008A5B88" w:rsidP="00E63908">
            <w:pPr>
              <w:pStyle w:val="Default"/>
              <w:rPr>
                <w:rFonts w:cs="Arial"/>
                <w:bCs/>
                <w:color w:val="auto"/>
                <w:sz w:val="16"/>
                <w:szCs w:val="16"/>
                <w:lang w:val="en-GB"/>
              </w:rPr>
            </w:pPr>
            <w:r w:rsidRPr="00883B50">
              <w:rPr>
                <w:rFonts w:cs="Arial"/>
                <w:bCs/>
                <w:color w:val="auto"/>
                <w:sz w:val="16"/>
                <w:szCs w:val="16"/>
                <w:lang w:val="en-GB"/>
              </w:rPr>
              <w:t>All types</w:t>
            </w:r>
          </w:p>
        </w:tc>
        <w:tc>
          <w:tcPr>
            <w:tcW w:w="2021" w:type="dxa"/>
          </w:tcPr>
          <w:p w:rsidR="008A5B88" w:rsidRPr="00883B50" w:rsidRDefault="008A5B88" w:rsidP="00E63908">
            <w:pPr>
              <w:pStyle w:val="Default"/>
              <w:rPr>
                <w:rFonts w:cs="Arial"/>
                <w:bCs/>
                <w:color w:val="auto"/>
                <w:sz w:val="16"/>
                <w:szCs w:val="16"/>
                <w:lang w:val="en-GB"/>
              </w:rPr>
            </w:pPr>
            <w:r w:rsidRPr="00883B50">
              <w:rPr>
                <w:rFonts w:cs="Arial"/>
                <w:bCs/>
                <w:color w:val="auto"/>
                <w:sz w:val="16"/>
                <w:szCs w:val="16"/>
                <w:lang w:val="en-GB"/>
              </w:rPr>
              <w:t>Cell/sector location</w:t>
            </w:r>
          </w:p>
        </w:tc>
        <w:tc>
          <w:tcPr>
            <w:tcW w:w="2037" w:type="dxa"/>
          </w:tcPr>
          <w:p w:rsidR="008A5B88" w:rsidRPr="00883B50" w:rsidRDefault="008A5B88" w:rsidP="00E63908">
            <w:pPr>
              <w:pStyle w:val="Default"/>
              <w:rPr>
                <w:rFonts w:cs="Arial"/>
                <w:bCs/>
                <w:color w:val="auto"/>
                <w:sz w:val="16"/>
                <w:szCs w:val="16"/>
                <w:lang w:val="en-GB"/>
              </w:rPr>
            </w:pPr>
            <w:r w:rsidRPr="00883B50">
              <w:rPr>
                <w:rFonts w:cs="Arial"/>
                <w:bCs/>
                <w:color w:val="auto"/>
                <w:sz w:val="16"/>
                <w:szCs w:val="16"/>
                <w:lang w:val="en-GB"/>
              </w:rPr>
              <w:t xml:space="preserve">The more base stations operator has, the more accurate location can be set. </w:t>
            </w:r>
          </w:p>
        </w:tc>
        <w:tc>
          <w:tcPr>
            <w:tcW w:w="2015" w:type="dxa"/>
          </w:tcPr>
          <w:p w:rsidR="008A5B88" w:rsidRPr="00883B50" w:rsidRDefault="008A5B88" w:rsidP="00E63908">
            <w:pPr>
              <w:pStyle w:val="Default"/>
              <w:rPr>
                <w:rFonts w:cs="Arial"/>
                <w:b/>
                <w:bCs/>
                <w:sz w:val="16"/>
                <w:szCs w:val="16"/>
                <w:lang w:val="en-GB"/>
              </w:rPr>
            </w:pPr>
          </w:p>
        </w:tc>
      </w:tr>
      <w:tr w:rsidR="008F22AE" w:rsidRPr="00883B50" w:rsidTr="00BE2A72">
        <w:tc>
          <w:tcPr>
            <w:tcW w:w="1811" w:type="dxa"/>
            <w:vAlign w:val="center"/>
          </w:tcPr>
          <w:p w:rsidR="008F22AE" w:rsidRPr="00883B50" w:rsidRDefault="008F22AE" w:rsidP="008F22AE">
            <w:pPr>
              <w:pStyle w:val="Default"/>
              <w:rPr>
                <w:rFonts w:cs="Arial"/>
                <w:b/>
                <w:bCs/>
                <w:sz w:val="16"/>
                <w:szCs w:val="16"/>
                <w:lang w:val="en-GB"/>
              </w:rPr>
            </w:pPr>
            <w:r w:rsidRPr="00883B50">
              <w:rPr>
                <w:rFonts w:cs="Arial"/>
                <w:b/>
                <w:bCs/>
                <w:sz w:val="16"/>
                <w:szCs w:val="16"/>
                <w:lang w:val="en-GB"/>
              </w:rPr>
              <w:t>Montenegro</w:t>
            </w:r>
          </w:p>
        </w:tc>
        <w:tc>
          <w:tcPr>
            <w:tcW w:w="8044" w:type="dxa"/>
            <w:gridSpan w:val="4"/>
          </w:tcPr>
          <w:p w:rsidR="008F22AE" w:rsidRPr="00883B50" w:rsidRDefault="008F22AE" w:rsidP="00E63908">
            <w:pPr>
              <w:pStyle w:val="Default"/>
              <w:rPr>
                <w:rFonts w:cs="Arial"/>
                <w:bCs/>
                <w:sz w:val="16"/>
                <w:szCs w:val="16"/>
                <w:lang w:val="en-GB"/>
              </w:rPr>
            </w:pPr>
            <w:r w:rsidRPr="00883B50">
              <w:rPr>
                <w:rFonts w:cs="Arial"/>
                <w:bCs/>
                <w:sz w:val="16"/>
                <w:szCs w:val="16"/>
                <w:lang w:val="en-GB"/>
              </w:rPr>
              <w:t xml:space="preserve">GSM-based technology enables only relatively good accuracy (from several hundred meters up to several </w:t>
            </w:r>
            <w:proofErr w:type="spellStart"/>
            <w:r w:rsidRPr="00883B50">
              <w:rPr>
                <w:rFonts w:cs="Arial"/>
                <w:bCs/>
                <w:sz w:val="16"/>
                <w:szCs w:val="16"/>
                <w:lang w:val="en-GB"/>
              </w:rPr>
              <w:t>kilometers</w:t>
            </w:r>
            <w:proofErr w:type="spellEnd"/>
            <w:r w:rsidRPr="00883B50">
              <w:rPr>
                <w:rFonts w:cs="Arial"/>
                <w:bCs/>
                <w:sz w:val="16"/>
                <w:szCs w:val="16"/>
                <w:lang w:val="en-GB"/>
              </w:rPr>
              <w:t>). When assessing the quality of GSM-based positioning, it should take account of the fact that the range of a base station is normally 35km, and the extended range is 120km. For a high accuracy (of one meter), GPS technology is necessary. It requires the use of user devices with GSM functions (</w:t>
            </w:r>
            <w:proofErr w:type="spellStart"/>
            <w:r w:rsidRPr="00883B50">
              <w:rPr>
                <w:rFonts w:cs="Arial"/>
                <w:bCs/>
                <w:sz w:val="16"/>
                <w:szCs w:val="16"/>
                <w:lang w:val="en-GB"/>
              </w:rPr>
              <w:t>hw</w:t>
            </w:r>
            <w:proofErr w:type="spellEnd"/>
            <w:r w:rsidRPr="00883B50">
              <w:rPr>
                <w:rFonts w:cs="Arial"/>
                <w:bCs/>
                <w:sz w:val="16"/>
                <w:szCs w:val="16"/>
                <w:lang w:val="en-GB"/>
              </w:rPr>
              <w:t xml:space="preserve"> + </w:t>
            </w:r>
            <w:proofErr w:type="spellStart"/>
            <w:r w:rsidRPr="00883B50">
              <w:rPr>
                <w:rFonts w:cs="Arial"/>
                <w:bCs/>
                <w:sz w:val="16"/>
                <w:szCs w:val="16"/>
                <w:lang w:val="en-GB"/>
              </w:rPr>
              <w:t>sw</w:t>
            </w:r>
            <w:proofErr w:type="spellEnd"/>
            <w:r w:rsidRPr="00883B50">
              <w:rPr>
                <w:rFonts w:cs="Arial"/>
                <w:bCs/>
                <w:sz w:val="16"/>
                <w:szCs w:val="16"/>
                <w:lang w:val="en-GB"/>
              </w:rPr>
              <w:t>), and GPS satellite network. A mobile operator can only indirectly affect the type of user devices in the market through its supply.</w:t>
            </w:r>
          </w:p>
        </w:tc>
      </w:tr>
      <w:tr w:rsidR="008F22AE" w:rsidRPr="00883B50" w:rsidTr="00BE2A72">
        <w:tc>
          <w:tcPr>
            <w:tcW w:w="1811" w:type="dxa"/>
            <w:vMerge w:val="restart"/>
            <w:vAlign w:val="center"/>
          </w:tcPr>
          <w:p w:rsidR="008F22AE" w:rsidRPr="00883B50" w:rsidRDefault="008F22AE" w:rsidP="008F22AE">
            <w:pPr>
              <w:pStyle w:val="Default"/>
              <w:rPr>
                <w:rFonts w:cs="Arial"/>
                <w:b/>
                <w:bCs/>
                <w:sz w:val="16"/>
                <w:szCs w:val="16"/>
                <w:lang w:val="en-GB"/>
              </w:rPr>
            </w:pPr>
            <w:r w:rsidRPr="00883B50">
              <w:rPr>
                <w:rFonts w:cs="Arial"/>
                <w:b/>
                <w:bCs/>
                <w:sz w:val="16"/>
                <w:szCs w:val="16"/>
                <w:lang w:val="en-GB"/>
              </w:rPr>
              <w:t xml:space="preserve">Portugal </w:t>
            </w:r>
          </w:p>
          <w:p w:rsidR="008F22AE" w:rsidRPr="00883B50" w:rsidRDefault="008F22AE" w:rsidP="008F22AE">
            <w:pPr>
              <w:pStyle w:val="Default"/>
              <w:rPr>
                <w:rFonts w:cs="Arial"/>
                <w:b/>
                <w:bCs/>
                <w:sz w:val="16"/>
                <w:szCs w:val="16"/>
                <w:lang w:val="en-GB"/>
              </w:rPr>
            </w:pPr>
            <w:r w:rsidRPr="00883B50">
              <w:rPr>
                <w:rFonts w:cs="Arial"/>
                <w:b/>
                <w:bCs/>
                <w:sz w:val="16"/>
                <w:szCs w:val="16"/>
                <w:lang w:val="en-GB"/>
              </w:rPr>
              <w:t>(Portugal  Telecom)</w:t>
            </w:r>
          </w:p>
          <w:p w:rsidR="008F22AE" w:rsidRPr="00883B50" w:rsidRDefault="008F22AE" w:rsidP="008F22AE">
            <w:pPr>
              <w:pStyle w:val="Default"/>
              <w:rPr>
                <w:rFonts w:cs="Arial"/>
                <w:b/>
                <w:bCs/>
                <w:sz w:val="16"/>
                <w:szCs w:val="16"/>
                <w:lang w:val="en-GB"/>
              </w:rPr>
            </w:pPr>
          </w:p>
        </w:tc>
        <w:tc>
          <w:tcPr>
            <w:tcW w:w="1971" w:type="dxa"/>
          </w:tcPr>
          <w:p w:rsidR="008F22AE" w:rsidRPr="00883B50" w:rsidRDefault="008F22AE" w:rsidP="00E63908">
            <w:pPr>
              <w:shd w:val="clear" w:color="auto" w:fill="FFFFFF"/>
              <w:ind w:left="75" w:right="75"/>
              <w:rPr>
                <w:rFonts w:cs="Arial"/>
                <w:sz w:val="16"/>
                <w:szCs w:val="16"/>
                <w:lang w:val="en-GB"/>
              </w:rPr>
            </w:pPr>
            <w:r w:rsidRPr="00883B50">
              <w:rPr>
                <w:rStyle w:val="Textarea"/>
                <w:rFonts w:eastAsia="Verdana" w:cs="Arial"/>
                <w:sz w:val="16"/>
                <w:szCs w:val="16"/>
                <w:lang w:val="en-GB"/>
              </w:rPr>
              <w:t xml:space="preserve">Dense urban, urban </w:t>
            </w:r>
          </w:p>
        </w:tc>
        <w:tc>
          <w:tcPr>
            <w:tcW w:w="2021" w:type="dxa"/>
          </w:tcPr>
          <w:p w:rsidR="008F22AE" w:rsidRPr="00883B50" w:rsidRDefault="008F22AE" w:rsidP="00E63908">
            <w:pPr>
              <w:shd w:val="clear" w:color="auto" w:fill="FFFFFF"/>
              <w:ind w:left="75" w:right="75"/>
              <w:rPr>
                <w:rFonts w:cs="Arial"/>
                <w:sz w:val="16"/>
                <w:szCs w:val="16"/>
                <w:lang w:val="en-GB"/>
              </w:rPr>
            </w:pPr>
            <w:proofErr w:type="spellStart"/>
            <w:r w:rsidRPr="00883B50">
              <w:rPr>
                <w:rStyle w:val="Textarea"/>
                <w:rFonts w:eastAsia="Verdana" w:cs="Arial"/>
                <w:sz w:val="16"/>
                <w:szCs w:val="16"/>
                <w:lang w:val="en-GB"/>
              </w:rPr>
              <w:t>Cl+TA</w:t>
            </w:r>
            <w:proofErr w:type="spellEnd"/>
            <w:r w:rsidRPr="00883B50">
              <w:rPr>
                <w:rStyle w:val="Textarea"/>
                <w:rFonts w:eastAsia="Verdana" w:cs="Arial"/>
                <w:sz w:val="16"/>
                <w:szCs w:val="16"/>
                <w:lang w:val="en-GB"/>
              </w:rPr>
              <w:t xml:space="preserve"> </w:t>
            </w:r>
          </w:p>
        </w:tc>
        <w:tc>
          <w:tcPr>
            <w:tcW w:w="2037" w:type="dxa"/>
          </w:tcPr>
          <w:p w:rsidR="008F22AE" w:rsidRPr="00883B50" w:rsidRDefault="008F22AE" w:rsidP="00E63908">
            <w:pPr>
              <w:shd w:val="clear" w:color="auto" w:fill="FFFFFF"/>
              <w:ind w:left="75" w:right="75"/>
              <w:rPr>
                <w:rFonts w:cs="Arial"/>
                <w:sz w:val="16"/>
                <w:szCs w:val="16"/>
                <w:lang w:val="en-GB"/>
              </w:rPr>
            </w:pPr>
            <w:r w:rsidRPr="00883B50">
              <w:rPr>
                <w:rStyle w:val="Textarea"/>
                <w:rFonts w:eastAsia="Verdana" w:cs="Arial"/>
                <w:sz w:val="16"/>
                <w:szCs w:val="16"/>
                <w:lang w:val="en-GB"/>
              </w:rPr>
              <w:t xml:space="preserve">Better accuracy in dense urban areas than rural areas. </w:t>
            </w:r>
          </w:p>
        </w:tc>
        <w:tc>
          <w:tcPr>
            <w:tcW w:w="2015" w:type="dxa"/>
          </w:tcPr>
          <w:p w:rsidR="008F22AE" w:rsidRPr="00883B50" w:rsidRDefault="008F22AE" w:rsidP="00E63908">
            <w:pPr>
              <w:shd w:val="clear" w:color="auto" w:fill="FFFFFF"/>
              <w:ind w:left="75" w:right="75"/>
              <w:rPr>
                <w:rFonts w:cs="Arial"/>
                <w:sz w:val="16"/>
                <w:szCs w:val="16"/>
                <w:lang w:val="en-GB"/>
              </w:rPr>
            </w:pPr>
            <w:r w:rsidRPr="00883B50">
              <w:rPr>
                <w:rStyle w:val="Textarea"/>
                <w:rFonts w:eastAsia="Verdana" w:cs="Arial"/>
                <w:sz w:val="16"/>
                <w:szCs w:val="16"/>
                <w:lang w:val="en-GB"/>
              </w:rPr>
              <w:t xml:space="preserve">Cheapest solution and quickest in locating the UE. </w:t>
            </w:r>
            <w:r w:rsidRPr="00883B50">
              <w:rPr>
                <w:rStyle w:val="Textarea"/>
                <w:rFonts w:eastAsia="Verdana" w:cs="Arial"/>
                <w:sz w:val="16"/>
                <w:szCs w:val="16"/>
                <w:lang w:val="en-GB"/>
              </w:rPr>
              <w:br/>
              <w:t xml:space="preserve">A disadvantage is the very low accuracy (depending on cell </w:t>
            </w:r>
            <w:r w:rsidR="0076095B" w:rsidRPr="00883B50">
              <w:rPr>
                <w:rStyle w:val="Textarea"/>
                <w:rFonts w:eastAsia="Verdana" w:cs="Arial"/>
                <w:sz w:val="16"/>
                <w:szCs w:val="16"/>
                <w:lang w:val="en-GB"/>
              </w:rPr>
              <w:t>size</w:t>
            </w:r>
            <w:r w:rsidRPr="00883B50">
              <w:rPr>
                <w:rStyle w:val="Textarea"/>
                <w:rFonts w:eastAsia="Verdana" w:cs="Arial"/>
                <w:sz w:val="16"/>
                <w:szCs w:val="16"/>
                <w:lang w:val="en-GB"/>
              </w:rPr>
              <w:t xml:space="preserve">). </w:t>
            </w:r>
            <w:r w:rsidRPr="00883B50">
              <w:rPr>
                <w:rStyle w:val="Textarea"/>
                <w:rFonts w:eastAsia="Verdana" w:cs="Arial"/>
                <w:sz w:val="16"/>
                <w:szCs w:val="16"/>
                <w:lang w:val="en-GB"/>
              </w:rPr>
              <w:br/>
              <w:t xml:space="preserve">We have never tested this type of solutions, so our answer is based in theoretical information and some information collected from suppliers. </w:t>
            </w:r>
          </w:p>
        </w:tc>
      </w:tr>
      <w:tr w:rsidR="008F22AE" w:rsidRPr="00883B50" w:rsidTr="00BE2A72">
        <w:tc>
          <w:tcPr>
            <w:tcW w:w="1811" w:type="dxa"/>
            <w:vMerge/>
          </w:tcPr>
          <w:p w:rsidR="008F22AE" w:rsidRPr="00883B50" w:rsidRDefault="008F22AE" w:rsidP="00E63908">
            <w:pPr>
              <w:pStyle w:val="Default"/>
              <w:rPr>
                <w:rFonts w:cs="Arial"/>
                <w:b/>
                <w:bCs/>
                <w:sz w:val="16"/>
                <w:szCs w:val="16"/>
                <w:lang w:val="en-GB"/>
              </w:rPr>
            </w:pPr>
          </w:p>
        </w:tc>
        <w:tc>
          <w:tcPr>
            <w:tcW w:w="1971" w:type="dxa"/>
          </w:tcPr>
          <w:p w:rsidR="008F22AE" w:rsidRPr="00883B50" w:rsidRDefault="008F22AE" w:rsidP="00E63908">
            <w:pPr>
              <w:shd w:val="clear" w:color="auto" w:fill="FFFFFF"/>
              <w:ind w:left="75" w:right="75"/>
              <w:rPr>
                <w:rFonts w:cs="Arial"/>
                <w:sz w:val="16"/>
                <w:szCs w:val="16"/>
                <w:lang w:val="en-GB"/>
              </w:rPr>
            </w:pPr>
            <w:r w:rsidRPr="00883B50">
              <w:rPr>
                <w:rStyle w:val="Textarea"/>
                <w:rFonts w:eastAsia="Verdana" w:cs="Arial"/>
                <w:sz w:val="16"/>
                <w:szCs w:val="16"/>
                <w:lang w:val="en-GB"/>
              </w:rPr>
              <w:t xml:space="preserve">Dense urban, urban, rural </w:t>
            </w:r>
          </w:p>
        </w:tc>
        <w:tc>
          <w:tcPr>
            <w:tcW w:w="2021" w:type="dxa"/>
          </w:tcPr>
          <w:p w:rsidR="008F22AE" w:rsidRPr="00883B50" w:rsidRDefault="008F22AE" w:rsidP="00E63908">
            <w:pPr>
              <w:shd w:val="clear" w:color="auto" w:fill="FFFFFF"/>
              <w:ind w:left="75" w:right="75"/>
              <w:rPr>
                <w:rFonts w:cs="Arial"/>
                <w:sz w:val="16"/>
                <w:szCs w:val="16"/>
                <w:lang w:val="en-GB"/>
              </w:rPr>
            </w:pPr>
            <w:r w:rsidRPr="00883B50">
              <w:rPr>
                <w:rStyle w:val="Textarea"/>
                <w:rFonts w:eastAsia="Verdana" w:cs="Arial"/>
                <w:sz w:val="16"/>
                <w:szCs w:val="16"/>
                <w:lang w:val="en-GB"/>
              </w:rPr>
              <w:t xml:space="preserve">U-TDOA </w:t>
            </w:r>
          </w:p>
        </w:tc>
        <w:tc>
          <w:tcPr>
            <w:tcW w:w="2037" w:type="dxa"/>
          </w:tcPr>
          <w:p w:rsidR="008F22AE" w:rsidRPr="00883B50" w:rsidRDefault="008F22AE" w:rsidP="00E63908">
            <w:pPr>
              <w:shd w:val="clear" w:color="auto" w:fill="FFFFFF"/>
              <w:ind w:left="75" w:right="75"/>
              <w:rPr>
                <w:rFonts w:cs="Arial"/>
                <w:sz w:val="16"/>
                <w:szCs w:val="16"/>
                <w:lang w:val="en-GB"/>
              </w:rPr>
            </w:pPr>
            <w:r w:rsidRPr="00883B50">
              <w:rPr>
                <w:rStyle w:val="Textarea"/>
                <w:rFonts w:eastAsia="Verdana" w:cs="Arial"/>
                <w:sz w:val="16"/>
                <w:szCs w:val="16"/>
                <w:lang w:val="en-GB"/>
              </w:rPr>
              <w:t xml:space="preserve">Good accuracy in most areas. </w:t>
            </w:r>
          </w:p>
        </w:tc>
        <w:tc>
          <w:tcPr>
            <w:tcW w:w="2015" w:type="dxa"/>
          </w:tcPr>
          <w:p w:rsidR="008F22AE" w:rsidRPr="00883B50" w:rsidRDefault="008F22AE" w:rsidP="00E63908">
            <w:pPr>
              <w:shd w:val="clear" w:color="auto" w:fill="FFFFFF"/>
              <w:ind w:left="75" w:right="75"/>
              <w:rPr>
                <w:rFonts w:cs="Arial"/>
                <w:sz w:val="16"/>
                <w:szCs w:val="16"/>
                <w:lang w:val="en-GB"/>
              </w:rPr>
            </w:pPr>
            <w:r w:rsidRPr="00883B50">
              <w:rPr>
                <w:rStyle w:val="Textarea"/>
                <w:rFonts w:eastAsia="Verdana" w:cs="Arial"/>
                <w:sz w:val="16"/>
                <w:szCs w:val="16"/>
                <w:lang w:val="en-GB"/>
              </w:rPr>
              <w:t xml:space="preserve">An advantage is that it works on any UE. </w:t>
            </w:r>
            <w:r w:rsidRPr="00883B50">
              <w:rPr>
                <w:rStyle w:val="Textarea"/>
                <w:rFonts w:eastAsia="Verdana" w:cs="Arial"/>
                <w:sz w:val="16"/>
                <w:szCs w:val="16"/>
                <w:lang w:val="en-GB"/>
              </w:rPr>
              <w:br/>
              <w:t xml:space="preserve">A disadvantage is the cost of implementation. Requires LMUs. </w:t>
            </w:r>
            <w:r w:rsidRPr="00883B50">
              <w:rPr>
                <w:rStyle w:val="Textarea"/>
                <w:rFonts w:eastAsia="Verdana" w:cs="Arial"/>
                <w:sz w:val="16"/>
                <w:szCs w:val="16"/>
                <w:lang w:val="en-GB"/>
              </w:rPr>
              <w:br/>
              <w:t xml:space="preserve">We have never tested this type of solutions, so our answer is based in theoretical information and some information collected from suppliers. </w:t>
            </w:r>
          </w:p>
        </w:tc>
      </w:tr>
      <w:tr w:rsidR="008F22AE" w:rsidRPr="00883B50" w:rsidTr="00BE2A72">
        <w:tc>
          <w:tcPr>
            <w:tcW w:w="1811" w:type="dxa"/>
            <w:vMerge/>
          </w:tcPr>
          <w:p w:rsidR="008F22AE" w:rsidRPr="00883B50" w:rsidRDefault="008F22AE" w:rsidP="00E63908">
            <w:pPr>
              <w:pStyle w:val="Default"/>
              <w:rPr>
                <w:rFonts w:cs="Arial"/>
                <w:b/>
                <w:bCs/>
                <w:sz w:val="16"/>
                <w:szCs w:val="16"/>
                <w:lang w:val="en-GB"/>
              </w:rPr>
            </w:pPr>
          </w:p>
        </w:tc>
        <w:tc>
          <w:tcPr>
            <w:tcW w:w="1971" w:type="dxa"/>
          </w:tcPr>
          <w:p w:rsidR="008F22AE" w:rsidRPr="00883B50" w:rsidRDefault="008F22AE" w:rsidP="00E63908">
            <w:pPr>
              <w:shd w:val="clear" w:color="auto" w:fill="FFFFFF"/>
              <w:ind w:left="75" w:right="75"/>
              <w:rPr>
                <w:rFonts w:cs="Arial"/>
                <w:sz w:val="16"/>
                <w:szCs w:val="16"/>
                <w:lang w:val="en-GB"/>
              </w:rPr>
            </w:pPr>
            <w:r w:rsidRPr="00883B50">
              <w:rPr>
                <w:rStyle w:val="Textarea"/>
                <w:rFonts w:eastAsia="Verdana" w:cs="Arial"/>
                <w:sz w:val="16"/>
                <w:szCs w:val="16"/>
                <w:lang w:val="en-GB"/>
              </w:rPr>
              <w:t xml:space="preserve">Rural </w:t>
            </w:r>
          </w:p>
        </w:tc>
        <w:tc>
          <w:tcPr>
            <w:tcW w:w="2021" w:type="dxa"/>
          </w:tcPr>
          <w:p w:rsidR="008F22AE" w:rsidRPr="00883B50" w:rsidRDefault="008F22AE" w:rsidP="00E63908">
            <w:pPr>
              <w:shd w:val="clear" w:color="auto" w:fill="FFFFFF"/>
              <w:ind w:left="75" w:right="75"/>
              <w:rPr>
                <w:rFonts w:cs="Arial"/>
                <w:sz w:val="16"/>
                <w:szCs w:val="16"/>
                <w:lang w:val="en-GB"/>
              </w:rPr>
            </w:pPr>
            <w:proofErr w:type="spellStart"/>
            <w:r w:rsidRPr="00883B50">
              <w:rPr>
                <w:rStyle w:val="Textarea"/>
                <w:rFonts w:eastAsia="Verdana" w:cs="Arial"/>
                <w:sz w:val="16"/>
                <w:szCs w:val="16"/>
                <w:lang w:val="en-GB"/>
              </w:rPr>
              <w:t>AoA</w:t>
            </w:r>
            <w:proofErr w:type="spellEnd"/>
            <w:r w:rsidRPr="00883B50">
              <w:rPr>
                <w:rStyle w:val="Textarea"/>
                <w:rFonts w:eastAsia="Verdana" w:cs="Arial"/>
                <w:sz w:val="16"/>
                <w:szCs w:val="16"/>
                <w:lang w:val="en-GB"/>
              </w:rPr>
              <w:t xml:space="preserve"> </w:t>
            </w:r>
          </w:p>
        </w:tc>
        <w:tc>
          <w:tcPr>
            <w:tcW w:w="2037" w:type="dxa"/>
          </w:tcPr>
          <w:p w:rsidR="008F22AE" w:rsidRPr="00883B50" w:rsidRDefault="008F22AE" w:rsidP="00E63908">
            <w:pPr>
              <w:shd w:val="clear" w:color="auto" w:fill="FFFFFF"/>
              <w:ind w:left="75" w:right="75"/>
              <w:rPr>
                <w:rFonts w:cs="Arial"/>
                <w:sz w:val="16"/>
                <w:szCs w:val="16"/>
                <w:lang w:val="en-GB"/>
              </w:rPr>
            </w:pPr>
            <w:r w:rsidRPr="00883B50">
              <w:rPr>
                <w:rStyle w:val="Textarea"/>
                <w:rFonts w:eastAsia="Verdana" w:cs="Arial"/>
                <w:sz w:val="16"/>
                <w:szCs w:val="16"/>
                <w:lang w:val="en-GB"/>
              </w:rPr>
              <w:t xml:space="preserve">Better accuracy in rural areas than in urban areas due to better results with line of sight. </w:t>
            </w:r>
          </w:p>
        </w:tc>
        <w:tc>
          <w:tcPr>
            <w:tcW w:w="2015" w:type="dxa"/>
          </w:tcPr>
          <w:p w:rsidR="008F22AE" w:rsidRPr="00883B50" w:rsidRDefault="008F22AE" w:rsidP="00E63908">
            <w:pPr>
              <w:shd w:val="clear" w:color="auto" w:fill="FFFFFF"/>
              <w:ind w:left="75" w:right="75"/>
              <w:rPr>
                <w:rFonts w:cs="Arial"/>
                <w:sz w:val="16"/>
                <w:szCs w:val="16"/>
                <w:lang w:val="en-GB"/>
              </w:rPr>
            </w:pPr>
            <w:r w:rsidRPr="00883B50">
              <w:rPr>
                <w:rStyle w:val="Textarea"/>
                <w:rFonts w:eastAsia="Verdana" w:cs="Arial"/>
                <w:sz w:val="16"/>
                <w:szCs w:val="16"/>
                <w:lang w:val="en-GB"/>
              </w:rPr>
              <w:t xml:space="preserve">An advantage is that it works on any UE. Cheap solution and quick in locating the UE. </w:t>
            </w:r>
            <w:r w:rsidRPr="00883B50">
              <w:rPr>
                <w:rStyle w:val="Textarea"/>
                <w:rFonts w:eastAsia="Verdana" w:cs="Arial"/>
                <w:sz w:val="16"/>
                <w:szCs w:val="16"/>
                <w:lang w:val="en-GB"/>
              </w:rPr>
              <w:br/>
              <w:t xml:space="preserve">A disadvantage is the very low accuracy. Special antennas are needed. </w:t>
            </w:r>
            <w:r w:rsidRPr="00883B50">
              <w:rPr>
                <w:rStyle w:val="Textarea"/>
                <w:rFonts w:eastAsia="Verdana" w:cs="Arial"/>
                <w:sz w:val="16"/>
                <w:szCs w:val="16"/>
                <w:lang w:val="en-GB"/>
              </w:rPr>
              <w:br/>
              <w:t xml:space="preserve">We have never tested this type of solutions, so our answer is based in theoretical information and some information collected from suppliers. </w:t>
            </w:r>
          </w:p>
        </w:tc>
      </w:tr>
      <w:tr w:rsidR="008F22AE" w:rsidRPr="00883B50" w:rsidTr="00BE2A72">
        <w:tc>
          <w:tcPr>
            <w:tcW w:w="1811" w:type="dxa"/>
            <w:vMerge/>
          </w:tcPr>
          <w:p w:rsidR="008F22AE" w:rsidRPr="00883B50" w:rsidRDefault="008F22AE" w:rsidP="00E63908">
            <w:pPr>
              <w:pStyle w:val="Default"/>
              <w:rPr>
                <w:rFonts w:cs="Arial"/>
                <w:b/>
                <w:bCs/>
                <w:sz w:val="16"/>
                <w:szCs w:val="16"/>
                <w:lang w:val="en-GB"/>
              </w:rPr>
            </w:pPr>
          </w:p>
        </w:tc>
        <w:tc>
          <w:tcPr>
            <w:tcW w:w="1971" w:type="dxa"/>
          </w:tcPr>
          <w:p w:rsidR="008F22AE" w:rsidRPr="00883B50" w:rsidRDefault="008F22AE" w:rsidP="00E63908">
            <w:pPr>
              <w:shd w:val="clear" w:color="auto" w:fill="FFFFFF"/>
              <w:ind w:left="75" w:right="75"/>
              <w:rPr>
                <w:rFonts w:cs="Arial"/>
                <w:sz w:val="16"/>
                <w:szCs w:val="16"/>
                <w:lang w:val="en-GB"/>
              </w:rPr>
            </w:pPr>
            <w:r w:rsidRPr="00883B50">
              <w:rPr>
                <w:rStyle w:val="Textarea"/>
                <w:rFonts w:eastAsia="Verdana" w:cs="Arial"/>
                <w:sz w:val="16"/>
                <w:szCs w:val="16"/>
                <w:lang w:val="en-GB"/>
              </w:rPr>
              <w:t xml:space="preserve">Urban, rural </w:t>
            </w:r>
          </w:p>
        </w:tc>
        <w:tc>
          <w:tcPr>
            <w:tcW w:w="2021" w:type="dxa"/>
          </w:tcPr>
          <w:p w:rsidR="008F22AE" w:rsidRPr="00883B50" w:rsidRDefault="008F22AE" w:rsidP="00E63908">
            <w:pPr>
              <w:shd w:val="clear" w:color="auto" w:fill="FFFFFF"/>
              <w:ind w:left="75" w:right="75"/>
              <w:rPr>
                <w:rFonts w:cs="Arial"/>
                <w:sz w:val="16"/>
                <w:szCs w:val="16"/>
                <w:lang w:val="en-GB"/>
              </w:rPr>
            </w:pPr>
            <w:r w:rsidRPr="00883B50">
              <w:rPr>
                <w:rStyle w:val="Textarea"/>
                <w:rFonts w:eastAsia="Verdana" w:cs="Arial"/>
                <w:sz w:val="16"/>
                <w:szCs w:val="16"/>
                <w:lang w:val="en-GB"/>
              </w:rPr>
              <w:t xml:space="preserve">A-GPS </w:t>
            </w:r>
          </w:p>
        </w:tc>
        <w:tc>
          <w:tcPr>
            <w:tcW w:w="2037" w:type="dxa"/>
          </w:tcPr>
          <w:p w:rsidR="008F22AE" w:rsidRPr="00883B50" w:rsidRDefault="008F22AE" w:rsidP="00E63908">
            <w:pPr>
              <w:shd w:val="clear" w:color="auto" w:fill="FFFFFF"/>
              <w:ind w:left="75" w:right="75"/>
              <w:rPr>
                <w:rFonts w:cs="Arial"/>
                <w:sz w:val="16"/>
                <w:szCs w:val="16"/>
                <w:lang w:val="en-GB"/>
              </w:rPr>
            </w:pPr>
            <w:r w:rsidRPr="00883B50">
              <w:rPr>
                <w:rStyle w:val="Textarea"/>
                <w:rFonts w:eastAsia="Verdana" w:cs="Arial"/>
                <w:sz w:val="16"/>
                <w:szCs w:val="16"/>
                <w:lang w:val="en-GB"/>
              </w:rPr>
              <w:t xml:space="preserve">Good accuracy in open areas like rural and some urban areas. </w:t>
            </w:r>
          </w:p>
        </w:tc>
        <w:tc>
          <w:tcPr>
            <w:tcW w:w="2015" w:type="dxa"/>
          </w:tcPr>
          <w:p w:rsidR="008F22AE" w:rsidRPr="00883B50" w:rsidRDefault="008F22AE" w:rsidP="00E63908">
            <w:pPr>
              <w:shd w:val="clear" w:color="auto" w:fill="FFFFFF"/>
              <w:ind w:left="75" w:right="75"/>
              <w:rPr>
                <w:rFonts w:cs="Arial"/>
                <w:sz w:val="16"/>
                <w:szCs w:val="16"/>
                <w:lang w:val="en-GB"/>
              </w:rPr>
            </w:pPr>
            <w:r w:rsidRPr="00883B50">
              <w:rPr>
                <w:rStyle w:val="Textarea"/>
                <w:rFonts w:eastAsia="Verdana" w:cs="Arial"/>
                <w:sz w:val="16"/>
                <w:szCs w:val="16"/>
                <w:lang w:val="en-GB"/>
              </w:rPr>
              <w:t xml:space="preserve">An advantage is the high accuracy in open areas. SUPL implementation of A-GPS is a more cost </w:t>
            </w:r>
            <w:r w:rsidRPr="00883B50">
              <w:rPr>
                <w:rStyle w:val="Textarea"/>
                <w:rFonts w:eastAsia="Verdana" w:cs="Arial"/>
                <w:sz w:val="16"/>
                <w:szCs w:val="16"/>
                <w:lang w:val="en-GB"/>
              </w:rPr>
              <w:lastRenderedPageBreak/>
              <w:t xml:space="preserve">effective solution. </w:t>
            </w:r>
            <w:r w:rsidRPr="00883B50">
              <w:rPr>
                <w:rStyle w:val="Textarea"/>
                <w:rFonts w:eastAsia="Verdana" w:cs="Arial"/>
                <w:sz w:val="16"/>
                <w:szCs w:val="16"/>
                <w:lang w:val="en-GB"/>
              </w:rPr>
              <w:br/>
              <w:t xml:space="preserve">A disadvantage is the support of the feature in the UE (UE complexity). Another disadvantage is that it does not work in indoor locations. A third disadvantage is that the GPS receiver drains the UE battery power. </w:t>
            </w:r>
            <w:r w:rsidRPr="00883B50">
              <w:rPr>
                <w:rStyle w:val="Textarea"/>
                <w:rFonts w:eastAsia="Verdana" w:cs="Arial"/>
                <w:sz w:val="16"/>
                <w:szCs w:val="16"/>
                <w:lang w:val="en-GB"/>
              </w:rPr>
              <w:br/>
              <w:t xml:space="preserve">We have never tested this type of solutions, so our answer is based in theoretical information and some information collected from suppliers. </w:t>
            </w:r>
          </w:p>
        </w:tc>
      </w:tr>
      <w:tr w:rsidR="008F22AE" w:rsidRPr="00883B50" w:rsidTr="00BE2A72">
        <w:tc>
          <w:tcPr>
            <w:tcW w:w="1811" w:type="dxa"/>
            <w:vMerge/>
          </w:tcPr>
          <w:p w:rsidR="008F22AE" w:rsidRPr="00883B50" w:rsidRDefault="008F22AE" w:rsidP="00E63908">
            <w:pPr>
              <w:pStyle w:val="Default"/>
              <w:rPr>
                <w:rFonts w:cs="Arial"/>
                <w:b/>
                <w:bCs/>
                <w:sz w:val="16"/>
                <w:szCs w:val="16"/>
                <w:lang w:val="en-GB"/>
              </w:rPr>
            </w:pPr>
          </w:p>
        </w:tc>
        <w:tc>
          <w:tcPr>
            <w:tcW w:w="1971" w:type="dxa"/>
          </w:tcPr>
          <w:p w:rsidR="008F22AE" w:rsidRPr="00883B50" w:rsidRDefault="008F22AE" w:rsidP="00E63908">
            <w:pPr>
              <w:shd w:val="clear" w:color="auto" w:fill="FFFFFF"/>
              <w:ind w:left="75" w:right="75"/>
              <w:rPr>
                <w:rFonts w:cs="Arial"/>
                <w:sz w:val="16"/>
                <w:szCs w:val="16"/>
                <w:lang w:val="en-GB"/>
              </w:rPr>
            </w:pPr>
            <w:r w:rsidRPr="00883B50">
              <w:rPr>
                <w:rStyle w:val="Textarea"/>
                <w:rFonts w:eastAsia="Verdana" w:cs="Arial"/>
                <w:sz w:val="16"/>
                <w:szCs w:val="16"/>
                <w:lang w:val="en-GB"/>
              </w:rPr>
              <w:t xml:space="preserve">Urban, rural </w:t>
            </w:r>
          </w:p>
        </w:tc>
        <w:tc>
          <w:tcPr>
            <w:tcW w:w="2021" w:type="dxa"/>
          </w:tcPr>
          <w:p w:rsidR="008F22AE" w:rsidRPr="00883B50" w:rsidRDefault="008F22AE" w:rsidP="00E63908">
            <w:pPr>
              <w:shd w:val="clear" w:color="auto" w:fill="FFFFFF"/>
              <w:ind w:left="75" w:right="75"/>
              <w:rPr>
                <w:rFonts w:cs="Arial"/>
                <w:sz w:val="16"/>
                <w:szCs w:val="16"/>
                <w:lang w:val="en-GB"/>
              </w:rPr>
            </w:pPr>
            <w:r w:rsidRPr="00883B50">
              <w:rPr>
                <w:rStyle w:val="Textarea"/>
                <w:rFonts w:eastAsia="Verdana" w:cs="Arial"/>
                <w:sz w:val="16"/>
                <w:szCs w:val="16"/>
                <w:lang w:val="en-GB"/>
              </w:rPr>
              <w:t xml:space="preserve">E-OTDA </w:t>
            </w:r>
          </w:p>
        </w:tc>
        <w:tc>
          <w:tcPr>
            <w:tcW w:w="2037" w:type="dxa"/>
          </w:tcPr>
          <w:p w:rsidR="008F22AE" w:rsidRPr="00883B50" w:rsidRDefault="008F22AE" w:rsidP="00E63908">
            <w:pPr>
              <w:shd w:val="clear" w:color="auto" w:fill="FFFFFF"/>
              <w:ind w:left="75" w:right="75"/>
              <w:rPr>
                <w:rFonts w:cs="Arial"/>
                <w:sz w:val="16"/>
                <w:szCs w:val="16"/>
                <w:lang w:val="en-GB"/>
              </w:rPr>
            </w:pPr>
            <w:r w:rsidRPr="00883B50">
              <w:rPr>
                <w:rStyle w:val="Textarea"/>
                <w:rFonts w:eastAsia="Verdana" w:cs="Arial"/>
                <w:sz w:val="16"/>
                <w:szCs w:val="16"/>
                <w:lang w:val="en-GB"/>
              </w:rPr>
              <w:t xml:space="preserve">Good accuracy in </w:t>
            </w:r>
            <w:r w:rsidR="009C53C2" w:rsidRPr="00883B50">
              <w:rPr>
                <w:rStyle w:val="Textarea"/>
                <w:rFonts w:eastAsia="Verdana" w:cs="Arial"/>
                <w:sz w:val="16"/>
                <w:szCs w:val="16"/>
                <w:lang w:val="en-GB"/>
              </w:rPr>
              <w:t>most</w:t>
            </w:r>
            <w:r w:rsidRPr="00883B50">
              <w:rPr>
                <w:rStyle w:val="Textarea"/>
                <w:rFonts w:eastAsia="Verdana" w:cs="Arial"/>
                <w:sz w:val="16"/>
                <w:szCs w:val="16"/>
                <w:lang w:val="en-GB"/>
              </w:rPr>
              <w:t xml:space="preserve"> areas. </w:t>
            </w:r>
          </w:p>
        </w:tc>
        <w:tc>
          <w:tcPr>
            <w:tcW w:w="2015" w:type="dxa"/>
          </w:tcPr>
          <w:p w:rsidR="008F22AE" w:rsidRPr="00883B50" w:rsidRDefault="008F22AE" w:rsidP="00E63908">
            <w:pPr>
              <w:shd w:val="clear" w:color="auto" w:fill="FFFFFF"/>
              <w:ind w:left="75" w:right="75"/>
              <w:rPr>
                <w:rFonts w:cs="Arial"/>
                <w:sz w:val="16"/>
                <w:szCs w:val="16"/>
                <w:lang w:val="en-GB"/>
              </w:rPr>
            </w:pPr>
            <w:r w:rsidRPr="00883B50">
              <w:rPr>
                <w:rStyle w:val="Textarea"/>
                <w:rFonts w:eastAsia="Verdana" w:cs="Arial"/>
                <w:sz w:val="16"/>
                <w:szCs w:val="16"/>
                <w:lang w:val="en-GB"/>
              </w:rPr>
              <w:t xml:space="preserve">A disadvantage is the support of the feature in the UE. Another disadvantage is the cost of implementation. </w:t>
            </w:r>
            <w:r w:rsidRPr="00883B50">
              <w:rPr>
                <w:rStyle w:val="Textarea"/>
                <w:rFonts w:eastAsia="Verdana" w:cs="Arial"/>
                <w:sz w:val="16"/>
                <w:szCs w:val="16"/>
                <w:lang w:val="en-GB"/>
              </w:rPr>
              <w:br/>
              <w:t xml:space="preserve">GSM method of location. </w:t>
            </w:r>
            <w:r w:rsidRPr="00883B50">
              <w:rPr>
                <w:rStyle w:val="Textarea"/>
                <w:rFonts w:eastAsia="Verdana" w:cs="Arial"/>
                <w:sz w:val="16"/>
                <w:szCs w:val="16"/>
                <w:lang w:val="en-GB"/>
              </w:rPr>
              <w:br/>
              <w:t xml:space="preserve">Requires LMUs </w:t>
            </w:r>
            <w:r w:rsidRPr="00883B50">
              <w:rPr>
                <w:rStyle w:val="Textarea"/>
                <w:rFonts w:eastAsia="Verdana" w:cs="Arial"/>
                <w:sz w:val="16"/>
                <w:szCs w:val="16"/>
                <w:lang w:val="en-GB"/>
              </w:rPr>
              <w:br/>
              <w:t xml:space="preserve">(OTDOA in UMTS and LTE). </w:t>
            </w:r>
            <w:r w:rsidRPr="00883B50">
              <w:rPr>
                <w:rStyle w:val="Textarea"/>
                <w:rFonts w:eastAsia="Verdana" w:cs="Arial"/>
                <w:sz w:val="16"/>
                <w:szCs w:val="16"/>
                <w:lang w:val="en-GB"/>
              </w:rPr>
              <w:br/>
              <w:t xml:space="preserve">We have never tested this type of solutions, so our answer is based in theoretical information and some information collected from suppliers. </w:t>
            </w:r>
          </w:p>
        </w:tc>
      </w:tr>
      <w:tr w:rsidR="008F22AE" w:rsidRPr="00883B50" w:rsidTr="00BE2A72">
        <w:tc>
          <w:tcPr>
            <w:tcW w:w="1811" w:type="dxa"/>
          </w:tcPr>
          <w:p w:rsidR="008F22AE" w:rsidRPr="00883B50" w:rsidRDefault="008F22AE" w:rsidP="008F22AE">
            <w:pPr>
              <w:pStyle w:val="Default"/>
              <w:rPr>
                <w:rFonts w:cs="Arial"/>
                <w:b/>
                <w:bCs/>
                <w:sz w:val="16"/>
                <w:szCs w:val="16"/>
                <w:lang w:val="en-GB"/>
              </w:rPr>
            </w:pPr>
            <w:r w:rsidRPr="00883B50">
              <w:rPr>
                <w:rFonts w:cs="Arial"/>
                <w:b/>
                <w:bCs/>
                <w:sz w:val="16"/>
                <w:szCs w:val="16"/>
                <w:lang w:val="en-GB"/>
              </w:rPr>
              <w:t>Portugal (Vodafone)</w:t>
            </w:r>
          </w:p>
        </w:tc>
        <w:tc>
          <w:tcPr>
            <w:tcW w:w="8044" w:type="dxa"/>
            <w:gridSpan w:val="4"/>
          </w:tcPr>
          <w:p w:rsidR="008F22AE" w:rsidRPr="00883B50" w:rsidRDefault="008F22AE" w:rsidP="00E63908">
            <w:pPr>
              <w:shd w:val="clear" w:color="auto" w:fill="FFFFFF"/>
              <w:ind w:left="75" w:right="75"/>
              <w:rPr>
                <w:rStyle w:val="Textarea"/>
                <w:rFonts w:eastAsia="Verdana" w:cs="Arial"/>
                <w:sz w:val="16"/>
                <w:szCs w:val="16"/>
                <w:lang w:val="en-GB"/>
              </w:rPr>
            </w:pPr>
            <w:r w:rsidRPr="00883B50">
              <w:rPr>
                <w:rStyle w:val="Textarea"/>
                <w:rFonts w:eastAsia="Verdana" w:cs="Arial"/>
                <w:sz w:val="16"/>
                <w:szCs w:val="16"/>
                <w:lang w:val="en-GB"/>
              </w:rPr>
              <w:t>Please see answer to question 24</w:t>
            </w:r>
          </w:p>
        </w:tc>
      </w:tr>
      <w:tr w:rsidR="008F22AE" w:rsidRPr="00883B50" w:rsidTr="00BE2A72">
        <w:tc>
          <w:tcPr>
            <w:tcW w:w="1811" w:type="dxa"/>
          </w:tcPr>
          <w:p w:rsidR="008F22AE" w:rsidRPr="00883B50" w:rsidRDefault="008F22AE" w:rsidP="00E63908">
            <w:pPr>
              <w:pStyle w:val="Default"/>
              <w:rPr>
                <w:rFonts w:cs="Arial"/>
                <w:b/>
                <w:bCs/>
                <w:sz w:val="16"/>
                <w:szCs w:val="16"/>
                <w:lang w:val="en-GB"/>
              </w:rPr>
            </w:pPr>
            <w:r w:rsidRPr="00883B50">
              <w:rPr>
                <w:rFonts w:cs="Arial"/>
                <w:b/>
                <w:bCs/>
                <w:sz w:val="16"/>
                <w:szCs w:val="16"/>
                <w:lang w:val="en-GB"/>
              </w:rPr>
              <w:t>Romania</w:t>
            </w:r>
          </w:p>
        </w:tc>
        <w:tc>
          <w:tcPr>
            <w:tcW w:w="8044" w:type="dxa"/>
            <w:gridSpan w:val="4"/>
          </w:tcPr>
          <w:p w:rsidR="008F22AE" w:rsidRPr="00883B50" w:rsidRDefault="008F22AE" w:rsidP="00E63908">
            <w:pPr>
              <w:pStyle w:val="Default"/>
              <w:rPr>
                <w:rFonts w:cs="Arial"/>
                <w:bCs/>
                <w:sz w:val="16"/>
                <w:szCs w:val="16"/>
                <w:lang w:val="en-GB"/>
              </w:rPr>
            </w:pPr>
            <w:r w:rsidRPr="00883B50">
              <w:rPr>
                <w:rFonts w:cs="Arial"/>
                <w:bCs/>
                <w:sz w:val="16"/>
                <w:szCs w:val="16"/>
                <w:lang w:val="en-GB"/>
              </w:rPr>
              <w:t>Answer from Orange Romania:</w:t>
            </w:r>
          </w:p>
          <w:p w:rsidR="008F22AE" w:rsidRPr="00883B50" w:rsidRDefault="008F22AE" w:rsidP="00E63908">
            <w:pPr>
              <w:pStyle w:val="Default"/>
              <w:rPr>
                <w:rFonts w:cs="Arial"/>
                <w:bCs/>
                <w:sz w:val="16"/>
                <w:szCs w:val="16"/>
                <w:lang w:val="en-GB"/>
              </w:rPr>
            </w:pPr>
            <w:r w:rsidRPr="00883B50">
              <w:rPr>
                <w:rFonts w:cs="Arial"/>
                <w:bCs/>
                <w:sz w:val="16"/>
                <w:szCs w:val="16"/>
                <w:lang w:val="en-GB"/>
              </w:rPr>
              <w:t>Dense urban</w:t>
            </w:r>
            <w:r w:rsidRPr="00883B50">
              <w:rPr>
                <w:rFonts w:cs="Arial"/>
                <w:bCs/>
                <w:sz w:val="16"/>
                <w:szCs w:val="16"/>
                <w:lang w:val="en-GB"/>
              </w:rPr>
              <w:tab/>
              <w:t>A-GNSS</w:t>
            </w:r>
            <w:r w:rsidRPr="00883B50">
              <w:rPr>
                <w:rFonts w:cs="Arial"/>
                <w:bCs/>
                <w:sz w:val="16"/>
                <w:szCs w:val="16"/>
                <w:lang w:val="en-GB"/>
              </w:rPr>
              <w:tab/>
              <w:t>5m</w:t>
            </w:r>
            <w:r w:rsidRPr="00883B50">
              <w:rPr>
                <w:rFonts w:cs="Arial"/>
                <w:bCs/>
                <w:sz w:val="16"/>
                <w:szCs w:val="16"/>
                <w:lang w:val="en-GB"/>
              </w:rPr>
              <w:tab/>
              <w:t>Dedicated application</w:t>
            </w:r>
          </w:p>
          <w:p w:rsidR="008F22AE" w:rsidRPr="00883B50" w:rsidRDefault="008F22AE" w:rsidP="00E63908">
            <w:pPr>
              <w:pStyle w:val="Default"/>
              <w:rPr>
                <w:rFonts w:cs="Arial"/>
                <w:bCs/>
                <w:sz w:val="16"/>
                <w:szCs w:val="16"/>
                <w:lang w:val="en-GB"/>
              </w:rPr>
            </w:pPr>
            <w:r w:rsidRPr="00883B50">
              <w:rPr>
                <w:rFonts w:cs="Arial"/>
                <w:bCs/>
                <w:sz w:val="16"/>
                <w:szCs w:val="16"/>
                <w:lang w:val="en-GB"/>
              </w:rPr>
              <w:t>Urban</w:t>
            </w:r>
            <w:r w:rsidRPr="00883B50">
              <w:rPr>
                <w:rFonts w:cs="Arial"/>
                <w:bCs/>
                <w:sz w:val="16"/>
                <w:szCs w:val="16"/>
                <w:lang w:val="en-GB"/>
              </w:rPr>
              <w:tab/>
              <w:t>A-GNSS</w:t>
            </w:r>
            <w:r w:rsidRPr="00883B50">
              <w:rPr>
                <w:rFonts w:cs="Arial"/>
                <w:bCs/>
                <w:sz w:val="16"/>
                <w:szCs w:val="16"/>
                <w:lang w:val="en-GB"/>
              </w:rPr>
              <w:tab/>
              <w:t>5m</w:t>
            </w:r>
            <w:r w:rsidRPr="00883B50">
              <w:rPr>
                <w:rFonts w:cs="Arial"/>
                <w:bCs/>
                <w:sz w:val="16"/>
                <w:szCs w:val="16"/>
                <w:lang w:val="en-GB"/>
              </w:rPr>
              <w:tab/>
              <w:t>Dedicated application</w:t>
            </w:r>
          </w:p>
          <w:p w:rsidR="008F22AE" w:rsidRPr="00883B50" w:rsidRDefault="008F22AE" w:rsidP="00E63908">
            <w:pPr>
              <w:pStyle w:val="Default"/>
              <w:rPr>
                <w:rFonts w:cs="Arial"/>
                <w:bCs/>
                <w:sz w:val="16"/>
                <w:szCs w:val="16"/>
                <w:lang w:val="en-GB"/>
              </w:rPr>
            </w:pPr>
            <w:r w:rsidRPr="00883B50">
              <w:rPr>
                <w:rFonts w:cs="Arial"/>
                <w:bCs/>
                <w:sz w:val="16"/>
                <w:szCs w:val="16"/>
                <w:lang w:val="en-GB"/>
              </w:rPr>
              <w:t>Rural</w:t>
            </w:r>
            <w:r w:rsidRPr="00883B50">
              <w:rPr>
                <w:rFonts w:cs="Arial"/>
                <w:bCs/>
                <w:sz w:val="16"/>
                <w:szCs w:val="16"/>
                <w:lang w:val="en-GB"/>
              </w:rPr>
              <w:tab/>
              <w:t>A-GNSS</w:t>
            </w:r>
            <w:r w:rsidRPr="00883B50">
              <w:rPr>
                <w:rFonts w:cs="Arial"/>
                <w:bCs/>
                <w:sz w:val="16"/>
                <w:szCs w:val="16"/>
                <w:lang w:val="en-GB"/>
              </w:rPr>
              <w:tab/>
              <w:t>5m</w:t>
            </w:r>
            <w:r w:rsidRPr="00883B50">
              <w:rPr>
                <w:rFonts w:cs="Arial"/>
                <w:bCs/>
                <w:sz w:val="16"/>
                <w:szCs w:val="16"/>
                <w:lang w:val="en-GB"/>
              </w:rPr>
              <w:tab/>
              <w:t>Dedicated application</w:t>
            </w:r>
          </w:p>
          <w:p w:rsidR="008F22AE" w:rsidRPr="00883B50" w:rsidRDefault="008F22AE" w:rsidP="00E63908">
            <w:pPr>
              <w:pStyle w:val="Default"/>
              <w:rPr>
                <w:rFonts w:cs="Arial"/>
                <w:bCs/>
                <w:sz w:val="16"/>
                <w:szCs w:val="16"/>
                <w:lang w:val="en-GB"/>
              </w:rPr>
            </w:pPr>
          </w:p>
          <w:p w:rsidR="008F22AE" w:rsidRPr="00883B50" w:rsidRDefault="008F22AE" w:rsidP="00E63908">
            <w:pPr>
              <w:pStyle w:val="Default"/>
              <w:rPr>
                <w:rFonts w:cs="Arial"/>
                <w:bCs/>
                <w:sz w:val="16"/>
                <w:szCs w:val="16"/>
                <w:lang w:val="en-GB"/>
              </w:rPr>
            </w:pPr>
            <w:r w:rsidRPr="00883B50">
              <w:rPr>
                <w:rFonts w:cs="Arial"/>
                <w:bCs/>
                <w:sz w:val="16"/>
                <w:szCs w:val="16"/>
                <w:lang w:val="en-GB"/>
              </w:rPr>
              <w:t>The current method offers the best accuracy from a cost-benefit point of view.</w:t>
            </w:r>
          </w:p>
          <w:p w:rsidR="008F22AE" w:rsidRPr="00883B50" w:rsidRDefault="008F22AE" w:rsidP="00E63908">
            <w:pPr>
              <w:pStyle w:val="Default"/>
              <w:rPr>
                <w:rFonts w:cs="Arial"/>
                <w:bCs/>
                <w:sz w:val="16"/>
                <w:szCs w:val="16"/>
                <w:lang w:val="en-GB"/>
              </w:rPr>
            </w:pPr>
            <w:r w:rsidRPr="00883B50">
              <w:rPr>
                <w:rFonts w:cs="Arial"/>
                <w:bCs/>
                <w:sz w:val="16"/>
                <w:szCs w:val="16"/>
                <w:lang w:val="en-GB"/>
              </w:rPr>
              <w:t>A-GNSS could represent a further development taking advantage of the above mentioned accuracy of location information. The disadvantage is the fact that the caller to benefit from this method of location should initiate the call on a smartphone terminal equipped with GPS cell. This aspect may be neglected, taking into consideration the evolution of the mobile handset market.</w:t>
            </w:r>
          </w:p>
          <w:p w:rsidR="008F22AE" w:rsidRPr="00883B50" w:rsidRDefault="008F22AE" w:rsidP="00E63908">
            <w:pPr>
              <w:pStyle w:val="Default"/>
              <w:rPr>
                <w:rFonts w:cs="Arial"/>
                <w:bCs/>
                <w:sz w:val="16"/>
                <w:szCs w:val="16"/>
                <w:lang w:val="en-GB"/>
              </w:rPr>
            </w:pPr>
            <w:r w:rsidRPr="00883B50">
              <w:rPr>
                <w:rFonts w:cs="Arial"/>
                <w:bCs/>
                <w:sz w:val="16"/>
                <w:szCs w:val="16"/>
                <w:lang w:val="en-GB"/>
              </w:rPr>
              <w:t>In our view the other mentioned technologies would require major unreasonable investment, with no real and tangible benefits for the operator.</w:t>
            </w:r>
          </w:p>
        </w:tc>
      </w:tr>
      <w:tr w:rsidR="008F22AE" w:rsidRPr="00883B50" w:rsidTr="00BE2A72">
        <w:tc>
          <w:tcPr>
            <w:tcW w:w="1811" w:type="dxa"/>
            <w:vAlign w:val="center"/>
          </w:tcPr>
          <w:p w:rsidR="008F22AE" w:rsidRPr="00883B50" w:rsidRDefault="008F22AE" w:rsidP="008F22AE">
            <w:pPr>
              <w:pStyle w:val="Default"/>
              <w:rPr>
                <w:rFonts w:cs="Arial"/>
                <w:b/>
                <w:bCs/>
                <w:sz w:val="16"/>
                <w:szCs w:val="16"/>
                <w:lang w:val="en-GB"/>
              </w:rPr>
            </w:pPr>
            <w:r w:rsidRPr="00883B50">
              <w:rPr>
                <w:rFonts w:cs="Arial"/>
                <w:b/>
                <w:bCs/>
                <w:sz w:val="16"/>
                <w:szCs w:val="16"/>
                <w:lang w:val="en-GB"/>
              </w:rPr>
              <w:t>Slovak Republic (Orange)</w:t>
            </w:r>
          </w:p>
        </w:tc>
        <w:tc>
          <w:tcPr>
            <w:tcW w:w="1971" w:type="dxa"/>
          </w:tcPr>
          <w:p w:rsidR="008F22AE" w:rsidRPr="00883B50" w:rsidRDefault="008F22AE" w:rsidP="00E63908">
            <w:pPr>
              <w:pStyle w:val="Default"/>
              <w:rPr>
                <w:rFonts w:cs="Arial"/>
                <w:color w:val="auto"/>
                <w:sz w:val="16"/>
                <w:szCs w:val="16"/>
                <w:lang w:val="en-GB"/>
              </w:rPr>
            </w:pPr>
            <w:r w:rsidRPr="00883B50">
              <w:rPr>
                <w:rFonts w:cs="Arial"/>
                <w:bCs/>
                <w:color w:val="auto"/>
                <w:sz w:val="16"/>
                <w:szCs w:val="16"/>
                <w:lang w:val="en-GB"/>
              </w:rPr>
              <w:t>All</w:t>
            </w:r>
          </w:p>
        </w:tc>
        <w:tc>
          <w:tcPr>
            <w:tcW w:w="2021" w:type="dxa"/>
          </w:tcPr>
          <w:p w:rsidR="008F22AE" w:rsidRPr="00883B50" w:rsidRDefault="008F22AE" w:rsidP="00E63908">
            <w:pPr>
              <w:pStyle w:val="Default"/>
              <w:rPr>
                <w:rFonts w:cs="Arial"/>
                <w:color w:val="auto"/>
                <w:sz w:val="16"/>
                <w:szCs w:val="16"/>
                <w:lang w:val="en-GB"/>
              </w:rPr>
            </w:pPr>
            <w:r w:rsidRPr="00883B50">
              <w:rPr>
                <w:rFonts w:cs="Arial"/>
                <w:bCs/>
                <w:color w:val="auto"/>
                <w:sz w:val="16"/>
                <w:szCs w:val="16"/>
                <w:lang w:val="en-GB"/>
              </w:rPr>
              <w:t>Cell/sector location</w:t>
            </w:r>
          </w:p>
        </w:tc>
        <w:tc>
          <w:tcPr>
            <w:tcW w:w="2037" w:type="dxa"/>
          </w:tcPr>
          <w:p w:rsidR="008F22AE" w:rsidRPr="00883B50" w:rsidRDefault="008F22AE" w:rsidP="00E63908">
            <w:pPr>
              <w:pStyle w:val="Default"/>
              <w:rPr>
                <w:rFonts w:cs="Arial"/>
                <w:color w:val="auto"/>
                <w:sz w:val="16"/>
                <w:szCs w:val="16"/>
                <w:lang w:val="en-GB"/>
              </w:rPr>
            </w:pPr>
            <w:r w:rsidRPr="00883B50">
              <w:rPr>
                <w:rFonts w:cs="Arial"/>
                <w:color w:val="auto"/>
                <w:sz w:val="16"/>
                <w:szCs w:val="16"/>
                <w:lang w:val="en-GB"/>
              </w:rPr>
              <w:t>Cell</w:t>
            </w:r>
          </w:p>
        </w:tc>
        <w:tc>
          <w:tcPr>
            <w:tcW w:w="2015" w:type="dxa"/>
          </w:tcPr>
          <w:p w:rsidR="008F22AE" w:rsidRPr="00883B50" w:rsidRDefault="008F22AE" w:rsidP="00E63908">
            <w:pPr>
              <w:pStyle w:val="Default"/>
              <w:rPr>
                <w:rFonts w:cs="Arial"/>
                <w:sz w:val="16"/>
                <w:szCs w:val="16"/>
                <w:lang w:val="en-GB"/>
              </w:rPr>
            </w:pPr>
          </w:p>
        </w:tc>
      </w:tr>
      <w:tr w:rsidR="008F22AE" w:rsidRPr="00883B50" w:rsidTr="00BE2A72">
        <w:tc>
          <w:tcPr>
            <w:tcW w:w="1811" w:type="dxa"/>
            <w:vMerge w:val="restart"/>
            <w:vAlign w:val="center"/>
          </w:tcPr>
          <w:p w:rsidR="008F22AE" w:rsidRPr="00883B50" w:rsidRDefault="008F22AE" w:rsidP="008F22AE">
            <w:pPr>
              <w:pStyle w:val="Default"/>
              <w:rPr>
                <w:rFonts w:cs="Arial"/>
                <w:b/>
                <w:bCs/>
                <w:sz w:val="16"/>
                <w:szCs w:val="16"/>
                <w:lang w:val="en-GB"/>
              </w:rPr>
            </w:pPr>
            <w:r w:rsidRPr="00883B50">
              <w:rPr>
                <w:rFonts w:cs="Arial"/>
                <w:b/>
                <w:bCs/>
                <w:sz w:val="16"/>
                <w:szCs w:val="16"/>
                <w:lang w:val="en-GB"/>
              </w:rPr>
              <w:t>Slovak Republic  (Slovak Telekom)</w:t>
            </w:r>
          </w:p>
        </w:tc>
        <w:tc>
          <w:tcPr>
            <w:tcW w:w="1971" w:type="dxa"/>
          </w:tcPr>
          <w:p w:rsidR="008F22AE" w:rsidRPr="00883B50" w:rsidRDefault="008F22AE" w:rsidP="00E63908">
            <w:pPr>
              <w:pStyle w:val="Default"/>
              <w:rPr>
                <w:rFonts w:cs="Arial"/>
                <w:bCs/>
                <w:color w:val="auto"/>
                <w:sz w:val="16"/>
                <w:szCs w:val="16"/>
                <w:lang w:val="en-GB"/>
              </w:rPr>
            </w:pPr>
            <w:r w:rsidRPr="00883B50">
              <w:rPr>
                <w:rFonts w:cs="Arial"/>
                <w:bCs/>
                <w:color w:val="auto"/>
                <w:sz w:val="16"/>
                <w:szCs w:val="16"/>
                <w:lang w:val="en-GB"/>
              </w:rPr>
              <w:t>DENSE URBAN</w:t>
            </w:r>
          </w:p>
        </w:tc>
        <w:tc>
          <w:tcPr>
            <w:tcW w:w="2021" w:type="dxa"/>
          </w:tcPr>
          <w:p w:rsidR="008F22AE" w:rsidRPr="00883B50" w:rsidRDefault="008F22AE" w:rsidP="00E63908">
            <w:pPr>
              <w:pStyle w:val="Default"/>
              <w:rPr>
                <w:rFonts w:cs="Arial"/>
                <w:bCs/>
                <w:color w:val="auto"/>
                <w:sz w:val="16"/>
                <w:szCs w:val="16"/>
                <w:lang w:val="en-GB"/>
              </w:rPr>
            </w:pPr>
            <w:r w:rsidRPr="00883B50">
              <w:rPr>
                <w:rFonts w:cs="Arial"/>
                <w:bCs/>
                <w:color w:val="auto"/>
                <w:sz w:val="16"/>
                <w:szCs w:val="16"/>
                <w:lang w:val="en-GB"/>
              </w:rPr>
              <w:t>CELL</w:t>
            </w:r>
          </w:p>
        </w:tc>
        <w:tc>
          <w:tcPr>
            <w:tcW w:w="2037" w:type="dxa"/>
          </w:tcPr>
          <w:p w:rsidR="008F22AE" w:rsidRPr="00883B50" w:rsidRDefault="008F22AE" w:rsidP="00E63908">
            <w:pPr>
              <w:pStyle w:val="Default"/>
              <w:rPr>
                <w:rFonts w:cs="Arial"/>
                <w:bCs/>
                <w:color w:val="auto"/>
                <w:sz w:val="16"/>
                <w:szCs w:val="16"/>
                <w:lang w:val="en-GB"/>
              </w:rPr>
            </w:pPr>
            <w:r w:rsidRPr="00883B50">
              <w:rPr>
                <w:rFonts w:cs="Arial"/>
                <w:bCs/>
                <w:color w:val="auto"/>
                <w:sz w:val="16"/>
                <w:szCs w:val="16"/>
                <w:lang w:val="en-GB"/>
              </w:rPr>
              <w:t>100m – 500m</w:t>
            </w:r>
          </w:p>
        </w:tc>
        <w:tc>
          <w:tcPr>
            <w:tcW w:w="2015" w:type="dxa"/>
          </w:tcPr>
          <w:p w:rsidR="008F22AE" w:rsidRPr="00883B50" w:rsidRDefault="008F22AE" w:rsidP="00E63908">
            <w:pPr>
              <w:pStyle w:val="Default"/>
              <w:rPr>
                <w:rFonts w:cs="Arial"/>
                <w:bCs/>
                <w:color w:val="auto"/>
                <w:sz w:val="16"/>
                <w:szCs w:val="16"/>
                <w:lang w:val="en-GB"/>
              </w:rPr>
            </w:pPr>
            <w:r w:rsidRPr="00883B50">
              <w:rPr>
                <w:rFonts w:cs="Arial"/>
                <w:bCs/>
                <w:color w:val="auto"/>
                <w:sz w:val="16"/>
                <w:szCs w:val="16"/>
                <w:lang w:val="en-GB"/>
              </w:rPr>
              <w:t>DENSE URBAN</w:t>
            </w:r>
          </w:p>
        </w:tc>
      </w:tr>
      <w:tr w:rsidR="008F22AE" w:rsidRPr="00883B50" w:rsidTr="00BE2A72">
        <w:tc>
          <w:tcPr>
            <w:tcW w:w="1811" w:type="dxa"/>
            <w:vMerge/>
            <w:vAlign w:val="center"/>
          </w:tcPr>
          <w:p w:rsidR="008F22AE" w:rsidRPr="00883B50" w:rsidRDefault="008F22AE" w:rsidP="008F22AE">
            <w:pPr>
              <w:pStyle w:val="Default"/>
              <w:rPr>
                <w:rFonts w:cs="Arial"/>
                <w:b/>
                <w:bCs/>
                <w:sz w:val="16"/>
                <w:szCs w:val="16"/>
                <w:lang w:val="en-GB"/>
              </w:rPr>
            </w:pPr>
          </w:p>
        </w:tc>
        <w:tc>
          <w:tcPr>
            <w:tcW w:w="1971" w:type="dxa"/>
          </w:tcPr>
          <w:p w:rsidR="008F22AE" w:rsidRPr="00883B50" w:rsidRDefault="008F22AE" w:rsidP="00E63908">
            <w:pPr>
              <w:pStyle w:val="Default"/>
              <w:rPr>
                <w:rFonts w:cs="Arial"/>
                <w:bCs/>
                <w:color w:val="auto"/>
                <w:sz w:val="16"/>
                <w:szCs w:val="16"/>
                <w:lang w:val="en-GB"/>
              </w:rPr>
            </w:pPr>
            <w:r w:rsidRPr="00883B50">
              <w:rPr>
                <w:rFonts w:cs="Arial"/>
                <w:bCs/>
                <w:color w:val="auto"/>
                <w:sz w:val="16"/>
                <w:szCs w:val="16"/>
                <w:lang w:val="en-GB"/>
              </w:rPr>
              <w:t>DENSE URBAN</w:t>
            </w:r>
          </w:p>
        </w:tc>
        <w:tc>
          <w:tcPr>
            <w:tcW w:w="2021" w:type="dxa"/>
          </w:tcPr>
          <w:p w:rsidR="008F22AE" w:rsidRPr="00883B50" w:rsidRDefault="008F22AE" w:rsidP="00E63908">
            <w:pPr>
              <w:pStyle w:val="Default"/>
              <w:rPr>
                <w:rFonts w:cs="Arial"/>
                <w:bCs/>
                <w:color w:val="auto"/>
                <w:sz w:val="16"/>
                <w:szCs w:val="16"/>
                <w:lang w:val="en-GB"/>
              </w:rPr>
            </w:pPr>
            <w:r w:rsidRPr="00883B50">
              <w:rPr>
                <w:rFonts w:cs="Arial"/>
                <w:bCs/>
                <w:color w:val="auto"/>
                <w:sz w:val="16"/>
                <w:szCs w:val="16"/>
                <w:lang w:val="en-GB"/>
              </w:rPr>
              <w:t>TA</w:t>
            </w:r>
          </w:p>
        </w:tc>
        <w:tc>
          <w:tcPr>
            <w:tcW w:w="2037" w:type="dxa"/>
          </w:tcPr>
          <w:p w:rsidR="008F22AE" w:rsidRPr="00883B50" w:rsidRDefault="008F22AE" w:rsidP="00E63908">
            <w:pPr>
              <w:pStyle w:val="Default"/>
              <w:rPr>
                <w:rFonts w:cs="Arial"/>
                <w:bCs/>
                <w:color w:val="auto"/>
                <w:sz w:val="16"/>
                <w:szCs w:val="16"/>
                <w:lang w:val="en-GB"/>
              </w:rPr>
            </w:pPr>
            <w:r w:rsidRPr="00883B50">
              <w:rPr>
                <w:rFonts w:cs="Arial"/>
                <w:bCs/>
                <w:color w:val="auto"/>
                <w:sz w:val="16"/>
                <w:szCs w:val="16"/>
                <w:lang w:val="en-GB"/>
              </w:rPr>
              <w:t>550m – 1,1km</w:t>
            </w:r>
          </w:p>
        </w:tc>
        <w:tc>
          <w:tcPr>
            <w:tcW w:w="2015" w:type="dxa"/>
          </w:tcPr>
          <w:p w:rsidR="008F22AE" w:rsidRPr="00883B50" w:rsidRDefault="008F22AE" w:rsidP="00E63908">
            <w:pPr>
              <w:pStyle w:val="Default"/>
              <w:rPr>
                <w:rFonts w:cs="Arial"/>
                <w:bCs/>
                <w:color w:val="auto"/>
                <w:sz w:val="16"/>
                <w:szCs w:val="16"/>
                <w:lang w:val="en-GB"/>
              </w:rPr>
            </w:pPr>
            <w:r w:rsidRPr="00883B50">
              <w:rPr>
                <w:rFonts w:cs="Arial"/>
                <w:bCs/>
                <w:color w:val="auto"/>
                <w:sz w:val="16"/>
                <w:szCs w:val="16"/>
                <w:lang w:val="en-GB"/>
              </w:rPr>
              <w:t>DENSE URBAN</w:t>
            </w:r>
          </w:p>
        </w:tc>
      </w:tr>
      <w:tr w:rsidR="008F22AE" w:rsidRPr="00883B50" w:rsidTr="00BE2A72">
        <w:tc>
          <w:tcPr>
            <w:tcW w:w="1811" w:type="dxa"/>
            <w:vMerge/>
            <w:vAlign w:val="center"/>
          </w:tcPr>
          <w:p w:rsidR="008F22AE" w:rsidRPr="00883B50" w:rsidRDefault="008F22AE" w:rsidP="008F22AE">
            <w:pPr>
              <w:pStyle w:val="Default"/>
              <w:rPr>
                <w:rFonts w:cs="Arial"/>
                <w:b/>
                <w:bCs/>
                <w:sz w:val="16"/>
                <w:szCs w:val="16"/>
                <w:lang w:val="en-GB"/>
              </w:rPr>
            </w:pPr>
          </w:p>
        </w:tc>
        <w:tc>
          <w:tcPr>
            <w:tcW w:w="1971" w:type="dxa"/>
          </w:tcPr>
          <w:p w:rsidR="008F22AE" w:rsidRPr="00883B50" w:rsidRDefault="008F22AE" w:rsidP="00E63908">
            <w:pPr>
              <w:pStyle w:val="Default"/>
              <w:rPr>
                <w:rFonts w:cs="Arial"/>
                <w:bCs/>
                <w:color w:val="auto"/>
                <w:sz w:val="16"/>
                <w:szCs w:val="16"/>
                <w:lang w:val="en-GB"/>
              </w:rPr>
            </w:pPr>
            <w:r w:rsidRPr="00883B50">
              <w:rPr>
                <w:rFonts w:cs="Arial"/>
                <w:bCs/>
                <w:color w:val="auto"/>
                <w:sz w:val="16"/>
                <w:szCs w:val="16"/>
                <w:lang w:val="en-GB"/>
              </w:rPr>
              <w:t>DENSE URBAN</w:t>
            </w:r>
          </w:p>
        </w:tc>
        <w:tc>
          <w:tcPr>
            <w:tcW w:w="2021" w:type="dxa"/>
          </w:tcPr>
          <w:p w:rsidR="008F22AE" w:rsidRPr="00883B50" w:rsidRDefault="008F22AE" w:rsidP="00E63908">
            <w:pPr>
              <w:pStyle w:val="Default"/>
              <w:rPr>
                <w:rFonts w:cs="Arial"/>
                <w:bCs/>
                <w:color w:val="auto"/>
                <w:sz w:val="16"/>
                <w:szCs w:val="16"/>
                <w:lang w:val="en-GB"/>
              </w:rPr>
            </w:pPr>
            <w:r w:rsidRPr="00883B50">
              <w:rPr>
                <w:rFonts w:cs="Arial"/>
                <w:bCs/>
                <w:color w:val="auto"/>
                <w:sz w:val="16"/>
                <w:szCs w:val="16"/>
                <w:lang w:val="en-GB"/>
              </w:rPr>
              <w:t>ECGI</w:t>
            </w:r>
          </w:p>
        </w:tc>
        <w:tc>
          <w:tcPr>
            <w:tcW w:w="2037" w:type="dxa"/>
          </w:tcPr>
          <w:p w:rsidR="008F22AE" w:rsidRPr="00883B50" w:rsidRDefault="008F22AE" w:rsidP="00E63908">
            <w:pPr>
              <w:pStyle w:val="Default"/>
              <w:rPr>
                <w:rFonts w:cs="Arial"/>
                <w:bCs/>
                <w:color w:val="auto"/>
                <w:sz w:val="16"/>
                <w:szCs w:val="16"/>
                <w:lang w:val="en-GB"/>
              </w:rPr>
            </w:pPr>
            <w:r w:rsidRPr="00883B50">
              <w:rPr>
                <w:rFonts w:cs="Arial"/>
                <w:bCs/>
                <w:color w:val="auto"/>
                <w:sz w:val="16"/>
                <w:szCs w:val="16"/>
                <w:lang w:val="en-GB"/>
              </w:rPr>
              <w:t>250m – 600m</w:t>
            </w:r>
          </w:p>
        </w:tc>
        <w:tc>
          <w:tcPr>
            <w:tcW w:w="2015" w:type="dxa"/>
          </w:tcPr>
          <w:p w:rsidR="008F22AE" w:rsidRPr="00883B50" w:rsidRDefault="008F22AE" w:rsidP="00E63908">
            <w:pPr>
              <w:pStyle w:val="Default"/>
              <w:rPr>
                <w:rFonts w:cs="Arial"/>
                <w:bCs/>
                <w:color w:val="auto"/>
                <w:sz w:val="16"/>
                <w:szCs w:val="16"/>
                <w:lang w:val="en-GB"/>
              </w:rPr>
            </w:pPr>
            <w:r w:rsidRPr="00883B50">
              <w:rPr>
                <w:rFonts w:cs="Arial"/>
                <w:bCs/>
                <w:color w:val="auto"/>
                <w:sz w:val="16"/>
                <w:szCs w:val="16"/>
                <w:lang w:val="en-GB"/>
              </w:rPr>
              <w:t>DENSE URBAN</w:t>
            </w:r>
          </w:p>
        </w:tc>
      </w:tr>
      <w:tr w:rsidR="008F22AE" w:rsidRPr="00883B50" w:rsidTr="00BE2A72">
        <w:tc>
          <w:tcPr>
            <w:tcW w:w="1811" w:type="dxa"/>
            <w:vMerge/>
            <w:vAlign w:val="center"/>
          </w:tcPr>
          <w:p w:rsidR="008F22AE" w:rsidRPr="00883B50" w:rsidRDefault="008F22AE" w:rsidP="008F22AE">
            <w:pPr>
              <w:pStyle w:val="Default"/>
              <w:rPr>
                <w:rFonts w:cs="Arial"/>
                <w:b/>
                <w:bCs/>
                <w:sz w:val="16"/>
                <w:szCs w:val="16"/>
                <w:lang w:val="en-GB"/>
              </w:rPr>
            </w:pPr>
          </w:p>
        </w:tc>
        <w:tc>
          <w:tcPr>
            <w:tcW w:w="1971" w:type="dxa"/>
          </w:tcPr>
          <w:p w:rsidR="008F22AE" w:rsidRPr="00883B50" w:rsidRDefault="008F22AE" w:rsidP="00E63908">
            <w:pPr>
              <w:pStyle w:val="Default"/>
              <w:rPr>
                <w:rFonts w:cs="Arial"/>
                <w:bCs/>
                <w:color w:val="auto"/>
                <w:sz w:val="16"/>
                <w:szCs w:val="16"/>
                <w:lang w:val="en-GB"/>
              </w:rPr>
            </w:pPr>
            <w:r w:rsidRPr="00883B50">
              <w:rPr>
                <w:rFonts w:cs="Arial"/>
                <w:bCs/>
                <w:color w:val="auto"/>
                <w:sz w:val="16"/>
                <w:szCs w:val="16"/>
                <w:lang w:val="en-GB"/>
              </w:rPr>
              <w:t>DENSE URBAN</w:t>
            </w:r>
          </w:p>
        </w:tc>
        <w:tc>
          <w:tcPr>
            <w:tcW w:w="2021" w:type="dxa"/>
          </w:tcPr>
          <w:p w:rsidR="008F22AE" w:rsidRPr="00883B50" w:rsidRDefault="008F22AE" w:rsidP="00E63908">
            <w:pPr>
              <w:pStyle w:val="Default"/>
              <w:rPr>
                <w:rFonts w:cs="Arial"/>
                <w:bCs/>
                <w:color w:val="auto"/>
                <w:sz w:val="16"/>
                <w:szCs w:val="16"/>
                <w:lang w:val="en-GB"/>
              </w:rPr>
            </w:pPr>
            <w:r w:rsidRPr="00883B50">
              <w:rPr>
                <w:rFonts w:cs="Arial"/>
                <w:bCs/>
                <w:color w:val="auto"/>
                <w:sz w:val="16"/>
                <w:szCs w:val="16"/>
                <w:lang w:val="en-GB"/>
              </w:rPr>
              <w:t>RTT</w:t>
            </w:r>
          </w:p>
        </w:tc>
        <w:tc>
          <w:tcPr>
            <w:tcW w:w="2037" w:type="dxa"/>
          </w:tcPr>
          <w:p w:rsidR="008F22AE" w:rsidRPr="00883B50" w:rsidRDefault="008F22AE" w:rsidP="00E63908">
            <w:pPr>
              <w:pStyle w:val="Default"/>
              <w:rPr>
                <w:rFonts w:cs="Arial"/>
                <w:bCs/>
                <w:color w:val="auto"/>
                <w:sz w:val="16"/>
                <w:szCs w:val="16"/>
                <w:lang w:val="en-GB"/>
              </w:rPr>
            </w:pPr>
            <w:r w:rsidRPr="00883B50">
              <w:rPr>
                <w:rFonts w:cs="Arial"/>
                <w:bCs/>
                <w:color w:val="auto"/>
                <w:sz w:val="16"/>
                <w:szCs w:val="16"/>
                <w:lang w:val="en-GB"/>
              </w:rPr>
              <w:t>150m – 300m</w:t>
            </w:r>
          </w:p>
        </w:tc>
        <w:tc>
          <w:tcPr>
            <w:tcW w:w="2015" w:type="dxa"/>
          </w:tcPr>
          <w:p w:rsidR="008F22AE" w:rsidRPr="00883B50" w:rsidRDefault="008F22AE" w:rsidP="00E63908">
            <w:pPr>
              <w:pStyle w:val="Default"/>
              <w:rPr>
                <w:rFonts w:cs="Arial"/>
                <w:bCs/>
                <w:color w:val="auto"/>
                <w:sz w:val="16"/>
                <w:szCs w:val="16"/>
                <w:lang w:val="en-GB"/>
              </w:rPr>
            </w:pPr>
            <w:r w:rsidRPr="00883B50">
              <w:rPr>
                <w:rFonts w:cs="Arial"/>
                <w:bCs/>
                <w:color w:val="auto"/>
                <w:sz w:val="16"/>
                <w:szCs w:val="16"/>
                <w:lang w:val="en-GB"/>
              </w:rPr>
              <w:t>DENSE URBAN</w:t>
            </w:r>
          </w:p>
        </w:tc>
      </w:tr>
      <w:tr w:rsidR="008F22AE" w:rsidRPr="00883B50" w:rsidTr="00BE2A72">
        <w:tc>
          <w:tcPr>
            <w:tcW w:w="1811" w:type="dxa"/>
            <w:vMerge/>
            <w:vAlign w:val="center"/>
          </w:tcPr>
          <w:p w:rsidR="008F22AE" w:rsidRPr="00883B50" w:rsidRDefault="008F22AE" w:rsidP="008F22AE">
            <w:pPr>
              <w:pStyle w:val="Default"/>
              <w:rPr>
                <w:rFonts w:cs="Arial"/>
                <w:b/>
                <w:bCs/>
                <w:sz w:val="16"/>
                <w:szCs w:val="16"/>
                <w:lang w:val="en-GB"/>
              </w:rPr>
            </w:pPr>
          </w:p>
        </w:tc>
        <w:tc>
          <w:tcPr>
            <w:tcW w:w="1971" w:type="dxa"/>
          </w:tcPr>
          <w:p w:rsidR="008F22AE" w:rsidRPr="00883B50" w:rsidRDefault="008F22AE" w:rsidP="00E63908">
            <w:pPr>
              <w:pStyle w:val="Default"/>
              <w:rPr>
                <w:rFonts w:cs="Arial"/>
                <w:bCs/>
                <w:color w:val="auto"/>
                <w:sz w:val="16"/>
                <w:szCs w:val="16"/>
                <w:lang w:val="en-GB"/>
              </w:rPr>
            </w:pPr>
            <w:r w:rsidRPr="00883B50">
              <w:rPr>
                <w:rFonts w:cs="Arial"/>
                <w:bCs/>
                <w:color w:val="auto"/>
                <w:sz w:val="16"/>
                <w:szCs w:val="16"/>
                <w:lang w:val="en-GB"/>
              </w:rPr>
              <w:t>URBAN</w:t>
            </w:r>
          </w:p>
        </w:tc>
        <w:tc>
          <w:tcPr>
            <w:tcW w:w="2021" w:type="dxa"/>
          </w:tcPr>
          <w:p w:rsidR="008F22AE" w:rsidRPr="00883B50" w:rsidRDefault="008F22AE" w:rsidP="00E63908">
            <w:pPr>
              <w:pStyle w:val="Default"/>
              <w:rPr>
                <w:rFonts w:cs="Arial"/>
                <w:bCs/>
                <w:color w:val="auto"/>
                <w:sz w:val="16"/>
                <w:szCs w:val="16"/>
                <w:lang w:val="en-GB"/>
              </w:rPr>
            </w:pPr>
            <w:r w:rsidRPr="00883B50">
              <w:rPr>
                <w:rFonts w:cs="Arial"/>
                <w:bCs/>
                <w:color w:val="auto"/>
                <w:sz w:val="16"/>
                <w:szCs w:val="16"/>
                <w:lang w:val="en-GB"/>
              </w:rPr>
              <w:t>CELL</w:t>
            </w:r>
          </w:p>
        </w:tc>
        <w:tc>
          <w:tcPr>
            <w:tcW w:w="2037" w:type="dxa"/>
          </w:tcPr>
          <w:p w:rsidR="008F22AE" w:rsidRPr="00883B50" w:rsidRDefault="008F22AE" w:rsidP="00E63908">
            <w:pPr>
              <w:pStyle w:val="Default"/>
              <w:rPr>
                <w:rFonts w:cs="Arial"/>
                <w:bCs/>
                <w:color w:val="auto"/>
                <w:sz w:val="16"/>
                <w:szCs w:val="16"/>
                <w:lang w:val="en-GB"/>
              </w:rPr>
            </w:pPr>
            <w:r w:rsidRPr="00883B50">
              <w:rPr>
                <w:rFonts w:cs="Arial"/>
                <w:bCs/>
                <w:color w:val="auto"/>
                <w:sz w:val="16"/>
                <w:szCs w:val="16"/>
                <w:lang w:val="en-GB"/>
              </w:rPr>
              <w:t>300m – 1km</w:t>
            </w:r>
          </w:p>
        </w:tc>
        <w:tc>
          <w:tcPr>
            <w:tcW w:w="2015" w:type="dxa"/>
          </w:tcPr>
          <w:p w:rsidR="008F22AE" w:rsidRPr="00883B50" w:rsidRDefault="008F22AE" w:rsidP="00E63908">
            <w:pPr>
              <w:pStyle w:val="Default"/>
              <w:rPr>
                <w:rFonts w:cs="Arial"/>
                <w:bCs/>
                <w:color w:val="auto"/>
                <w:sz w:val="16"/>
                <w:szCs w:val="16"/>
                <w:lang w:val="en-GB"/>
              </w:rPr>
            </w:pPr>
            <w:r w:rsidRPr="00883B50">
              <w:rPr>
                <w:rFonts w:cs="Arial"/>
                <w:bCs/>
                <w:color w:val="auto"/>
                <w:sz w:val="16"/>
                <w:szCs w:val="16"/>
                <w:lang w:val="en-GB"/>
              </w:rPr>
              <w:t>URBAN</w:t>
            </w:r>
          </w:p>
        </w:tc>
      </w:tr>
      <w:tr w:rsidR="008F22AE" w:rsidRPr="00883B50" w:rsidTr="00BE2A72">
        <w:tc>
          <w:tcPr>
            <w:tcW w:w="1811" w:type="dxa"/>
            <w:vMerge/>
            <w:vAlign w:val="center"/>
          </w:tcPr>
          <w:p w:rsidR="008F22AE" w:rsidRPr="00883B50" w:rsidRDefault="008F22AE" w:rsidP="008F22AE">
            <w:pPr>
              <w:pStyle w:val="Default"/>
              <w:rPr>
                <w:rFonts w:cs="Arial"/>
                <w:b/>
                <w:bCs/>
                <w:sz w:val="16"/>
                <w:szCs w:val="16"/>
                <w:lang w:val="en-GB"/>
              </w:rPr>
            </w:pPr>
          </w:p>
        </w:tc>
        <w:tc>
          <w:tcPr>
            <w:tcW w:w="1971" w:type="dxa"/>
          </w:tcPr>
          <w:p w:rsidR="008F22AE" w:rsidRPr="00883B50" w:rsidRDefault="008F22AE" w:rsidP="00E63908">
            <w:pPr>
              <w:pStyle w:val="Default"/>
              <w:rPr>
                <w:rFonts w:cs="Arial"/>
                <w:bCs/>
                <w:color w:val="auto"/>
                <w:sz w:val="16"/>
                <w:szCs w:val="16"/>
                <w:lang w:val="en-GB"/>
              </w:rPr>
            </w:pPr>
            <w:r w:rsidRPr="00883B50">
              <w:rPr>
                <w:rFonts w:cs="Arial"/>
                <w:bCs/>
                <w:color w:val="auto"/>
                <w:sz w:val="16"/>
                <w:szCs w:val="16"/>
                <w:lang w:val="en-GB"/>
              </w:rPr>
              <w:t>URBAN</w:t>
            </w:r>
          </w:p>
        </w:tc>
        <w:tc>
          <w:tcPr>
            <w:tcW w:w="2021" w:type="dxa"/>
          </w:tcPr>
          <w:p w:rsidR="008F22AE" w:rsidRPr="00883B50" w:rsidRDefault="008F22AE" w:rsidP="00E63908">
            <w:pPr>
              <w:pStyle w:val="Default"/>
              <w:rPr>
                <w:rFonts w:cs="Arial"/>
                <w:bCs/>
                <w:color w:val="auto"/>
                <w:sz w:val="16"/>
                <w:szCs w:val="16"/>
                <w:lang w:val="en-GB"/>
              </w:rPr>
            </w:pPr>
            <w:r w:rsidRPr="00883B50">
              <w:rPr>
                <w:rFonts w:cs="Arial"/>
                <w:bCs/>
                <w:color w:val="auto"/>
                <w:sz w:val="16"/>
                <w:szCs w:val="16"/>
                <w:lang w:val="en-GB"/>
              </w:rPr>
              <w:t>TA</w:t>
            </w:r>
          </w:p>
        </w:tc>
        <w:tc>
          <w:tcPr>
            <w:tcW w:w="2037" w:type="dxa"/>
          </w:tcPr>
          <w:p w:rsidR="008F22AE" w:rsidRPr="00883B50" w:rsidRDefault="008F22AE" w:rsidP="00E63908">
            <w:pPr>
              <w:pStyle w:val="Default"/>
              <w:rPr>
                <w:rFonts w:cs="Arial"/>
                <w:bCs/>
                <w:color w:val="auto"/>
                <w:sz w:val="16"/>
                <w:szCs w:val="16"/>
                <w:lang w:val="en-GB"/>
              </w:rPr>
            </w:pPr>
            <w:r w:rsidRPr="00883B50">
              <w:rPr>
                <w:rFonts w:cs="Arial"/>
                <w:bCs/>
                <w:color w:val="auto"/>
                <w:sz w:val="16"/>
                <w:szCs w:val="16"/>
                <w:lang w:val="en-GB"/>
              </w:rPr>
              <w:t>550m – 1,1km</w:t>
            </w:r>
          </w:p>
        </w:tc>
        <w:tc>
          <w:tcPr>
            <w:tcW w:w="2015" w:type="dxa"/>
          </w:tcPr>
          <w:p w:rsidR="008F22AE" w:rsidRPr="00883B50" w:rsidRDefault="008F22AE" w:rsidP="00E63908">
            <w:pPr>
              <w:pStyle w:val="Default"/>
              <w:rPr>
                <w:rFonts w:cs="Arial"/>
                <w:bCs/>
                <w:color w:val="auto"/>
                <w:sz w:val="16"/>
                <w:szCs w:val="16"/>
                <w:lang w:val="en-GB"/>
              </w:rPr>
            </w:pPr>
            <w:r w:rsidRPr="00883B50">
              <w:rPr>
                <w:rFonts w:cs="Arial"/>
                <w:bCs/>
                <w:color w:val="auto"/>
                <w:sz w:val="16"/>
                <w:szCs w:val="16"/>
                <w:lang w:val="en-GB"/>
              </w:rPr>
              <w:t>URBAN</w:t>
            </w:r>
          </w:p>
        </w:tc>
      </w:tr>
      <w:tr w:rsidR="008F22AE" w:rsidRPr="00883B50" w:rsidTr="00BE2A72">
        <w:tc>
          <w:tcPr>
            <w:tcW w:w="1811" w:type="dxa"/>
            <w:vMerge/>
            <w:vAlign w:val="center"/>
          </w:tcPr>
          <w:p w:rsidR="008F22AE" w:rsidRPr="00883B50" w:rsidRDefault="008F22AE" w:rsidP="008F22AE">
            <w:pPr>
              <w:pStyle w:val="Default"/>
              <w:rPr>
                <w:rFonts w:cs="Arial"/>
                <w:b/>
                <w:bCs/>
                <w:sz w:val="16"/>
                <w:szCs w:val="16"/>
                <w:lang w:val="en-GB"/>
              </w:rPr>
            </w:pPr>
          </w:p>
        </w:tc>
        <w:tc>
          <w:tcPr>
            <w:tcW w:w="1971" w:type="dxa"/>
          </w:tcPr>
          <w:p w:rsidR="008F22AE" w:rsidRPr="00883B50" w:rsidRDefault="008F22AE" w:rsidP="00E63908">
            <w:pPr>
              <w:pStyle w:val="Default"/>
              <w:rPr>
                <w:rFonts w:cs="Arial"/>
                <w:bCs/>
                <w:color w:val="auto"/>
                <w:sz w:val="16"/>
                <w:szCs w:val="16"/>
                <w:lang w:val="en-GB"/>
              </w:rPr>
            </w:pPr>
            <w:r w:rsidRPr="00883B50">
              <w:rPr>
                <w:rFonts w:cs="Arial"/>
                <w:bCs/>
                <w:color w:val="auto"/>
                <w:sz w:val="16"/>
                <w:szCs w:val="16"/>
                <w:lang w:val="en-GB"/>
              </w:rPr>
              <w:t>URBAN</w:t>
            </w:r>
          </w:p>
        </w:tc>
        <w:tc>
          <w:tcPr>
            <w:tcW w:w="2021" w:type="dxa"/>
          </w:tcPr>
          <w:p w:rsidR="008F22AE" w:rsidRPr="00883B50" w:rsidRDefault="008F22AE" w:rsidP="00E63908">
            <w:pPr>
              <w:pStyle w:val="Default"/>
              <w:rPr>
                <w:rFonts w:cs="Arial"/>
                <w:bCs/>
                <w:color w:val="auto"/>
                <w:sz w:val="16"/>
                <w:szCs w:val="16"/>
                <w:lang w:val="en-GB"/>
              </w:rPr>
            </w:pPr>
            <w:r w:rsidRPr="00883B50">
              <w:rPr>
                <w:rFonts w:cs="Arial"/>
                <w:bCs/>
                <w:color w:val="auto"/>
                <w:sz w:val="16"/>
                <w:szCs w:val="16"/>
                <w:lang w:val="en-GB"/>
              </w:rPr>
              <w:t>ECGI</w:t>
            </w:r>
          </w:p>
        </w:tc>
        <w:tc>
          <w:tcPr>
            <w:tcW w:w="2037" w:type="dxa"/>
          </w:tcPr>
          <w:p w:rsidR="008F22AE" w:rsidRPr="00883B50" w:rsidRDefault="008F22AE" w:rsidP="00E63908">
            <w:pPr>
              <w:pStyle w:val="Default"/>
              <w:rPr>
                <w:rFonts w:cs="Arial"/>
                <w:bCs/>
                <w:color w:val="auto"/>
                <w:sz w:val="16"/>
                <w:szCs w:val="16"/>
                <w:lang w:val="en-GB"/>
              </w:rPr>
            </w:pPr>
            <w:r w:rsidRPr="00883B50">
              <w:rPr>
                <w:rFonts w:cs="Arial"/>
                <w:bCs/>
                <w:color w:val="auto"/>
                <w:sz w:val="16"/>
                <w:szCs w:val="16"/>
                <w:lang w:val="en-GB"/>
              </w:rPr>
              <w:t>250m – 1km</w:t>
            </w:r>
          </w:p>
        </w:tc>
        <w:tc>
          <w:tcPr>
            <w:tcW w:w="2015" w:type="dxa"/>
          </w:tcPr>
          <w:p w:rsidR="008F22AE" w:rsidRPr="00883B50" w:rsidRDefault="008F22AE" w:rsidP="00E63908">
            <w:pPr>
              <w:pStyle w:val="Default"/>
              <w:rPr>
                <w:rFonts w:cs="Arial"/>
                <w:bCs/>
                <w:color w:val="auto"/>
                <w:sz w:val="16"/>
                <w:szCs w:val="16"/>
                <w:lang w:val="en-GB"/>
              </w:rPr>
            </w:pPr>
            <w:r w:rsidRPr="00883B50">
              <w:rPr>
                <w:rFonts w:cs="Arial"/>
                <w:bCs/>
                <w:color w:val="auto"/>
                <w:sz w:val="16"/>
                <w:szCs w:val="16"/>
                <w:lang w:val="en-GB"/>
              </w:rPr>
              <w:t>URBAN</w:t>
            </w:r>
          </w:p>
        </w:tc>
      </w:tr>
      <w:tr w:rsidR="008F22AE" w:rsidRPr="00883B50" w:rsidTr="00BE2A72">
        <w:tc>
          <w:tcPr>
            <w:tcW w:w="1811" w:type="dxa"/>
            <w:vMerge/>
            <w:vAlign w:val="center"/>
          </w:tcPr>
          <w:p w:rsidR="008F22AE" w:rsidRPr="00883B50" w:rsidRDefault="008F22AE" w:rsidP="008F22AE">
            <w:pPr>
              <w:pStyle w:val="Default"/>
              <w:rPr>
                <w:rFonts w:cs="Arial"/>
                <w:b/>
                <w:bCs/>
                <w:sz w:val="16"/>
                <w:szCs w:val="16"/>
                <w:lang w:val="en-GB"/>
              </w:rPr>
            </w:pPr>
          </w:p>
        </w:tc>
        <w:tc>
          <w:tcPr>
            <w:tcW w:w="1971" w:type="dxa"/>
          </w:tcPr>
          <w:p w:rsidR="008F22AE" w:rsidRPr="00883B50" w:rsidRDefault="008F22AE" w:rsidP="00E63908">
            <w:pPr>
              <w:pStyle w:val="Default"/>
              <w:rPr>
                <w:rFonts w:cs="Arial"/>
                <w:bCs/>
                <w:color w:val="auto"/>
                <w:sz w:val="16"/>
                <w:szCs w:val="16"/>
                <w:lang w:val="en-GB"/>
              </w:rPr>
            </w:pPr>
            <w:r w:rsidRPr="00883B50">
              <w:rPr>
                <w:rFonts w:cs="Arial"/>
                <w:bCs/>
                <w:color w:val="auto"/>
                <w:sz w:val="16"/>
                <w:szCs w:val="16"/>
                <w:lang w:val="en-GB"/>
              </w:rPr>
              <w:t>URBAN</w:t>
            </w:r>
          </w:p>
        </w:tc>
        <w:tc>
          <w:tcPr>
            <w:tcW w:w="2021" w:type="dxa"/>
          </w:tcPr>
          <w:p w:rsidR="008F22AE" w:rsidRPr="00883B50" w:rsidRDefault="008F22AE" w:rsidP="00E63908">
            <w:pPr>
              <w:pStyle w:val="Default"/>
              <w:rPr>
                <w:rFonts w:cs="Arial"/>
                <w:bCs/>
                <w:color w:val="auto"/>
                <w:sz w:val="16"/>
                <w:szCs w:val="16"/>
                <w:lang w:val="en-GB"/>
              </w:rPr>
            </w:pPr>
            <w:r w:rsidRPr="00883B50">
              <w:rPr>
                <w:rFonts w:cs="Arial"/>
                <w:bCs/>
                <w:color w:val="auto"/>
                <w:sz w:val="16"/>
                <w:szCs w:val="16"/>
                <w:lang w:val="en-GB"/>
              </w:rPr>
              <w:t>RTT</w:t>
            </w:r>
          </w:p>
        </w:tc>
        <w:tc>
          <w:tcPr>
            <w:tcW w:w="2037" w:type="dxa"/>
          </w:tcPr>
          <w:p w:rsidR="008F22AE" w:rsidRPr="00883B50" w:rsidRDefault="008F22AE" w:rsidP="00E63908">
            <w:pPr>
              <w:pStyle w:val="Default"/>
              <w:rPr>
                <w:rFonts w:cs="Arial"/>
                <w:bCs/>
                <w:color w:val="auto"/>
                <w:sz w:val="16"/>
                <w:szCs w:val="16"/>
                <w:lang w:val="en-GB"/>
              </w:rPr>
            </w:pPr>
            <w:r w:rsidRPr="00883B50">
              <w:rPr>
                <w:rFonts w:cs="Arial"/>
                <w:bCs/>
                <w:color w:val="auto"/>
                <w:sz w:val="16"/>
                <w:szCs w:val="16"/>
                <w:lang w:val="en-GB"/>
              </w:rPr>
              <w:t>250m – 500m</w:t>
            </w:r>
          </w:p>
        </w:tc>
        <w:tc>
          <w:tcPr>
            <w:tcW w:w="2015" w:type="dxa"/>
          </w:tcPr>
          <w:p w:rsidR="008F22AE" w:rsidRPr="00883B50" w:rsidRDefault="008F22AE" w:rsidP="00E63908">
            <w:pPr>
              <w:pStyle w:val="Default"/>
              <w:rPr>
                <w:rFonts w:cs="Arial"/>
                <w:bCs/>
                <w:color w:val="auto"/>
                <w:sz w:val="16"/>
                <w:szCs w:val="16"/>
                <w:lang w:val="en-GB"/>
              </w:rPr>
            </w:pPr>
            <w:r w:rsidRPr="00883B50">
              <w:rPr>
                <w:rFonts w:cs="Arial"/>
                <w:bCs/>
                <w:color w:val="auto"/>
                <w:sz w:val="16"/>
                <w:szCs w:val="16"/>
                <w:lang w:val="en-GB"/>
              </w:rPr>
              <w:t>URBAN</w:t>
            </w:r>
          </w:p>
        </w:tc>
      </w:tr>
      <w:tr w:rsidR="008F22AE" w:rsidRPr="00883B50" w:rsidTr="00BE2A72">
        <w:tc>
          <w:tcPr>
            <w:tcW w:w="1811" w:type="dxa"/>
            <w:vMerge/>
            <w:vAlign w:val="center"/>
          </w:tcPr>
          <w:p w:rsidR="008F22AE" w:rsidRPr="00883B50" w:rsidRDefault="008F22AE" w:rsidP="008F22AE">
            <w:pPr>
              <w:pStyle w:val="Default"/>
              <w:rPr>
                <w:rFonts w:cs="Arial"/>
                <w:b/>
                <w:bCs/>
                <w:sz w:val="16"/>
                <w:szCs w:val="16"/>
                <w:lang w:val="en-GB"/>
              </w:rPr>
            </w:pPr>
          </w:p>
        </w:tc>
        <w:tc>
          <w:tcPr>
            <w:tcW w:w="1971" w:type="dxa"/>
          </w:tcPr>
          <w:p w:rsidR="008F22AE" w:rsidRPr="00883B50" w:rsidRDefault="008F22AE" w:rsidP="00E63908">
            <w:pPr>
              <w:pStyle w:val="Default"/>
              <w:rPr>
                <w:rFonts w:cs="Arial"/>
                <w:bCs/>
                <w:color w:val="auto"/>
                <w:sz w:val="16"/>
                <w:szCs w:val="16"/>
                <w:lang w:val="en-GB"/>
              </w:rPr>
            </w:pPr>
            <w:r w:rsidRPr="00883B50">
              <w:rPr>
                <w:rFonts w:cs="Arial"/>
                <w:bCs/>
                <w:color w:val="auto"/>
                <w:sz w:val="16"/>
                <w:szCs w:val="16"/>
                <w:lang w:val="en-GB"/>
              </w:rPr>
              <w:t>RURAL</w:t>
            </w:r>
          </w:p>
        </w:tc>
        <w:tc>
          <w:tcPr>
            <w:tcW w:w="2021" w:type="dxa"/>
          </w:tcPr>
          <w:p w:rsidR="008F22AE" w:rsidRPr="00883B50" w:rsidRDefault="008F22AE" w:rsidP="00E63908">
            <w:pPr>
              <w:pStyle w:val="Default"/>
              <w:rPr>
                <w:rFonts w:cs="Arial"/>
                <w:bCs/>
                <w:color w:val="auto"/>
                <w:sz w:val="16"/>
                <w:szCs w:val="16"/>
                <w:lang w:val="en-GB"/>
              </w:rPr>
            </w:pPr>
            <w:r w:rsidRPr="00883B50">
              <w:rPr>
                <w:rFonts w:cs="Arial"/>
                <w:bCs/>
                <w:color w:val="auto"/>
                <w:sz w:val="16"/>
                <w:szCs w:val="16"/>
                <w:lang w:val="en-GB"/>
              </w:rPr>
              <w:t>CELL</w:t>
            </w:r>
          </w:p>
        </w:tc>
        <w:tc>
          <w:tcPr>
            <w:tcW w:w="2037" w:type="dxa"/>
          </w:tcPr>
          <w:p w:rsidR="008F22AE" w:rsidRPr="00883B50" w:rsidRDefault="008F22AE" w:rsidP="00E63908">
            <w:pPr>
              <w:pStyle w:val="Default"/>
              <w:rPr>
                <w:rFonts w:cs="Arial"/>
                <w:bCs/>
                <w:color w:val="auto"/>
                <w:sz w:val="16"/>
                <w:szCs w:val="16"/>
                <w:lang w:val="en-GB"/>
              </w:rPr>
            </w:pPr>
            <w:r w:rsidRPr="00883B50">
              <w:rPr>
                <w:rFonts w:cs="Arial"/>
                <w:bCs/>
                <w:color w:val="auto"/>
                <w:sz w:val="16"/>
                <w:szCs w:val="16"/>
                <w:lang w:val="en-GB"/>
              </w:rPr>
              <w:t>1km – 25km</w:t>
            </w:r>
          </w:p>
        </w:tc>
        <w:tc>
          <w:tcPr>
            <w:tcW w:w="2015" w:type="dxa"/>
          </w:tcPr>
          <w:p w:rsidR="008F22AE" w:rsidRPr="00883B50" w:rsidRDefault="008F22AE" w:rsidP="00E63908">
            <w:pPr>
              <w:pStyle w:val="Default"/>
              <w:rPr>
                <w:rFonts w:cs="Arial"/>
                <w:bCs/>
                <w:color w:val="auto"/>
                <w:sz w:val="16"/>
                <w:szCs w:val="16"/>
                <w:lang w:val="en-GB"/>
              </w:rPr>
            </w:pPr>
            <w:r w:rsidRPr="00883B50">
              <w:rPr>
                <w:rFonts w:cs="Arial"/>
                <w:bCs/>
                <w:color w:val="auto"/>
                <w:sz w:val="16"/>
                <w:szCs w:val="16"/>
                <w:lang w:val="en-GB"/>
              </w:rPr>
              <w:t>RURAL</w:t>
            </w:r>
          </w:p>
        </w:tc>
      </w:tr>
      <w:tr w:rsidR="008F22AE" w:rsidRPr="00883B50" w:rsidTr="00BE2A72">
        <w:tc>
          <w:tcPr>
            <w:tcW w:w="1811" w:type="dxa"/>
            <w:vMerge/>
            <w:vAlign w:val="center"/>
          </w:tcPr>
          <w:p w:rsidR="008F22AE" w:rsidRPr="00883B50" w:rsidRDefault="008F22AE" w:rsidP="008F22AE">
            <w:pPr>
              <w:pStyle w:val="Default"/>
              <w:rPr>
                <w:rFonts w:cs="Arial"/>
                <w:b/>
                <w:bCs/>
                <w:sz w:val="16"/>
                <w:szCs w:val="16"/>
                <w:lang w:val="en-GB"/>
              </w:rPr>
            </w:pPr>
          </w:p>
        </w:tc>
        <w:tc>
          <w:tcPr>
            <w:tcW w:w="1971" w:type="dxa"/>
          </w:tcPr>
          <w:p w:rsidR="008F22AE" w:rsidRPr="00883B50" w:rsidRDefault="008F22AE" w:rsidP="00E63908">
            <w:pPr>
              <w:pStyle w:val="Default"/>
              <w:rPr>
                <w:rFonts w:cs="Arial"/>
                <w:bCs/>
                <w:color w:val="auto"/>
                <w:sz w:val="16"/>
                <w:szCs w:val="16"/>
                <w:lang w:val="en-GB"/>
              </w:rPr>
            </w:pPr>
            <w:r w:rsidRPr="00883B50">
              <w:rPr>
                <w:rFonts w:cs="Arial"/>
                <w:bCs/>
                <w:color w:val="auto"/>
                <w:sz w:val="16"/>
                <w:szCs w:val="16"/>
                <w:lang w:val="en-GB"/>
              </w:rPr>
              <w:t>RURAL</w:t>
            </w:r>
          </w:p>
        </w:tc>
        <w:tc>
          <w:tcPr>
            <w:tcW w:w="2021" w:type="dxa"/>
          </w:tcPr>
          <w:p w:rsidR="008F22AE" w:rsidRPr="00883B50" w:rsidRDefault="008F22AE" w:rsidP="00E63908">
            <w:pPr>
              <w:pStyle w:val="Default"/>
              <w:rPr>
                <w:rFonts w:cs="Arial"/>
                <w:bCs/>
                <w:color w:val="auto"/>
                <w:sz w:val="16"/>
                <w:szCs w:val="16"/>
                <w:lang w:val="en-GB"/>
              </w:rPr>
            </w:pPr>
            <w:r w:rsidRPr="00883B50">
              <w:rPr>
                <w:rFonts w:cs="Arial"/>
                <w:bCs/>
                <w:color w:val="auto"/>
                <w:sz w:val="16"/>
                <w:szCs w:val="16"/>
                <w:lang w:val="en-GB"/>
              </w:rPr>
              <w:t>TA</w:t>
            </w:r>
          </w:p>
        </w:tc>
        <w:tc>
          <w:tcPr>
            <w:tcW w:w="2037" w:type="dxa"/>
          </w:tcPr>
          <w:p w:rsidR="008F22AE" w:rsidRPr="00883B50" w:rsidRDefault="008F22AE" w:rsidP="00E63908">
            <w:pPr>
              <w:pStyle w:val="Default"/>
              <w:rPr>
                <w:rFonts w:cs="Arial"/>
                <w:bCs/>
                <w:color w:val="auto"/>
                <w:sz w:val="16"/>
                <w:szCs w:val="16"/>
                <w:lang w:val="en-GB"/>
              </w:rPr>
            </w:pPr>
            <w:r w:rsidRPr="00883B50">
              <w:rPr>
                <w:rFonts w:cs="Arial"/>
                <w:bCs/>
                <w:color w:val="auto"/>
                <w:sz w:val="16"/>
                <w:szCs w:val="16"/>
                <w:lang w:val="en-GB"/>
              </w:rPr>
              <w:t>550m – 5km</w:t>
            </w:r>
          </w:p>
        </w:tc>
        <w:tc>
          <w:tcPr>
            <w:tcW w:w="2015" w:type="dxa"/>
          </w:tcPr>
          <w:p w:rsidR="008F22AE" w:rsidRPr="00883B50" w:rsidRDefault="008F22AE" w:rsidP="00E63908">
            <w:pPr>
              <w:pStyle w:val="Default"/>
              <w:rPr>
                <w:rFonts w:cs="Arial"/>
                <w:bCs/>
                <w:color w:val="auto"/>
                <w:sz w:val="16"/>
                <w:szCs w:val="16"/>
                <w:lang w:val="en-GB"/>
              </w:rPr>
            </w:pPr>
            <w:r w:rsidRPr="00883B50">
              <w:rPr>
                <w:rFonts w:cs="Arial"/>
                <w:bCs/>
                <w:color w:val="auto"/>
                <w:sz w:val="16"/>
                <w:szCs w:val="16"/>
                <w:lang w:val="en-GB"/>
              </w:rPr>
              <w:t>RURAL</w:t>
            </w:r>
          </w:p>
        </w:tc>
      </w:tr>
      <w:tr w:rsidR="008F22AE" w:rsidRPr="00883B50" w:rsidTr="00BE2A72">
        <w:tc>
          <w:tcPr>
            <w:tcW w:w="1811" w:type="dxa"/>
            <w:vMerge/>
            <w:vAlign w:val="center"/>
          </w:tcPr>
          <w:p w:rsidR="008F22AE" w:rsidRPr="00883B50" w:rsidRDefault="008F22AE" w:rsidP="008F22AE">
            <w:pPr>
              <w:pStyle w:val="Default"/>
              <w:rPr>
                <w:rFonts w:cs="Arial"/>
                <w:b/>
                <w:bCs/>
                <w:sz w:val="16"/>
                <w:szCs w:val="16"/>
                <w:lang w:val="en-GB"/>
              </w:rPr>
            </w:pPr>
          </w:p>
        </w:tc>
        <w:tc>
          <w:tcPr>
            <w:tcW w:w="1971" w:type="dxa"/>
          </w:tcPr>
          <w:p w:rsidR="008F22AE" w:rsidRPr="00883B50" w:rsidRDefault="008F22AE" w:rsidP="00E63908">
            <w:pPr>
              <w:pStyle w:val="Default"/>
              <w:rPr>
                <w:rFonts w:cs="Arial"/>
                <w:bCs/>
                <w:color w:val="auto"/>
                <w:sz w:val="16"/>
                <w:szCs w:val="16"/>
                <w:lang w:val="en-GB"/>
              </w:rPr>
            </w:pPr>
            <w:r w:rsidRPr="00883B50">
              <w:rPr>
                <w:rFonts w:cs="Arial"/>
                <w:bCs/>
                <w:color w:val="auto"/>
                <w:sz w:val="16"/>
                <w:szCs w:val="16"/>
                <w:lang w:val="en-GB"/>
              </w:rPr>
              <w:t>RURAL</w:t>
            </w:r>
          </w:p>
        </w:tc>
        <w:tc>
          <w:tcPr>
            <w:tcW w:w="2021" w:type="dxa"/>
          </w:tcPr>
          <w:p w:rsidR="008F22AE" w:rsidRPr="00883B50" w:rsidRDefault="008F22AE" w:rsidP="00E63908">
            <w:pPr>
              <w:pStyle w:val="Default"/>
              <w:rPr>
                <w:rFonts w:cs="Arial"/>
                <w:bCs/>
                <w:color w:val="auto"/>
                <w:sz w:val="16"/>
                <w:szCs w:val="16"/>
                <w:lang w:val="en-GB"/>
              </w:rPr>
            </w:pPr>
            <w:r w:rsidRPr="00883B50">
              <w:rPr>
                <w:rFonts w:cs="Arial"/>
                <w:bCs/>
                <w:color w:val="auto"/>
                <w:sz w:val="16"/>
                <w:szCs w:val="16"/>
                <w:lang w:val="en-GB"/>
              </w:rPr>
              <w:t>ECGI</w:t>
            </w:r>
          </w:p>
        </w:tc>
        <w:tc>
          <w:tcPr>
            <w:tcW w:w="2037" w:type="dxa"/>
          </w:tcPr>
          <w:p w:rsidR="008F22AE" w:rsidRPr="00883B50" w:rsidRDefault="008F22AE" w:rsidP="00E63908">
            <w:pPr>
              <w:pStyle w:val="Default"/>
              <w:rPr>
                <w:rFonts w:cs="Arial"/>
                <w:bCs/>
                <w:color w:val="auto"/>
                <w:sz w:val="16"/>
                <w:szCs w:val="16"/>
                <w:lang w:val="en-GB"/>
              </w:rPr>
            </w:pPr>
            <w:r w:rsidRPr="00883B50">
              <w:rPr>
                <w:rFonts w:cs="Arial"/>
                <w:bCs/>
                <w:color w:val="auto"/>
                <w:sz w:val="16"/>
                <w:szCs w:val="16"/>
                <w:lang w:val="en-GB"/>
              </w:rPr>
              <w:t>1km  – 5 km</w:t>
            </w:r>
          </w:p>
        </w:tc>
        <w:tc>
          <w:tcPr>
            <w:tcW w:w="2015" w:type="dxa"/>
          </w:tcPr>
          <w:p w:rsidR="008F22AE" w:rsidRPr="00883B50" w:rsidRDefault="008F22AE" w:rsidP="00E63908">
            <w:pPr>
              <w:pStyle w:val="Default"/>
              <w:rPr>
                <w:rFonts w:cs="Arial"/>
                <w:bCs/>
                <w:color w:val="auto"/>
                <w:sz w:val="16"/>
                <w:szCs w:val="16"/>
                <w:lang w:val="en-GB"/>
              </w:rPr>
            </w:pPr>
            <w:r w:rsidRPr="00883B50">
              <w:rPr>
                <w:rFonts w:cs="Arial"/>
                <w:bCs/>
                <w:color w:val="auto"/>
                <w:sz w:val="16"/>
                <w:szCs w:val="16"/>
                <w:lang w:val="en-GB"/>
              </w:rPr>
              <w:t>RURAL</w:t>
            </w:r>
          </w:p>
        </w:tc>
      </w:tr>
      <w:tr w:rsidR="008F22AE" w:rsidRPr="00883B50" w:rsidTr="00BE2A72">
        <w:tc>
          <w:tcPr>
            <w:tcW w:w="1811" w:type="dxa"/>
            <w:vMerge/>
            <w:vAlign w:val="center"/>
          </w:tcPr>
          <w:p w:rsidR="008F22AE" w:rsidRPr="00883B50" w:rsidRDefault="008F22AE" w:rsidP="008F22AE">
            <w:pPr>
              <w:pStyle w:val="Default"/>
              <w:rPr>
                <w:rFonts w:cs="Arial"/>
                <w:b/>
                <w:bCs/>
                <w:sz w:val="16"/>
                <w:szCs w:val="16"/>
                <w:lang w:val="en-GB"/>
              </w:rPr>
            </w:pPr>
          </w:p>
        </w:tc>
        <w:tc>
          <w:tcPr>
            <w:tcW w:w="1971" w:type="dxa"/>
          </w:tcPr>
          <w:p w:rsidR="008F22AE" w:rsidRPr="00883B50" w:rsidRDefault="008F22AE" w:rsidP="00E63908">
            <w:pPr>
              <w:pStyle w:val="Default"/>
              <w:rPr>
                <w:rFonts w:cs="Arial"/>
                <w:bCs/>
                <w:color w:val="auto"/>
                <w:sz w:val="16"/>
                <w:szCs w:val="16"/>
                <w:lang w:val="en-GB"/>
              </w:rPr>
            </w:pPr>
            <w:r w:rsidRPr="00883B50">
              <w:rPr>
                <w:rFonts w:cs="Arial"/>
                <w:bCs/>
                <w:color w:val="auto"/>
                <w:sz w:val="16"/>
                <w:szCs w:val="16"/>
                <w:lang w:val="en-GB"/>
              </w:rPr>
              <w:t>RURAL</w:t>
            </w:r>
          </w:p>
        </w:tc>
        <w:tc>
          <w:tcPr>
            <w:tcW w:w="2021" w:type="dxa"/>
          </w:tcPr>
          <w:p w:rsidR="008F22AE" w:rsidRPr="00883B50" w:rsidRDefault="008F22AE" w:rsidP="00E63908">
            <w:pPr>
              <w:pStyle w:val="Default"/>
              <w:rPr>
                <w:rFonts w:cs="Arial"/>
                <w:bCs/>
                <w:color w:val="auto"/>
                <w:sz w:val="16"/>
                <w:szCs w:val="16"/>
                <w:lang w:val="en-GB"/>
              </w:rPr>
            </w:pPr>
            <w:r w:rsidRPr="00883B50">
              <w:rPr>
                <w:rFonts w:cs="Arial"/>
                <w:bCs/>
                <w:color w:val="auto"/>
                <w:sz w:val="16"/>
                <w:szCs w:val="16"/>
                <w:lang w:val="en-GB"/>
              </w:rPr>
              <w:t>RTT</w:t>
            </w:r>
          </w:p>
        </w:tc>
        <w:tc>
          <w:tcPr>
            <w:tcW w:w="2037" w:type="dxa"/>
          </w:tcPr>
          <w:p w:rsidR="008F22AE" w:rsidRPr="00883B50" w:rsidRDefault="008F22AE" w:rsidP="00E63908">
            <w:pPr>
              <w:pStyle w:val="Default"/>
              <w:rPr>
                <w:rFonts w:cs="Arial"/>
                <w:bCs/>
                <w:color w:val="auto"/>
                <w:sz w:val="16"/>
                <w:szCs w:val="16"/>
                <w:lang w:val="en-GB"/>
              </w:rPr>
            </w:pPr>
            <w:r w:rsidRPr="00883B50">
              <w:rPr>
                <w:rFonts w:cs="Arial"/>
                <w:bCs/>
                <w:color w:val="auto"/>
                <w:sz w:val="16"/>
                <w:szCs w:val="16"/>
                <w:lang w:val="en-GB"/>
              </w:rPr>
              <w:t>500m – 3 km</w:t>
            </w:r>
          </w:p>
        </w:tc>
        <w:tc>
          <w:tcPr>
            <w:tcW w:w="2015" w:type="dxa"/>
          </w:tcPr>
          <w:p w:rsidR="008F22AE" w:rsidRPr="00883B50" w:rsidRDefault="008F22AE" w:rsidP="00E63908">
            <w:pPr>
              <w:pStyle w:val="Default"/>
              <w:rPr>
                <w:rFonts w:cs="Arial"/>
                <w:bCs/>
                <w:color w:val="auto"/>
                <w:sz w:val="16"/>
                <w:szCs w:val="16"/>
                <w:lang w:val="en-GB"/>
              </w:rPr>
            </w:pPr>
            <w:r w:rsidRPr="00883B50">
              <w:rPr>
                <w:rFonts w:cs="Arial"/>
                <w:bCs/>
                <w:color w:val="auto"/>
                <w:sz w:val="16"/>
                <w:szCs w:val="16"/>
                <w:lang w:val="en-GB"/>
              </w:rPr>
              <w:t>RURAL</w:t>
            </w:r>
          </w:p>
        </w:tc>
      </w:tr>
      <w:tr w:rsidR="008F22AE" w:rsidRPr="00883B50" w:rsidTr="00BE2A72">
        <w:tc>
          <w:tcPr>
            <w:tcW w:w="1811" w:type="dxa"/>
            <w:vMerge/>
            <w:vAlign w:val="center"/>
          </w:tcPr>
          <w:p w:rsidR="008F22AE" w:rsidRPr="00883B50" w:rsidRDefault="008F22AE" w:rsidP="008F22AE">
            <w:pPr>
              <w:pStyle w:val="Default"/>
              <w:rPr>
                <w:rFonts w:cs="Arial"/>
                <w:b/>
                <w:bCs/>
                <w:sz w:val="16"/>
                <w:szCs w:val="16"/>
                <w:lang w:val="en-GB"/>
              </w:rPr>
            </w:pPr>
          </w:p>
        </w:tc>
        <w:tc>
          <w:tcPr>
            <w:tcW w:w="1971" w:type="dxa"/>
          </w:tcPr>
          <w:p w:rsidR="008F22AE" w:rsidRPr="00883B50" w:rsidRDefault="008F22AE" w:rsidP="00E63908">
            <w:pPr>
              <w:pStyle w:val="Default"/>
              <w:rPr>
                <w:rFonts w:cs="Arial"/>
                <w:bCs/>
                <w:color w:val="auto"/>
                <w:sz w:val="16"/>
                <w:szCs w:val="16"/>
                <w:lang w:val="en-GB"/>
              </w:rPr>
            </w:pPr>
            <w:r w:rsidRPr="00883B50">
              <w:rPr>
                <w:rFonts w:cs="Arial"/>
                <w:bCs/>
                <w:color w:val="auto"/>
                <w:sz w:val="16"/>
                <w:szCs w:val="16"/>
                <w:lang w:val="en-GB"/>
              </w:rPr>
              <w:t>EVERYWHERE</w:t>
            </w:r>
          </w:p>
        </w:tc>
        <w:tc>
          <w:tcPr>
            <w:tcW w:w="2021" w:type="dxa"/>
          </w:tcPr>
          <w:p w:rsidR="008F22AE" w:rsidRPr="00883B50" w:rsidRDefault="008F22AE" w:rsidP="00E63908">
            <w:pPr>
              <w:pStyle w:val="Default"/>
              <w:rPr>
                <w:rFonts w:cs="Arial"/>
                <w:bCs/>
                <w:color w:val="auto"/>
                <w:sz w:val="16"/>
                <w:szCs w:val="16"/>
                <w:lang w:val="en-GB"/>
              </w:rPr>
            </w:pPr>
            <w:r w:rsidRPr="00883B50">
              <w:rPr>
                <w:rFonts w:cs="Arial"/>
                <w:bCs/>
                <w:color w:val="auto"/>
                <w:sz w:val="16"/>
                <w:szCs w:val="16"/>
                <w:lang w:val="en-GB"/>
              </w:rPr>
              <w:t>AGNSS</w:t>
            </w:r>
          </w:p>
        </w:tc>
        <w:tc>
          <w:tcPr>
            <w:tcW w:w="2037" w:type="dxa"/>
          </w:tcPr>
          <w:p w:rsidR="008F22AE" w:rsidRPr="00883B50" w:rsidRDefault="008F22AE" w:rsidP="00E63908">
            <w:pPr>
              <w:pStyle w:val="Default"/>
              <w:rPr>
                <w:rFonts w:cs="Arial"/>
                <w:bCs/>
                <w:color w:val="auto"/>
                <w:sz w:val="16"/>
                <w:szCs w:val="16"/>
                <w:lang w:val="en-GB"/>
              </w:rPr>
            </w:pPr>
            <w:r w:rsidRPr="00883B50">
              <w:rPr>
                <w:rFonts w:cs="Arial"/>
                <w:bCs/>
                <w:color w:val="auto"/>
                <w:sz w:val="16"/>
                <w:szCs w:val="16"/>
                <w:lang w:val="en-GB"/>
              </w:rPr>
              <w:t>5m – 30m</w:t>
            </w:r>
          </w:p>
        </w:tc>
        <w:tc>
          <w:tcPr>
            <w:tcW w:w="2015" w:type="dxa"/>
          </w:tcPr>
          <w:p w:rsidR="008F22AE" w:rsidRPr="00883B50" w:rsidRDefault="008F22AE" w:rsidP="00E63908">
            <w:pPr>
              <w:pStyle w:val="Default"/>
              <w:rPr>
                <w:rFonts w:cs="Arial"/>
                <w:bCs/>
                <w:color w:val="auto"/>
                <w:sz w:val="16"/>
                <w:szCs w:val="16"/>
                <w:lang w:val="en-GB"/>
              </w:rPr>
            </w:pPr>
            <w:r w:rsidRPr="00883B50">
              <w:rPr>
                <w:rFonts w:cs="Arial"/>
                <w:bCs/>
                <w:color w:val="auto"/>
                <w:sz w:val="16"/>
                <w:szCs w:val="16"/>
                <w:lang w:val="en-GB"/>
              </w:rPr>
              <w:t>EVERYWHERE</w:t>
            </w:r>
          </w:p>
        </w:tc>
      </w:tr>
      <w:tr w:rsidR="008F22AE" w:rsidRPr="00883B50" w:rsidTr="00BE2A72">
        <w:tc>
          <w:tcPr>
            <w:tcW w:w="1811" w:type="dxa"/>
            <w:vMerge w:val="restart"/>
            <w:vAlign w:val="center"/>
          </w:tcPr>
          <w:p w:rsidR="008F22AE" w:rsidRPr="00883B50" w:rsidRDefault="008F22AE" w:rsidP="008F22AE">
            <w:pPr>
              <w:pStyle w:val="Default"/>
              <w:rPr>
                <w:rFonts w:cs="Arial"/>
                <w:b/>
                <w:bCs/>
                <w:sz w:val="16"/>
                <w:szCs w:val="16"/>
                <w:lang w:val="en-GB"/>
              </w:rPr>
            </w:pPr>
            <w:r w:rsidRPr="00883B50">
              <w:rPr>
                <w:rFonts w:cs="Arial"/>
                <w:b/>
                <w:bCs/>
                <w:sz w:val="16"/>
                <w:szCs w:val="16"/>
                <w:lang w:val="en-GB"/>
              </w:rPr>
              <w:t>Slovak Republic (Telefonica)</w:t>
            </w:r>
          </w:p>
        </w:tc>
        <w:tc>
          <w:tcPr>
            <w:tcW w:w="1971" w:type="dxa"/>
          </w:tcPr>
          <w:p w:rsidR="008F22AE" w:rsidRPr="00883B50" w:rsidRDefault="008F22AE" w:rsidP="00E63908">
            <w:pPr>
              <w:pStyle w:val="Default"/>
              <w:rPr>
                <w:rFonts w:cs="Arial"/>
                <w:bCs/>
                <w:color w:val="auto"/>
                <w:sz w:val="16"/>
                <w:szCs w:val="16"/>
                <w:lang w:val="en-GB"/>
              </w:rPr>
            </w:pPr>
            <w:r w:rsidRPr="00883B50">
              <w:rPr>
                <w:rFonts w:cs="Arial"/>
                <w:bCs/>
                <w:color w:val="auto"/>
                <w:sz w:val="16"/>
                <w:szCs w:val="16"/>
                <w:lang w:val="en-GB"/>
              </w:rPr>
              <w:t>dense urban</w:t>
            </w:r>
          </w:p>
        </w:tc>
        <w:tc>
          <w:tcPr>
            <w:tcW w:w="2021" w:type="dxa"/>
          </w:tcPr>
          <w:p w:rsidR="008F22AE" w:rsidRPr="00883B50" w:rsidRDefault="008F22AE" w:rsidP="00E63908">
            <w:pPr>
              <w:pStyle w:val="Default"/>
              <w:rPr>
                <w:rFonts w:cs="Arial"/>
                <w:bCs/>
                <w:color w:val="auto"/>
                <w:sz w:val="16"/>
                <w:szCs w:val="16"/>
                <w:lang w:val="en-GB"/>
              </w:rPr>
            </w:pPr>
            <w:r w:rsidRPr="00883B50">
              <w:rPr>
                <w:rFonts w:cs="Arial"/>
                <w:bCs/>
                <w:color w:val="auto"/>
                <w:sz w:val="16"/>
                <w:szCs w:val="16"/>
                <w:lang w:val="en-GB"/>
              </w:rPr>
              <w:t>sector location</w:t>
            </w:r>
          </w:p>
        </w:tc>
        <w:tc>
          <w:tcPr>
            <w:tcW w:w="2037" w:type="dxa"/>
          </w:tcPr>
          <w:p w:rsidR="008F22AE" w:rsidRPr="00883B50" w:rsidRDefault="008F22AE" w:rsidP="00E63908">
            <w:pPr>
              <w:pStyle w:val="Default"/>
              <w:rPr>
                <w:rFonts w:cs="Arial"/>
                <w:bCs/>
                <w:color w:val="auto"/>
                <w:sz w:val="16"/>
                <w:szCs w:val="16"/>
                <w:lang w:val="en-GB"/>
              </w:rPr>
            </w:pPr>
            <w:r w:rsidRPr="00883B50">
              <w:rPr>
                <w:rFonts w:cs="Arial"/>
                <w:bCs/>
                <w:color w:val="auto"/>
                <w:sz w:val="16"/>
                <w:szCs w:val="16"/>
                <w:lang w:val="en-GB"/>
              </w:rPr>
              <w:t>may be sufficient (indoor cell)</w:t>
            </w:r>
          </w:p>
        </w:tc>
        <w:tc>
          <w:tcPr>
            <w:tcW w:w="2015" w:type="dxa"/>
          </w:tcPr>
          <w:p w:rsidR="008F22AE" w:rsidRPr="00883B50" w:rsidRDefault="008F22AE" w:rsidP="00E63908">
            <w:pPr>
              <w:pStyle w:val="Default"/>
              <w:rPr>
                <w:rFonts w:cs="Arial"/>
                <w:bCs/>
                <w:color w:val="auto"/>
                <w:sz w:val="16"/>
                <w:szCs w:val="16"/>
                <w:lang w:val="en-GB"/>
              </w:rPr>
            </w:pPr>
            <w:r w:rsidRPr="00883B50">
              <w:rPr>
                <w:rFonts w:cs="Arial"/>
                <w:bCs/>
                <w:color w:val="auto"/>
                <w:sz w:val="16"/>
                <w:szCs w:val="16"/>
                <w:lang w:val="en-GB"/>
              </w:rPr>
              <w:t xml:space="preserve">depends on particular case </w:t>
            </w:r>
          </w:p>
        </w:tc>
      </w:tr>
      <w:tr w:rsidR="008F22AE" w:rsidRPr="00883B50" w:rsidTr="00BE2A72">
        <w:tc>
          <w:tcPr>
            <w:tcW w:w="1811" w:type="dxa"/>
            <w:vMerge/>
          </w:tcPr>
          <w:p w:rsidR="008F22AE" w:rsidRPr="00883B50" w:rsidRDefault="008F22AE" w:rsidP="00E63908">
            <w:pPr>
              <w:pStyle w:val="Default"/>
              <w:rPr>
                <w:rFonts w:cs="Arial"/>
                <w:b/>
                <w:bCs/>
                <w:sz w:val="16"/>
                <w:szCs w:val="16"/>
                <w:lang w:val="en-GB"/>
              </w:rPr>
            </w:pPr>
          </w:p>
        </w:tc>
        <w:tc>
          <w:tcPr>
            <w:tcW w:w="1971" w:type="dxa"/>
          </w:tcPr>
          <w:p w:rsidR="008F22AE" w:rsidRPr="00883B50" w:rsidRDefault="008F22AE" w:rsidP="00E63908">
            <w:pPr>
              <w:pStyle w:val="Default"/>
              <w:rPr>
                <w:rFonts w:cs="Arial"/>
                <w:bCs/>
                <w:color w:val="auto"/>
                <w:sz w:val="16"/>
                <w:szCs w:val="16"/>
                <w:lang w:val="en-GB"/>
              </w:rPr>
            </w:pPr>
            <w:r w:rsidRPr="00883B50">
              <w:rPr>
                <w:rFonts w:cs="Arial"/>
                <w:bCs/>
                <w:color w:val="auto"/>
                <w:sz w:val="16"/>
                <w:szCs w:val="16"/>
                <w:lang w:val="en-GB"/>
              </w:rPr>
              <w:t>rural, urban</w:t>
            </w:r>
          </w:p>
        </w:tc>
        <w:tc>
          <w:tcPr>
            <w:tcW w:w="2021" w:type="dxa"/>
          </w:tcPr>
          <w:p w:rsidR="008F22AE" w:rsidRPr="00883B50" w:rsidRDefault="008F22AE" w:rsidP="00E63908">
            <w:pPr>
              <w:pStyle w:val="Default"/>
              <w:rPr>
                <w:rFonts w:cs="Arial"/>
                <w:bCs/>
                <w:color w:val="auto"/>
                <w:sz w:val="16"/>
                <w:szCs w:val="16"/>
                <w:lang w:val="en-GB"/>
              </w:rPr>
            </w:pPr>
            <w:r w:rsidRPr="00883B50">
              <w:rPr>
                <w:rFonts w:cs="Arial"/>
                <w:bCs/>
                <w:color w:val="auto"/>
                <w:sz w:val="16"/>
                <w:szCs w:val="16"/>
                <w:lang w:val="en-GB"/>
              </w:rPr>
              <w:t>sector location</w:t>
            </w:r>
          </w:p>
        </w:tc>
        <w:tc>
          <w:tcPr>
            <w:tcW w:w="2037" w:type="dxa"/>
          </w:tcPr>
          <w:p w:rsidR="008F22AE" w:rsidRPr="00883B50" w:rsidRDefault="008F22AE" w:rsidP="00E63908">
            <w:pPr>
              <w:pStyle w:val="Default"/>
              <w:rPr>
                <w:rFonts w:cs="Arial"/>
                <w:bCs/>
                <w:color w:val="auto"/>
                <w:sz w:val="16"/>
                <w:szCs w:val="16"/>
                <w:lang w:val="en-GB"/>
              </w:rPr>
            </w:pPr>
            <w:r w:rsidRPr="00883B50">
              <w:rPr>
                <w:rFonts w:cs="Arial"/>
                <w:bCs/>
                <w:color w:val="auto"/>
                <w:sz w:val="16"/>
                <w:szCs w:val="16"/>
                <w:lang w:val="en-GB"/>
              </w:rPr>
              <w:t>mostly not sufficient</w:t>
            </w:r>
          </w:p>
        </w:tc>
        <w:tc>
          <w:tcPr>
            <w:tcW w:w="2015" w:type="dxa"/>
          </w:tcPr>
          <w:p w:rsidR="008F22AE" w:rsidRPr="00883B50" w:rsidRDefault="008F22AE" w:rsidP="00E63908">
            <w:pPr>
              <w:pStyle w:val="Default"/>
              <w:rPr>
                <w:rFonts w:cs="Arial"/>
                <w:bCs/>
                <w:color w:val="auto"/>
                <w:sz w:val="16"/>
                <w:szCs w:val="16"/>
                <w:lang w:val="en-GB"/>
              </w:rPr>
            </w:pPr>
            <w:r w:rsidRPr="00883B50">
              <w:rPr>
                <w:rFonts w:cs="Arial"/>
                <w:bCs/>
                <w:color w:val="auto"/>
                <w:sz w:val="16"/>
                <w:szCs w:val="16"/>
                <w:lang w:val="en-GB"/>
              </w:rPr>
              <w:t>depends on particular case</w:t>
            </w:r>
          </w:p>
        </w:tc>
      </w:tr>
      <w:tr w:rsidR="008F22AE" w:rsidRPr="00883B50" w:rsidTr="00BE2A72">
        <w:tc>
          <w:tcPr>
            <w:tcW w:w="1811" w:type="dxa"/>
            <w:vMerge/>
          </w:tcPr>
          <w:p w:rsidR="008F22AE" w:rsidRPr="00883B50" w:rsidRDefault="008F22AE" w:rsidP="00E63908">
            <w:pPr>
              <w:pStyle w:val="Default"/>
              <w:rPr>
                <w:rFonts w:cs="Arial"/>
                <w:b/>
                <w:bCs/>
                <w:sz w:val="16"/>
                <w:szCs w:val="16"/>
                <w:lang w:val="en-GB"/>
              </w:rPr>
            </w:pPr>
          </w:p>
        </w:tc>
        <w:tc>
          <w:tcPr>
            <w:tcW w:w="1971" w:type="dxa"/>
          </w:tcPr>
          <w:p w:rsidR="008F22AE" w:rsidRPr="00883B50" w:rsidRDefault="008F22AE" w:rsidP="00E63908">
            <w:pPr>
              <w:pStyle w:val="Default"/>
              <w:rPr>
                <w:rFonts w:cs="Arial"/>
                <w:bCs/>
                <w:color w:val="auto"/>
                <w:sz w:val="16"/>
                <w:szCs w:val="16"/>
                <w:lang w:val="en-GB"/>
              </w:rPr>
            </w:pPr>
            <w:r w:rsidRPr="00883B50">
              <w:rPr>
                <w:rFonts w:cs="Arial"/>
                <w:bCs/>
                <w:color w:val="auto"/>
                <w:sz w:val="16"/>
                <w:szCs w:val="16"/>
                <w:lang w:val="en-GB"/>
              </w:rPr>
              <w:t>-</w:t>
            </w:r>
          </w:p>
        </w:tc>
        <w:tc>
          <w:tcPr>
            <w:tcW w:w="2021" w:type="dxa"/>
          </w:tcPr>
          <w:p w:rsidR="008F22AE" w:rsidRPr="00883B50" w:rsidRDefault="008F22AE" w:rsidP="00E63908">
            <w:pPr>
              <w:pStyle w:val="Default"/>
              <w:rPr>
                <w:rFonts w:cs="Arial"/>
                <w:bCs/>
                <w:color w:val="auto"/>
                <w:sz w:val="16"/>
                <w:szCs w:val="16"/>
                <w:lang w:val="en-GB"/>
              </w:rPr>
            </w:pPr>
            <w:r w:rsidRPr="00883B50">
              <w:rPr>
                <w:rFonts w:cs="Arial"/>
                <w:bCs/>
                <w:color w:val="auto"/>
                <w:sz w:val="16"/>
                <w:szCs w:val="16"/>
                <w:lang w:val="en-GB"/>
              </w:rPr>
              <w:t>others</w:t>
            </w:r>
          </w:p>
        </w:tc>
        <w:tc>
          <w:tcPr>
            <w:tcW w:w="2037" w:type="dxa"/>
          </w:tcPr>
          <w:p w:rsidR="008F22AE" w:rsidRPr="00883B50" w:rsidRDefault="008F22AE" w:rsidP="00E63908">
            <w:pPr>
              <w:pStyle w:val="Default"/>
              <w:rPr>
                <w:rFonts w:cs="Arial"/>
                <w:bCs/>
                <w:color w:val="auto"/>
                <w:sz w:val="16"/>
                <w:szCs w:val="16"/>
                <w:lang w:val="en-GB"/>
              </w:rPr>
            </w:pPr>
          </w:p>
        </w:tc>
        <w:tc>
          <w:tcPr>
            <w:tcW w:w="2015" w:type="dxa"/>
          </w:tcPr>
          <w:p w:rsidR="008F22AE" w:rsidRPr="00883B50" w:rsidRDefault="008F22AE" w:rsidP="00E63908">
            <w:pPr>
              <w:pStyle w:val="Default"/>
              <w:rPr>
                <w:rFonts w:cs="Arial"/>
                <w:bCs/>
                <w:color w:val="auto"/>
                <w:sz w:val="16"/>
                <w:szCs w:val="16"/>
                <w:lang w:val="en-GB"/>
              </w:rPr>
            </w:pPr>
            <w:r w:rsidRPr="00883B50">
              <w:rPr>
                <w:rFonts w:cs="Arial"/>
                <w:bCs/>
                <w:color w:val="auto"/>
                <w:sz w:val="16"/>
                <w:szCs w:val="16"/>
                <w:lang w:val="en-GB"/>
              </w:rPr>
              <w:t>we have no experience with other positioning methods</w:t>
            </w:r>
          </w:p>
        </w:tc>
      </w:tr>
      <w:tr w:rsidR="008F22AE" w:rsidRPr="00883B50" w:rsidTr="00BE2A72">
        <w:tc>
          <w:tcPr>
            <w:tcW w:w="1811" w:type="dxa"/>
            <w:vAlign w:val="center"/>
          </w:tcPr>
          <w:p w:rsidR="008F22AE" w:rsidRPr="00883B50" w:rsidRDefault="008F22AE" w:rsidP="008F22AE">
            <w:pPr>
              <w:pStyle w:val="Default"/>
              <w:rPr>
                <w:rFonts w:cs="Arial"/>
                <w:b/>
                <w:bCs/>
                <w:sz w:val="16"/>
                <w:szCs w:val="16"/>
                <w:lang w:val="en-GB"/>
              </w:rPr>
            </w:pPr>
            <w:r w:rsidRPr="00883B50">
              <w:rPr>
                <w:rFonts w:cs="Arial"/>
                <w:b/>
                <w:bCs/>
                <w:sz w:val="16"/>
                <w:szCs w:val="16"/>
                <w:lang w:val="en-GB"/>
              </w:rPr>
              <w:t>Slovenia (</w:t>
            </w:r>
            <w:proofErr w:type="spellStart"/>
            <w:r w:rsidRPr="00883B50">
              <w:rPr>
                <w:rFonts w:cs="Arial"/>
                <w:b/>
                <w:bCs/>
                <w:sz w:val="16"/>
                <w:szCs w:val="16"/>
                <w:lang w:val="en-GB"/>
              </w:rPr>
              <w:t>Debitel</w:t>
            </w:r>
            <w:proofErr w:type="spellEnd"/>
            <w:r w:rsidRPr="00883B50">
              <w:rPr>
                <w:rFonts w:cs="Arial"/>
                <w:b/>
                <w:bCs/>
                <w:sz w:val="16"/>
                <w:szCs w:val="16"/>
                <w:lang w:val="en-GB"/>
              </w:rPr>
              <w:t>)</w:t>
            </w:r>
          </w:p>
        </w:tc>
        <w:tc>
          <w:tcPr>
            <w:tcW w:w="1971" w:type="dxa"/>
          </w:tcPr>
          <w:p w:rsidR="008F22AE" w:rsidRPr="00883B50" w:rsidRDefault="008F22AE" w:rsidP="00E63908">
            <w:pPr>
              <w:pStyle w:val="Default"/>
              <w:rPr>
                <w:rFonts w:cs="Arial"/>
                <w:bCs/>
                <w:sz w:val="16"/>
                <w:szCs w:val="16"/>
                <w:lang w:val="en-GB"/>
              </w:rPr>
            </w:pPr>
          </w:p>
        </w:tc>
        <w:tc>
          <w:tcPr>
            <w:tcW w:w="2021" w:type="dxa"/>
          </w:tcPr>
          <w:p w:rsidR="008F22AE" w:rsidRPr="00883B50" w:rsidRDefault="008F22AE" w:rsidP="00E63908">
            <w:pPr>
              <w:pStyle w:val="Default"/>
              <w:rPr>
                <w:rFonts w:cs="Arial"/>
                <w:bCs/>
                <w:sz w:val="16"/>
                <w:szCs w:val="16"/>
                <w:lang w:val="en-GB"/>
              </w:rPr>
            </w:pPr>
            <w:r w:rsidRPr="00883B50">
              <w:rPr>
                <w:rFonts w:cs="Arial"/>
                <w:bCs/>
                <w:sz w:val="16"/>
                <w:szCs w:val="16"/>
                <w:lang w:val="en-GB"/>
              </w:rPr>
              <w:t>GPS</w:t>
            </w:r>
          </w:p>
        </w:tc>
        <w:tc>
          <w:tcPr>
            <w:tcW w:w="2037" w:type="dxa"/>
          </w:tcPr>
          <w:p w:rsidR="008F22AE" w:rsidRPr="00883B50" w:rsidRDefault="008F22AE" w:rsidP="00E63908">
            <w:pPr>
              <w:pStyle w:val="Default"/>
              <w:rPr>
                <w:rFonts w:cs="Arial"/>
                <w:bCs/>
                <w:sz w:val="16"/>
                <w:szCs w:val="16"/>
                <w:lang w:val="en-GB"/>
              </w:rPr>
            </w:pPr>
            <w:r w:rsidRPr="00883B50">
              <w:rPr>
                <w:rFonts w:cs="Arial"/>
                <w:bCs/>
                <w:sz w:val="16"/>
                <w:szCs w:val="16"/>
                <w:lang w:val="en-GB"/>
              </w:rPr>
              <w:t>GPS</w:t>
            </w:r>
          </w:p>
        </w:tc>
        <w:tc>
          <w:tcPr>
            <w:tcW w:w="2015" w:type="dxa"/>
          </w:tcPr>
          <w:p w:rsidR="008F22AE" w:rsidRPr="00883B50" w:rsidRDefault="008F22AE" w:rsidP="00E63908">
            <w:pPr>
              <w:pStyle w:val="Default"/>
              <w:rPr>
                <w:rFonts w:cs="Arial"/>
                <w:bCs/>
                <w:sz w:val="16"/>
                <w:szCs w:val="16"/>
                <w:lang w:val="en-GB"/>
              </w:rPr>
            </w:pPr>
          </w:p>
        </w:tc>
      </w:tr>
      <w:tr w:rsidR="008F22AE" w:rsidRPr="00883B50" w:rsidTr="00BE2A72">
        <w:tc>
          <w:tcPr>
            <w:tcW w:w="1811" w:type="dxa"/>
            <w:vAlign w:val="center"/>
          </w:tcPr>
          <w:p w:rsidR="008F22AE" w:rsidRPr="00883B50" w:rsidRDefault="008F22AE" w:rsidP="008F22AE">
            <w:pPr>
              <w:pStyle w:val="Default"/>
              <w:rPr>
                <w:rFonts w:cs="Arial"/>
                <w:b/>
                <w:bCs/>
                <w:sz w:val="16"/>
                <w:szCs w:val="16"/>
                <w:lang w:val="en-GB"/>
              </w:rPr>
            </w:pPr>
            <w:r w:rsidRPr="00883B50">
              <w:rPr>
                <w:rFonts w:cs="Arial"/>
                <w:b/>
                <w:bCs/>
                <w:sz w:val="16"/>
                <w:szCs w:val="16"/>
                <w:lang w:val="en-GB"/>
              </w:rPr>
              <w:t>Slovenia (Mega M)</w:t>
            </w:r>
          </w:p>
        </w:tc>
        <w:tc>
          <w:tcPr>
            <w:tcW w:w="1971" w:type="dxa"/>
          </w:tcPr>
          <w:p w:rsidR="008F22AE" w:rsidRPr="00883B50" w:rsidRDefault="008F22AE" w:rsidP="00E63908">
            <w:pPr>
              <w:pStyle w:val="Default"/>
              <w:rPr>
                <w:rFonts w:cs="Arial"/>
                <w:bCs/>
                <w:sz w:val="16"/>
                <w:szCs w:val="16"/>
                <w:lang w:val="en-GB"/>
              </w:rPr>
            </w:pPr>
            <w:r w:rsidRPr="00883B50">
              <w:rPr>
                <w:rFonts w:cs="Arial"/>
                <w:bCs/>
                <w:sz w:val="16"/>
                <w:szCs w:val="16"/>
                <w:lang w:val="en-GB"/>
              </w:rPr>
              <w:t>N/A</w:t>
            </w:r>
          </w:p>
        </w:tc>
        <w:tc>
          <w:tcPr>
            <w:tcW w:w="2021" w:type="dxa"/>
          </w:tcPr>
          <w:p w:rsidR="008F22AE" w:rsidRPr="00883B50" w:rsidRDefault="008F22AE" w:rsidP="00E63908">
            <w:pPr>
              <w:pStyle w:val="Default"/>
              <w:rPr>
                <w:rFonts w:cs="Arial"/>
                <w:bCs/>
                <w:sz w:val="16"/>
                <w:szCs w:val="16"/>
                <w:lang w:val="en-GB"/>
              </w:rPr>
            </w:pPr>
            <w:r w:rsidRPr="00883B50">
              <w:rPr>
                <w:rFonts w:cs="Arial"/>
                <w:bCs/>
                <w:sz w:val="16"/>
                <w:szCs w:val="16"/>
                <w:lang w:val="en-GB"/>
              </w:rPr>
              <w:t>N/A</w:t>
            </w:r>
          </w:p>
        </w:tc>
        <w:tc>
          <w:tcPr>
            <w:tcW w:w="2037" w:type="dxa"/>
          </w:tcPr>
          <w:p w:rsidR="008F22AE" w:rsidRPr="00883B50" w:rsidRDefault="008F22AE" w:rsidP="00E63908">
            <w:pPr>
              <w:pStyle w:val="Default"/>
              <w:rPr>
                <w:rFonts w:cs="Arial"/>
                <w:bCs/>
                <w:sz w:val="16"/>
                <w:szCs w:val="16"/>
                <w:lang w:val="en-GB"/>
              </w:rPr>
            </w:pPr>
            <w:r w:rsidRPr="00883B50">
              <w:rPr>
                <w:rFonts w:cs="Arial"/>
                <w:bCs/>
                <w:sz w:val="16"/>
                <w:szCs w:val="16"/>
                <w:lang w:val="en-GB"/>
              </w:rPr>
              <w:t>N/A</w:t>
            </w:r>
          </w:p>
        </w:tc>
        <w:tc>
          <w:tcPr>
            <w:tcW w:w="2015" w:type="dxa"/>
          </w:tcPr>
          <w:p w:rsidR="008F22AE" w:rsidRPr="00883B50" w:rsidRDefault="008F22AE" w:rsidP="00E63908">
            <w:pPr>
              <w:pStyle w:val="Default"/>
              <w:rPr>
                <w:rFonts w:cs="Arial"/>
                <w:bCs/>
                <w:sz w:val="16"/>
                <w:szCs w:val="16"/>
                <w:lang w:val="en-GB"/>
              </w:rPr>
            </w:pPr>
            <w:r w:rsidRPr="00883B50">
              <w:rPr>
                <w:rFonts w:cs="Arial"/>
                <w:bCs/>
                <w:sz w:val="16"/>
                <w:szCs w:val="16"/>
                <w:lang w:val="en-GB"/>
              </w:rPr>
              <w:t>N/A</w:t>
            </w:r>
          </w:p>
        </w:tc>
      </w:tr>
      <w:tr w:rsidR="008F22AE" w:rsidRPr="00883B50" w:rsidTr="00BE2A72">
        <w:tc>
          <w:tcPr>
            <w:tcW w:w="1811" w:type="dxa"/>
            <w:vAlign w:val="center"/>
          </w:tcPr>
          <w:p w:rsidR="008F22AE" w:rsidRPr="00883B50" w:rsidRDefault="008F22AE" w:rsidP="008F22AE">
            <w:pPr>
              <w:pStyle w:val="Default"/>
              <w:rPr>
                <w:rFonts w:cs="Arial"/>
                <w:b/>
                <w:bCs/>
                <w:sz w:val="16"/>
                <w:szCs w:val="16"/>
                <w:lang w:val="en-GB"/>
              </w:rPr>
            </w:pPr>
            <w:r w:rsidRPr="00883B50">
              <w:rPr>
                <w:rFonts w:cs="Arial"/>
                <w:b/>
                <w:bCs/>
                <w:sz w:val="16"/>
                <w:szCs w:val="16"/>
                <w:lang w:val="en-GB"/>
              </w:rPr>
              <w:t>Slovenia (Novatel)</w:t>
            </w:r>
          </w:p>
        </w:tc>
        <w:tc>
          <w:tcPr>
            <w:tcW w:w="1971" w:type="dxa"/>
          </w:tcPr>
          <w:p w:rsidR="008F22AE" w:rsidRPr="00883B50" w:rsidRDefault="008F22AE" w:rsidP="00E63908">
            <w:pPr>
              <w:pStyle w:val="Default"/>
              <w:rPr>
                <w:rFonts w:cs="Arial"/>
                <w:bCs/>
                <w:sz w:val="16"/>
                <w:szCs w:val="16"/>
                <w:lang w:val="en-GB"/>
              </w:rPr>
            </w:pPr>
            <w:r w:rsidRPr="00883B50">
              <w:rPr>
                <w:rFonts w:cs="Arial"/>
                <w:bCs/>
                <w:sz w:val="16"/>
                <w:szCs w:val="16"/>
                <w:lang w:val="en-GB"/>
              </w:rPr>
              <w:t xml:space="preserve">We do not provide </w:t>
            </w:r>
            <w:r w:rsidRPr="00883B50">
              <w:rPr>
                <w:rFonts w:cs="Arial"/>
                <w:bCs/>
                <w:sz w:val="16"/>
                <w:szCs w:val="16"/>
                <w:lang w:val="en-GB"/>
              </w:rPr>
              <w:lastRenderedPageBreak/>
              <w:t>mobile network</w:t>
            </w:r>
          </w:p>
        </w:tc>
        <w:tc>
          <w:tcPr>
            <w:tcW w:w="2021" w:type="dxa"/>
          </w:tcPr>
          <w:p w:rsidR="008F22AE" w:rsidRPr="00883B50" w:rsidRDefault="008F22AE" w:rsidP="00E63908">
            <w:pPr>
              <w:pStyle w:val="Default"/>
              <w:rPr>
                <w:rFonts w:cs="Arial"/>
                <w:bCs/>
                <w:color w:val="auto"/>
                <w:sz w:val="16"/>
                <w:szCs w:val="16"/>
                <w:lang w:val="en-GB"/>
              </w:rPr>
            </w:pPr>
          </w:p>
        </w:tc>
        <w:tc>
          <w:tcPr>
            <w:tcW w:w="2037" w:type="dxa"/>
          </w:tcPr>
          <w:p w:rsidR="008F22AE" w:rsidRPr="00883B50" w:rsidRDefault="008F22AE" w:rsidP="00E63908">
            <w:pPr>
              <w:pStyle w:val="Default"/>
              <w:rPr>
                <w:rFonts w:cs="Arial"/>
                <w:bCs/>
                <w:color w:val="auto"/>
                <w:sz w:val="16"/>
                <w:szCs w:val="16"/>
                <w:lang w:val="en-GB"/>
              </w:rPr>
            </w:pPr>
          </w:p>
        </w:tc>
        <w:tc>
          <w:tcPr>
            <w:tcW w:w="2015" w:type="dxa"/>
          </w:tcPr>
          <w:p w:rsidR="008F22AE" w:rsidRPr="00883B50" w:rsidRDefault="008F22AE" w:rsidP="00E63908">
            <w:pPr>
              <w:pStyle w:val="Default"/>
              <w:rPr>
                <w:rFonts w:cs="Arial"/>
                <w:bCs/>
                <w:color w:val="auto"/>
                <w:sz w:val="16"/>
                <w:szCs w:val="16"/>
                <w:lang w:val="en-GB"/>
              </w:rPr>
            </w:pPr>
          </w:p>
        </w:tc>
      </w:tr>
      <w:tr w:rsidR="008F22AE" w:rsidRPr="00883B50" w:rsidTr="00BE2A72">
        <w:tc>
          <w:tcPr>
            <w:tcW w:w="1811" w:type="dxa"/>
            <w:vAlign w:val="center"/>
          </w:tcPr>
          <w:p w:rsidR="008F22AE" w:rsidRPr="00883B50" w:rsidRDefault="008F22AE" w:rsidP="008F22AE">
            <w:pPr>
              <w:pStyle w:val="Default"/>
              <w:rPr>
                <w:rFonts w:cs="Arial"/>
                <w:b/>
                <w:bCs/>
                <w:sz w:val="16"/>
                <w:szCs w:val="16"/>
                <w:lang w:val="en-GB"/>
              </w:rPr>
            </w:pPr>
            <w:r w:rsidRPr="00883B50">
              <w:rPr>
                <w:rFonts w:cs="Arial"/>
                <w:b/>
                <w:bCs/>
                <w:sz w:val="16"/>
                <w:szCs w:val="16"/>
                <w:lang w:val="en-GB"/>
              </w:rPr>
              <w:lastRenderedPageBreak/>
              <w:t>Slovenia (</w:t>
            </w:r>
            <w:proofErr w:type="spellStart"/>
            <w:r w:rsidRPr="00883B50">
              <w:rPr>
                <w:rFonts w:cs="Arial"/>
                <w:b/>
                <w:bCs/>
                <w:sz w:val="16"/>
                <w:szCs w:val="16"/>
                <w:lang w:val="en-GB"/>
              </w:rPr>
              <w:t>Softnet</w:t>
            </w:r>
            <w:proofErr w:type="spellEnd"/>
            <w:r w:rsidRPr="00883B50">
              <w:rPr>
                <w:rFonts w:cs="Arial"/>
                <w:b/>
                <w:bCs/>
                <w:sz w:val="16"/>
                <w:szCs w:val="16"/>
                <w:lang w:val="en-GB"/>
              </w:rPr>
              <w:t>)</w:t>
            </w:r>
          </w:p>
        </w:tc>
        <w:tc>
          <w:tcPr>
            <w:tcW w:w="1971" w:type="dxa"/>
          </w:tcPr>
          <w:p w:rsidR="008F22AE" w:rsidRPr="00883B50" w:rsidRDefault="008F22AE" w:rsidP="00E63908">
            <w:pPr>
              <w:pStyle w:val="Default"/>
              <w:rPr>
                <w:rFonts w:cs="Arial"/>
                <w:bCs/>
                <w:sz w:val="16"/>
                <w:szCs w:val="16"/>
                <w:lang w:val="en-GB"/>
              </w:rPr>
            </w:pPr>
          </w:p>
        </w:tc>
        <w:tc>
          <w:tcPr>
            <w:tcW w:w="2021" w:type="dxa"/>
          </w:tcPr>
          <w:p w:rsidR="008F22AE" w:rsidRPr="00883B50" w:rsidRDefault="008F22AE" w:rsidP="00E63908">
            <w:pPr>
              <w:pStyle w:val="Default"/>
              <w:rPr>
                <w:rFonts w:cs="Arial"/>
                <w:bCs/>
                <w:sz w:val="16"/>
                <w:szCs w:val="16"/>
                <w:lang w:val="en-GB"/>
              </w:rPr>
            </w:pPr>
          </w:p>
        </w:tc>
        <w:tc>
          <w:tcPr>
            <w:tcW w:w="2037" w:type="dxa"/>
          </w:tcPr>
          <w:p w:rsidR="008F22AE" w:rsidRPr="00883B50" w:rsidRDefault="008F22AE" w:rsidP="00E63908">
            <w:pPr>
              <w:pStyle w:val="Default"/>
              <w:rPr>
                <w:rFonts w:cs="Arial"/>
                <w:bCs/>
                <w:sz w:val="16"/>
                <w:szCs w:val="16"/>
                <w:lang w:val="en-GB"/>
              </w:rPr>
            </w:pPr>
          </w:p>
        </w:tc>
        <w:tc>
          <w:tcPr>
            <w:tcW w:w="2015" w:type="dxa"/>
          </w:tcPr>
          <w:p w:rsidR="008F22AE" w:rsidRPr="00883B50" w:rsidRDefault="008F22AE" w:rsidP="00E63908">
            <w:pPr>
              <w:pStyle w:val="Default"/>
              <w:rPr>
                <w:rFonts w:cs="Arial"/>
                <w:bCs/>
                <w:sz w:val="16"/>
                <w:szCs w:val="16"/>
                <w:lang w:val="en-GB"/>
              </w:rPr>
            </w:pPr>
            <w:r w:rsidRPr="00883B50">
              <w:rPr>
                <w:rFonts w:cs="Arial"/>
                <w:bCs/>
                <w:sz w:val="16"/>
                <w:szCs w:val="16"/>
                <w:lang w:val="en-GB"/>
              </w:rPr>
              <w:t>VoIP on fixed location</w:t>
            </w:r>
          </w:p>
        </w:tc>
      </w:tr>
      <w:tr w:rsidR="008F22AE" w:rsidRPr="00883B50" w:rsidTr="00BE2A72">
        <w:tc>
          <w:tcPr>
            <w:tcW w:w="1811" w:type="dxa"/>
            <w:vAlign w:val="center"/>
          </w:tcPr>
          <w:p w:rsidR="008F22AE" w:rsidRPr="00883B50" w:rsidRDefault="008F22AE" w:rsidP="008F22AE">
            <w:pPr>
              <w:pStyle w:val="Default"/>
              <w:rPr>
                <w:rFonts w:cs="Arial"/>
                <w:b/>
                <w:bCs/>
                <w:sz w:val="16"/>
                <w:szCs w:val="16"/>
                <w:lang w:val="en-GB"/>
              </w:rPr>
            </w:pPr>
            <w:r w:rsidRPr="00883B50">
              <w:rPr>
                <w:rFonts w:cs="Arial"/>
                <w:b/>
                <w:bCs/>
                <w:sz w:val="16"/>
                <w:szCs w:val="16"/>
                <w:lang w:val="en-GB"/>
              </w:rPr>
              <w:t>Slovenia (Slovenia Telekom)</w:t>
            </w:r>
          </w:p>
        </w:tc>
        <w:tc>
          <w:tcPr>
            <w:tcW w:w="1971" w:type="dxa"/>
          </w:tcPr>
          <w:p w:rsidR="008F22AE" w:rsidRPr="00883B50" w:rsidRDefault="008F22AE" w:rsidP="00E63908">
            <w:pPr>
              <w:pStyle w:val="Default"/>
              <w:rPr>
                <w:rFonts w:cs="Arial"/>
                <w:bCs/>
                <w:sz w:val="16"/>
                <w:szCs w:val="16"/>
                <w:lang w:val="en-GB"/>
              </w:rPr>
            </w:pPr>
          </w:p>
        </w:tc>
        <w:tc>
          <w:tcPr>
            <w:tcW w:w="2021" w:type="dxa"/>
          </w:tcPr>
          <w:p w:rsidR="008F22AE" w:rsidRPr="00883B50" w:rsidRDefault="008F22AE" w:rsidP="00E63908">
            <w:pPr>
              <w:pStyle w:val="Default"/>
              <w:rPr>
                <w:rFonts w:cs="Arial"/>
                <w:bCs/>
                <w:sz w:val="16"/>
                <w:szCs w:val="16"/>
                <w:lang w:val="en-GB"/>
              </w:rPr>
            </w:pPr>
            <w:r w:rsidRPr="00883B50">
              <w:rPr>
                <w:rFonts w:cs="Arial"/>
                <w:bCs/>
                <w:sz w:val="16"/>
                <w:szCs w:val="16"/>
                <w:lang w:val="en-GB"/>
              </w:rPr>
              <w:t>GPS</w:t>
            </w:r>
          </w:p>
        </w:tc>
        <w:tc>
          <w:tcPr>
            <w:tcW w:w="2037" w:type="dxa"/>
          </w:tcPr>
          <w:p w:rsidR="008F22AE" w:rsidRPr="00883B50" w:rsidRDefault="008F22AE" w:rsidP="00E63908">
            <w:pPr>
              <w:pStyle w:val="Default"/>
              <w:rPr>
                <w:rFonts w:cs="Arial"/>
                <w:bCs/>
                <w:sz w:val="16"/>
                <w:szCs w:val="16"/>
                <w:lang w:val="en-GB"/>
              </w:rPr>
            </w:pPr>
            <w:r w:rsidRPr="00883B50">
              <w:rPr>
                <w:rFonts w:cs="Arial"/>
                <w:bCs/>
                <w:sz w:val="16"/>
                <w:szCs w:val="16"/>
                <w:lang w:val="en-GB"/>
              </w:rPr>
              <w:t>GPS</w:t>
            </w:r>
          </w:p>
        </w:tc>
        <w:tc>
          <w:tcPr>
            <w:tcW w:w="2015" w:type="dxa"/>
          </w:tcPr>
          <w:p w:rsidR="008F22AE" w:rsidRPr="00883B50" w:rsidRDefault="008F22AE" w:rsidP="00E63908">
            <w:pPr>
              <w:pStyle w:val="Default"/>
              <w:rPr>
                <w:rFonts w:cs="Arial"/>
                <w:bCs/>
                <w:sz w:val="16"/>
                <w:szCs w:val="16"/>
                <w:lang w:val="en-GB"/>
              </w:rPr>
            </w:pPr>
          </w:p>
        </w:tc>
      </w:tr>
      <w:tr w:rsidR="008F22AE" w:rsidRPr="00883B50" w:rsidTr="00BE2A72">
        <w:tc>
          <w:tcPr>
            <w:tcW w:w="1811" w:type="dxa"/>
            <w:vAlign w:val="center"/>
          </w:tcPr>
          <w:p w:rsidR="008F22AE" w:rsidRPr="00883B50" w:rsidRDefault="008F22AE" w:rsidP="008F22AE">
            <w:pPr>
              <w:pStyle w:val="Default"/>
              <w:rPr>
                <w:rFonts w:cs="Arial"/>
                <w:b/>
                <w:bCs/>
                <w:sz w:val="16"/>
                <w:szCs w:val="16"/>
                <w:lang w:val="en-GB"/>
              </w:rPr>
            </w:pPr>
            <w:r w:rsidRPr="00883B50">
              <w:rPr>
                <w:rFonts w:cs="Arial"/>
                <w:b/>
                <w:bCs/>
                <w:sz w:val="16"/>
                <w:szCs w:val="16"/>
                <w:lang w:val="en-GB"/>
              </w:rPr>
              <w:t>Vodafone</w:t>
            </w:r>
          </w:p>
        </w:tc>
        <w:tc>
          <w:tcPr>
            <w:tcW w:w="8044" w:type="dxa"/>
            <w:gridSpan w:val="4"/>
          </w:tcPr>
          <w:p w:rsidR="008F22AE" w:rsidRPr="00883B50" w:rsidRDefault="008F22AE" w:rsidP="00E63908">
            <w:pPr>
              <w:pStyle w:val="Default"/>
              <w:rPr>
                <w:rFonts w:cs="Arial"/>
                <w:bCs/>
                <w:sz w:val="16"/>
                <w:szCs w:val="16"/>
                <w:lang w:val="en-GB"/>
              </w:rPr>
            </w:pPr>
            <w:r w:rsidRPr="00883B50">
              <w:rPr>
                <w:rFonts w:cs="Arial"/>
                <w:bCs/>
                <w:sz w:val="16"/>
                <w:szCs w:val="16"/>
                <w:lang w:val="en-GB"/>
              </w:rPr>
              <w:t xml:space="preserve">VODAFONE considers that the existing location information is accurate and reliable. It is used not only in the 112 emergency </w:t>
            </w:r>
            <w:proofErr w:type="gramStart"/>
            <w:r w:rsidRPr="00883B50">
              <w:rPr>
                <w:rFonts w:cs="Arial"/>
                <w:bCs/>
                <w:sz w:val="16"/>
                <w:szCs w:val="16"/>
                <w:lang w:val="en-GB"/>
              </w:rPr>
              <w:t>service</w:t>
            </w:r>
            <w:proofErr w:type="gramEnd"/>
            <w:r w:rsidRPr="00883B50">
              <w:rPr>
                <w:rFonts w:cs="Arial"/>
                <w:bCs/>
                <w:sz w:val="16"/>
                <w:szCs w:val="16"/>
                <w:lang w:val="en-GB"/>
              </w:rPr>
              <w:t xml:space="preserve"> but in different emergency services. Different positioning methods that will increase the costs of location information might </w:t>
            </w:r>
            <w:proofErr w:type="gramStart"/>
            <w:r w:rsidRPr="00883B50">
              <w:rPr>
                <w:rFonts w:cs="Arial"/>
                <w:bCs/>
                <w:sz w:val="16"/>
                <w:szCs w:val="16"/>
                <w:lang w:val="en-GB"/>
              </w:rPr>
              <w:t>not be</w:t>
            </w:r>
            <w:proofErr w:type="gramEnd"/>
            <w:r w:rsidRPr="00883B50">
              <w:rPr>
                <w:rFonts w:cs="Arial"/>
                <w:bCs/>
                <w:sz w:val="16"/>
                <w:szCs w:val="16"/>
                <w:lang w:val="en-GB"/>
              </w:rPr>
              <w:t xml:space="preserve"> neither proportionate nor rational, since they will affect more than one service increasing costs for all the calls to the emergency systems to get </w:t>
            </w:r>
            <w:r w:rsidR="009C53C2" w:rsidRPr="00883B50">
              <w:rPr>
                <w:rFonts w:cs="Arial"/>
                <w:bCs/>
                <w:sz w:val="16"/>
                <w:szCs w:val="16"/>
                <w:lang w:val="en-GB"/>
              </w:rPr>
              <w:t>a</w:t>
            </w:r>
            <w:r w:rsidRPr="00883B50">
              <w:rPr>
                <w:rFonts w:cs="Arial"/>
                <w:bCs/>
                <w:sz w:val="16"/>
                <w:szCs w:val="16"/>
                <w:lang w:val="en-GB"/>
              </w:rPr>
              <w:t xml:space="preserve"> slight benefit in some of them.</w:t>
            </w:r>
          </w:p>
        </w:tc>
      </w:tr>
      <w:tr w:rsidR="008F22AE" w:rsidRPr="00883B50" w:rsidTr="00BE2A72">
        <w:tc>
          <w:tcPr>
            <w:tcW w:w="1811" w:type="dxa"/>
            <w:vMerge w:val="restart"/>
            <w:vAlign w:val="center"/>
          </w:tcPr>
          <w:p w:rsidR="008F22AE" w:rsidRPr="00883B50" w:rsidRDefault="008F22AE" w:rsidP="008F22AE">
            <w:pPr>
              <w:pStyle w:val="Default"/>
              <w:rPr>
                <w:rFonts w:cs="Arial"/>
                <w:b/>
                <w:bCs/>
                <w:sz w:val="16"/>
                <w:szCs w:val="16"/>
                <w:lang w:val="en-GB"/>
              </w:rPr>
            </w:pPr>
            <w:proofErr w:type="spellStart"/>
            <w:r w:rsidRPr="00883B50">
              <w:rPr>
                <w:rFonts w:cs="Arial"/>
                <w:b/>
                <w:bCs/>
                <w:sz w:val="16"/>
                <w:szCs w:val="16"/>
                <w:lang w:val="en-GB"/>
              </w:rPr>
              <w:t>Yoigo</w:t>
            </w:r>
            <w:proofErr w:type="spellEnd"/>
          </w:p>
        </w:tc>
        <w:tc>
          <w:tcPr>
            <w:tcW w:w="1971" w:type="dxa"/>
          </w:tcPr>
          <w:p w:rsidR="008F22AE" w:rsidRPr="00883B50" w:rsidRDefault="008F22AE" w:rsidP="00E63908">
            <w:pPr>
              <w:shd w:val="clear" w:color="auto" w:fill="FFFFFF"/>
              <w:ind w:left="75" w:right="75"/>
              <w:rPr>
                <w:rFonts w:cs="Arial"/>
                <w:sz w:val="16"/>
                <w:szCs w:val="16"/>
                <w:lang w:val="en-GB"/>
              </w:rPr>
            </w:pPr>
            <w:r w:rsidRPr="00883B50">
              <w:rPr>
                <w:rStyle w:val="Textarea"/>
                <w:rFonts w:eastAsia="Verdana" w:cs="Arial"/>
                <w:sz w:val="16"/>
                <w:szCs w:val="16"/>
                <w:lang w:val="en-GB"/>
              </w:rPr>
              <w:t xml:space="preserve">Dense Urban </w:t>
            </w:r>
          </w:p>
        </w:tc>
        <w:tc>
          <w:tcPr>
            <w:tcW w:w="2021" w:type="dxa"/>
          </w:tcPr>
          <w:p w:rsidR="008F22AE" w:rsidRPr="00883B50" w:rsidRDefault="008F22AE" w:rsidP="00E63908">
            <w:pPr>
              <w:shd w:val="clear" w:color="auto" w:fill="FFFFFF"/>
              <w:ind w:left="75" w:right="75"/>
              <w:rPr>
                <w:rFonts w:cs="Arial"/>
                <w:sz w:val="16"/>
                <w:szCs w:val="16"/>
                <w:lang w:val="en-GB"/>
              </w:rPr>
            </w:pPr>
            <w:r w:rsidRPr="00883B50">
              <w:rPr>
                <w:rStyle w:val="Textarea"/>
                <w:rFonts w:eastAsia="Verdana" w:cs="Arial"/>
                <w:sz w:val="16"/>
                <w:szCs w:val="16"/>
                <w:lang w:val="en-GB"/>
              </w:rPr>
              <w:t xml:space="preserve">Cell id/Location Area Code </w:t>
            </w:r>
          </w:p>
        </w:tc>
        <w:tc>
          <w:tcPr>
            <w:tcW w:w="2037" w:type="dxa"/>
          </w:tcPr>
          <w:p w:rsidR="008F22AE" w:rsidRPr="00883B50" w:rsidRDefault="008F22AE" w:rsidP="00E63908">
            <w:pPr>
              <w:shd w:val="clear" w:color="auto" w:fill="FFFFFF"/>
              <w:ind w:left="75" w:right="75"/>
              <w:rPr>
                <w:rFonts w:cs="Arial"/>
                <w:sz w:val="16"/>
                <w:szCs w:val="16"/>
                <w:lang w:val="en-GB"/>
              </w:rPr>
            </w:pPr>
            <w:r w:rsidRPr="00883B50">
              <w:rPr>
                <w:rStyle w:val="Textarea"/>
                <w:rFonts w:eastAsia="Verdana" w:cs="Arial"/>
                <w:sz w:val="16"/>
                <w:szCs w:val="16"/>
                <w:lang w:val="en-GB"/>
              </w:rPr>
              <w:t xml:space="preserve">quite precise </w:t>
            </w:r>
          </w:p>
        </w:tc>
        <w:tc>
          <w:tcPr>
            <w:tcW w:w="2015" w:type="dxa"/>
          </w:tcPr>
          <w:p w:rsidR="008F22AE" w:rsidRPr="00883B50" w:rsidRDefault="008F22AE" w:rsidP="00E63908">
            <w:pPr>
              <w:shd w:val="clear" w:color="auto" w:fill="FFFFFF"/>
              <w:ind w:left="75" w:right="75"/>
              <w:rPr>
                <w:rFonts w:cs="Arial"/>
                <w:sz w:val="16"/>
                <w:szCs w:val="16"/>
                <w:lang w:val="en-GB"/>
              </w:rPr>
            </w:pPr>
            <w:r w:rsidRPr="00883B50">
              <w:rPr>
                <w:rStyle w:val="Textarea"/>
                <w:rFonts w:eastAsia="Verdana" w:cs="Arial"/>
                <w:sz w:val="16"/>
                <w:szCs w:val="16"/>
                <w:lang w:val="en-GB"/>
              </w:rPr>
              <w:t xml:space="preserve">info provided is good and enough for the purposes of the PSAP agency </w:t>
            </w:r>
          </w:p>
        </w:tc>
      </w:tr>
      <w:tr w:rsidR="008F22AE" w:rsidRPr="00883B50" w:rsidTr="00BE2A72">
        <w:tc>
          <w:tcPr>
            <w:tcW w:w="1811" w:type="dxa"/>
            <w:vMerge/>
          </w:tcPr>
          <w:p w:rsidR="008F22AE" w:rsidRPr="00883B50" w:rsidRDefault="008F22AE" w:rsidP="00E63908">
            <w:pPr>
              <w:pStyle w:val="Default"/>
              <w:rPr>
                <w:rFonts w:cs="Arial"/>
                <w:b/>
                <w:bCs/>
                <w:sz w:val="16"/>
                <w:szCs w:val="16"/>
                <w:lang w:val="en-GB"/>
              </w:rPr>
            </w:pPr>
          </w:p>
        </w:tc>
        <w:tc>
          <w:tcPr>
            <w:tcW w:w="1971" w:type="dxa"/>
          </w:tcPr>
          <w:p w:rsidR="008F22AE" w:rsidRPr="00883B50" w:rsidRDefault="008F22AE" w:rsidP="00E63908">
            <w:pPr>
              <w:shd w:val="clear" w:color="auto" w:fill="FFFFFF"/>
              <w:ind w:left="75" w:right="75"/>
              <w:rPr>
                <w:rFonts w:cs="Arial"/>
                <w:sz w:val="16"/>
                <w:szCs w:val="16"/>
                <w:lang w:val="en-GB"/>
              </w:rPr>
            </w:pPr>
            <w:r w:rsidRPr="00883B50">
              <w:rPr>
                <w:rStyle w:val="Textarea"/>
                <w:rFonts w:eastAsia="Verdana" w:cs="Arial"/>
                <w:sz w:val="16"/>
                <w:szCs w:val="16"/>
                <w:lang w:val="en-GB"/>
              </w:rPr>
              <w:t xml:space="preserve">Urban </w:t>
            </w:r>
          </w:p>
        </w:tc>
        <w:tc>
          <w:tcPr>
            <w:tcW w:w="2021" w:type="dxa"/>
          </w:tcPr>
          <w:p w:rsidR="008F22AE" w:rsidRPr="00883B50" w:rsidRDefault="008F22AE" w:rsidP="00E63908">
            <w:pPr>
              <w:shd w:val="clear" w:color="auto" w:fill="FFFFFF"/>
              <w:ind w:left="75" w:right="75"/>
              <w:rPr>
                <w:rFonts w:cs="Arial"/>
                <w:sz w:val="16"/>
                <w:szCs w:val="16"/>
                <w:lang w:val="en-GB"/>
              </w:rPr>
            </w:pPr>
            <w:r w:rsidRPr="00883B50">
              <w:rPr>
                <w:rStyle w:val="Textarea"/>
                <w:rFonts w:eastAsia="Verdana" w:cs="Arial"/>
                <w:sz w:val="16"/>
                <w:szCs w:val="16"/>
                <w:lang w:val="en-GB"/>
              </w:rPr>
              <w:t xml:space="preserve">Cell id/Location Area Code </w:t>
            </w:r>
          </w:p>
        </w:tc>
        <w:tc>
          <w:tcPr>
            <w:tcW w:w="2037" w:type="dxa"/>
          </w:tcPr>
          <w:p w:rsidR="008F22AE" w:rsidRPr="00883B50" w:rsidRDefault="008F22AE" w:rsidP="00E63908">
            <w:pPr>
              <w:shd w:val="clear" w:color="auto" w:fill="FFFFFF"/>
              <w:ind w:left="75" w:right="75"/>
              <w:rPr>
                <w:rFonts w:cs="Arial"/>
                <w:sz w:val="16"/>
                <w:szCs w:val="16"/>
                <w:lang w:val="en-GB"/>
              </w:rPr>
            </w:pPr>
            <w:r w:rsidRPr="00883B50">
              <w:rPr>
                <w:rStyle w:val="Textarea"/>
                <w:rFonts w:eastAsia="Verdana" w:cs="Arial"/>
                <w:sz w:val="16"/>
                <w:szCs w:val="16"/>
                <w:lang w:val="en-GB"/>
              </w:rPr>
              <w:t xml:space="preserve">quite precise </w:t>
            </w:r>
          </w:p>
        </w:tc>
        <w:tc>
          <w:tcPr>
            <w:tcW w:w="2015" w:type="dxa"/>
          </w:tcPr>
          <w:p w:rsidR="008F22AE" w:rsidRPr="00883B50" w:rsidRDefault="008F22AE" w:rsidP="00E63908">
            <w:pPr>
              <w:shd w:val="clear" w:color="auto" w:fill="FFFFFF"/>
              <w:ind w:left="75" w:right="75"/>
              <w:rPr>
                <w:rFonts w:cs="Arial"/>
                <w:sz w:val="16"/>
                <w:szCs w:val="16"/>
                <w:lang w:val="en-GB"/>
              </w:rPr>
            </w:pPr>
            <w:r w:rsidRPr="00883B50">
              <w:rPr>
                <w:rStyle w:val="Textarea"/>
                <w:rFonts w:eastAsia="Verdana" w:cs="Arial"/>
                <w:sz w:val="16"/>
                <w:szCs w:val="16"/>
                <w:lang w:val="en-GB"/>
              </w:rPr>
              <w:t xml:space="preserve">info provided is good and enough for the purposes of the PSAP agency </w:t>
            </w:r>
          </w:p>
        </w:tc>
      </w:tr>
      <w:tr w:rsidR="008F22AE" w:rsidRPr="00883B50" w:rsidTr="00BE2A72">
        <w:tc>
          <w:tcPr>
            <w:tcW w:w="1811" w:type="dxa"/>
            <w:vMerge/>
          </w:tcPr>
          <w:p w:rsidR="008F22AE" w:rsidRPr="00883B50" w:rsidRDefault="008F22AE" w:rsidP="00E63908">
            <w:pPr>
              <w:pStyle w:val="Default"/>
              <w:rPr>
                <w:rFonts w:cs="Arial"/>
                <w:b/>
                <w:bCs/>
                <w:sz w:val="16"/>
                <w:szCs w:val="16"/>
                <w:lang w:val="en-GB"/>
              </w:rPr>
            </w:pPr>
          </w:p>
        </w:tc>
        <w:tc>
          <w:tcPr>
            <w:tcW w:w="1971" w:type="dxa"/>
          </w:tcPr>
          <w:p w:rsidR="008F22AE" w:rsidRPr="00883B50" w:rsidRDefault="008F22AE" w:rsidP="00E63908">
            <w:pPr>
              <w:shd w:val="clear" w:color="auto" w:fill="FFFFFF"/>
              <w:ind w:left="75" w:right="75"/>
              <w:rPr>
                <w:rFonts w:cs="Arial"/>
                <w:sz w:val="16"/>
                <w:szCs w:val="16"/>
                <w:lang w:val="en-GB"/>
              </w:rPr>
            </w:pPr>
            <w:r w:rsidRPr="00883B50">
              <w:rPr>
                <w:rStyle w:val="Textarea"/>
                <w:rFonts w:eastAsia="Verdana" w:cs="Arial"/>
                <w:sz w:val="16"/>
                <w:szCs w:val="16"/>
                <w:lang w:val="en-GB"/>
              </w:rPr>
              <w:t xml:space="preserve">Rural </w:t>
            </w:r>
          </w:p>
        </w:tc>
        <w:tc>
          <w:tcPr>
            <w:tcW w:w="2021" w:type="dxa"/>
          </w:tcPr>
          <w:p w:rsidR="008F22AE" w:rsidRPr="00883B50" w:rsidRDefault="008F22AE" w:rsidP="00E63908">
            <w:pPr>
              <w:shd w:val="clear" w:color="auto" w:fill="FFFFFF"/>
              <w:ind w:left="75" w:right="75"/>
              <w:rPr>
                <w:rFonts w:cs="Arial"/>
                <w:sz w:val="16"/>
                <w:szCs w:val="16"/>
                <w:lang w:val="en-GB"/>
              </w:rPr>
            </w:pPr>
            <w:r w:rsidRPr="00883B50">
              <w:rPr>
                <w:rStyle w:val="Textarea"/>
                <w:rFonts w:eastAsia="Verdana" w:cs="Arial"/>
                <w:sz w:val="16"/>
                <w:szCs w:val="16"/>
                <w:lang w:val="en-GB"/>
              </w:rPr>
              <w:t xml:space="preserve">Cell id/Location Area Code </w:t>
            </w:r>
          </w:p>
        </w:tc>
        <w:tc>
          <w:tcPr>
            <w:tcW w:w="2037" w:type="dxa"/>
          </w:tcPr>
          <w:p w:rsidR="008F22AE" w:rsidRPr="00883B50" w:rsidRDefault="008F22AE" w:rsidP="00E63908">
            <w:pPr>
              <w:shd w:val="clear" w:color="auto" w:fill="FFFFFF"/>
              <w:ind w:left="75" w:right="75"/>
              <w:rPr>
                <w:rFonts w:cs="Arial"/>
                <w:sz w:val="16"/>
                <w:szCs w:val="16"/>
                <w:lang w:val="en-GB"/>
              </w:rPr>
            </w:pPr>
            <w:r w:rsidRPr="00883B50">
              <w:rPr>
                <w:rStyle w:val="Textarea"/>
                <w:rFonts w:eastAsia="Verdana" w:cs="Arial"/>
                <w:sz w:val="16"/>
                <w:szCs w:val="16"/>
                <w:lang w:val="en-GB"/>
              </w:rPr>
              <w:t xml:space="preserve">not very precise </w:t>
            </w:r>
          </w:p>
        </w:tc>
        <w:tc>
          <w:tcPr>
            <w:tcW w:w="2015" w:type="dxa"/>
          </w:tcPr>
          <w:p w:rsidR="008F22AE" w:rsidRPr="00883B50" w:rsidRDefault="008F22AE" w:rsidP="00E63908">
            <w:pPr>
              <w:shd w:val="clear" w:color="auto" w:fill="FFFFFF"/>
              <w:ind w:left="75" w:right="75"/>
              <w:rPr>
                <w:rFonts w:cs="Arial"/>
                <w:sz w:val="16"/>
                <w:szCs w:val="16"/>
                <w:lang w:val="en-GB"/>
              </w:rPr>
            </w:pPr>
            <w:r w:rsidRPr="00883B50">
              <w:rPr>
                <w:rStyle w:val="Textarea"/>
                <w:rFonts w:eastAsia="Verdana" w:cs="Arial"/>
                <w:sz w:val="16"/>
                <w:szCs w:val="16"/>
                <w:lang w:val="en-GB"/>
              </w:rPr>
              <w:t xml:space="preserve">in some cases info provided is enough, but in others the info is too wide </w:t>
            </w:r>
          </w:p>
        </w:tc>
      </w:tr>
      <w:tr w:rsidR="008F22AE" w:rsidRPr="00883B50" w:rsidTr="00BE2A72">
        <w:tc>
          <w:tcPr>
            <w:tcW w:w="1811" w:type="dxa"/>
            <w:vMerge w:val="restart"/>
            <w:vAlign w:val="center"/>
          </w:tcPr>
          <w:p w:rsidR="008F22AE" w:rsidRPr="00883B50" w:rsidRDefault="008F22AE" w:rsidP="008F22AE">
            <w:pPr>
              <w:pStyle w:val="Default"/>
              <w:rPr>
                <w:rFonts w:cs="Arial"/>
                <w:b/>
                <w:bCs/>
                <w:sz w:val="16"/>
                <w:szCs w:val="16"/>
                <w:lang w:val="en-GB"/>
              </w:rPr>
            </w:pPr>
            <w:r w:rsidRPr="00883B50">
              <w:rPr>
                <w:rFonts w:cs="Arial"/>
                <w:b/>
                <w:bCs/>
                <w:sz w:val="16"/>
                <w:szCs w:val="16"/>
                <w:lang w:val="en-GB"/>
              </w:rPr>
              <w:t>Swisscom</w:t>
            </w:r>
          </w:p>
        </w:tc>
        <w:tc>
          <w:tcPr>
            <w:tcW w:w="1971" w:type="dxa"/>
          </w:tcPr>
          <w:p w:rsidR="008F22AE" w:rsidRPr="00883B50" w:rsidRDefault="008F22AE" w:rsidP="00E63908">
            <w:pPr>
              <w:shd w:val="clear" w:color="auto" w:fill="FFFFFF"/>
              <w:ind w:left="75" w:right="75"/>
              <w:rPr>
                <w:rFonts w:cs="Arial"/>
                <w:sz w:val="16"/>
                <w:szCs w:val="16"/>
                <w:lang w:val="en-GB"/>
              </w:rPr>
            </w:pPr>
            <w:r w:rsidRPr="00883B50">
              <w:rPr>
                <w:rStyle w:val="Textarea"/>
                <w:rFonts w:eastAsia="Verdana" w:cs="Arial"/>
                <w:sz w:val="16"/>
                <w:szCs w:val="16"/>
                <w:lang w:val="en-GB"/>
              </w:rPr>
              <w:t xml:space="preserve">Dense </w:t>
            </w:r>
          </w:p>
        </w:tc>
        <w:tc>
          <w:tcPr>
            <w:tcW w:w="2021" w:type="dxa"/>
          </w:tcPr>
          <w:p w:rsidR="008F22AE" w:rsidRPr="00883B50" w:rsidRDefault="008F22AE" w:rsidP="00E63908">
            <w:pPr>
              <w:shd w:val="clear" w:color="auto" w:fill="FFFFFF"/>
              <w:ind w:left="75" w:right="75"/>
              <w:rPr>
                <w:rFonts w:cs="Arial"/>
                <w:sz w:val="16"/>
                <w:szCs w:val="16"/>
                <w:lang w:val="en-GB"/>
              </w:rPr>
            </w:pPr>
            <w:r w:rsidRPr="00883B50">
              <w:rPr>
                <w:rStyle w:val="Textarea"/>
                <w:rFonts w:eastAsia="Verdana" w:cs="Arial"/>
                <w:sz w:val="16"/>
                <w:szCs w:val="16"/>
                <w:lang w:val="en-GB"/>
              </w:rPr>
              <w:t xml:space="preserve">Prob3D+ GSM </w:t>
            </w:r>
          </w:p>
        </w:tc>
        <w:tc>
          <w:tcPr>
            <w:tcW w:w="2037" w:type="dxa"/>
          </w:tcPr>
          <w:p w:rsidR="008F22AE" w:rsidRPr="00883B50" w:rsidRDefault="008F22AE" w:rsidP="00D42FE8">
            <w:pPr>
              <w:shd w:val="clear" w:color="auto" w:fill="FFFFFF"/>
              <w:ind w:left="75" w:right="75"/>
              <w:rPr>
                <w:rFonts w:cs="Arial"/>
                <w:sz w:val="16"/>
                <w:szCs w:val="16"/>
                <w:lang w:val="en-GB"/>
              </w:rPr>
            </w:pPr>
            <w:r w:rsidRPr="00883B50">
              <w:rPr>
                <w:rStyle w:val="Textarea"/>
                <w:rFonts w:eastAsia="Verdana" w:cs="Arial"/>
                <w:sz w:val="16"/>
                <w:szCs w:val="16"/>
                <w:lang w:val="en-GB"/>
              </w:rPr>
              <w:t>50 (</w:t>
            </w:r>
            <w:r w:rsidR="009C53C2" w:rsidRPr="00883B50">
              <w:rPr>
                <w:rStyle w:val="Textarea"/>
                <w:rFonts w:eastAsia="Verdana" w:cs="Arial"/>
                <w:sz w:val="16"/>
                <w:szCs w:val="16"/>
                <w:lang w:val="en-GB"/>
              </w:rPr>
              <w:t>in-house</w:t>
            </w:r>
            <w:r w:rsidRPr="00883B50">
              <w:rPr>
                <w:rStyle w:val="Textarea"/>
                <w:rFonts w:eastAsia="Verdana" w:cs="Arial"/>
                <w:sz w:val="16"/>
                <w:szCs w:val="16"/>
                <w:lang w:val="en-GB"/>
              </w:rPr>
              <w:t xml:space="preserve">) 500 Meter </w:t>
            </w:r>
          </w:p>
        </w:tc>
        <w:tc>
          <w:tcPr>
            <w:tcW w:w="2015" w:type="dxa"/>
          </w:tcPr>
          <w:p w:rsidR="008F22AE" w:rsidRPr="00883B50" w:rsidRDefault="008F22AE" w:rsidP="00E63908">
            <w:pPr>
              <w:shd w:val="clear" w:color="auto" w:fill="FFFFFF"/>
              <w:ind w:left="75" w:right="75"/>
              <w:rPr>
                <w:rFonts w:cs="Arial"/>
                <w:sz w:val="16"/>
                <w:szCs w:val="16"/>
                <w:lang w:val="en-GB"/>
              </w:rPr>
            </w:pPr>
            <w:r w:rsidRPr="00883B50">
              <w:rPr>
                <w:rStyle w:val="Textarea"/>
                <w:rFonts w:eastAsia="Verdana" w:cs="Arial"/>
                <w:sz w:val="16"/>
                <w:szCs w:val="16"/>
                <w:lang w:val="en-GB"/>
              </w:rPr>
              <w:t xml:space="preserve">- </w:t>
            </w:r>
          </w:p>
        </w:tc>
      </w:tr>
      <w:tr w:rsidR="008F22AE" w:rsidRPr="00883B50" w:rsidTr="00BE2A72">
        <w:tc>
          <w:tcPr>
            <w:tcW w:w="1811" w:type="dxa"/>
            <w:vMerge/>
            <w:vAlign w:val="center"/>
          </w:tcPr>
          <w:p w:rsidR="008F22AE" w:rsidRPr="00883B50" w:rsidRDefault="008F22AE" w:rsidP="008F22AE">
            <w:pPr>
              <w:pStyle w:val="Default"/>
              <w:rPr>
                <w:rFonts w:cs="Arial"/>
                <w:b/>
                <w:bCs/>
                <w:sz w:val="16"/>
                <w:szCs w:val="16"/>
                <w:lang w:val="en-GB"/>
              </w:rPr>
            </w:pPr>
          </w:p>
        </w:tc>
        <w:tc>
          <w:tcPr>
            <w:tcW w:w="1971" w:type="dxa"/>
          </w:tcPr>
          <w:p w:rsidR="008F22AE" w:rsidRPr="00883B50" w:rsidRDefault="008F22AE" w:rsidP="00E63908">
            <w:pPr>
              <w:shd w:val="clear" w:color="auto" w:fill="FFFFFF"/>
              <w:ind w:left="75" w:right="75"/>
              <w:rPr>
                <w:rFonts w:cs="Arial"/>
                <w:sz w:val="16"/>
                <w:szCs w:val="16"/>
                <w:lang w:val="en-GB"/>
              </w:rPr>
            </w:pPr>
            <w:r w:rsidRPr="00883B50">
              <w:rPr>
                <w:rStyle w:val="Textarea"/>
                <w:rFonts w:eastAsia="Verdana" w:cs="Arial"/>
                <w:sz w:val="16"/>
                <w:szCs w:val="16"/>
                <w:lang w:val="en-GB"/>
              </w:rPr>
              <w:t xml:space="preserve">Dense </w:t>
            </w:r>
          </w:p>
        </w:tc>
        <w:tc>
          <w:tcPr>
            <w:tcW w:w="2021" w:type="dxa"/>
          </w:tcPr>
          <w:p w:rsidR="008F22AE" w:rsidRPr="00883B50" w:rsidRDefault="008F22AE" w:rsidP="00E63908">
            <w:pPr>
              <w:shd w:val="clear" w:color="auto" w:fill="FFFFFF"/>
              <w:ind w:left="75" w:right="75"/>
              <w:rPr>
                <w:rFonts w:cs="Arial"/>
                <w:sz w:val="16"/>
                <w:szCs w:val="16"/>
                <w:lang w:val="en-GB"/>
              </w:rPr>
            </w:pPr>
            <w:r w:rsidRPr="00883B50">
              <w:rPr>
                <w:rStyle w:val="Textarea"/>
                <w:rFonts w:eastAsia="Verdana" w:cs="Arial"/>
                <w:sz w:val="16"/>
                <w:szCs w:val="16"/>
                <w:lang w:val="en-GB"/>
              </w:rPr>
              <w:t xml:space="preserve">Prob3D+ UMTS </w:t>
            </w:r>
          </w:p>
        </w:tc>
        <w:tc>
          <w:tcPr>
            <w:tcW w:w="2037" w:type="dxa"/>
          </w:tcPr>
          <w:p w:rsidR="008F22AE" w:rsidRPr="00883B50" w:rsidRDefault="008F22AE" w:rsidP="00D42FE8">
            <w:pPr>
              <w:shd w:val="clear" w:color="auto" w:fill="FFFFFF"/>
              <w:ind w:left="75" w:right="75"/>
              <w:rPr>
                <w:rFonts w:cs="Arial"/>
                <w:sz w:val="16"/>
                <w:szCs w:val="16"/>
                <w:lang w:val="en-GB"/>
              </w:rPr>
            </w:pPr>
            <w:r w:rsidRPr="00883B50">
              <w:rPr>
                <w:rStyle w:val="Textarea"/>
                <w:rFonts w:eastAsia="Verdana" w:cs="Arial"/>
                <w:sz w:val="16"/>
                <w:szCs w:val="16"/>
                <w:lang w:val="en-GB"/>
              </w:rPr>
              <w:t>50 (</w:t>
            </w:r>
            <w:r w:rsidR="009C53C2" w:rsidRPr="00883B50">
              <w:rPr>
                <w:rStyle w:val="Textarea"/>
                <w:rFonts w:eastAsia="Verdana" w:cs="Arial"/>
                <w:sz w:val="16"/>
                <w:szCs w:val="16"/>
                <w:lang w:val="en-GB"/>
              </w:rPr>
              <w:t>in-house</w:t>
            </w:r>
            <w:r w:rsidRPr="00883B50">
              <w:rPr>
                <w:rStyle w:val="Textarea"/>
                <w:rFonts w:eastAsia="Verdana" w:cs="Arial"/>
                <w:sz w:val="16"/>
                <w:szCs w:val="16"/>
                <w:lang w:val="en-GB"/>
              </w:rPr>
              <w:t xml:space="preserve">) 300 Meter </w:t>
            </w:r>
          </w:p>
        </w:tc>
        <w:tc>
          <w:tcPr>
            <w:tcW w:w="2015" w:type="dxa"/>
          </w:tcPr>
          <w:p w:rsidR="008F22AE" w:rsidRPr="00883B50" w:rsidRDefault="008F22AE" w:rsidP="00E63908">
            <w:pPr>
              <w:shd w:val="clear" w:color="auto" w:fill="FFFFFF"/>
              <w:ind w:left="75" w:right="75"/>
              <w:rPr>
                <w:rFonts w:cs="Arial"/>
                <w:sz w:val="16"/>
                <w:szCs w:val="16"/>
                <w:lang w:val="en-GB"/>
              </w:rPr>
            </w:pPr>
            <w:r w:rsidRPr="00883B50">
              <w:rPr>
                <w:rStyle w:val="Textarea"/>
                <w:rFonts w:eastAsia="Verdana" w:cs="Arial"/>
                <w:sz w:val="16"/>
                <w:szCs w:val="16"/>
                <w:lang w:val="en-GB"/>
              </w:rPr>
              <w:t xml:space="preserve">- </w:t>
            </w:r>
          </w:p>
        </w:tc>
      </w:tr>
      <w:tr w:rsidR="008F22AE" w:rsidRPr="00883B50" w:rsidTr="00BE2A72">
        <w:tc>
          <w:tcPr>
            <w:tcW w:w="1811" w:type="dxa"/>
            <w:vMerge/>
            <w:vAlign w:val="center"/>
          </w:tcPr>
          <w:p w:rsidR="008F22AE" w:rsidRPr="00883B50" w:rsidRDefault="008F22AE" w:rsidP="008F22AE">
            <w:pPr>
              <w:pStyle w:val="Default"/>
              <w:rPr>
                <w:rFonts w:cs="Arial"/>
                <w:b/>
                <w:bCs/>
                <w:sz w:val="16"/>
                <w:szCs w:val="16"/>
                <w:lang w:val="en-GB"/>
              </w:rPr>
            </w:pPr>
          </w:p>
        </w:tc>
        <w:tc>
          <w:tcPr>
            <w:tcW w:w="1971" w:type="dxa"/>
          </w:tcPr>
          <w:p w:rsidR="008F22AE" w:rsidRPr="00883B50" w:rsidRDefault="008F22AE" w:rsidP="00E63908">
            <w:pPr>
              <w:shd w:val="clear" w:color="auto" w:fill="FFFFFF"/>
              <w:ind w:left="75" w:right="75"/>
              <w:rPr>
                <w:rFonts w:cs="Arial"/>
                <w:sz w:val="16"/>
                <w:szCs w:val="16"/>
                <w:lang w:val="en-GB"/>
              </w:rPr>
            </w:pPr>
            <w:r w:rsidRPr="00883B50">
              <w:rPr>
                <w:rStyle w:val="Textarea"/>
                <w:rFonts w:eastAsia="Verdana" w:cs="Arial"/>
                <w:sz w:val="16"/>
                <w:szCs w:val="16"/>
                <w:lang w:val="en-GB"/>
              </w:rPr>
              <w:t xml:space="preserve">Urban </w:t>
            </w:r>
          </w:p>
        </w:tc>
        <w:tc>
          <w:tcPr>
            <w:tcW w:w="2021" w:type="dxa"/>
          </w:tcPr>
          <w:p w:rsidR="008F22AE" w:rsidRPr="00883B50" w:rsidRDefault="008F22AE" w:rsidP="00E63908">
            <w:pPr>
              <w:shd w:val="clear" w:color="auto" w:fill="FFFFFF"/>
              <w:ind w:left="75" w:right="75"/>
              <w:rPr>
                <w:rFonts w:cs="Arial"/>
                <w:sz w:val="16"/>
                <w:szCs w:val="16"/>
                <w:lang w:val="en-GB"/>
              </w:rPr>
            </w:pPr>
            <w:r w:rsidRPr="00883B50">
              <w:rPr>
                <w:rStyle w:val="Textarea"/>
                <w:rFonts w:eastAsia="Verdana" w:cs="Arial"/>
                <w:sz w:val="16"/>
                <w:szCs w:val="16"/>
                <w:lang w:val="en-GB"/>
              </w:rPr>
              <w:t xml:space="preserve">Prob3D+ GSM </w:t>
            </w:r>
          </w:p>
        </w:tc>
        <w:tc>
          <w:tcPr>
            <w:tcW w:w="2037" w:type="dxa"/>
          </w:tcPr>
          <w:p w:rsidR="008F22AE" w:rsidRPr="00883B50" w:rsidRDefault="008F22AE" w:rsidP="00D42FE8">
            <w:pPr>
              <w:shd w:val="clear" w:color="auto" w:fill="FFFFFF"/>
              <w:ind w:left="75" w:right="75"/>
              <w:rPr>
                <w:rFonts w:cs="Arial"/>
                <w:sz w:val="16"/>
                <w:szCs w:val="16"/>
                <w:lang w:val="en-GB"/>
              </w:rPr>
            </w:pPr>
            <w:r w:rsidRPr="00883B50">
              <w:rPr>
                <w:rStyle w:val="Textarea"/>
                <w:rFonts w:eastAsia="Verdana" w:cs="Arial"/>
                <w:sz w:val="16"/>
                <w:szCs w:val="16"/>
                <w:lang w:val="en-GB"/>
              </w:rPr>
              <w:t xml:space="preserve">Usually 1..5 ellipsis 500 3000 Meter </w:t>
            </w:r>
          </w:p>
        </w:tc>
        <w:tc>
          <w:tcPr>
            <w:tcW w:w="2015" w:type="dxa"/>
          </w:tcPr>
          <w:p w:rsidR="008F22AE" w:rsidRPr="00883B50" w:rsidRDefault="008F22AE" w:rsidP="00E63908">
            <w:pPr>
              <w:shd w:val="clear" w:color="auto" w:fill="FFFFFF"/>
              <w:ind w:left="75" w:right="75"/>
              <w:rPr>
                <w:rFonts w:cs="Arial"/>
                <w:sz w:val="16"/>
                <w:szCs w:val="16"/>
                <w:lang w:val="en-GB"/>
              </w:rPr>
            </w:pPr>
            <w:r w:rsidRPr="00883B50">
              <w:rPr>
                <w:rStyle w:val="Textarea"/>
                <w:rFonts w:eastAsia="Verdana" w:cs="Arial"/>
                <w:sz w:val="16"/>
                <w:szCs w:val="16"/>
                <w:lang w:val="en-GB"/>
              </w:rPr>
              <w:t xml:space="preserve">Variations depending on topology and density of antennas </w:t>
            </w:r>
          </w:p>
        </w:tc>
      </w:tr>
      <w:tr w:rsidR="008F22AE" w:rsidRPr="00883B50" w:rsidTr="00BE2A72">
        <w:tc>
          <w:tcPr>
            <w:tcW w:w="1811" w:type="dxa"/>
            <w:vMerge/>
            <w:vAlign w:val="center"/>
          </w:tcPr>
          <w:p w:rsidR="008F22AE" w:rsidRPr="00883B50" w:rsidRDefault="008F22AE" w:rsidP="008F22AE">
            <w:pPr>
              <w:pStyle w:val="Default"/>
              <w:rPr>
                <w:rFonts w:cs="Arial"/>
                <w:b/>
                <w:bCs/>
                <w:sz w:val="16"/>
                <w:szCs w:val="16"/>
                <w:lang w:val="en-GB"/>
              </w:rPr>
            </w:pPr>
          </w:p>
        </w:tc>
        <w:tc>
          <w:tcPr>
            <w:tcW w:w="1971" w:type="dxa"/>
          </w:tcPr>
          <w:p w:rsidR="008F22AE" w:rsidRPr="00883B50" w:rsidRDefault="008F22AE" w:rsidP="00E63908">
            <w:pPr>
              <w:shd w:val="clear" w:color="auto" w:fill="FFFFFF"/>
              <w:ind w:left="75" w:right="75"/>
              <w:rPr>
                <w:rFonts w:cs="Arial"/>
                <w:sz w:val="16"/>
                <w:szCs w:val="16"/>
                <w:lang w:val="en-GB"/>
              </w:rPr>
            </w:pPr>
            <w:r w:rsidRPr="00883B50">
              <w:rPr>
                <w:rStyle w:val="Textarea"/>
                <w:rFonts w:eastAsia="Verdana" w:cs="Arial"/>
                <w:sz w:val="16"/>
                <w:szCs w:val="16"/>
                <w:lang w:val="en-GB"/>
              </w:rPr>
              <w:t xml:space="preserve">Urban </w:t>
            </w:r>
          </w:p>
        </w:tc>
        <w:tc>
          <w:tcPr>
            <w:tcW w:w="2021" w:type="dxa"/>
          </w:tcPr>
          <w:p w:rsidR="008F22AE" w:rsidRPr="00883B50" w:rsidRDefault="008F22AE" w:rsidP="00E63908">
            <w:pPr>
              <w:shd w:val="clear" w:color="auto" w:fill="FFFFFF"/>
              <w:ind w:left="75" w:right="75"/>
              <w:rPr>
                <w:rFonts w:cs="Arial"/>
                <w:sz w:val="16"/>
                <w:szCs w:val="16"/>
                <w:lang w:val="en-GB"/>
              </w:rPr>
            </w:pPr>
            <w:r w:rsidRPr="00883B50">
              <w:rPr>
                <w:rStyle w:val="Textarea"/>
                <w:rFonts w:eastAsia="Verdana" w:cs="Arial"/>
                <w:sz w:val="16"/>
                <w:szCs w:val="16"/>
                <w:lang w:val="en-GB"/>
              </w:rPr>
              <w:t xml:space="preserve">Prob3D+ UMTS </w:t>
            </w:r>
          </w:p>
        </w:tc>
        <w:tc>
          <w:tcPr>
            <w:tcW w:w="2037" w:type="dxa"/>
          </w:tcPr>
          <w:p w:rsidR="008F22AE" w:rsidRPr="00883B50" w:rsidRDefault="008F22AE" w:rsidP="00D42FE8">
            <w:pPr>
              <w:shd w:val="clear" w:color="auto" w:fill="FFFFFF"/>
              <w:ind w:left="75" w:right="75"/>
              <w:rPr>
                <w:rFonts w:cs="Arial"/>
                <w:sz w:val="16"/>
                <w:szCs w:val="16"/>
                <w:lang w:val="en-GB"/>
              </w:rPr>
            </w:pPr>
            <w:r w:rsidRPr="00883B50">
              <w:rPr>
                <w:rStyle w:val="Textarea"/>
                <w:rFonts w:eastAsia="Verdana" w:cs="Arial"/>
                <w:sz w:val="16"/>
                <w:szCs w:val="16"/>
                <w:lang w:val="en-GB"/>
              </w:rPr>
              <w:t xml:space="preserve">Usually 1..5 ellipsis 100 800 Meter </w:t>
            </w:r>
          </w:p>
        </w:tc>
        <w:tc>
          <w:tcPr>
            <w:tcW w:w="2015" w:type="dxa"/>
          </w:tcPr>
          <w:p w:rsidR="008F22AE" w:rsidRPr="00883B50" w:rsidRDefault="008F22AE" w:rsidP="00E63908">
            <w:pPr>
              <w:shd w:val="clear" w:color="auto" w:fill="FFFFFF"/>
              <w:ind w:left="75" w:right="75"/>
              <w:rPr>
                <w:rFonts w:cs="Arial"/>
                <w:sz w:val="16"/>
                <w:szCs w:val="16"/>
                <w:lang w:val="en-GB"/>
              </w:rPr>
            </w:pPr>
            <w:r w:rsidRPr="00883B50">
              <w:rPr>
                <w:rStyle w:val="Textarea"/>
                <w:rFonts w:eastAsia="Verdana" w:cs="Arial"/>
                <w:sz w:val="16"/>
                <w:szCs w:val="16"/>
                <w:lang w:val="en-GB"/>
              </w:rPr>
              <w:t xml:space="preserve">Variations depending on topology and density of antennas </w:t>
            </w:r>
          </w:p>
        </w:tc>
      </w:tr>
      <w:tr w:rsidR="008F22AE" w:rsidRPr="00883B50" w:rsidTr="00BE2A72">
        <w:tc>
          <w:tcPr>
            <w:tcW w:w="1811" w:type="dxa"/>
            <w:vMerge/>
            <w:vAlign w:val="center"/>
          </w:tcPr>
          <w:p w:rsidR="008F22AE" w:rsidRPr="00883B50" w:rsidRDefault="008F22AE" w:rsidP="008F22AE">
            <w:pPr>
              <w:pStyle w:val="Default"/>
              <w:rPr>
                <w:rFonts w:cs="Arial"/>
                <w:b/>
                <w:bCs/>
                <w:sz w:val="16"/>
                <w:szCs w:val="16"/>
                <w:lang w:val="en-GB"/>
              </w:rPr>
            </w:pPr>
          </w:p>
        </w:tc>
        <w:tc>
          <w:tcPr>
            <w:tcW w:w="1971" w:type="dxa"/>
          </w:tcPr>
          <w:p w:rsidR="008F22AE" w:rsidRPr="00883B50" w:rsidRDefault="008F22AE" w:rsidP="00E63908">
            <w:pPr>
              <w:shd w:val="clear" w:color="auto" w:fill="FFFFFF"/>
              <w:ind w:left="75" w:right="75"/>
              <w:rPr>
                <w:rFonts w:cs="Arial"/>
                <w:sz w:val="16"/>
                <w:szCs w:val="16"/>
                <w:lang w:val="en-GB"/>
              </w:rPr>
            </w:pPr>
            <w:r w:rsidRPr="00883B50">
              <w:rPr>
                <w:rStyle w:val="Textarea"/>
                <w:rFonts w:eastAsia="Verdana" w:cs="Arial"/>
                <w:sz w:val="16"/>
                <w:szCs w:val="16"/>
                <w:lang w:val="en-GB"/>
              </w:rPr>
              <w:t xml:space="preserve">Rural/mountains </w:t>
            </w:r>
          </w:p>
        </w:tc>
        <w:tc>
          <w:tcPr>
            <w:tcW w:w="2021" w:type="dxa"/>
          </w:tcPr>
          <w:p w:rsidR="008F22AE" w:rsidRPr="00883B50" w:rsidRDefault="008F22AE" w:rsidP="00E63908">
            <w:pPr>
              <w:shd w:val="clear" w:color="auto" w:fill="FFFFFF"/>
              <w:ind w:left="75" w:right="75"/>
              <w:rPr>
                <w:rFonts w:cs="Arial"/>
                <w:sz w:val="16"/>
                <w:szCs w:val="16"/>
                <w:lang w:val="en-GB"/>
              </w:rPr>
            </w:pPr>
            <w:r w:rsidRPr="00883B50">
              <w:rPr>
                <w:rStyle w:val="Textarea"/>
                <w:rFonts w:eastAsia="Verdana" w:cs="Arial"/>
                <w:sz w:val="16"/>
                <w:szCs w:val="16"/>
                <w:lang w:val="en-GB"/>
              </w:rPr>
              <w:t xml:space="preserve">Prob3D+ GSM </w:t>
            </w:r>
          </w:p>
        </w:tc>
        <w:tc>
          <w:tcPr>
            <w:tcW w:w="2037" w:type="dxa"/>
          </w:tcPr>
          <w:p w:rsidR="008F22AE" w:rsidRPr="00883B50" w:rsidRDefault="008F22AE" w:rsidP="00D42FE8">
            <w:pPr>
              <w:shd w:val="clear" w:color="auto" w:fill="FFFFFF"/>
              <w:ind w:left="75" w:right="75"/>
              <w:rPr>
                <w:rFonts w:cs="Arial"/>
                <w:sz w:val="16"/>
                <w:szCs w:val="16"/>
                <w:lang w:val="en-GB"/>
              </w:rPr>
            </w:pPr>
            <w:r w:rsidRPr="00883B50">
              <w:rPr>
                <w:rStyle w:val="Textarea"/>
                <w:rFonts w:eastAsia="Verdana" w:cs="Arial"/>
                <w:sz w:val="16"/>
                <w:szCs w:val="16"/>
                <w:lang w:val="en-GB"/>
              </w:rPr>
              <w:t xml:space="preserve">Usually 1..5 ellipsis 500 1500 Meter </w:t>
            </w:r>
          </w:p>
        </w:tc>
        <w:tc>
          <w:tcPr>
            <w:tcW w:w="2015" w:type="dxa"/>
          </w:tcPr>
          <w:p w:rsidR="008F22AE" w:rsidRPr="00883B50" w:rsidRDefault="008F22AE" w:rsidP="00E63908">
            <w:pPr>
              <w:shd w:val="clear" w:color="auto" w:fill="FFFFFF"/>
              <w:ind w:left="75" w:right="75"/>
              <w:rPr>
                <w:rFonts w:cs="Arial"/>
                <w:sz w:val="16"/>
                <w:szCs w:val="16"/>
                <w:lang w:val="en-GB"/>
              </w:rPr>
            </w:pPr>
            <w:r w:rsidRPr="00883B50">
              <w:rPr>
                <w:rStyle w:val="Textarea"/>
                <w:rFonts w:eastAsia="Verdana" w:cs="Arial"/>
                <w:sz w:val="16"/>
                <w:szCs w:val="16"/>
                <w:lang w:val="en-GB"/>
              </w:rPr>
              <w:t xml:space="preserve">Variations depending on topology and density of antennas </w:t>
            </w:r>
          </w:p>
        </w:tc>
      </w:tr>
      <w:tr w:rsidR="008F22AE" w:rsidRPr="00883B50" w:rsidTr="00BE2A72">
        <w:tc>
          <w:tcPr>
            <w:tcW w:w="1811" w:type="dxa"/>
            <w:vMerge/>
            <w:vAlign w:val="center"/>
          </w:tcPr>
          <w:p w:rsidR="008F22AE" w:rsidRPr="00883B50" w:rsidRDefault="008F22AE" w:rsidP="008F22AE">
            <w:pPr>
              <w:pStyle w:val="Default"/>
              <w:rPr>
                <w:rFonts w:cs="Arial"/>
                <w:b/>
                <w:bCs/>
                <w:sz w:val="16"/>
                <w:szCs w:val="16"/>
                <w:lang w:val="en-GB"/>
              </w:rPr>
            </w:pPr>
          </w:p>
        </w:tc>
        <w:tc>
          <w:tcPr>
            <w:tcW w:w="1971" w:type="dxa"/>
          </w:tcPr>
          <w:p w:rsidR="008F22AE" w:rsidRPr="00883B50" w:rsidRDefault="008F22AE" w:rsidP="00E63908">
            <w:pPr>
              <w:shd w:val="clear" w:color="auto" w:fill="FFFFFF"/>
              <w:ind w:left="75" w:right="75"/>
              <w:rPr>
                <w:rFonts w:cs="Arial"/>
                <w:sz w:val="16"/>
                <w:szCs w:val="16"/>
                <w:lang w:val="en-GB"/>
              </w:rPr>
            </w:pPr>
            <w:r w:rsidRPr="00883B50">
              <w:rPr>
                <w:rStyle w:val="Textarea"/>
                <w:rFonts w:eastAsia="Verdana" w:cs="Arial"/>
                <w:sz w:val="16"/>
                <w:szCs w:val="16"/>
                <w:lang w:val="en-GB"/>
              </w:rPr>
              <w:t xml:space="preserve">Rural/mountains </w:t>
            </w:r>
          </w:p>
        </w:tc>
        <w:tc>
          <w:tcPr>
            <w:tcW w:w="2021" w:type="dxa"/>
          </w:tcPr>
          <w:p w:rsidR="008F22AE" w:rsidRPr="00883B50" w:rsidRDefault="008F22AE" w:rsidP="00E63908">
            <w:pPr>
              <w:shd w:val="clear" w:color="auto" w:fill="FFFFFF"/>
              <w:ind w:left="75" w:right="75"/>
              <w:rPr>
                <w:rFonts w:cs="Arial"/>
                <w:sz w:val="16"/>
                <w:szCs w:val="16"/>
                <w:lang w:val="en-GB"/>
              </w:rPr>
            </w:pPr>
            <w:r w:rsidRPr="00883B50">
              <w:rPr>
                <w:rStyle w:val="Textarea"/>
                <w:rFonts w:eastAsia="Verdana" w:cs="Arial"/>
                <w:sz w:val="16"/>
                <w:szCs w:val="16"/>
                <w:lang w:val="en-GB"/>
              </w:rPr>
              <w:t xml:space="preserve">Prob3D+ UMTS </w:t>
            </w:r>
          </w:p>
        </w:tc>
        <w:tc>
          <w:tcPr>
            <w:tcW w:w="2037" w:type="dxa"/>
          </w:tcPr>
          <w:p w:rsidR="008F22AE" w:rsidRPr="00883B50" w:rsidRDefault="008F22AE" w:rsidP="00D42FE8">
            <w:pPr>
              <w:shd w:val="clear" w:color="auto" w:fill="FFFFFF"/>
              <w:ind w:left="75" w:right="75"/>
              <w:rPr>
                <w:rFonts w:cs="Arial"/>
                <w:sz w:val="16"/>
                <w:szCs w:val="16"/>
                <w:lang w:val="en-GB"/>
              </w:rPr>
            </w:pPr>
            <w:r w:rsidRPr="00883B50">
              <w:rPr>
                <w:rStyle w:val="Textarea"/>
                <w:rFonts w:eastAsia="Verdana" w:cs="Arial"/>
                <w:sz w:val="16"/>
                <w:szCs w:val="16"/>
                <w:lang w:val="en-GB"/>
              </w:rPr>
              <w:t xml:space="preserve">Usually 1..5 ellipsis 100 800 Meter </w:t>
            </w:r>
          </w:p>
        </w:tc>
        <w:tc>
          <w:tcPr>
            <w:tcW w:w="2015" w:type="dxa"/>
          </w:tcPr>
          <w:p w:rsidR="008F22AE" w:rsidRPr="00883B50" w:rsidRDefault="008F22AE" w:rsidP="00E63908">
            <w:pPr>
              <w:shd w:val="clear" w:color="auto" w:fill="FFFFFF"/>
              <w:ind w:left="75" w:right="75"/>
              <w:rPr>
                <w:rFonts w:cs="Arial"/>
                <w:sz w:val="16"/>
                <w:szCs w:val="16"/>
                <w:lang w:val="en-GB"/>
              </w:rPr>
            </w:pPr>
            <w:r w:rsidRPr="00883B50">
              <w:rPr>
                <w:rStyle w:val="Textarea"/>
                <w:rFonts w:eastAsia="Verdana" w:cs="Arial"/>
                <w:sz w:val="16"/>
                <w:szCs w:val="16"/>
                <w:lang w:val="en-GB"/>
              </w:rPr>
              <w:t xml:space="preserve">Variations depending on topology and density of antennas </w:t>
            </w:r>
          </w:p>
        </w:tc>
      </w:tr>
      <w:tr w:rsidR="008F22AE" w:rsidRPr="00883B50" w:rsidTr="00BE2A72">
        <w:tc>
          <w:tcPr>
            <w:tcW w:w="1811" w:type="dxa"/>
            <w:vAlign w:val="center"/>
          </w:tcPr>
          <w:p w:rsidR="008F22AE" w:rsidRPr="00883B50" w:rsidRDefault="008F22AE" w:rsidP="008F22AE">
            <w:pPr>
              <w:pStyle w:val="Default"/>
              <w:rPr>
                <w:rFonts w:cs="Arial"/>
                <w:b/>
                <w:bCs/>
                <w:sz w:val="16"/>
                <w:szCs w:val="16"/>
                <w:lang w:val="en-GB"/>
              </w:rPr>
            </w:pPr>
            <w:r w:rsidRPr="00883B50">
              <w:rPr>
                <w:rFonts w:cs="Arial"/>
                <w:b/>
                <w:bCs/>
                <w:sz w:val="16"/>
                <w:szCs w:val="16"/>
                <w:lang w:val="en-GB"/>
              </w:rPr>
              <w:t>Orange</w:t>
            </w:r>
          </w:p>
        </w:tc>
        <w:tc>
          <w:tcPr>
            <w:tcW w:w="1971" w:type="dxa"/>
          </w:tcPr>
          <w:p w:rsidR="008F22AE" w:rsidRPr="00883B50" w:rsidRDefault="008F22AE" w:rsidP="00E63908">
            <w:pPr>
              <w:pStyle w:val="Default"/>
              <w:rPr>
                <w:rFonts w:cs="Arial"/>
                <w:bCs/>
                <w:sz w:val="16"/>
                <w:szCs w:val="16"/>
                <w:lang w:val="en-GB"/>
              </w:rPr>
            </w:pPr>
            <w:r w:rsidRPr="00883B50">
              <w:rPr>
                <w:rFonts w:cs="Arial"/>
                <w:bCs/>
                <w:sz w:val="16"/>
                <w:szCs w:val="16"/>
                <w:lang w:val="en-GB"/>
              </w:rPr>
              <w:t>Refer to Orange reply</w:t>
            </w:r>
          </w:p>
        </w:tc>
        <w:tc>
          <w:tcPr>
            <w:tcW w:w="2021" w:type="dxa"/>
          </w:tcPr>
          <w:p w:rsidR="008F22AE" w:rsidRPr="00883B50" w:rsidRDefault="008F22AE" w:rsidP="00E63908">
            <w:pPr>
              <w:shd w:val="clear" w:color="auto" w:fill="FFFFFF"/>
              <w:ind w:left="75" w:right="75"/>
              <w:rPr>
                <w:rStyle w:val="FootnoteReference"/>
                <w:rFonts w:eastAsia="Verdana" w:cs="Arial"/>
                <w:sz w:val="16"/>
                <w:szCs w:val="16"/>
                <w:lang w:val="en-GB"/>
              </w:rPr>
            </w:pPr>
          </w:p>
        </w:tc>
        <w:tc>
          <w:tcPr>
            <w:tcW w:w="2037" w:type="dxa"/>
          </w:tcPr>
          <w:p w:rsidR="008F22AE" w:rsidRPr="00883B50" w:rsidRDefault="008F22AE" w:rsidP="00E63908">
            <w:pPr>
              <w:shd w:val="clear" w:color="auto" w:fill="FFFFFF"/>
              <w:ind w:left="75" w:right="75"/>
              <w:rPr>
                <w:rStyle w:val="FootnoteReference"/>
                <w:rFonts w:eastAsia="Verdana" w:cs="Arial"/>
                <w:sz w:val="16"/>
                <w:szCs w:val="16"/>
                <w:lang w:val="en-GB"/>
              </w:rPr>
            </w:pPr>
          </w:p>
        </w:tc>
        <w:tc>
          <w:tcPr>
            <w:tcW w:w="2015" w:type="dxa"/>
          </w:tcPr>
          <w:p w:rsidR="008F22AE" w:rsidRPr="00883B50" w:rsidRDefault="008F22AE" w:rsidP="00E63908">
            <w:pPr>
              <w:shd w:val="clear" w:color="auto" w:fill="FFFFFF"/>
              <w:ind w:left="75" w:right="75"/>
              <w:rPr>
                <w:rStyle w:val="FootnoteReference"/>
                <w:rFonts w:eastAsia="Verdana" w:cs="Arial"/>
                <w:sz w:val="16"/>
                <w:szCs w:val="16"/>
                <w:lang w:val="en-GB"/>
              </w:rPr>
            </w:pPr>
          </w:p>
        </w:tc>
      </w:tr>
    </w:tbl>
    <w:p w:rsidR="008F22AE" w:rsidRPr="00883B50" w:rsidRDefault="008F22AE" w:rsidP="00D408D6">
      <w:pPr>
        <w:pStyle w:val="Heading2"/>
        <w:rPr>
          <w:lang w:val="en-GB"/>
        </w:rPr>
      </w:pPr>
      <w:r w:rsidRPr="00883B50">
        <w:rPr>
          <w:lang w:val="en-GB"/>
        </w:rPr>
        <w:t xml:space="preserve">  </w:t>
      </w:r>
      <w:bookmarkStart w:id="60" w:name="_Toc402336812"/>
      <w:r w:rsidRPr="00883B50">
        <w:rPr>
          <w:lang w:val="en-GB"/>
        </w:rPr>
        <w:t>Question 26</w:t>
      </w:r>
      <w:bookmarkEnd w:id="60"/>
    </w:p>
    <w:p w:rsidR="008F22AE" w:rsidRPr="00883B50" w:rsidRDefault="008F22AE" w:rsidP="008F22AE">
      <w:pPr>
        <w:pStyle w:val="Default"/>
        <w:rPr>
          <w:rFonts w:cs="Arial"/>
          <w:bCs/>
          <w:szCs w:val="20"/>
          <w:lang w:val="en-GB"/>
        </w:rPr>
      </w:pPr>
      <w:r w:rsidRPr="00883B50">
        <w:rPr>
          <w:rFonts w:cs="Arial"/>
          <w:szCs w:val="20"/>
          <w:lang w:val="en-GB"/>
        </w:rPr>
        <w:t xml:space="preserve">Question 26 </w:t>
      </w:r>
      <w:r w:rsidR="00B54420" w:rsidRPr="00883B50">
        <w:rPr>
          <w:rFonts w:cs="Arial"/>
          <w:szCs w:val="20"/>
          <w:lang w:val="en-GB"/>
        </w:rPr>
        <w:t>asks respondents, b</w:t>
      </w:r>
      <w:r w:rsidRPr="00883B50">
        <w:rPr>
          <w:rFonts w:cs="Arial"/>
          <w:bCs/>
          <w:szCs w:val="20"/>
          <w:lang w:val="en-GB"/>
        </w:rPr>
        <w:t>as</w:t>
      </w:r>
      <w:r w:rsidR="00B54420" w:rsidRPr="00883B50">
        <w:rPr>
          <w:rFonts w:cs="Arial"/>
          <w:bCs/>
          <w:szCs w:val="20"/>
          <w:lang w:val="en-GB"/>
        </w:rPr>
        <w:t>ed on the current status of their respective networks to</w:t>
      </w:r>
      <w:r w:rsidRPr="00883B50">
        <w:rPr>
          <w:rFonts w:cs="Arial"/>
          <w:bCs/>
          <w:szCs w:val="20"/>
          <w:lang w:val="en-GB"/>
        </w:rPr>
        <w:t xml:space="preserve"> provide any evaluation of time and costs of implementing more accurate positioning methods, for each </w:t>
      </w:r>
      <w:proofErr w:type="spellStart"/>
      <w:r w:rsidRPr="00883B50">
        <w:rPr>
          <w:rFonts w:cs="Arial"/>
          <w:bCs/>
          <w:szCs w:val="20"/>
          <w:lang w:val="en-GB"/>
        </w:rPr>
        <w:t>geotype</w:t>
      </w:r>
      <w:proofErr w:type="spellEnd"/>
      <w:r w:rsidRPr="00883B50">
        <w:rPr>
          <w:rFonts w:cs="Arial"/>
          <w:bCs/>
          <w:szCs w:val="20"/>
          <w:lang w:val="en-GB"/>
        </w:rPr>
        <w:t xml:space="preserve"> (dense urban, urban, and r</w:t>
      </w:r>
      <w:r w:rsidR="00B54420" w:rsidRPr="00883B50">
        <w:rPr>
          <w:rFonts w:cs="Arial"/>
          <w:bCs/>
          <w:szCs w:val="20"/>
          <w:lang w:val="en-GB"/>
        </w:rPr>
        <w:t>ural), using the following table</w:t>
      </w:r>
      <w:r w:rsidRPr="00883B50">
        <w:rPr>
          <w:rFonts w:cs="Arial"/>
          <w:bCs/>
          <w:szCs w:val="20"/>
          <w:lang w:val="en-GB"/>
        </w:rPr>
        <w:t xml:space="preserve">: </w:t>
      </w:r>
    </w:p>
    <w:p w:rsidR="008F22AE" w:rsidRPr="00883B50" w:rsidRDefault="008F22AE" w:rsidP="008F22AE">
      <w:pPr>
        <w:pStyle w:val="Default"/>
        <w:rPr>
          <w:rFonts w:cs="Arial"/>
          <w:sz w:val="16"/>
          <w:szCs w:val="16"/>
          <w:lang w:val="en-GB"/>
        </w:rPr>
      </w:pPr>
    </w:p>
    <w:tbl>
      <w:tblPr>
        <w:tblStyle w:val="TableGrid"/>
        <w:tblW w:w="0" w:type="auto"/>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ook w:val="04A0" w:firstRow="1" w:lastRow="0" w:firstColumn="1" w:lastColumn="0" w:noHBand="0" w:noVBand="1"/>
      </w:tblPr>
      <w:tblGrid>
        <w:gridCol w:w="1955"/>
        <w:gridCol w:w="1955"/>
        <w:gridCol w:w="1956"/>
        <w:gridCol w:w="1956"/>
        <w:gridCol w:w="1956"/>
      </w:tblGrid>
      <w:tr w:rsidR="00177E99" w:rsidRPr="00177E99" w:rsidTr="00177E99">
        <w:tc>
          <w:tcPr>
            <w:tcW w:w="195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C00000"/>
          </w:tcPr>
          <w:p w:rsidR="008F22AE" w:rsidRPr="00177E99" w:rsidRDefault="008F22AE" w:rsidP="001D4443">
            <w:pPr>
              <w:pStyle w:val="Default"/>
              <w:spacing w:before="60" w:after="60"/>
              <w:jc w:val="center"/>
              <w:rPr>
                <w:rFonts w:cs="Arial"/>
                <w:b/>
                <w:bCs/>
                <w:color w:val="FFFFFF" w:themeColor="background1"/>
                <w:sz w:val="16"/>
                <w:szCs w:val="16"/>
                <w:lang w:val="en-GB"/>
              </w:rPr>
            </w:pPr>
            <w:proofErr w:type="spellStart"/>
            <w:r w:rsidRPr="00177E99">
              <w:rPr>
                <w:rFonts w:cs="Arial"/>
                <w:b/>
                <w:bCs/>
                <w:color w:val="FFFFFF" w:themeColor="background1"/>
                <w:sz w:val="16"/>
                <w:szCs w:val="16"/>
                <w:lang w:val="en-GB"/>
              </w:rPr>
              <w:t>Geotype</w:t>
            </w:r>
            <w:proofErr w:type="spellEnd"/>
          </w:p>
        </w:tc>
        <w:tc>
          <w:tcPr>
            <w:tcW w:w="195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C00000"/>
          </w:tcPr>
          <w:p w:rsidR="008F22AE" w:rsidRPr="00177E99" w:rsidRDefault="008F22AE" w:rsidP="001D4443">
            <w:pPr>
              <w:pStyle w:val="Default"/>
              <w:spacing w:before="60" w:after="60"/>
              <w:jc w:val="center"/>
              <w:rPr>
                <w:rFonts w:cs="Arial"/>
                <w:b/>
                <w:bCs/>
                <w:color w:val="FFFFFF" w:themeColor="background1"/>
                <w:sz w:val="16"/>
                <w:szCs w:val="16"/>
                <w:lang w:val="en-GB"/>
              </w:rPr>
            </w:pPr>
            <w:r w:rsidRPr="00177E99">
              <w:rPr>
                <w:rFonts w:cs="Arial"/>
                <w:b/>
                <w:bCs/>
                <w:color w:val="FFFFFF" w:themeColor="background1"/>
                <w:sz w:val="16"/>
                <w:szCs w:val="16"/>
                <w:lang w:val="en-GB"/>
              </w:rPr>
              <w:t>Positioning method *</w:t>
            </w:r>
          </w:p>
        </w:tc>
        <w:tc>
          <w:tcPr>
            <w:tcW w:w="1956"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C00000"/>
          </w:tcPr>
          <w:p w:rsidR="008F22AE" w:rsidRPr="00177E99" w:rsidRDefault="008F22AE" w:rsidP="00177E99">
            <w:pPr>
              <w:pStyle w:val="Default"/>
              <w:spacing w:before="60" w:after="60"/>
              <w:jc w:val="center"/>
              <w:rPr>
                <w:rFonts w:cs="Arial"/>
                <w:b/>
                <w:bCs/>
                <w:color w:val="FFFFFF" w:themeColor="background1"/>
                <w:sz w:val="16"/>
                <w:szCs w:val="16"/>
                <w:lang w:val="en-GB"/>
              </w:rPr>
            </w:pPr>
            <w:r w:rsidRPr="00177E99">
              <w:rPr>
                <w:rFonts w:cs="Arial"/>
                <w:b/>
                <w:bCs/>
                <w:color w:val="FFFFFF" w:themeColor="background1"/>
                <w:sz w:val="16"/>
                <w:szCs w:val="16"/>
                <w:lang w:val="en-GB"/>
              </w:rPr>
              <w:t>Time needed</w:t>
            </w:r>
          </w:p>
        </w:tc>
        <w:tc>
          <w:tcPr>
            <w:tcW w:w="1956"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C00000"/>
          </w:tcPr>
          <w:p w:rsidR="008F22AE" w:rsidRPr="00177E99" w:rsidRDefault="008F22AE" w:rsidP="00177E99">
            <w:pPr>
              <w:pStyle w:val="Default"/>
              <w:spacing w:before="60" w:after="60"/>
              <w:jc w:val="center"/>
              <w:rPr>
                <w:rFonts w:cs="Arial"/>
                <w:b/>
                <w:bCs/>
                <w:color w:val="FFFFFF" w:themeColor="background1"/>
                <w:sz w:val="16"/>
                <w:szCs w:val="16"/>
                <w:lang w:val="en-GB"/>
              </w:rPr>
            </w:pPr>
            <w:r w:rsidRPr="00177E99">
              <w:rPr>
                <w:rFonts w:cs="Arial"/>
                <w:b/>
                <w:bCs/>
                <w:color w:val="FFFFFF" w:themeColor="background1"/>
                <w:sz w:val="16"/>
                <w:szCs w:val="16"/>
                <w:lang w:val="en-GB"/>
              </w:rPr>
              <w:t>Costs involved</w:t>
            </w:r>
          </w:p>
        </w:tc>
        <w:tc>
          <w:tcPr>
            <w:tcW w:w="1956"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C00000"/>
          </w:tcPr>
          <w:p w:rsidR="008F22AE" w:rsidRPr="00177E99" w:rsidRDefault="008F22AE" w:rsidP="001D4443">
            <w:pPr>
              <w:pStyle w:val="Default"/>
              <w:spacing w:before="60" w:after="60"/>
              <w:jc w:val="center"/>
              <w:rPr>
                <w:rFonts w:cs="Arial"/>
                <w:b/>
                <w:bCs/>
                <w:color w:val="FFFFFF" w:themeColor="background1"/>
                <w:sz w:val="16"/>
                <w:szCs w:val="16"/>
                <w:lang w:val="en-GB"/>
              </w:rPr>
            </w:pPr>
            <w:r w:rsidRPr="00177E99">
              <w:rPr>
                <w:rFonts w:cs="Arial"/>
                <w:b/>
                <w:bCs/>
                <w:color w:val="FFFFFF" w:themeColor="background1"/>
                <w:sz w:val="16"/>
                <w:szCs w:val="16"/>
                <w:lang w:val="en-GB"/>
              </w:rPr>
              <w:t>Comments</w:t>
            </w:r>
          </w:p>
        </w:tc>
      </w:tr>
      <w:tr w:rsidR="008F22AE" w:rsidRPr="00883B50" w:rsidTr="00177E99">
        <w:tc>
          <w:tcPr>
            <w:tcW w:w="1955" w:type="dxa"/>
            <w:tcBorders>
              <w:top w:val="single" w:sz="4" w:space="0" w:color="FFFFFF" w:themeColor="background1"/>
            </w:tcBorders>
          </w:tcPr>
          <w:p w:rsidR="008F22AE" w:rsidRPr="00883B50" w:rsidRDefault="008F22AE" w:rsidP="00E63908">
            <w:pPr>
              <w:pStyle w:val="Default"/>
              <w:rPr>
                <w:rFonts w:cs="Arial"/>
                <w:b/>
                <w:bCs/>
                <w:sz w:val="16"/>
                <w:szCs w:val="16"/>
                <w:lang w:val="en-GB"/>
              </w:rPr>
            </w:pPr>
          </w:p>
        </w:tc>
        <w:tc>
          <w:tcPr>
            <w:tcW w:w="1955" w:type="dxa"/>
            <w:tcBorders>
              <w:top w:val="single" w:sz="4" w:space="0" w:color="FFFFFF" w:themeColor="background1"/>
            </w:tcBorders>
          </w:tcPr>
          <w:p w:rsidR="008F22AE" w:rsidRPr="00883B50" w:rsidRDefault="008F22AE" w:rsidP="00E63908">
            <w:pPr>
              <w:pStyle w:val="Default"/>
              <w:rPr>
                <w:rFonts w:cs="Arial"/>
                <w:b/>
                <w:bCs/>
                <w:sz w:val="16"/>
                <w:szCs w:val="16"/>
                <w:lang w:val="en-GB"/>
              </w:rPr>
            </w:pPr>
          </w:p>
        </w:tc>
        <w:tc>
          <w:tcPr>
            <w:tcW w:w="1956" w:type="dxa"/>
            <w:tcBorders>
              <w:top w:val="single" w:sz="4" w:space="0" w:color="FFFFFF" w:themeColor="background1"/>
            </w:tcBorders>
          </w:tcPr>
          <w:p w:rsidR="008F22AE" w:rsidRPr="00883B50" w:rsidRDefault="008F22AE" w:rsidP="00E63908">
            <w:pPr>
              <w:pStyle w:val="Default"/>
              <w:rPr>
                <w:rFonts w:cs="Arial"/>
                <w:b/>
                <w:bCs/>
                <w:sz w:val="16"/>
                <w:szCs w:val="16"/>
                <w:lang w:val="en-GB"/>
              </w:rPr>
            </w:pPr>
          </w:p>
        </w:tc>
        <w:tc>
          <w:tcPr>
            <w:tcW w:w="1956" w:type="dxa"/>
            <w:tcBorders>
              <w:top w:val="single" w:sz="4" w:space="0" w:color="FFFFFF" w:themeColor="background1"/>
            </w:tcBorders>
          </w:tcPr>
          <w:p w:rsidR="008F22AE" w:rsidRPr="00883B50" w:rsidRDefault="008F22AE" w:rsidP="00E63908">
            <w:pPr>
              <w:pStyle w:val="Default"/>
              <w:rPr>
                <w:rFonts w:cs="Arial"/>
                <w:b/>
                <w:bCs/>
                <w:sz w:val="16"/>
                <w:szCs w:val="16"/>
                <w:lang w:val="en-GB"/>
              </w:rPr>
            </w:pPr>
          </w:p>
        </w:tc>
        <w:tc>
          <w:tcPr>
            <w:tcW w:w="1956" w:type="dxa"/>
            <w:tcBorders>
              <w:top w:val="single" w:sz="4" w:space="0" w:color="FFFFFF" w:themeColor="background1"/>
            </w:tcBorders>
          </w:tcPr>
          <w:p w:rsidR="008F22AE" w:rsidRPr="00883B50" w:rsidRDefault="008F22AE" w:rsidP="00E63908">
            <w:pPr>
              <w:pStyle w:val="Default"/>
              <w:rPr>
                <w:rFonts w:cs="Arial"/>
                <w:b/>
                <w:bCs/>
                <w:sz w:val="16"/>
                <w:szCs w:val="16"/>
                <w:lang w:val="en-GB"/>
              </w:rPr>
            </w:pPr>
          </w:p>
        </w:tc>
      </w:tr>
    </w:tbl>
    <w:p w:rsidR="008F22AE" w:rsidRPr="00883B50" w:rsidRDefault="008F22AE" w:rsidP="008F22AE">
      <w:pPr>
        <w:pStyle w:val="Default"/>
        <w:rPr>
          <w:rFonts w:cs="Arial"/>
          <w:sz w:val="16"/>
          <w:szCs w:val="16"/>
          <w:lang w:val="en-GB"/>
        </w:rPr>
      </w:pPr>
      <w:r w:rsidRPr="00883B50">
        <w:rPr>
          <w:rFonts w:cs="Arial"/>
          <w:sz w:val="16"/>
          <w:szCs w:val="16"/>
          <w:lang w:val="en-GB"/>
        </w:rPr>
        <w:t xml:space="preserve">* e.g. cell/sector location, TA (Timing Advance), RTT (Round Trip Time), UTDOA (Uplink Time Difference of Arrival), EOTDA (Enhanced Observed Time Difference of Arrival), GNSS (Global Navigation Satellite System), AGNSS (Assisted GNSS), or combinations of the above. </w:t>
      </w:r>
    </w:p>
    <w:p w:rsidR="008F22AE" w:rsidRPr="00883B50" w:rsidRDefault="008F22AE" w:rsidP="00D408D6">
      <w:pPr>
        <w:pStyle w:val="Heading2"/>
        <w:rPr>
          <w:lang w:val="en-GB"/>
        </w:rPr>
      </w:pPr>
      <w:bookmarkStart w:id="61" w:name="_Toc402336813"/>
      <w:r w:rsidRPr="00883B50">
        <w:rPr>
          <w:lang w:val="en-GB"/>
        </w:rPr>
        <w:t>Summary of Responses to Question 26</w:t>
      </w:r>
      <w:bookmarkEnd w:id="61"/>
    </w:p>
    <w:tbl>
      <w:tblPr>
        <w:tblStyle w:val="TableGrid"/>
        <w:tblW w:w="0" w:type="auto"/>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ook w:val="04A0" w:firstRow="1" w:lastRow="0" w:firstColumn="1" w:lastColumn="0" w:noHBand="0" w:noVBand="1"/>
      </w:tblPr>
      <w:tblGrid>
        <w:gridCol w:w="1428"/>
        <w:gridCol w:w="1656"/>
        <w:gridCol w:w="29"/>
        <w:gridCol w:w="1815"/>
        <w:gridCol w:w="1534"/>
        <w:gridCol w:w="22"/>
        <w:gridCol w:w="1647"/>
        <w:gridCol w:w="38"/>
        <w:gridCol w:w="1686"/>
      </w:tblGrid>
      <w:tr w:rsidR="001D4443" w:rsidRPr="001D4443" w:rsidTr="001D4443">
        <w:tc>
          <w:tcPr>
            <w:tcW w:w="142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C00000"/>
            <w:vAlign w:val="center"/>
          </w:tcPr>
          <w:p w:rsidR="00B54420" w:rsidRPr="001D4443" w:rsidRDefault="00B54420" w:rsidP="001D4443">
            <w:pPr>
              <w:pStyle w:val="Default"/>
              <w:spacing w:before="120" w:after="120"/>
              <w:rPr>
                <w:rFonts w:cs="Arial"/>
                <w:b/>
                <w:bCs/>
                <w:color w:val="FFFFFF" w:themeColor="background1"/>
                <w:sz w:val="16"/>
                <w:szCs w:val="16"/>
                <w:lang w:val="en-GB"/>
              </w:rPr>
            </w:pPr>
            <w:r w:rsidRPr="001D4443">
              <w:rPr>
                <w:rFonts w:cs="Arial"/>
                <w:b/>
                <w:bCs/>
                <w:color w:val="FFFFFF" w:themeColor="background1"/>
                <w:sz w:val="16"/>
                <w:szCs w:val="16"/>
                <w:lang w:val="en-GB"/>
              </w:rPr>
              <w:t>Respondent</w:t>
            </w:r>
          </w:p>
        </w:tc>
        <w:tc>
          <w:tcPr>
            <w:tcW w:w="1656"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C00000"/>
          </w:tcPr>
          <w:p w:rsidR="00B54420" w:rsidRPr="001D4443" w:rsidRDefault="00B54420" w:rsidP="001D4443">
            <w:pPr>
              <w:pStyle w:val="Default"/>
              <w:spacing w:before="120" w:after="120"/>
              <w:rPr>
                <w:rFonts w:cs="Arial"/>
                <w:b/>
                <w:bCs/>
                <w:color w:val="FFFFFF" w:themeColor="background1"/>
                <w:sz w:val="16"/>
                <w:szCs w:val="16"/>
                <w:lang w:val="en-GB"/>
              </w:rPr>
            </w:pPr>
            <w:proofErr w:type="spellStart"/>
            <w:r w:rsidRPr="001D4443">
              <w:rPr>
                <w:rFonts w:cs="Arial"/>
                <w:b/>
                <w:bCs/>
                <w:color w:val="FFFFFF" w:themeColor="background1"/>
                <w:sz w:val="16"/>
                <w:szCs w:val="16"/>
                <w:lang w:val="en-GB"/>
              </w:rPr>
              <w:t>Geotype</w:t>
            </w:r>
            <w:proofErr w:type="spellEnd"/>
          </w:p>
        </w:tc>
        <w:tc>
          <w:tcPr>
            <w:tcW w:w="1844"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C00000"/>
          </w:tcPr>
          <w:p w:rsidR="00B54420" w:rsidRPr="001D4443" w:rsidRDefault="00B54420" w:rsidP="001D4443">
            <w:pPr>
              <w:pStyle w:val="Default"/>
              <w:spacing w:before="120" w:after="120"/>
              <w:rPr>
                <w:rFonts w:cs="Arial"/>
                <w:b/>
                <w:bCs/>
                <w:color w:val="FFFFFF" w:themeColor="background1"/>
                <w:sz w:val="16"/>
                <w:szCs w:val="16"/>
                <w:lang w:val="en-GB"/>
              </w:rPr>
            </w:pPr>
            <w:r w:rsidRPr="001D4443">
              <w:rPr>
                <w:rFonts w:cs="Arial"/>
                <w:b/>
                <w:bCs/>
                <w:color w:val="FFFFFF" w:themeColor="background1"/>
                <w:sz w:val="16"/>
                <w:szCs w:val="16"/>
                <w:lang w:val="en-GB"/>
              </w:rPr>
              <w:t>Positioning method *</w:t>
            </w:r>
          </w:p>
        </w:tc>
        <w:tc>
          <w:tcPr>
            <w:tcW w:w="1534"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C00000"/>
          </w:tcPr>
          <w:p w:rsidR="00B54420" w:rsidRPr="001D4443" w:rsidRDefault="00B54420" w:rsidP="001D4443">
            <w:pPr>
              <w:pStyle w:val="Default"/>
              <w:spacing w:before="120" w:after="120"/>
              <w:rPr>
                <w:rFonts w:cs="Arial"/>
                <w:b/>
                <w:bCs/>
                <w:color w:val="FFFFFF" w:themeColor="background1"/>
                <w:sz w:val="16"/>
                <w:szCs w:val="16"/>
                <w:lang w:val="en-GB"/>
              </w:rPr>
            </w:pPr>
            <w:r w:rsidRPr="001D4443">
              <w:rPr>
                <w:rFonts w:cs="Arial"/>
                <w:b/>
                <w:bCs/>
                <w:color w:val="FFFFFF" w:themeColor="background1"/>
                <w:sz w:val="16"/>
                <w:szCs w:val="16"/>
                <w:lang w:val="en-GB"/>
              </w:rPr>
              <w:t>Time needed</w:t>
            </w:r>
          </w:p>
        </w:tc>
        <w:tc>
          <w:tcPr>
            <w:tcW w:w="1669"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C00000"/>
          </w:tcPr>
          <w:p w:rsidR="00B54420" w:rsidRPr="001D4443" w:rsidRDefault="00B54420" w:rsidP="001D4443">
            <w:pPr>
              <w:pStyle w:val="Default"/>
              <w:spacing w:before="120" w:after="120"/>
              <w:rPr>
                <w:rFonts w:cs="Arial"/>
                <w:b/>
                <w:bCs/>
                <w:color w:val="FFFFFF" w:themeColor="background1"/>
                <w:sz w:val="16"/>
                <w:szCs w:val="16"/>
                <w:lang w:val="en-GB"/>
              </w:rPr>
            </w:pPr>
            <w:r w:rsidRPr="001D4443">
              <w:rPr>
                <w:rFonts w:cs="Arial"/>
                <w:b/>
                <w:bCs/>
                <w:color w:val="FFFFFF" w:themeColor="background1"/>
                <w:sz w:val="16"/>
                <w:szCs w:val="16"/>
                <w:lang w:val="en-GB"/>
              </w:rPr>
              <w:t>Costs involved</w:t>
            </w:r>
          </w:p>
        </w:tc>
        <w:tc>
          <w:tcPr>
            <w:tcW w:w="1724"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C00000"/>
          </w:tcPr>
          <w:p w:rsidR="00B54420" w:rsidRPr="001D4443" w:rsidRDefault="00B54420" w:rsidP="001D4443">
            <w:pPr>
              <w:pStyle w:val="Default"/>
              <w:spacing w:before="120" w:after="120"/>
              <w:rPr>
                <w:rFonts w:cs="Arial"/>
                <w:b/>
                <w:bCs/>
                <w:color w:val="FFFFFF" w:themeColor="background1"/>
                <w:sz w:val="16"/>
                <w:szCs w:val="16"/>
                <w:lang w:val="en-GB"/>
              </w:rPr>
            </w:pPr>
            <w:r w:rsidRPr="001D4443">
              <w:rPr>
                <w:rFonts w:cs="Arial"/>
                <w:b/>
                <w:bCs/>
                <w:color w:val="FFFFFF" w:themeColor="background1"/>
                <w:sz w:val="16"/>
                <w:szCs w:val="16"/>
                <w:lang w:val="en-GB"/>
              </w:rPr>
              <w:t xml:space="preserve">Comments </w:t>
            </w:r>
          </w:p>
        </w:tc>
      </w:tr>
      <w:tr w:rsidR="00B54420" w:rsidRPr="00883B50" w:rsidTr="001D4443">
        <w:tc>
          <w:tcPr>
            <w:tcW w:w="1428" w:type="dxa"/>
            <w:tcBorders>
              <w:top w:val="single" w:sz="4" w:space="0" w:color="FFFFFF" w:themeColor="background1"/>
            </w:tcBorders>
            <w:vAlign w:val="center"/>
          </w:tcPr>
          <w:p w:rsidR="00B54420" w:rsidRPr="00883B50" w:rsidRDefault="00B54420" w:rsidP="00B54420">
            <w:pPr>
              <w:pStyle w:val="Default"/>
              <w:rPr>
                <w:rFonts w:cs="Arial"/>
                <w:b/>
                <w:bCs/>
                <w:sz w:val="16"/>
                <w:szCs w:val="16"/>
                <w:lang w:val="en-GB"/>
              </w:rPr>
            </w:pPr>
            <w:r w:rsidRPr="00883B50">
              <w:rPr>
                <w:rFonts w:cs="Arial"/>
                <w:b/>
                <w:bCs/>
                <w:sz w:val="16"/>
                <w:szCs w:val="16"/>
                <w:lang w:val="en-GB"/>
              </w:rPr>
              <w:t>Austria</w:t>
            </w:r>
          </w:p>
        </w:tc>
        <w:tc>
          <w:tcPr>
            <w:tcW w:w="8427" w:type="dxa"/>
            <w:gridSpan w:val="8"/>
            <w:tcBorders>
              <w:top w:val="single" w:sz="4" w:space="0" w:color="FFFFFF" w:themeColor="background1"/>
            </w:tcBorders>
          </w:tcPr>
          <w:p w:rsidR="00B54420" w:rsidRPr="00883B50" w:rsidRDefault="00B54420" w:rsidP="00E63908">
            <w:pPr>
              <w:pStyle w:val="Default"/>
              <w:rPr>
                <w:rFonts w:cs="Arial"/>
                <w:bCs/>
                <w:color w:val="auto"/>
                <w:sz w:val="16"/>
                <w:szCs w:val="16"/>
                <w:lang w:val="en-GB"/>
              </w:rPr>
            </w:pPr>
            <w:proofErr w:type="spellStart"/>
            <w:r w:rsidRPr="00883B50">
              <w:rPr>
                <w:rFonts w:cs="Arial"/>
                <w:bCs/>
                <w:color w:val="auto"/>
                <w:sz w:val="16"/>
                <w:szCs w:val="16"/>
                <w:lang w:val="en-GB"/>
              </w:rPr>
              <w:t>n.a</w:t>
            </w:r>
            <w:proofErr w:type="spellEnd"/>
            <w:r w:rsidRPr="00883B50">
              <w:rPr>
                <w:rFonts w:cs="Arial"/>
                <w:bCs/>
                <w:color w:val="auto"/>
                <w:sz w:val="16"/>
                <w:szCs w:val="16"/>
                <w:lang w:val="en-GB"/>
              </w:rPr>
              <w:t>.</w:t>
            </w:r>
          </w:p>
          <w:p w:rsidR="00B54420" w:rsidRPr="00883B50" w:rsidRDefault="00B54420" w:rsidP="00E63908">
            <w:pPr>
              <w:pStyle w:val="Default"/>
              <w:rPr>
                <w:rFonts w:cs="Arial"/>
                <w:bCs/>
                <w:color w:val="auto"/>
                <w:sz w:val="16"/>
                <w:szCs w:val="16"/>
                <w:lang w:val="en-GB"/>
              </w:rPr>
            </w:pPr>
          </w:p>
        </w:tc>
      </w:tr>
      <w:tr w:rsidR="00F45637" w:rsidRPr="00883B50" w:rsidTr="001D4443">
        <w:tc>
          <w:tcPr>
            <w:tcW w:w="1428" w:type="dxa"/>
            <w:vAlign w:val="center"/>
          </w:tcPr>
          <w:p w:rsidR="00B54420" w:rsidRPr="00883B50" w:rsidRDefault="00B54420" w:rsidP="00B54420">
            <w:pPr>
              <w:pStyle w:val="Default"/>
              <w:rPr>
                <w:rFonts w:cs="Arial"/>
                <w:b/>
                <w:bCs/>
                <w:sz w:val="16"/>
                <w:szCs w:val="16"/>
                <w:lang w:val="en-GB"/>
              </w:rPr>
            </w:pPr>
            <w:r w:rsidRPr="00883B50">
              <w:rPr>
                <w:rFonts w:cs="Arial"/>
                <w:b/>
                <w:bCs/>
                <w:sz w:val="16"/>
                <w:szCs w:val="16"/>
                <w:lang w:val="en-GB"/>
              </w:rPr>
              <w:t xml:space="preserve">Croatia </w:t>
            </w:r>
          </w:p>
        </w:tc>
        <w:tc>
          <w:tcPr>
            <w:tcW w:w="1656" w:type="dxa"/>
          </w:tcPr>
          <w:p w:rsidR="00B54420" w:rsidRPr="00883B50" w:rsidRDefault="00B54420" w:rsidP="00E63908">
            <w:pPr>
              <w:shd w:val="clear" w:color="auto" w:fill="FFFFFF"/>
              <w:ind w:left="75" w:right="75"/>
              <w:rPr>
                <w:rFonts w:cs="Arial"/>
                <w:sz w:val="16"/>
                <w:szCs w:val="16"/>
                <w:lang w:val="en-GB"/>
              </w:rPr>
            </w:pPr>
            <w:r w:rsidRPr="00883B50">
              <w:rPr>
                <w:rStyle w:val="Textarea"/>
                <w:rFonts w:eastAsia="Verdana" w:cs="Arial"/>
                <w:sz w:val="16"/>
                <w:szCs w:val="16"/>
                <w:lang w:val="en-GB"/>
              </w:rPr>
              <w:t xml:space="preserve">ALL (one network based GMLC/SMLC (Gateway Mobile Location Centre / Serving Mobile Location </w:t>
            </w:r>
            <w:proofErr w:type="spellStart"/>
            <w:r w:rsidRPr="00883B50">
              <w:rPr>
                <w:rStyle w:val="Textarea"/>
                <w:rFonts w:eastAsia="Verdana" w:cs="Arial"/>
                <w:sz w:val="16"/>
                <w:szCs w:val="16"/>
                <w:lang w:val="en-GB"/>
              </w:rPr>
              <w:t>Center</w:t>
            </w:r>
            <w:proofErr w:type="spellEnd"/>
            <w:r w:rsidRPr="00883B50">
              <w:rPr>
                <w:rStyle w:val="Textarea"/>
                <w:rFonts w:eastAsia="Verdana" w:cs="Arial"/>
                <w:sz w:val="16"/>
                <w:szCs w:val="16"/>
                <w:lang w:val="en-GB"/>
              </w:rPr>
              <w:t xml:space="preserve">) </w:t>
            </w:r>
          </w:p>
        </w:tc>
        <w:tc>
          <w:tcPr>
            <w:tcW w:w="1844" w:type="dxa"/>
            <w:gridSpan w:val="2"/>
          </w:tcPr>
          <w:p w:rsidR="00B54420" w:rsidRPr="00883B50" w:rsidRDefault="00B54420" w:rsidP="00E63908">
            <w:pPr>
              <w:shd w:val="clear" w:color="auto" w:fill="FFFFFF"/>
              <w:ind w:left="75" w:right="75"/>
              <w:rPr>
                <w:rFonts w:cs="Arial"/>
                <w:sz w:val="16"/>
                <w:szCs w:val="16"/>
                <w:lang w:val="en-GB"/>
              </w:rPr>
            </w:pPr>
            <w:r w:rsidRPr="00883B50">
              <w:rPr>
                <w:rStyle w:val="Textarea"/>
                <w:rFonts w:eastAsia="Verdana" w:cs="Arial"/>
                <w:sz w:val="16"/>
                <w:szCs w:val="16"/>
                <w:lang w:val="en-GB"/>
              </w:rPr>
              <w:t xml:space="preserve">E-CITA </w:t>
            </w:r>
          </w:p>
        </w:tc>
        <w:tc>
          <w:tcPr>
            <w:tcW w:w="1534" w:type="dxa"/>
          </w:tcPr>
          <w:p w:rsidR="00B54420" w:rsidRPr="00883B50" w:rsidRDefault="00B54420" w:rsidP="00E63908">
            <w:pPr>
              <w:shd w:val="clear" w:color="auto" w:fill="FFFFFF"/>
              <w:ind w:left="75" w:right="75"/>
              <w:rPr>
                <w:rFonts w:cs="Arial"/>
                <w:sz w:val="16"/>
                <w:szCs w:val="16"/>
                <w:lang w:val="en-GB"/>
              </w:rPr>
            </w:pPr>
            <w:r w:rsidRPr="00883B50">
              <w:rPr>
                <w:rStyle w:val="Textarea"/>
                <w:rFonts w:eastAsia="Verdana" w:cs="Arial"/>
                <w:sz w:val="16"/>
                <w:szCs w:val="16"/>
                <w:lang w:val="en-GB"/>
              </w:rPr>
              <w:t xml:space="preserve">6 months </w:t>
            </w:r>
          </w:p>
        </w:tc>
        <w:tc>
          <w:tcPr>
            <w:tcW w:w="1669" w:type="dxa"/>
            <w:gridSpan w:val="2"/>
          </w:tcPr>
          <w:p w:rsidR="00B54420" w:rsidRPr="00883B50" w:rsidRDefault="00B54420" w:rsidP="00E63908">
            <w:pPr>
              <w:shd w:val="clear" w:color="auto" w:fill="FFFFFF"/>
              <w:ind w:left="75" w:right="75"/>
              <w:rPr>
                <w:rFonts w:cs="Arial"/>
                <w:sz w:val="16"/>
                <w:szCs w:val="16"/>
                <w:lang w:val="en-GB"/>
              </w:rPr>
            </w:pPr>
            <w:r w:rsidRPr="00883B50">
              <w:rPr>
                <w:rStyle w:val="Textarea"/>
                <w:rFonts w:eastAsia="Verdana" w:cs="Arial"/>
                <w:sz w:val="16"/>
                <w:szCs w:val="16"/>
                <w:lang w:val="en-GB"/>
              </w:rPr>
              <w:t xml:space="preserve">around 1 mil â‚¬ </w:t>
            </w:r>
          </w:p>
        </w:tc>
        <w:tc>
          <w:tcPr>
            <w:tcW w:w="1724" w:type="dxa"/>
            <w:gridSpan w:val="2"/>
          </w:tcPr>
          <w:p w:rsidR="00B54420" w:rsidRPr="00883B50" w:rsidRDefault="00B54420" w:rsidP="00E63908">
            <w:pPr>
              <w:pStyle w:val="Default"/>
              <w:rPr>
                <w:rFonts w:cs="Arial"/>
                <w:bCs/>
                <w:color w:val="auto"/>
                <w:sz w:val="16"/>
                <w:szCs w:val="16"/>
                <w:lang w:val="en-GB"/>
              </w:rPr>
            </w:pPr>
          </w:p>
        </w:tc>
      </w:tr>
      <w:tr w:rsidR="00F45637" w:rsidRPr="00883B50" w:rsidTr="001D4443">
        <w:tc>
          <w:tcPr>
            <w:tcW w:w="1428" w:type="dxa"/>
            <w:vAlign w:val="center"/>
          </w:tcPr>
          <w:p w:rsidR="00B54420" w:rsidRPr="00883B50" w:rsidRDefault="00B54420" w:rsidP="00B54420">
            <w:pPr>
              <w:pStyle w:val="Default"/>
              <w:rPr>
                <w:rFonts w:cs="Arial"/>
                <w:b/>
                <w:bCs/>
                <w:sz w:val="16"/>
                <w:szCs w:val="16"/>
                <w:lang w:val="en-GB"/>
              </w:rPr>
            </w:pPr>
            <w:r w:rsidRPr="00883B50">
              <w:rPr>
                <w:rFonts w:cs="Arial"/>
                <w:b/>
                <w:bCs/>
                <w:sz w:val="16"/>
                <w:szCs w:val="16"/>
                <w:lang w:val="en-GB"/>
              </w:rPr>
              <w:t>Cyprus (CYTA &amp; MTN) MNO1</w:t>
            </w:r>
          </w:p>
        </w:tc>
        <w:tc>
          <w:tcPr>
            <w:tcW w:w="1656" w:type="dxa"/>
          </w:tcPr>
          <w:p w:rsidR="00B54420" w:rsidRPr="00883B50" w:rsidRDefault="00B54420" w:rsidP="00E63908">
            <w:pPr>
              <w:pStyle w:val="Default"/>
              <w:rPr>
                <w:rFonts w:cs="Arial"/>
                <w:bCs/>
                <w:color w:val="auto"/>
                <w:sz w:val="16"/>
                <w:szCs w:val="16"/>
                <w:lang w:val="en-GB"/>
              </w:rPr>
            </w:pPr>
            <w:r w:rsidRPr="00883B50">
              <w:rPr>
                <w:rFonts w:cs="Arial"/>
                <w:bCs/>
                <w:color w:val="auto"/>
                <w:sz w:val="16"/>
                <w:szCs w:val="16"/>
                <w:lang w:val="en-GB"/>
              </w:rPr>
              <w:t>Refer to answer in 24</w:t>
            </w:r>
          </w:p>
        </w:tc>
        <w:tc>
          <w:tcPr>
            <w:tcW w:w="1844" w:type="dxa"/>
            <w:gridSpan w:val="2"/>
          </w:tcPr>
          <w:p w:rsidR="00B54420" w:rsidRPr="00883B50" w:rsidRDefault="00B54420" w:rsidP="00E63908">
            <w:pPr>
              <w:pStyle w:val="Default"/>
              <w:rPr>
                <w:rFonts w:cs="Arial"/>
                <w:b/>
                <w:bCs/>
                <w:color w:val="auto"/>
                <w:sz w:val="16"/>
                <w:szCs w:val="16"/>
                <w:lang w:val="en-GB"/>
              </w:rPr>
            </w:pPr>
          </w:p>
        </w:tc>
        <w:tc>
          <w:tcPr>
            <w:tcW w:w="1534" w:type="dxa"/>
          </w:tcPr>
          <w:p w:rsidR="00B54420" w:rsidRPr="00883B50" w:rsidRDefault="00B54420" w:rsidP="00E63908">
            <w:pPr>
              <w:pStyle w:val="Default"/>
              <w:rPr>
                <w:rFonts w:cs="Arial"/>
                <w:b/>
                <w:bCs/>
                <w:color w:val="auto"/>
                <w:sz w:val="16"/>
                <w:szCs w:val="16"/>
                <w:lang w:val="en-GB"/>
              </w:rPr>
            </w:pPr>
          </w:p>
        </w:tc>
        <w:tc>
          <w:tcPr>
            <w:tcW w:w="1669" w:type="dxa"/>
            <w:gridSpan w:val="2"/>
          </w:tcPr>
          <w:p w:rsidR="00B54420" w:rsidRPr="00883B50" w:rsidRDefault="00B54420" w:rsidP="00E63908">
            <w:pPr>
              <w:pStyle w:val="Default"/>
              <w:rPr>
                <w:rFonts w:cs="Arial"/>
                <w:b/>
                <w:bCs/>
                <w:color w:val="auto"/>
                <w:sz w:val="16"/>
                <w:szCs w:val="16"/>
                <w:lang w:val="en-GB"/>
              </w:rPr>
            </w:pPr>
          </w:p>
        </w:tc>
        <w:tc>
          <w:tcPr>
            <w:tcW w:w="1724" w:type="dxa"/>
            <w:gridSpan w:val="2"/>
          </w:tcPr>
          <w:p w:rsidR="00B54420" w:rsidRPr="00883B50" w:rsidRDefault="00B54420" w:rsidP="00E63908">
            <w:pPr>
              <w:pStyle w:val="Default"/>
              <w:rPr>
                <w:rFonts w:cs="Arial"/>
                <w:b/>
                <w:bCs/>
                <w:color w:val="auto"/>
                <w:sz w:val="16"/>
                <w:szCs w:val="16"/>
                <w:lang w:val="en-GB"/>
              </w:rPr>
            </w:pPr>
          </w:p>
        </w:tc>
      </w:tr>
      <w:tr w:rsidR="00F45637" w:rsidRPr="00883B50" w:rsidTr="001D4443">
        <w:tc>
          <w:tcPr>
            <w:tcW w:w="1428" w:type="dxa"/>
            <w:vAlign w:val="center"/>
          </w:tcPr>
          <w:p w:rsidR="00B54420" w:rsidRPr="00883B50" w:rsidRDefault="00B54420" w:rsidP="00B54420">
            <w:pPr>
              <w:pStyle w:val="Default"/>
              <w:rPr>
                <w:rFonts w:cs="Arial"/>
                <w:b/>
                <w:bCs/>
                <w:sz w:val="16"/>
                <w:szCs w:val="16"/>
                <w:lang w:val="en-GB"/>
              </w:rPr>
            </w:pPr>
            <w:r w:rsidRPr="00883B50">
              <w:rPr>
                <w:rFonts w:cs="Arial"/>
                <w:b/>
                <w:bCs/>
                <w:sz w:val="16"/>
                <w:szCs w:val="16"/>
                <w:lang w:val="en-GB"/>
              </w:rPr>
              <w:t>Cyprus (CYTA &amp; MTN) MNO2</w:t>
            </w:r>
          </w:p>
        </w:tc>
        <w:tc>
          <w:tcPr>
            <w:tcW w:w="1656" w:type="dxa"/>
          </w:tcPr>
          <w:p w:rsidR="00B54420" w:rsidRPr="00883B50" w:rsidRDefault="00B54420" w:rsidP="00E63908">
            <w:pPr>
              <w:rPr>
                <w:rFonts w:cs="Arial"/>
                <w:sz w:val="16"/>
                <w:szCs w:val="16"/>
                <w:lang w:val="en-GB"/>
              </w:rPr>
            </w:pPr>
            <w:r w:rsidRPr="00883B50">
              <w:rPr>
                <w:rFonts w:cs="Arial"/>
                <w:sz w:val="16"/>
                <w:szCs w:val="16"/>
                <w:lang w:val="en-GB"/>
              </w:rPr>
              <w:t>All</w:t>
            </w:r>
          </w:p>
        </w:tc>
        <w:tc>
          <w:tcPr>
            <w:tcW w:w="1844" w:type="dxa"/>
            <w:gridSpan w:val="2"/>
          </w:tcPr>
          <w:p w:rsidR="00B54420" w:rsidRPr="00883B50" w:rsidRDefault="00B54420" w:rsidP="00E63908">
            <w:pPr>
              <w:rPr>
                <w:rFonts w:cs="Arial"/>
                <w:sz w:val="16"/>
                <w:szCs w:val="16"/>
                <w:lang w:val="en-GB"/>
              </w:rPr>
            </w:pPr>
            <w:r w:rsidRPr="00883B50">
              <w:rPr>
                <w:rFonts w:cs="Arial"/>
                <w:sz w:val="16"/>
                <w:szCs w:val="16"/>
                <w:lang w:val="en-GB"/>
              </w:rPr>
              <w:t>A-GPS LBS (Location Based Server)</w:t>
            </w:r>
          </w:p>
        </w:tc>
        <w:tc>
          <w:tcPr>
            <w:tcW w:w="1534" w:type="dxa"/>
          </w:tcPr>
          <w:p w:rsidR="00B54420" w:rsidRPr="00883B50" w:rsidRDefault="00B54420" w:rsidP="00E63908">
            <w:pPr>
              <w:rPr>
                <w:rFonts w:cs="Arial"/>
                <w:sz w:val="16"/>
                <w:szCs w:val="16"/>
                <w:lang w:val="en-GB"/>
              </w:rPr>
            </w:pPr>
            <w:r w:rsidRPr="00883B50">
              <w:rPr>
                <w:rFonts w:cs="Arial"/>
                <w:sz w:val="16"/>
                <w:szCs w:val="16"/>
                <w:lang w:val="en-GB"/>
              </w:rPr>
              <w:t>6 months</w:t>
            </w:r>
          </w:p>
        </w:tc>
        <w:tc>
          <w:tcPr>
            <w:tcW w:w="1669" w:type="dxa"/>
            <w:gridSpan w:val="2"/>
          </w:tcPr>
          <w:p w:rsidR="00B54420" w:rsidRPr="00883B50" w:rsidRDefault="00B54420" w:rsidP="00E63908">
            <w:pPr>
              <w:rPr>
                <w:rFonts w:cs="Arial"/>
                <w:sz w:val="16"/>
                <w:szCs w:val="16"/>
                <w:lang w:val="en-GB"/>
              </w:rPr>
            </w:pPr>
            <w:r w:rsidRPr="00883B50">
              <w:rPr>
                <w:rFonts w:cs="Arial"/>
                <w:sz w:val="16"/>
                <w:szCs w:val="16"/>
                <w:lang w:val="en-GB"/>
              </w:rPr>
              <w:t>€500,000</w:t>
            </w:r>
          </w:p>
        </w:tc>
        <w:tc>
          <w:tcPr>
            <w:tcW w:w="1724" w:type="dxa"/>
            <w:gridSpan w:val="2"/>
          </w:tcPr>
          <w:p w:rsidR="00B54420" w:rsidRPr="00883B50" w:rsidRDefault="00B54420" w:rsidP="00E63908">
            <w:pPr>
              <w:pStyle w:val="Default"/>
              <w:rPr>
                <w:rFonts w:cs="Arial"/>
                <w:b/>
                <w:bCs/>
                <w:color w:val="auto"/>
                <w:sz w:val="16"/>
                <w:szCs w:val="16"/>
                <w:lang w:val="en-GB"/>
              </w:rPr>
            </w:pPr>
          </w:p>
        </w:tc>
      </w:tr>
      <w:tr w:rsidR="00D51E01" w:rsidRPr="00883B50" w:rsidTr="001D4443">
        <w:tc>
          <w:tcPr>
            <w:tcW w:w="1428" w:type="dxa"/>
            <w:vMerge w:val="restart"/>
            <w:vAlign w:val="center"/>
          </w:tcPr>
          <w:p w:rsidR="00B54420" w:rsidRPr="00883B50" w:rsidRDefault="00B54420" w:rsidP="00B54420">
            <w:pPr>
              <w:pStyle w:val="Default"/>
              <w:rPr>
                <w:rFonts w:cs="Arial"/>
                <w:b/>
                <w:bCs/>
                <w:sz w:val="16"/>
                <w:szCs w:val="16"/>
                <w:lang w:val="en-GB"/>
              </w:rPr>
            </w:pPr>
            <w:r w:rsidRPr="00883B50">
              <w:rPr>
                <w:rFonts w:cs="Arial"/>
                <w:b/>
                <w:bCs/>
                <w:sz w:val="16"/>
                <w:szCs w:val="16"/>
                <w:lang w:val="en-GB"/>
              </w:rPr>
              <w:t xml:space="preserve">Cyprus </w:t>
            </w:r>
            <w:r w:rsidRPr="00883B50">
              <w:rPr>
                <w:rFonts w:cs="Arial"/>
                <w:b/>
                <w:bCs/>
                <w:sz w:val="16"/>
                <w:szCs w:val="16"/>
                <w:lang w:val="en-GB"/>
              </w:rPr>
              <w:lastRenderedPageBreak/>
              <w:t>(OCECPR)</w:t>
            </w:r>
          </w:p>
        </w:tc>
        <w:tc>
          <w:tcPr>
            <w:tcW w:w="1656" w:type="dxa"/>
          </w:tcPr>
          <w:p w:rsidR="00B54420" w:rsidRPr="00883B50" w:rsidRDefault="00B54420" w:rsidP="00E63908">
            <w:pPr>
              <w:shd w:val="clear" w:color="auto" w:fill="FFFFFF"/>
              <w:ind w:left="75" w:right="75"/>
              <w:rPr>
                <w:rFonts w:cs="Arial"/>
                <w:sz w:val="16"/>
                <w:szCs w:val="16"/>
                <w:lang w:val="en-GB"/>
              </w:rPr>
            </w:pPr>
            <w:r w:rsidRPr="00883B50">
              <w:rPr>
                <w:rStyle w:val="Textarea"/>
                <w:rFonts w:eastAsia="Verdana" w:cs="Arial"/>
                <w:sz w:val="16"/>
                <w:szCs w:val="16"/>
                <w:lang w:val="en-GB"/>
              </w:rPr>
              <w:lastRenderedPageBreak/>
              <w:t xml:space="preserve">Refer to question </w:t>
            </w:r>
            <w:r w:rsidRPr="00883B50">
              <w:rPr>
                <w:rStyle w:val="Textarea"/>
                <w:rFonts w:eastAsia="Verdana" w:cs="Arial"/>
                <w:sz w:val="16"/>
                <w:szCs w:val="16"/>
                <w:lang w:val="en-GB"/>
              </w:rPr>
              <w:lastRenderedPageBreak/>
              <w:t xml:space="preserve">24 (MNO 1) </w:t>
            </w:r>
          </w:p>
        </w:tc>
        <w:tc>
          <w:tcPr>
            <w:tcW w:w="1844" w:type="dxa"/>
            <w:gridSpan w:val="2"/>
          </w:tcPr>
          <w:p w:rsidR="00B54420" w:rsidRPr="00883B50" w:rsidRDefault="00B54420" w:rsidP="00E63908">
            <w:pPr>
              <w:shd w:val="clear" w:color="auto" w:fill="FFFFFF"/>
              <w:ind w:left="75" w:right="75"/>
              <w:rPr>
                <w:rFonts w:cs="Arial"/>
                <w:sz w:val="16"/>
                <w:szCs w:val="16"/>
                <w:lang w:val="en-GB"/>
              </w:rPr>
            </w:pPr>
          </w:p>
        </w:tc>
        <w:tc>
          <w:tcPr>
            <w:tcW w:w="1534" w:type="dxa"/>
          </w:tcPr>
          <w:p w:rsidR="00B54420" w:rsidRPr="00883B50" w:rsidRDefault="00B54420" w:rsidP="00E63908">
            <w:pPr>
              <w:shd w:val="clear" w:color="auto" w:fill="FFFFFF"/>
              <w:ind w:left="75" w:right="75"/>
              <w:rPr>
                <w:rFonts w:cs="Arial"/>
                <w:sz w:val="16"/>
                <w:szCs w:val="16"/>
                <w:lang w:val="en-GB"/>
              </w:rPr>
            </w:pPr>
          </w:p>
        </w:tc>
        <w:tc>
          <w:tcPr>
            <w:tcW w:w="1669" w:type="dxa"/>
            <w:gridSpan w:val="2"/>
          </w:tcPr>
          <w:p w:rsidR="00B54420" w:rsidRPr="00883B50" w:rsidRDefault="00B54420" w:rsidP="00E63908">
            <w:pPr>
              <w:shd w:val="clear" w:color="auto" w:fill="FFFFFF"/>
              <w:ind w:left="75" w:right="75"/>
              <w:rPr>
                <w:rFonts w:cs="Arial"/>
                <w:sz w:val="16"/>
                <w:szCs w:val="16"/>
                <w:lang w:val="en-GB"/>
              </w:rPr>
            </w:pPr>
          </w:p>
        </w:tc>
        <w:tc>
          <w:tcPr>
            <w:tcW w:w="1724" w:type="dxa"/>
            <w:gridSpan w:val="2"/>
          </w:tcPr>
          <w:p w:rsidR="00B54420" w:rsidRPr="00883B50" w:rsidRDefault="00B54420" w:rsidP="00E63908">
            <w:pPr>
              <w:pStyle w:val="Default"/>
              <w:rPr>
                <w:rFonts w:cs="Arial"/>
                <w:b/>
                <w:bCs/>
                <w:color w:val="auto"/>
                <w:sz w:val="16"/>
                <w:szCs w:val="16"/>
                <w:lang w:val="en-GB"/>
              </w:rPr>
            </w:pPr>
          </w:p>
        </w:tc>
      </w:tr>
      <w:tr w:rsidR="00D51E01" w:rsidRPr="00883B50" w:rsidTr="001D4443">
        <w:tc>
          <w:tcPr>
            <w:tcW w:w="1428" w:type="dxa"/>
            <w:vMerge/>
            <w:vAlign w:val="center"/>
          </w:tcPr>
          <w:p w:rsidR="00B54420" w:rsidRPr="00883B50" w:rsidRDefault="00B54420" w:rsidP="00B54420">
            <w:pPr>
              <w:pStyle w:val="Default"/>
              <w:rPr>
                <w:rFonts w:cs="Arial"/>
                <w:b/>
                <w:bCs/>
                <w:sz w:val="16"/>
                <w:szCs w:val="16"/>
                <w:lang w:val="en-GB"/>
              </w:rPr>
            </w:pPr>
          </w:p>
        </w:tc>
        <w:tc>
          <w:tcPr>
            <w:tcW w:w="1656" w:type="dxa"/>
          </w:tcPr>
          <w:p w:rsidR="00B54420" w:rsidRPr="00883B50" w:rsidRDefault="00B54420" w:rsidP="00E63908">
            <w:pPr>
              <w:shd w:val="clear" w:color="auto" w:fill="FFFFFF"/>
              <w:ind w:left="75" w:right="75"/>
              <w:rPr>
                <w:rFonts w:cs="Arial"/>
                <w:sz w:val="16"/>
                <w:szCs w:val="16"/>
                <w:lang w:val="en-GB"/>
              </w:rPr>
            </w:pPr>
            <w:r w:rsidRPr="00883B50">
              <w:rPr>
                <w:rStyle w:val="Textarea"/>
                <w:rFonts w:eastAsia="Verdana" w:cs="Arial"/>
                <w:sz w:val="16"/>
                <w:szCs w:val="16"/>
                <w:lang w:val="en-GB"/>
              </w:rPr>
              <w:t xml:space="preserve">All (MNO 2) </w:t>
            </w:r>
          </w:p>
        </w:tc>
        <w:tc>
          <w:tcPr>
            <w:tcW w:w="1844" w:type="dxa"/>
            <w:gridSpan w:val="2"/>
          </w:tcPr>
          <w:p w:rsidR="00B54420" w:rsidRPr="00883B50" w:rsidRDefault="00B54420" w:rsidP="00E63908">
            <w:pPr>
              <w:shd w:val="clear" w:color="auto" w:fill="FFFFFF"/>
              <w:ind w:left="75" w:right="75"/>
              <w:rPr>
                <w:rFonts w:cs="Arial"/>
                <w:sz w:val="16"/>
                <w:szCs w:val="16"/>
                <w:lang w:val="en-GB"/>
              </w:rPr>
            </w:pPr>
            <w:r w:rsidRPr="00883B50">
              <w:rPr>
                <w:rStyle w:val="Textarea"/>
                <w:rFonts w:eastAsia="Verdana" w:cs="Arial"/>
                <w:sz w:val="16"/>
                <w:szCs w:val="16"/>
                <w:lang w:val="en-GB"/>
              </w:rPr>
              <w:t xml:space="preserve">A-GPS LBS (Location Based Server) (MNO 2) </w:t>
            </w:r>
          </w:p>
        </w:tc>
        <w:tc>
          <w:tcPr>
            <w:tcW w:w="1534" w:type="dxa"/>
          </w:tcPr>
          <w:p w:rsidR="00B54420" w:rsidRPr="00883B50" w:rsidRDefault="00B54420" w:rsidP="00E63908">
            <w:pPr>
              <w:shd w:val="clear" w:color="auto" w:fill="FFFFFF"/>
              <w:ind w:left="75" w:right="75"/>
              <w:rPr>
                <w:rFonts w:cs="Arial"/>
                <w:sz w:val="16"/>
                <w:szCs w:val="16"/>
                <w:lang w:val="en-GB"/>
              </w:rPr>
            </w:pPr>
            <w:r w:rsidRPr="00883B50">
              <w:rPr>
                <w:rStyle w:val="Textarea"/>
                <w:rFonts w:eastAsia="Verdana" w:cs="Arial"/>
                <w:sz w:val="16"/>
                <w:szCs w:val="16"/>
                <w:lang w:val="en-GB"/>
              </w:rPr>
              <w:t xml:space="preserve">6 months (MNO 2) </w:t>
            </w:r>
          </w:p>
        </w:tc>
        <w:tc>
          <w:tcPr>
            <w:tcW w:w="1669" w:type="dxa"/>
            <w:gridSpan w:val="2"/>
          </w:tcPr>
          <w:p w:rsidR="00B54420" w:rsidRPr="00883B50" w:rsidRDefault="00B54420" w:rsidP="00E63908">
            <w:pPr>
              <w:shd w:val="clear" w:color="auto" w:fill="FFFFFF"/>
              <w:ind w:left="75" w:right="75"/>
              <w:rPr>
                <w:rFonts w:cs="Arial"/>
                <w:sz w:val="16"/>
                <w:szCs w:val="16"/>
                <w:lang w:val="en-GB"/>
              </w:rPr>
            </w:pPr>
            <w:r w:rsidRPr="00883B50">
              <w:rPr>
                <w:rStyle w:val="Textarea"/>
                <w:rFonts w:eastAsia="Verdana" w:cs="Arial"/>
                <w:sz w:val="16"/>
                <w:szCs w:val="16"/>
                <w:lang w:val="en-GB"/>
              </w:rPr>
              <w:t xml:space="preserve">â‚¬500,000 (MNO 2) </w:t>
            </w:r>
          </w:p>
        </w:tc>
        <w:tc>
          <w:tcPr>
            <w:tcW w:w="1724" w:type="dxa"/>
            <w:gridSpan w:val="2"/>
          </w:tcPr>
          <w:p w:rsidR="00B54420" w:rsidRPr="00883B50" w:rsidRDefault="00B54420" w:rsidP="00E63908">
            <w:pPr>
              <w:pStyle w:val="Default"/>
              <w:rPr>
                <w:rFonts w:cs="Arial"/>
                <w:b/>
                <w:bCs/>
                <w:color w:val="auto"/>
                <w:sz w:val="16"/>
                <w:szCs w:val="16"/>
                <w:lang w:val="en-GB"/>
              </w:rPr>
            </w:pPr>
          </w:p>
        </w:tc>
      </w:tr>
      <w:tr w:rsidR="00B54420" w:rsidRPr="00883B50" w:rsidTr="00BE2A72">
        <w:tc>
          <w:tcPr>
            <w:tcW w:w="1428" w:type="dxa"/>
            <w:vAlign w:val="center"/>
          </w:tcPr>
          <w:p w:rsidR="00B54420" w:rsidRPr="00883B50" w:rsidRDefault="00B54420" w:rsidP="00B54420">
            <w:pPr>
              <w:pStyle w:val="Default"/>
              <w:rPr>
                <w:rFonts w:cs="Arial"/>
                <w:b/>
                <w:bCs/>
                <w:sz w:val="16"/>
                <w:szCs w:val="16"/>
                <w:lang w:val="en-GB"/>
              </w:rPr>
            </w:pPr>
            <w:r w:rsidRPr="00883B50">
              <w:rPr>
                <w:rFonts w:cs="Arial"/>
                <w:b/>
                <w:bCs/>
                <w:sz w:val="16"/>
                <w:szCs w:val="16"/>
                <w:lang w:val="en-GB"/>
              </w:rPr>
              <w:t>Czech Republic (Telefonica)</w:t>
            </w:r>
          </w:p>
        </w:tc>
        <w:tc>
          <w:tcPr>
            <w:tcW w:w="8427" w:type="dxa"/>
            <w:gridSpan w:val="8"/>
          </w:tcPr>
          <w:p w:rsidR="00B54420" w:rsidRPr="00883B50" w:rsidRDefault="00B54420" w:rsidP="00B54420">
            <w:pPr>
              <w:pStyle w:val="Default"/>
              <w:rPr>
                <w:rFonts w:cs="Arial"/>
                <w:bCs/>
                <w:color w:val="auto"/>
                <w:sz w:val="16"/>
                <w:szCs w:val="16"/>
                <w:lang w:val="en-GB"/>
              </w:rPr>
            </w:pPr>
            <w:proofErr w:type="spellStart"/>
            <w:r w:rsidRPr="00883B50">
              <w:rPr>
                <w:rFonts w:cs="Arial"/>
                <w:bCs/>
                <w:color w:val="auto"/>
                <w:sz w:val="16"/>
                <w:szCs w:val="16"/>
                <w:lang w:val="en-GB"/>
              </w:rPr>
              <w:t>n.a</w:t>
            </w:r>
            <w:proofErr w:type="spellEnd"/>
            <w:r w:rsidRPr="00883B50">
              <w:rPr>
                <w:rFonts w:cs="Arial"/>
                <w:bCs/>
                <w:color w:val="auto"/>
                <w:sz w:val="16"/>
                <w:szCs w:val="16"/>
                <w:lang w:val="en-GB"/>
              </w:rPr>
              <w:t>.</w:t>
            </w:r>
          </w:p>
          <w:p w:rsidR="00B54420" w:rsidRPr="00883B50" w:rsidRDefault="00B54420" w:rsidP="00E63908">
            <w:pPr>
              <w:pStyle w:val="Default"/>
              <w:rPr>
                <w:rFonts w:cs="Arial"/>
                <w:b/>
                <w:bCs/>
                <w:color w:val="auto"/>
                <w:sz w:val="16"/>
                <w:szCs w:val="16"/>
                <w:lang w:val="en-GB"/>
              </w:rPr>
            </w:pPr>
          </w:p>
        </w:tc>
      </w:tr>
      <w:tr w:rsidR="00F45637" w:rsidRPr="00883B50" w:rsidTr="001D4443">
        <w:tc>
          <w:tcPr>
            <w:tcW w:w="1428" w:type="dxa"/>
            <w:vAlign w:val="center"/>
          </w:tcPr>
          <w:p w:rsidR="00B54420" w:rsidRPr="00883B50" w:rsidRDefault="00B54420" w:rsidP="00B54420">
            <w:pPr>
              <w:pStyle w:val="Default"/>
              <w:rPr>
                <w:rFonts w:cs="Arial"/>
                <w:b/>
                <w:bCs/>
                <w:sz w:val="16"/>
                <w:szCs w:val="16"/>
                <w:lang w:val="en-GB"/>
              </w:rPr>
            </w:pPr>
            <w:r w:rsidRPr="00883B50">
              <w:rPr>
                <w:rFonts w:cs="Arial"/>
                <w:b/>
                <w:bCs/>
                <w:sz w:val="16"/>
                <w:szCs w:val="16"/>
                <w:lang w:val="en-GB"/>
              </w:rPr>
              <w:t>Czech Republic (Vodafone)</w:t>
            </w:r>
          </w:p>
        </w:tc>
        <w:tc>
          <w:tcPr>
            <w:tcW w:w="1656" w:type="dxa"/>
          </w:tcPr>
          <w:p w:rsidR="00B54420" w:rsidRPr="00883B50" w:rsidRDefault="00B54420" w:rsidP="00E63908">
            <w:pPr>
              <w:pStyle w:val="Default"/>
              <w:rPr>
                <w:rFonts w:cs="Arial"/>
                <w:bCs/>
                <w:color w:val="auto"/>
                <w:sz w:val="16"/>
                <w:szCs w:val="16"/>
                <w:lang w:val="en-GB"/>
              </w:rPr>
            </w:pPr>
            <w:r w:rsidRPr="00883B50">
              <w:rPr>
                <w:rFonts w:cs="Arial"/>
                <w:bCs/>
                <w:color w:val="auto"/>
                <w:sz w:val="16"/>
                <w:szCs w:val="16"/>
                <w:lang w:val="en-GB"/>
              </w:rPr>
              <w:t>All network</w:t>
            </w:r>
          </w:p>
        </w:tc>
        <w:tc>
          <w:tcPr>
            <w:tcW w:w="1844" w:type="dxa"/>
            <w:gridSpan w:val="2"/>
          </w:tcPr>
          <w:p w:rsidR="00B54420" w:rsidRPr="00883B50" w:rsidRDefault="00B54420" w:rsidP="00E63908">
            <w:pPr>
              <w:pStyle w:val="Default"/>
              <w:rPr>
                <w:rFonts w:cs="Arial"/>
                <w:bCs/>
                <w:color w:val="auto"/>
                <w:sz w:val="16"/>
                <w:szCs w:val="16"/>
                <w:lang w:val="en-GB"/>
              </w:rPr>
            </w:pPr>
            <w:r w:rsidRPr="00883B50">
              <w:rPr>
                <w:rFonts w:cs="Arial"/>
                <w:bCs/>
                <w:color w:val="auto"/>
                <w:sz w:val="16"/>
                <w:szCs w:val="16"/>
                <w:lang w:val="en-GB"/>
              </w:rPr>
              <w:t>GPS smartphones</w:t>
            </w:r>
          </w:p>
        </w:tc>
        <w:tc>
          <w:tcPr>
            <w:tcW w:w="1534" w:type="dxa"/>
          </w:tcPr>
          <w:p w:rsidR="00B54420" w:rsidRPr="00883B50" w:rsidRDefault="00B54420" w:rsidP="00E63908">
            <w:pPr>
              <w:pStyle w:val="Default"/>
              <w:rPr>
                <w:rFonts w:cs="Arial"/>
                <w:bCs/>
                <w:color w:val="auto"/>
                <w:sz w:val="16"/>
                <w:szCs w:val="16"/>
                <w:lang w:val="en-GB"/>
              </w:rPr>
            </w:pPr>
            <w:r w:rsidRPr="00883B50">
              <w:rPr>
                <w:rFonts w:cs="Arial"/>
                <w:bCs/>
                <w:color w:val="auto"/>
                <w:sz w:val="16"/>
                <w:szCs w:val="16"/>
                <w:lang w:val="en-GB"/>
              </w:rPr>
              <w:t>6 month</w:t>
            </w:r>
          </w:p>
        </w:tc>
        <w:tc>
          <w:tcPr>
            <w:tcW w:w="1669" w:type="dxa"/>
            <w:gridSpan w:val="2"/>
          </w:tcPr>
          <w:p w:rsidR="00B54420" w:rsidRPr="00883B50" w:rsidRDefault="009C53C2" w:rsidP="00E63908">
            <w:pPr>
              <w:pStyle w:val="Default"/>
              <w:rPr>
                <w:rFonts w:cs="Arial"/>
                <w:bCs/>
                <w:color w:val="auto"/>
                <w:sz w:val="16"/>
                <w:szCs w:val="16"/>
                <w:lang w:val="en-GB"/>
              </w:rPr>
            </w:pPr>
            <w:r w:rsidRPr="00883B50">
              <w:rPr>
                <w:rFonts w:cs="Arial"/>
                <w:bCs/>
                <w:color w:val="auto"/>
                <w:sz w:val="16"/>
                <w:szCs w:val="16"/>
                <w:lang w:val="en-GB"/>
              </w:rPr>
              <w:t>Dependent</w:t>
            </w:r>
            <w:r w:rsidR="00B54420" w:rsidRPr="00883B50">
              <w:rPr>
                <w:rFonts w:cs="Arial"/>
                <w:bCs/>
                <w:color w:val="auto"/>
                <w:sz w:val="16"/>
                <w:szCs w:val="16"/>
                <w:lang w:val="en-GB"/>
              </w:rPr>
              <w:t xml:space="preserve"> on type of solution</w:t>
            </w:r>
          </w:p>
        </w:tc>
        <w:tc>
          <w:tcPr>
            <w:tcW w:w="1724" w:type="dxa"/>
            <w:gridSpan w:val="2"/>
          </w:tcPr>
          <w:p w:rsidR="00B54420" w:rsidRPr="00883B50" w:rsidRDefault="00B54420" w:rsidP="00E63908">
            <w:pPr>
              <w:pStyle w:val="Default"/>
              <w:rPr>
                <w:rFonts w:cs="Arial"/>
                <w:bCs/>
                <w:color w:val="auto"/>
                <w:sz w:val="16"/>
                <w:szCs w:val="16"/>
                <w:lang w:val="en-GB"/>
              </w:rPr>
            </w:pPr>
            <w:r w:rsidRPr="00883B50">
              <w:rPr>
                <w:rFonts w:cs="Arial"/>
                <w:bCs/>
                <w:color w:val="auto"/>
                <w:sz w:val="16"/>
                <w:szCs w:val="16"/>
                <w:lang w:val="en-GB"/>
              </w:rPr>
              <w:t>New interface towards EMC</w:t>
            </w:r>
          </w:p>
        </w:tc>
      </w:tr>
      <w:tr w:rsidR="00F45637" w:rsidRPr="00883B50" w:rsidTr="001D4443">
        <w:tc>
          <w:tcPr>
            <w:tcW w:w="1428" w:type="dxa"/>
            <w:vAlign w:val="center"/>
          </w:tcPr>
          <w:p w:rsidR="00B54420" w:rsidRPr="00883B50" w:rsidRDefault="00B54420" w:rsidP="00B54420">
            <w:pPr>
              <w:pStyle w:val="Default"/>
              <w:rPr>
                <w:rFonts w:cs="Arial"/>
                <w:b/>
                <w:bCs/>
                <w:sz w:val="16"/>
                <w:szCs w:val="16"/>
                <w:lang w:val="en-GB"/>
              </w:rPr>
            </w:pPr>
            <w:r w:rsidRPr="00883B50">
              <w:rPr>
                <w:rFonts w:cs="Arial"/>
                <w:b/>
                <w:bCs/>
                <w:sz w:val="16"/>
                <w:szCs w:val="16"/>
                <w:lang w:val="en-GB"/>
              </w:rPr>
              <w:t>Czech Republic (T-Mobile)</w:t>
            </w:r>
          </w:p>
        </w:tc>
        <w:tc>
          <w:tcPr>
            <w:tcW w:w="1656" w:type="dxa"/>
          </w:tcPr>
          <w:p w:rsidR="00B54420" w:rsidRPr="00883B50" w:rsidRDefault="00B54420" w:rsidP="00E63908">
            <w:pPr>
              <w:pStyle w:val="Default"/>
              <w:rPr>
                <w:rFonts w:cs="Arial"/>
                <w:bCs/>
                <w:color w:val="auto"/>
                <w:sz w:val="16"/>
                <w:szCs w:val="16"/>
                <w:lang w:val="en-GB"/>
              </w:rPr>
            </w:pPr>
            <w:r w:rsidRPr="00883B50">
              <w:rPr>
                <w:rFonts w:cs="Arial"/>
                <w:bCs/>
                <w:color w:val="auto"/>
                <w:sz w:val="16"/>
                <w:szCs w:val="16"/>
                <w:lang w:val="en-GB"/>
              </w:rPr>
              <w:t xml:space="preserve">Due to old infrastructure on the side of emergency </w:t>
            </w:r>
            <w:proofErr w:type="spellStart"/>
            <w:r w:rsidRPr="00883B50">
              <w:rPr>
                <w:rFonts w:cs="Arial"/>
                <w:bCs/>
                <w:color w:val="auto"/>
                <w:sz w:val="16"/>
                <w:szCs w:val="16"/>
                <w:lang w:val="en-GB"/>
              </w:rPr>
              <w:t>centers</w:t>
            </w:r>
            <w:proofErr w:type="spellEnd"/>
            <w:r w:rsidRPr="00883B50">
              <w:rPr>
                <w:rFonts w:cs="Arial"/>
                <w:bCs/>
                <w:color w:val="auto"/>
                <w:sz w:val="16"/>
                <w:szCs w:val="16"/>
                <w:lang w:val="en-GB"/>
              </w:rPr>
              <w:t xml:space="preserve"> all plans to increase the accuracy were so far abandoned.</w:t>
            </w:r>
          </w:p>
        </w:tc>
        <w:tc>
          <w:tcPr>
            <w:tcW w:w="1844" w:type="dxa"/>
            <w:gridSpan w:val="2"/>
          </w:tcPr>
          <w:p w:rsidR="00B54420" w:rsidRPr="00883B50" w:rsidRDefault="00B54420" w:rsidP="00E63908">
            <w:pPr>
              <w:pStyle w:val="Default"/>
              <w:rPr>
                <w:rFonts w:cs="Arial"/>
                <w:bCs/>
                <w:color w:val="auto"/>
                <w:sz w:val="16"/>
                <w:szCs w:val="16"/>
                <w:lang w:val="en-GB"/>
              </w:rPr>
            </w:pPr>
          </w:p>
        </w:tc>
        <w:tc>
          <w:tcPr>
            <w:tcW w:w="1534" w:type="dxa"/>
          </w:tcPr>
          <w:p w:rsidR="00B54420" w:rsidRPr="00883B50" w:rsidRDefault="00B54420" w:rsidP="00E63908">
            <w:pPr>
              <w:pStyle w:val="Default"/>
              <w:rPr>
                <w:rFonts w:cs="Arial"/>
                <w:bCs/>
                <w:color w:val="auto"/>
                <w:sz w:val="16"/>
                <w:szCs w:val="16"/>
                <w:lang w:val="en-GB"/>
              </w:rPr>
            </w:pPr>
          </w:p>
        </w:tc>
        <w:tc>
          <w:tcPr>
            <w:tcW w:w="1669" w:type="dxa"/>
            <w:gridSpan w:val="2"/>
          </w:tcPr>
          <w:p w:rsidR="00B54420" w:rsidRPr="00883B50" w:rsidRDefault="00B54420" w:rsidP="00E63908">
            <w:pPr>
              <w:pStyle w:val="Default"/>
              <w:rPr>
                <w:rFonts w:cs="Arial"/>
                <w:bCs/>
                <w:color w:val="auto"/>
                <w:sz w:val="16"/>
                <w:szCs w:val="16"/>
                <w:lang w:val="en-GB"/>
              </w:rPr>
            </w:pPr>
          </w:p>
        </w:tc>
        <w:tc>
          <w:tcPr>
            <w:tcW w:w="1724" w:type="dxa"/>
            <w:gridSpan w:val="2"/>
          </w:tcPr>
          <w:p w:rsidR="00B54420" w:rsidRPr="00883B50" w:rsidRDefault="00B54420" w:rsidP="00E63908">
            <w:pPr>
              <w:pStyle w:val="Default"/>
              <w:rPr>
                <w:rFonts w:cs="Arial"/>
                <w:bCs/>
                <w:color w:val="auto"/>
                <w:sz w:val="16"/>
                <w:szCs w:val="16"/>
                <w:lang w:val="en-GB"/>
              </w:rPr>
            </w:pPr>
          </w:p>
        </w:tc>
      </w:tr>
      <w:tr w:rsidR="00F45637" w:rsidRPr="00883B50" w:rsidTr="001D4443">
        <w:tc>
          <w:tcPr>
            <w:tcW w:w="1428" w:type="dxa"/>
            <w:vAlign w:val="center"/>
          </w:tcPr>
          <w:p w:rsidR="00B54420" w:rsidRPr="00883B50" w:rsidRDefault="00B54420" w:rsidP="00B54420">
            <w:pPr>
              <w:pStyle w:val="Default"/>
              <w:keepNext/>
              <w:rPr>
                <w:rFonts w:cs="Arial"/>
                <w:b/>
                <w:bCs/>
                <w:color w:val="auto"/>
                <w:sz w:val="16"/>
                <w:szCs w:val="16"/>
                <w:lang w:val="en-GB"/>
              </w:rPr>
            </w:pPr>
            <w:r w:rsidRPr="00883B50">
              <w:rPr>
                <w:rFonts w:cs="Arial"/>
                <w:b/>
                <w:bCs/>
                <w:color w:val="auto"/>
                <w:sz w:val="16"/>
                <w:szCs w:val="16"/>
                <w:lang w:val="en-GB"/>
              </w:rPr>
              <w:t>Denmark</w:t>
            </w:r>
          </w:p>
        </w:tc>
        <w:tc>
          <w:tcPr>
            <w:tcW w:w="1656" w:type="dxa"/>
          </w:tcPr>
          <w:p w:rsidR="00B54420" w:rsidRPr="00883B50" w:rsidRDefault="00B54420" w:rsidP="008C439D">
            <w:pPr>
              <w:pStyle w:val="ECCParBulleted"/>
              <w:numPr>
                <w:ilvl w:val="0"/>
                <w:numId w:val="0"/>
              </w:numPr>
              <w:ind w:left="340"/>
              <w:rPr>
                <w:rFonts w:cs="Arial"/>
                <w:bCs/>
                <w:sz w:val="16"/>
                <w:szCs w:val="16"/>
              </w:rPr>
            </w:pPr>
          </w:p>
        </w:tc>
        <w:tc>
          <w:tcPr>
            <w:tcW w:w="1844" w:type="dxa"/>
            <w:gridSpan w:val="2"/>
          </w:tcPr>
          <w:p w:rsidR="00B54420" w:rsidRPr="00883B50" w:rsidRDefault="00B54420" w:rsidP="008C439D">
            <w:pPr>
              <w:pStyle w:val="ECCParBulleted"/>
              <w:numPr>
                <w:ilvl w:val="0"/>
                <w:numId w:val="0"/>
              </w:numPr>
              <w:ind w:left="340" w:hanging="340"/>
              <w:rPr>
                <w:rFonts w:cs="Arial"/>
                <w:bCs/>
                <w:sz w:val="16"/>
                <w:szCs w:val="16"/>
              </w:rPr>
            </w:pPr>
          </w:p>
        </w:tc>
        <w:tc>
          <w:tcPr>
            <w:tcW w:w="1534" w:type="dxa"/>
          </w:tcPr>
          <w:p w:rsidR="00B54420" w:rsidRPr="00883B50" w:rsidRDefault="00B54420" w:rsidP="008C439D">
            <w:pPr>
              <w:pStyle w:val="ECCParBulleted"/>
              <w:numPr>
                <w:ilvl w:val="0"/>
                <w:numId w:val="0"/>
              </w:numPr>
              <w:ind w:left="340" w:hanging="340"/>
              <w:rPr>
                <w:rFonts w:cs="Arial"/>
                <w:bCs/>
                <w:sz w:val="16"/>
                <w:szCs w:val="16"/>
              </w:rPr>
            </w:pPr>
          </w:p>
        </w:tc>
        <w:tc>
          <w:tcPr>
            <w:tcW w:w="1669" w:type="dxa"/>
            <w:gridSpan w:val="2"/>
          </w:tcPr>
          <w:p w:rsidR="00B54420" w:rsidRPr="00883B50" w:rsidRDefault="00B54420" w:rsidP="008C439D">
            <w:pPr>
              <w:pStyle w:val="ECCParBulleted"/>
              <w:numPr>
                <w:ilvl w:val="0"/>
                <w:numId w:val="0"/>
              </w:numPr>
              <w:ind w:left="340" w:hanging="340"/>
              <w:rPr>
                <w:rFonts w:cs="Arial"/>
                <w:bCs/>
                <w:sz w:val="16"/>
                <w:szCs w:val="16"/>
              </w:rPr>
            </w:pPr>
          </w:p>
        </w:tc>
        <w:tc>
          <w:tcPr>
            <w:tcW w:w="1724" w:type="dxa"/>
            <w:gridSpan w:val="2"/>
          </w:tcPr>
          <w:p w:rsidR="00B54420" w:rsidRPr="00883B50" w:rsidRDefault="00B54420" w:rsidP="008C439D">
            <w:pPr>
              <w:pStyle w:val="ECCParBulleted"/>
              <w:numPr>
                <w:ilvl w:val="0"/>
                <w:numId w:val="0"/>
              </w:numPr>
              <w:ind w:left="340" w:hanging="340"/>
              <w:rPr>
                <w:rFonts w:cs="Arial"/>
                <w:bCs/>
                <w:sz w:val="16"/>
                <w:szCs w:val="16"/>
              </w:rPr>
            </w:pPr>
          </w:p>
        </w:tc>
      </w:tr>
      <w:tr w:rsidR="00F45637" w:rsidRPr="00883B50" w:rsidTr="001D4443">
        <w:tc>
          <w:tcPr>
            <w:tcW w:w="1428" w:type="dxa"/>
            <w:vAlign w:val="center"/>
          </w:tcPr>
          <w:p w:rsidR="00B54420" w:rsidRPr="00883B50" w:rsidRDefault="00B54420" w:rsidP="00B54420">
            <w:pPr>
              <w:pStyle w:val="Default"/>
              <w:keepNext/>
              <w:rPr>
                <w:rFonts w:cs="Arial"/>
                <w:b/>
                <w:bCs/>
                <w:sz w:val="16"/>
                <w:szCs w:val="16"/>
                <w:lang w:val="en-GB"/>
              </w:rPr>
            </w:pPr>
            <w:r w:rsidRPr="00883B50">
              <w:rPr>
                <w:rFonts w:cs="Arial"/>
                <w:b/>
                <w:bCs/>
                <w:color w:val="auto"/>
                <w:sz w:val="16"/>
                <w:szCs w:val="16"/>
                <w:lang w:val="en-GB"/>
              </w:rPr>
              <w:t>Denmark</w:t>
            </w:r>
            <w:r w:rsidRPr="00883B50">
              <w:rPr>
                <w:rFonts w:cs="Arial"/>
                <w:b/>
                <w:bCs/>
                <w:sz w:val="16"/>
                <w:szCs w:val="16"/>
                <w:lang w:val="en-GB"/>
              </w:rPr>
              <w:t xml:space="preserve"> (Telenor)</w:t>
            </w:r>
          </w:p>
        </w:tc>
        <w:tc>
          <w:tcPr>
            <w:tcW w:w="1656" w:type="dxa"/>
          </w:tcPr>
          <w:p w:rsidR="00B54420" w:rsidRPr="00883B50" w:rsidRDefault="00B54420" w:rsidP="00E63908">
            <w:pPr>
              <w:pStyle w:val="Default"/>
              <w:keepNext/>
              <w:rPr>
                <w:rFonts w:cs="Arial"/>
                <w:bCs/>
                <w:color w:val="auto"/>
                <w:sz w:val="16"/>
                <w:szCs w:val="16"/>
                <w:lang w:val="en-GB"/>
              </w:rPr>
            </w:pPr>
            <w:r w:rsidRPr="00883B50">
              <w:rPr>
                <w:rFonts w:cs="Arial"/>
                <w:b/>
                <w:bCs/>
                <w:color w:val="auto"/>
                <w:sz w:val="16"/>
                <w:szCs w:val="16"/>
                <w:lang w:val="en-GB"/>
              </w:rPr>
              <w:br/>
            </w:r>
            <w:r w:rsidRPr="00883B50">
              <w:rPr>
                <w:rFonts w:cs="Arial"/>
                <w:bCs/>
                <w:color w:val="auto"/>
                <w:sz w:val="16"/>
                <w:szCs w:val="16"/>
                <w:lang w:val="en-GB"/>
              </w:rPr>
              <w:t>Dense urban/urban/rural</w:t>
            </w:r>
          </w:p>
        </w:tc>
        <w:tc>
          <w:tcPr>
            <w:tcW w:w="1844" w:type="dxa"/>
            <w:gridSpan w:val="2"/>
          </w:tcPr>
          <w:p w:rsidR="00B54420" w:rsidRPr="00883B50" w:rsidRDefault="00B54420" w:rsidP="00E63908">
            <w:pPr>
              <w:pStyle w:val="Default"/>
              <w:keepNext/>
              <w:rPr>
                <w:rFonts w:cs="Arial"/>
                <w:bCs/>
                <w:color w:val="auto"/>
                <w:sz w:val="16"/>
                <w:szCs w:val="16"/>
                <w:lang w:val="en-GB"/>
              </w:rPr>
            </w:pPr>
            <w:r w:rsidRPr="00883B50">
              <w:rPr>
                <w:rFonts w:cs="Arial"/>
                <w:bCs/>
                <w:color w:val="auto"/>
                <w:sz w:val="16"/>
                <w:szCs w:val="16"/>
                <w:lang w:val="en-GB"/>
              </w:rPr>
              <w:t xml:space="preserve">Combination of </w:t>
            </w:r>
            <w:proofErr w:type="spellStart"/>
            <w:r w:rsidRPr="00883B50">
              <w:rPr>
                <w:rFonts w:cs="Arial"/>
                <w:bCs/>
                <w:color w:val="auto"/>
                <w:sz w:val="16"/>
                <w:szCs w:val="16"/>
                <w:lang w:val="en-GB"/>
              </w:rPr>
              <w:t>cell+TA</w:t>
            </w:r>
            <w:proofErr w:type="spellEnd"/>
            <w:r w:rsidRPr="00883B50">
              <w:rPr>
                <w:rFonts w:cs="Arial"/>
                <w:bCs/>
                <w:color w:val="auto"/>
                <w:sz w:val="16"/>
                <w:szCs w:val="16"/>
                <w:lang w:val="en-GB"/>
              </w:rPr>
              <w:t>/RTT and (A)GPS</w:t>
            </w:r>
          </w:p>
        </w:tc>
        <w:tc>
          <w:tcPr>
            <w:tcW w:w="1534" w:type="dxa"/>
          </w:tcPr>
          <w:p w:rsidR="00B54420" w:rsidRPr="00883B50" w:rsidRDefault="00B54420" w:rsidP="00E63908">
            <w:pPr>
              <w:pStyle w:val="Default"/>
              <w:keepNext/>
              <w:rPr>
                <w:rFonts w:cs="Arial"/>
                <w:bCs/>
                <w:color w:val="auto"/>
                <w:sz w:val="16"/>
                <w:szCs w:val="16"/>
                <w:lang w:val="en-GB"/>
              </w:rPr>
            </w:pPr>
            <w:r w:rsidRPr="00883B50">
              <w:rPr>
                <w:rFonts w:cs="Arial"/>
                <w:bCs/>
                <w:color w:val="auto"/>
                <w:sz w:val="16"/>
                <w:szCs w:val="16"/>
                <w:lang w:val="en-GB"/>
              </w:rPr>
              <w:t>1 year</w:t>
            </w:r>
          </w:p>
        </w:tc>
        <w:tc>
          <w:tcPr>
            <w:tcW w:w="1669" w:type="dxa"/>
            <w:gridSpan w:val="2"/>
          </w:tcPr>
          <w:p w:rsidR="00B54420" w:rsidRPr="00883B50" w:rsidRDefault="00B54420" w:rsidP="00E63908">
            <w:pPr>
              <w:pStyle w:val="Default"/>
              <w:keepNext/>
              <w:rPr>
                <w:rFonts w:cs="Arial"/>
                <w:bCs/>
                <w:color w:val="auto"/>
                <w:sz w:val="16"/>
                <w:szCs w:val="16"/>
                <w:lang w:val="en-GB"/>
              </w:rPr>
            </w:pPr>
            <w:r w:rsidRPr="00883B50">
              <w:rPr>
                <w:rFonts w:cs="Arial"/>
                <w:bCs/>
                <w:color w:val="auto"/>
                <w:sz w:val="16"/>
                <w:szCs w:val="16"/>
                <w:lang w:val="en-GB"/>
              </w:rPr>
              <w:t>750.000 to 1.500.000 Euro</w:t>
            </w:r>
          </w:p>
        </w:tc>
        <w:tc>
          <w:tcPr>
            <w:tcW w:w="1724" w:type="dxa"/>
            <w:gridSpan w:val="2"/>
          </w:tcPr>
          <w:p w:rsidR="00B54420" w:rsidRPr="00883B50" w:rsidRDefault="00B54420" w:rsidP="00E63908">
            <w:pPr>
              <w:pStyle w:val="Default"/>
              <w:keepNext/>
              <w:rPr>
                <w:rFonts w:cs="Arial"/>
                <w:bCs/>
                <w:color w:val="auto"/>
                <w:sz w:val="16"/>
                <w:szCs w:val="16"/>
                <w:lang w:val="en-GB"/>
              </w:rPr>
            </w:pPr>
            <w:r w:rsidRPr="00883B50">
              <w:rPr>
                <w:rFonts w:cs="Arial"/>
                <w:bCs/>
                <w:color w:val="auto"/>
                <w:sz w:val="16"/>
                <w:szCs w:val="16"/>
                <w:lang w:val="en-GB"/>
              </w:rPr>
              <w:t xml:space="preserve">As not all mobiles have GPS and GPS signal is not reliable in indoor environment – fall Backbone </w:t>
            </w:r>
            <w:r w:rsidR="009C53C2" w:rsidRPr="00883B50">
              <w:rPr>
                <w:rFonts w:cs="Arial"/>
                <w:bCs/>
                <w:color w:val="auto"/>
                <w:sz w:val="16"/>
                <w:szCs w:val="16"/>
                <w:lang w:val="en-GB"/>
              </w:rPr>
              <w:t>Solution methods</w:t>
            </w:r>
            <w:r w:rsidRPr="00883B50">
              <w:rPr>
                <w:rFonts w:cs="Arial"/>
                <w:bCs/>
                <w:color w:val="auto"/>
                <w:sz w:val="16"/>
                <w:szCs w:val="16"/>
                <w:lang w:val="en-GB"/>
              </w:rPr>
              <w:t xml:space="preserve"> are needed.</w:t>
            </w:r>
          </w:p>
          <w:p w:rsidR="00B54420" w:rsidRPr="00883B50" w:rsidRDefault="00B54420" w:rsidP="00E63908">
            <w:pPr>
              <w:pStyle w:val="Default"/>
              <w:keepNext/>
              <w:rPr>
                <w:rFonts w:cs="Arial"/>
                <w:bCs/>
                <w:color w:val="auto"/>
                <w:sz w:val="16"/>
                <w:szCs w:val="16"/>
                <w:lang w:val="en-GB"/>
              </w:rPr>
            </w:pPr>
            <w:r w:rsidRPr="00883B50">
              <w:rPr>
                <w:rFonts w:cs="Arial"/>
                <w:bCs/>
                <w:color w:val="auto"/>
                <w:sz w:val="16"/>
                <w:szCs w:val="16"/>
                <w:lang w:val="en-GB"/>
              </w:rPr>
              <w:t xml:space="preserve">Positioning in-call of UEs using SMLC functionality (from more accurate GPS over calculated position </w:t>
            </w:r>
            <w:r w:rsidR="009C53C2" w:rsidRPr="00883B50">
              <w:rPr>
                <w:rFonts w:cs="Arial"/>
                <w:bCs/>
                <w:color w:val="auto"/>
                <w:sz w:val="16"/>
                <w:szCs w:val="16"/>
                <w:lang w:val="en-GB"/>
              </w:rPr>
              <w:t>(cell, TA/RTT, direction, neigh</w:t>
            </w:r>
            <w:r w:rsidRPr="00883B50">
              <w:rPr>
                <w:rFonts w:cs="Arial"/>
                <w:bCs/>
                <w:color w:val="auto"/>
                <w:sz w:val="16"/>
                <w:szCs w:val="16"/>
                <w:lang w:val="en-GB"/>
              </w:rPr>
              <w:t>bour cell to only cell id)</w:t>
            </w:r>
          </w:p>
        </w:tc>
      </w:tr>
      <w:tr w:rsidR="00B54420" w:rsidRPr="00883B50" w:rsidTr="00BE2A72">
        <w:tc>
          <w:tcPr>
            <w:tcW w:w="1428" w:type="dxa"/>
            <w:vAlign w:val="center"/>
          </w:tcPr>
          <w:p w:rsidR="00B54420" w:rsidRPr="00883B50" w:rsidRDefault="00B54420" w:rsidP="00B54420">
            <w:pPr>
              <w:pStyle w:val="Default"/>
              <w:rPr>
                <w:rFonts w:cs="Arial"/>
                <w:b/>
                <w:bCs/>
                <w:sz w:val="16"/>
                <w:szCs w:val="16"/>
                <w:lang w:val="en-GB"/>
              </w:rPr>
            </w:pPr>
            <w:r w:rsidRPr="00883B50">
              <w:rPr>
                <w:rFonts w:cs="Arial"/>
                <w:b/>
                <w:bCs/>
                <w:color w:val="auto"/>
                <w:sz w:val="16"/>
                <w:szCs w:val="16"/>
                <w:lang w:val="en-GB"/>
              </w:rPr>
              <w:t>Denmark</w:t>
            </w:r>
            <w:r w:rsidRPr="00883B50">
              <w:rPr>
                <w:rFonts w:cs="Arial"/>
                <w:b/>
                <w:bCs/>
                <w:sz w:val="16"/>
                <w:szCs w:val="16"/>
                <w:lang w:val="en-GB"/>
              </w:rPr>
              <w:t xml:space="preserve"> (Hi3G)</w:t>
            </w:r>
          </w:p>
        </w:tc>
        <w:tc>
          <w:tcPr>
            <w:tcW w:w="8427" w:type="dxa"/>
            <w:gridSpan w:val="8"/>
          </w:tcPr>
          <w:p w:rsidR="00B54420" w:rsidRPr="00883B50" w:rsidRDefault="00B54420" w:rsidP="00E63908">
            <w:pPr>
              <w:pStyle w:val="Default"/>
              <w:rPr>
                <w:rFonts w:cs="Arial"/>
                <w:b/>
                <w:bCs/>
                <w:color w:val="auto"/>
                <w:sz w:val="16"/>
                <w:szCs w:val="16"/>
                <w:lang w:val="en-GB"/>
              </w:rPr>
            </w:pPr>
            <w:r w:rsidRPr="00883B50">
              <w:rPr>
                <w:rFonts w:cs="Arial"/>
                <w:bCs/>
                <w:color w:val="auto"/>
                <w:sz w:val="16"/>
                <w:szCs w:val="16"/>
                <w:lang w:val="en-GB"/>
              </w:rPr>
              <w:t>We already deliver up to AGNSS which is the most accurate positioning method at the moment</w:t>
            </w:r>
          </w:p>
        </w:tc>
      </w:tr>
      <w:tr w:rsidR="00B54420" w:rsidRPr="00883B50" w:rsidTr="00BE2A72">
        <w:tc>
          <w:tcPr>
            <w:tcW w:w="1428" w:type="dxa"/>
            <w:vAlign w:val="center"/>
          </w:tcPr>
          <w:p w:rsidR="00B54420" w:rsidRPr="00883B50" w:rsidRDefault="00B54420" w:rsidP="00B54420">
            <w:pPr>
              <w:pStyle w:val="Default"/>
              <w:rPr>
                <w:rFonts w:cs="Arial"/>
                <w:b/>
                <w:bCs/>
                <w:sz w:val="16"/>
                <w:szCs w:val="16"/>
                <w:lang w:val="en-GB"/>
              </w:rPr>
            </w:pPr>
            <w:r w:rsidRPr="00883B50">
              <w:rPr>
                <w:rFonts w:cs="Arial"/>
                <w:b/>
                <w:bCs/>
                <w:sz w:val="16"/>
                <w:szCs w:val="16"/>
                <w:lang w:val="en-GB"/>
              </w:rPr>
              <w:t>Estonia</w:t>
            </w:r>
          </w:p>
        </w:tc>
        <w:tc>
          <w:tcPr>
            <w:tcW w:w="8427" w:type="dxa"/>
            <w:gridSpan w:val="8"/>
          </w:tcPr>
          <w:p w:rsidR="00B54420" w:rsidRPr="00883B50" w:rsidRDefault="00B54420" w:rsidP="00E63908">
            <w:pPr>
              <w:pStyle w:val="Default"/>
              <w:rPr>
                <w:rFonts w:cs="Arial"/>
                <w:b/>
                <w:bCs/>
                <w:color w:val="auto"/>
                <w:sz w:val="16"/>
                <w:szCs w:val="16"/>
                <w:lang w:val="en-GB"/>
              </w:rPr>
            </w:pPr>
            <w:r w:rsidRPr="00883B50">
              <w:rPr>
                <w:rFonts w:cs="Arial"/>
                <w:bCs/>
                <w:color w:val="auto"/>
                <w:sz w:val="16"/>
                <w:szCs w:val="16"/>
                <w:lang w:val="en-GB"/>
              </w:rPr>
              <w:t>No such analysis available</w:t>
            </w:r>
          </w:p>
        </w:tc>
      </w:tr>
      <w:tr w:rsidR="00D51E01" w:rsidRPr="00883B50" w:rsidTr="001D4443">
        <w:tc>
          <w:tcPr>
            <w:tcW w:w="1428" w:type="dxa"/>
          </w:tcPr>
          <w:p w:rsidR="00B54420" w:rsidRPr="00883B50" w:rsidRDefault="00B54420" w:rsidP="009635DA">
            <w:pPr>
              <w:pStyle w:val="Default"/>
              <w:rPr>
                <w:rFonts w:cs="Arial"/>
                <w:bCs/>
                <w:sz w:val="16"/>
                <w:szCs w:val="16"/>
                <w:lang w:val="en-GB"/>
              </w:rPr>
            </w:pPr>
            <w:r w:rsidRPr="00883B50">
              <w:rPr>
                <w:rFonts w:cs="Arial"/>
                <w:bCs/>
                <w:sz w:val="16"/>
                <w:szCs w:val="16"/>
                <w:lang w:val="en-GB"/>
              </w:rPr>
              <w:t>Finland (TeliaSonera)</w:t>
            </w:r>
          </w:p>
        </w:tc>
        <w:tc>
          <w:tcPr>
            <w:tcW w:w="1685" w:type="dxa"/>
            <w:gridSpan w:val="2"/>
          </w:tcPr>
          <w:p w:rsidR="00B54420" w:rsidRPr="00883B50" w:rsidRDefault="00B54420" w:rsidP="00E63908">
            <w:pPr>
              <w:shd w:val="clear" w:color="auto" w:fill="FFFFFF"/>
              <w:ind w:left="75" w:right="75"/>
              <w:rPr>
                <w:rFonts w:cs="Arial"/>
                <w:sz w:val="16"/>
                <w:szCs w:val="16"/>
                <w:lang w:val="en-GB"/>
              </w:rPr>
            </w:pPr>
            <w:r w:rsidRPr="00883B50">
              <w:rPr>
                <w:rStyle w:val="Textarea"/>
                <w:rFonts w:eastAsia="Verdana" w:cs="Arial"/>
                <w:sz w:val="16"/>
                <w:szCs w:val="16"/>
                <w:lang w:val="en-GB"/>
              </w:rPr>
              <w:t xml:space="preserve">All </w:t>
            </w:r>
          </w:p>
        </w:tc>
        <w:tc>
          <w:tcPr>
            <w:tcW w:w="1815" w:type="dxa"/>
          </w:tcPr>
          <w:p w:rsidR="00B54420" w:rsidRPr="00883B50" w:rsidRDefault="00B54420" w:rsidP="00E63908">
            <w:pPr>
              <w:shd w:val="clear" w:color="auto" w:fill="FFFFFF"/>
              <w:ind w:left="75" w:right="75"/>
              <w:rPr>
                <w:rFonts w:cs="Arial"/>
                <w:sz w:val="16"/>
                <w:szCs w:val="16"/>
                <w:lang w:val="en-GB"/>
              </w:rPr>
            </w:pPr>
            <w:r w:rsidRPr="00883B50">
              <w:rPr>
                <w:rStyle w:val="Textarea"/>
                <w:rFonts w:eastAsia="Verdana" w:cs="Arial"/>
                <w:sz w:val="16"/>
                <w:szCs w:val="16"/>
                <w:lang w:val="en-GB"/>
              </w:rPr>
              <w:t xml:space="preserve">Positioning of </w:t>
            </w:r>
            <w:proofErr w:type="spellStart"/>
            <w:r w:rsidRPr="00883B50">
              <w:rPr>
                <w:rStyle w:val="Textarea"/>
                <w:rFonts w:eastAsia="Verdana" w:cs="Arial"/>
                <w:sz w:val="16"/>
                <w:szCs w:val="16"/>
                <w:lang w:val="en-GB"/>
              </w:rPr>
              <w:t>simless</w:t>
            </w:r>
            <w:proofErr w:type="spellEnd"/>
            <w:r w:rsidRPr="00883B50">
              <w:rPr>
                <w:rStyle w:val="Textarea"/>
                <w:rFonts w:eastAsia="Verdana" w:cs="Arial"/>
                <w:sz w:val="16"/>
                <w:szCs w:val="16"/>
                <w:lang w:val="en-GB"/>
              </w:rPr>
              <w:t xml:space="preserve"> handsets </w:t>
            </w:r>
          </w:p>
        </w:tc>
        <w:tc>
          <w:tcPr>
            <w:tcW w:w="1556" w:type="dxa"/>
            <w:gridSpan w:val="2"/>
          </w:tcPr>
          <w:p w:rsidR="00B54420" w:rsidRPr="00883B50" w:rsidRDefault="00B54420" w:rsidP="00E63908">
            <w:pPr>
              <w:shd w:val="clear" w:color="auto" w:fill="FFFFFF"/>
              <w:ind w:left="75" w:right="75"/>
              <w:rPr>
                <w:rFonts w:cs="Arial"/>
                <w:sz w:val="16"/>
                <w:szCs w:val="16"/>
                <w:lang w:val="en-GB"/>
              </w:rPr>
            </w:pPr>
            <w:r w:rsidRPr="00883B50">
              <w:rPr>
                <w:rStyle w:val="Textarea"/>
                <w:rFonts w:eastAsia="Verdana" w:cs="Arial"/>
                <w:sz w:val="16"/>
                <w:szCs w:val="16"/>
                <w:lang w:val="en-GB"/>
              </w:rPr>
              <w:t xml:space="preserve">+1 year </w:t>
            </w:r>
          </w:p>
        </w:tc>
        <w:tc>
          <w:tcPr>
            <w:tcW w:w="1685" w:type="dxa"/>
            <w:gridSpan w:val="2"/>
          </w:tcPr>
          <w:p w:rsidR="00B54420" w:rsidRPr="00883B50" w:rsidRDefault="00B54420" w:rsidP="00E63908">
            <w:pPr>
              <w:pStyle w:val="Default"/>
              <w:rPr>
                <w:rFonts w:cs="Arial"/>
                <w:b/>
                <w:bCs/>
                <w:sz w:val="16"/>
                <w:szCs w:val="16"/>
                <w:lang w:val="en-GB"/>
              </w:rPr>
            </w:pPr>
          </w:p>
        </w:tc>
        <w:tc>
          <w:tcPr>
            <w:tcW w:w="1686" w:type="dxa"/>
          </w:tcPr>
          <w:p w:rsidR="00B54420" w:rsidRPr="00883B50" w:rsidRDefault="00B54420" w:rsidP="00E63908">
            <w:pPr>
              <w:pStyle w:val="Default"/>
              <w:rPr>
                <w:rFonts w:cs="Arial"/>
                <w:b/>
                <w:bCs/>
                <w:sz w:val="16"/>
                <w:szCs w:val="16"/>
                <w:lang w:val="en-GB"/>
              </w:rPr>
            </w:pPr>
          </w:p>
        </w:tc>
      </w:tr>
      <w:tr w:rsidR="00B54420" w:rsidRPr="00883B50" w:rsidTr="001D4443">
        <w:tc>
          <w:tcPr>
            <w:tcW w:w="1428" w:type="dxa"/>
            <w:vMerge w:val="restart"/>
            <w:vAlign w:val="center"/>
          </w:tcPr>
          <w:p w:rsidR="00B54420" w:rsidRPr="00883B50" w:rsidRDefault="00B54420" w:rsidP="00B54420">
            <w:pPr>
              <w:pStyle w:val="Default"/>
              <w:rPr>
                <w:rFonts w:cs="Arial"/>
                <w:bCs/>
                <w:sz w:val="16"/>
                <w:szCs w:val="16"/>
                <w:lang w:val="en-GB"/>
              </w:rPr>
            </w:pPr>
            <w:r w:rsidRPr="00883B50">
              <w:rPr>
                <w:rFonts w:cs="Arial"/>
                <w:bCs/>
                <w:sz w:val="16"/>
                <w:szCs w:val="16"/>
                <w:lang w:val="en-GB"/>
              </w:rPr>
              <w:t>Finland (Elisa)</w:t>
            </w:r>
          </w:p>
        </w:tc>
        <w:tc>
          <w:tcPr>
            <w:tcW w:w="1685" w:type="dxa"/>
            <w:gridSpan w:val="2"/>
          </w:tcPr>
          <w:p w:rsidR="00B54420" w:rsidRPr="00883B50" w:rsidRDefault="00B54420" w:rsidP="00E63908">
            <w:pPr>
              <w:shd w:val="clear" w:color="auto" w:fill="FFFFFF"/>
              <w:ind w:left="75" w:right="75"/>
              <w:rPr>
                <w:rFonts w:cs="Arial"/>
                <w:sz w:val="16"/>
                <w:szCs w:val="16"/>
                <w:lang w:val="en-GB"/>
              </w:rPr>
            </w:pPr>
            <w:r w:rsidRPr="00883B50">
              <w:rPr>
                <w:rStyle w:val="Textarea"/>
                <w:rFonts w:eastAsia="Verdana" w:cs="Arial"/>
                <w:sz w:val="16"/>
                <w:szCs w:val="16"/>
                <w:lang w:val="en-GB"/>
              </w:rPr>
              <w:t xml:space="preserve">All </w:t>
            </w:r>
          </w:p>
        </w:tc>
        <w:tc>
          <w:tcPr>
            <w:tcW w:w="1815" w:type="dxa"/>
          </w:tcPr>
          <w:p w:rsidR="00B54420" w:rsidRPr="00883B50" w:rsidRDefault="00B54420" w:rsidP="00E63908">
            <w:pPr>
              <w:shd w:val="clear" w:color="auto" w:fill="FFFFFF"/>
              <w:ind w:left="75" w:right="75"/>
              <w:rPr>
                <w:rFonts w:cs="Arial"/>
                <w:sz w:val="16"/>
                <w:szCs w:val="16"/>
                <w:lang w:val="en-GB"/>
              </w:rPr>
            </w:pPr>
            <w:r w:rsidRPr="00883B50">
              <w:rPr>
                <w:rStyle w:val="Textarea"/>
                <w:rFonts w:eastAsia="Verdana" w:cs="Arial"/>
                <w:sz w:val="16"/>
                <w:szCs w:val="16"/>
                <w:lang w:val="en-GB"/>
              </w:rPr>
              <w:t xml:space="preserve">CI+RTT </w:t>
            </w:r>
          </w:p>
        </w:tc>
        <w:tc>
          <w:tcPr>
            <w:tcW w:w="1556" w:type="dxa"/>
            <w:gridSpan w:val="2"/>
          </w:tcPr>
          <w:p w:rsidR="00B54420" w:rsidRPr="00883B50" w:rsidRDefault="00B54420" w:rsidP="00E63908">
            <w:pPr>
              <w:shd w:val="clear" w:color="auto" w:fill="FFFFFF"/>
              <w:ind w:left="75" w:right="75"/>
              <w:rPr>
                <w:rFonts w:cs="Arial"/>
                <w:sz w:val="16"/>
                <w:szCs w:val="16"/>
                <w:lang w:val="en-GB"/>
              </w:rPr>
            </w:pPr>
            <w:r w:rsidRPr="00883B50">
              <w:rPr>
                <w:rStyle w:val="Textarea"/>
                <w:rFonts w:eastAsia="Verdana" w:cs="Arial"/>
                <w:sz w:val="16"/>
                <w:szCs w:val="16"/>
                <w:lang w:val="en-GB"/>
              </w:rPr>
              <w:t xml:space="preserve">6 - 12 months </w:t>
            </w:r>
          </w:p>
        </w:tc>
        <w:tc>
          <w:tcPr>
            <w:tcW w:w="1685" w:type="dxa"/>
            <w:gridSpan w:val="2"/>
          </w:tcPr>
          <w:p w:rsidR="00B54420" w:rsidRPr="00883B50" w:rsidRDefault="00B54420" w:rsidP="00E63908">
            <w:pPr>
              <w:shd w:val="clear" w:color="auto" w:fill="FFFFFF"/>
              <w:ind w:left="75" w:right="75"/>
              <w:rPr>
                <w:rFonts w:cs="Arial"/>
                <w:sz w:val="16"/>
                <w:szCs w:val="16"/>
                <w:lang w:val="en-GB"/>
              </w:rPr>
            </w:pPr>
            <w:r w:rsidRPr="00883B50">
              <w:rPr>
                <w:rStyle w:val="Textarea"/>
                <w:rFonts w:eastAsia="Verdana" w:cs="Arial"/>
                <w:sz w:val="16"/>
                <w:szCs w:val="16"/>
                <w:lang w:val="en-GB"/>
              </w:rPr>
              <w:t xml:space="preserve">500000 </w:t>
            </w:r>
            <w:proofErr w:type="spellStart"/>
            <w:r w:rsidRPr="00883B50">
              <w:rPr>
                <w:rStyle w:val="Textarea"/>
                <w:rFonts w:eastAsia="Verdana" w:cs="Arial"/>
                <w:sz w:val="16"/>
                <w:szCs w:val="16"/>
                <w:lang w:val="en-GB"/>
              </w:rPr>
              <w:t>eur</w:t>
            </w:r>
            <w:proofErr w:type="spellEnd"/>
            <w:r w:rsidRPr="00883B50">
              <w:rPr>
                <w:rStyle w:val="Textarea"/>
                <w:rFonts w:eastAsia="Verdana" w:cs="Arial"/>
                <w:sz w:val="16"/>
                <w:szCs w:val="16"/>
                <w:lang w:val="en-GB"/>
              </w:rPr>
              <w:t xml:space="preserve"> and upwards capex and x </w:t>
            </w:r>
            <w:proofErr w:type="spellStart"/>
            <w:r w:rsidRPr="00883B50">
              <w:rPr>
                <w:rStyle w:val="Textarea"/>
                <w:rFonts w:eastAsia="Verdana" w:cs="Arial"/>
                <w:sz w:val="16"/>
                <w:szCs w:val="16"/>
                <w:lang w:val="en-GB"/>
              </w:rPr>
              <w:t>eur</w:t>
            </w:r>
            <w:proofErr w:type="spellEnd"/>
            <w:r w:rsidRPr="00883B50">
              <w:rPr>
                <w:rStyle w:val="Textarea"/>
                <w:rFonts w:eastAsia="Verdana" w:cs="Arial"/>
                <w:sz w:val="16"/>
                <w:szCs w:val="16"/>
                <w:lang w:val="en-GB"/>
              </w:rPr>
              <w:t xml:space="preserve"> </w:t>
            </w:r>
            <w:proofErr w:type="spellStart"/>
            <w:r w:rsidRPr="00883B50">
              <w:rPr>
                <w:rStyle w:val="Textarea"/>
                <w:rFonts w:eastAsia="Verdana" w:cs="Arial"/>
                <w:sz w:val="16"/>
                <w:szCs w:val="16"/>
                <w:lang w:val="en-GB"/>
              </w:rPr>
              <w:t>opex</w:t>
            </w:r>
            <w:proofErr w:type="spellEnd"/>
            <w:r w:rsidRPr="00883B50">
              <w:rPr>
                <w:rStyle w:val="Textarea"/>
                <w:rFonts w:eastAsia="Verdana" w:cs="Arial"/>
                <w:sz w:val="16"/>
                <w:szCs w:val="16"/>
                <w:lang w:val="en-GB"/>
              </w:rPr>
              <w:t xml:space="preserve"> </w:t>
            </w:r>
          </w:p>
        </w:tc>
        <w:tc>
          <w:tcPr>
            <w:tcW w:w="1686" w:type="dxa"/>
          </w:tcPr>
          <w:p w:rsidR="00B54420" w:rsidRPr="00883B50" w:rsidRDefault="00B54420" w:rsidP="00E63908">
            <w:pPr>
              <w:shd w:val="clear" w:color="auto" w:fill="FFFFFF"/>
              <w:ind w:left="75" w:right="75"/>
              <w:rPr>
                <w:rFonts w:cs="Arial"/>
                <w:sz w:val="16"/>
                <w:szCs w:val="16"/>
                <w:lang w:val="en-GB"/>
              </w:rPr>
            </w:pPr>
            <w:r w:rsidRPr="00883B50">
              <w:rPr>
                <w:rStyle w:val="Textarea"/>
                <w:rFonts w:eastAsia="Verdana" w:cs="Arial"/>
                <w:sz w:val="16"/>
                <w:szCs w:val="16"/>
                <w:lang w:val="en-GB"/>
              </w:rPr>
              <w:t>It's impossible to estimate costs and time precisely due to many reasons, e.g. end of life for certain network elements, custom</w:t>
            </w:r>
            <w:r w:rsidR="0076095B" w:rsidRPr="00883B50">
              <w:rPr>
                <w:rStyle w:val="Textarea"/>
                <w:rFonts w:eastAsia="Verdana" w:cs="Arial"/>
                <w:sz w:val="16"/>
                <w:szCs w:val="16"/>
                <w:lang w:val="en-GB"/>
              </w:rPr>
              <w:t>isat</w:t>
            </w:r>
            <w:r w:rsidRPr="00883B50">
              <w:rPr>
                <w:rStyle w:val="Textarea"/>
                <w:rFonts w:eastAsia="Verdana" w:cs="Arial"/>
                <w:sz w:val="16"/>
                <w:szCs w:val="16"/>
                <w:lang w:val="en-GB"/>
              </w:rPr>
              <w:t xml:space="preserve">ion work needed from network vendor etc. </w:t>
            </w:r>
          </w:p>
        </w:tc>
      </w:tr>
      <w:tr w:rsidR="00B54420" w:rsidRPr="00883B50" w:rsidTr="001D4443">
        <w:tc>
          <w:tcPr>
            <w:tcW w:w="1428" w:type="dxa"/>
            <w:vMerge/>
          </w:tcPr>
          <w:p w:rsidR="00B54420" w:rsidRPr="00883B50" w:rsidRDefault="00B54420" w:rsidP="00E63908">
            <w:pPr>
              <w:pStyle w:val="Default"/>
              <w:rPr>
                <w:rFonts w:cs="Arial"/>
                <w:b/>
                <w:bCs/>
                <w:sz w:val="16"/>
                <w:szCs w:val="16"/>
                <w:lang w:val="en-GB"/>
              </w:rPr>
            </w:pPr>
          </w:p>
        </w:tc>
        <w:tc>
          <w:tcPr>
            <w:tcW w:w="1685" w:type="dxa"/>
            <w:gridSpan w:val="2"/>
          </w:tcPr>
          <w:p w:rsidR="00B54420" w:rsidRPr="00883B50" w:rsidRDefault="00B54420" w:rsidP="00E63908">
            <w:pPr>
              <w:shd w:val="clear" w:color="auto" w:fill="FFFFFF"/>
              <w:ind w:left="75" w:right="75"/>
              <w:rPr>
                <w:rFonts w:cs="Arial"/>
                <w:sz w:val="16"/>
                <w:szCs w:val="16"/>
                <w:lang w:val="en-GB"/>
              </w:rPr>
            </w:pPr>
            <w:r w:rsidRPr="00883B50">
              <w:rPr>
                <w:rStyle w:val="Textarea"/>
                <w:rFonts w:eastAsia="Verdana" w:cs="Arial"/>
                <w:sz w:val="16"/>
                <w:szCs w:val="16"/>
                <w:lang w:val="en-GB"/>
              </w:rPr>
              <w:t xml:space="preserve">All </w:t>
            </w:r>
          </w:p>
        </w:tc>
        <w:tc>
          <w:tcPr>
            <w:tcW w:w="1815" w:type="dxa"/>
          </w:tcPr>
          <w:p w:rsidR="00B54420" w:rsidRPr="00883B50" w:rsidRDefault="00B54420" w:rsidP="00E63908">
            <w:pPr>
              <w:shd w:val="clear" w:color="auto" w:fill="FFFFFF"/>
              <w:ind w:left="75" w:right="75"/>
              <w:rPr>
                <w:rFonts w:cs="Arial"/>
                <w:sz w:val="16"/>
                <w:szCs w:val="16"/>
                <w:lang w:val="en-GB"/>
              </w:rPr>
            </w:pPr>
            <w:r w:rsidRPr="00883B50">
              <w:rPr>
                <w:rStyle w:val="Textarea"/>
                <w:rFonts w:eastAsia="Verdana" w:cs="Arial"/>
                <w:sz w:val="16"/>
                <w:szCs w:val="16"/>
                <w:lang w:val="en-GB"/>
              </w:rPr>
              <w:t xml:space="preserve">A-GNSS </w:t>
            </w:r>
          </w:p>
        </w:tc>
        <w:tc>
          <w:tcPr>
            <w:tcW w:w="1556" w:type="dxa"/>
            <w:gridSpan w:val="2"/>
          </w:tcPr>
          <w:p w:rsidR="00B54420" w:rsidRPr="00883B50" w:rsidRDefault="00B54420" w:rsidP="00E63908">
            <w:pPr>
              <w:shd w:val="clear" w:color="auto" w:fill="FFFFFF"/>
              <w:ind w:left="75" w:right="75"/>
              <w:rPr>
                <w:rFonts w:cs="Arial"/>
                <w:sz w:val="16"/>
                <w:szCs w:val="16"/>
                <w:lang w:val="en-GB"/>
              </w:rPr>
            </w:pPr>
            <w:r w:rsidRPr="00883B50">
              <w:rPr>
                <w:rStyle w:val="Textarea"/>
                <w:rFonts w:eastAsia="Verdana" w:cs="Arial"/>
                <w:sz w:val="16"/>
                <w:szCs w:val="16"/>
                <w:lang w:val="en-GB"/>
              </w:rPr>
              <w:t xml:space="preserve">12 months - 18 months </w:t>
            </w:r>
          </w:p>
        </w:tc>
        <w:tc>
          <w:tcPr>
            <w:tcW w:w="1685" w:type="dxa"/>
            <w:gridSpan w:val="2"/>
          </w:tcPr>
          <w:p w:rsidR="00B54420" w:rsidRPr="00883B50" w:rsidRDefault="00B54420" w:rsidP="00E63908">
            <w:pPr>
              <w:shd w:val="clear" w:color="auto" w:fill="FFFFFF"/>
              <w:ind w:left="75" w:right="75"/>
              <w:rPr>
                <w:rFonts w:cs="Arial"/>
                <w:sz w:val="16"/>
                <w:szCs w:val="16"/>
                <w:lang w:val="en-GB"/>
              </w:rPr>
            </w:pPr>
            <w:r w:rsidRPr="00883B50">
              <w:rPr>
                <w:rStyle w:val="Textarea"/>
                <w:rFonts w:eastAsia="Verdana" w:cs="Arial"/>
                <w:sz w:val="16"/>
                <w:szCs w:val="16"/>
                <w:lang w:val="en-GB"/>
              </w:rPr>
              <w:t xml:space="preserve">800000 - 1300000 </w:t>
            </w:r>
            <w:proofErr w:type="spellStart"/>
            <w:r w:rsidRPr="00883B50">
              <w:rPr>
                <w:rStyle w:val="Textarea"/>
                <w:rFonts w:eastAsia="Verdana" w:cs="Arial"/>
                <w:sz w:val="16"/>
                <w:szCs w:val="16"/>
                <w:lang w:val="en-GB"/>
              </w:rPr>
              <w:t>eur</w:t>
            </w:r>
            <w:proofErr w:type="spellEnd"/>
            <w:r w:rsidRPr="00883B50">
              <w:rPr>
                <w:rStyle w:val="Textarea"/>
                <w:rFonts w:eastAsia="Verdana" w:cs="Arial"/>
                <w:sz w:val="16"/>
                <w:szCs w:val="16"/>
                <w:lang w:val="en-GB"/>
              </w:rPr>
              <w:t xml:space="preserve"> capex and 200000 </w:t>
            </w:r>
            <w:proofErr w:type="spellStart"/>
            <w:r w:rsidRPr="00883B50">
              <w:rPr>
                <w:rStyle w:val="Textarea"/>
                <w:rFonts w:eastAsia="Verdana" w:cs="Arial"/>
                <w:sz w:val="16"/>
                <w:szCs w:val="16"/>
                <w:lang w:val="en-GB"/>
              </w:rPr>
              <w:t>eur</w:t>
            </w:r>
            <w:proofErr w:type="spellEnd"/>
            <w:r w:rsidRPr="00883B50">
              <w:rPr>
                <w:rStyle w:val="Textarea"/>
                <w:rFonts w:eastAsia="Verdana" w:cs="Arial"/>
                <w:sz w:val="16"/>
                <w:szCs w:val="16"/>
                <w:lang w:val="en-GB"/>
              </w:rPr>
              <w:t xml:space="preserve"> per year </w:t>
            </w:r>
            <w:proofErr w:type="spellStart"/>
            <w:r w:rsidRPr="00883B50">
              <w:rPr>
                <w:rStyle w:val="Textarea"/>
                <w:rFonts w:eastAsia="Verdana" w:cs="Arial"/>
                <w:sz w:val="16"/>
                <w:szCs w:val="16"/>
                <w:lang w:val="en-GB"/>
              </w:rPr>
              <w:t>opex</w:t>
            </w:r>
            <w:proofErr w:type="spellEnd"/>
            <w:r w:rsidRPr="00883B50">
              <w:rPr>
                <w:rStyle w:val="Textarea"/>
                <w:rFonts w:eastAsia="Verdana" w:cs="Arial"/>
                <w:sz w:val="16"/>
                <w:szCs w:val="16"/>
                <w:lang w:val="en-GB"/>
              </w:rPr>
              <w:t xml:space="preserve"> </w:t>
            </w:r>
          </w:p>
        </w:tc>
        <w:tc>
          <w:tcPr>
            <w:tcW w:w="1686" w:type="dxa"/>
          </w:tcPr>
          <w:p w:rsidR="00B54420" w:rsidRPr="00883B50" w:rsidRDefault="00B54420" w:rsidP="00E63908">
            <w:pPr>
              <w:shd w:val="clear" w:color="auto" w:fill="FFFFFF"/>
              <w:ind w:left="75" w:right="75"/>
              <w:rPr>
                <w:rFonts w:cs="Arial"/>
                <w:sz w:val="16"/>
                <w:szCs w:val="16"/>
                <w:lang w:val="en-GB"/>
              </w:rPr>
            </w:pPr>
            <w:r w:rsidRPr="00883B50">
              <w:rPr>
                <w:rStyle w:val="Textarea"/>
                <w:rFonts w:eastAsia="Verdana" w:cs="Arial"/>
                <w:sz w:val="16"/>
                <w:szCs w:val="16"/>
                <w:lang w:val="en-GB"/>
              </w:rPr>
              <w:t>It's impossible to estimate costs and time precisely due to many reasons, e.g. end of life for certain network elements, custom</w:t>
            </w:r>
            <w:r w:rsidR="0076095B" w:rsidRPr="00883B50">
              <w:rPr>
                <w:rStyle w:val="Textarea"/>
                <w:rFonts w:eastAsia="Verdana" w:cs="Arial"/>
                <w:sz w:val="16"/>
                <w:szCs w:val="16"/>
                <w:lang w:val="en-GB"/>
              </w:rPr>
              <w:t>isat</w:t>
            </w:r>
            <w:r w:rsidRPr="00883B50">
              <w:rPr>
                <w:rStyle w:val="Textarea"/>
                <w:rFonts w:eastAsia="Verdana" w:cs="Arial"/>
                <w:sz w:val="16"/>
                <w:szCs w:val="16"/>
                <w:lang w:val="en-GB"/>
              </w:rPr>
              <w:t xml:space="preserve">ion work needed from network vendor, required capacity etc. </w:t>
            </w:r>
          </w:p>
        </w:tc>
      </w:tr>
      <w:tr w:rsidR="00B54420" w:rsidRPr="00883B50" w:rsidTr="001D4443">
        <w:tc>
          <w:tcPr>
            <w:tcW w:w="1428" w:type="dxa"/>
            <w:vMerge/>
          </w:tcPr>
          <w:p w:rsidR="00B54420" w:rsidRPr="00883B50" w:rsidRDefault="00B54420" w:rsidP="00E63908">
            <w:pPr>
              <w:pStyle w:val="Default"/>
              <w:rPr>
                <w:rFonts w:cs="Arial"/>
                <w:b/>
                <w:bCs/>
                <w:sz w:val="16"/>
                <w:szCs w:val="16"/>
                <w:lang w:val="en-GB"/>
              </w:rPr>
            </w:pPr>
          </w:p>
        </w:tc>
        <w:tc>
          <w:tcPr>
            <w:tcW w:w="1685" w:type="dxa"/>
            <w:gridSpan w:val="2"/>
          </w:tcPr>
          <w:p w:rsidR="00B54420" w:rsidRPr="00883B50" w:rsidRDefault="00B54420" w:rsidP="00E63908">
            <w:pPr>
              <w:shd w:val="clear" w:color="auto" w:fill="FFFFFF"/>
              <w:ind w:left="75" w:right="75"/>
              <w:rPr>
                <w:rFonts w:cs="Arial"/>
                <w:sz w:val="16"/>
                <w:szCs w:val="16"/>
                <w:lang w:val="en-GB"/>
              </w:rPr>
            </w:pPr>
            <w:r w:rsidRPr="00883B50">
              <w:rPr>
                <w:rStyle w:val="Textarea"/>
                <w:rFonts w:eastAsia="Verdana" w:cs="Arial"/>
                <w:sz w:val="16"/>
                <w:szCs w:val="16"/>
                <w:lang w:val="en-GB"/>
              </w:rPr>
              <w:t xml:space="preserve">All </w:t>
            </w:r>
          </w:p>
        </w:tc>
        <w:tc>
          <w:tcPr>
            <w:tcW w:w="1815" w:type="dxa"/>
          </w:tcPr>
          <w:p w:rsidR="00B54420" w:rsidRPr="00883B50" w:rsidRDefault="00B54420" w:rsidP="00E63908">
            <w:pPr>
              <w:shd w:val="clear" w:color="auto" w:fill="FFFFFF"/>
              <w:ind w:left="75" w:right="75"/>
              <w:rPr>
                <w:rFonts w:cs="Arial"/>
                <w:sz w:val="16"/>
                <w:szCs w:val="16"/>
                <w:lang w:val="en-GB"/>
              </w:rPr>
            </w:pPr>
            <w:r w:rsidRPr="00883B50">
              <w:rPr>
                <w:rStyle w:val="Textarea"/>
                <w:rFonts w:eastAsia="Verdana" w:cs="Arial"/>
                <w:sz w:val="16"/>
                <w:szCs w:val="16"/>
                <w:lang w:val="en-GB"/>
              </w:rPr>
              <w:t xml:space="preserve">LTE CID </w:t>
            </w:r>
          </w:p>
        </w:tc>
        <w:tc>
          <w:tcPr>
            <w:tcW w:w="1556" w:type="dxa"/>
            <w:gridSpan w:val="2"/>
          </w:tcPr>
          <w:p w:rsidR="00B54420" w:rsidRPr="00883B50" w:rsidRDefault="00B54420" w:rsidP="00E63908">
            <w:pPr>
              <w:shd w:val="clear" w:color="auto" w:fill="FFFFFF"/>
              <w:ind w:left="75" w:right="75"/>
              <w:rPr>
                <w:rFonts w:cs="Arial"/>
                <w:sz w:val="16"/>
                <w:szCs w:val="16"/>
                <w:lang w:val="en-GB"/>
              </w:rPr>
            </w:pPr>
            <w:r w:rsidRPr="00883B50">
              <w:rPr>
                <w:rStyle w:val="Textarea"/>
                <w:rFonts w:eastAsia="Verdana" w:cs="Arial"/>
                <w:sz w:val="16"/>
                <w:szCs w:val="16"/>
                <w:lang w:val="en-GB"/>
              </w:rPr>
              <w:t xml:space="preserve">12 months - 18 months </w:t>
            </w:r>
          </w:p>
        </w:tc>
        <w:tc>
          <w:tcPr>
            <w:tcW w:w="1685" w:type="dxa"/>
            <w:gridSpan w:val="2"/>
          </w:tcPr>
          <w:p w:rsidR="00B54420" w:rsidRPr="00883B50" w:rsidRDefault="00B54420" w:rsidP="00E63908">
            <w:pPr>
              <w:shd w:val="clear" w:color="auto" w:fill="FFFFFF"/>
              <w:ind w:left="75" w:right="75"/>
              <w:rPr>
                <w:rFonts w:cs="Arial"/>
                <w:sz w:val="16"/>
                <w:szCs w:val="16"/>
                <w:lang w:val="en-GB"/>
              </w:rPr>
            </w:pPr>
            <w:r w:rsidRPr="00883B50">
              <w:rPr>
                <w:rStyle w:val="Textarea"/>
                <w:rFonts w:eastAsia="Verdana" w:cs="Arial"/>
                <w:sz w:val="16"/>
                <w:szCs w:val="16"/>
                <w:lang w:val="en-GB"/>
              </w:rPr>
              <w:t xml:space="preserve">800000 - 1300000 </w:t>
            </w:r>
            <w:proofErr w:type="spellStart"/>
            <w:r w:rsidRPr="00883B50">
              <w:rPr>
                <w:rStyle w:val="Textarea"/>
                <w:rFonts w:eastAsia="Verdana" w:cs="Arial"/>
                <w:sz w:val="16"/>
                <w:szCs w:val="16"/>
                <w:lang w:val="en-GB"/>
              </w:rPr>
              <w:t>eur</w:t>
            </w:r>
            <w:proofErr w:type="spellEnd"/>
            <w:r w:rsidRPr="00883B50">
              <w:rPr>
                <w:rStyle w:val="Textarea"/>
                <w:rFonts w:eastAsia="Verdana" w:cs="Arial"/>
                <w:sz w:val="16"/>
                <w:szCs w:val="16"/>
                <w:lang w:val="en-GB"/>
              </w:rPr>
              <w:t xml:space="preserve"> and x </w:t>
            </w:r>
            <w:proofErr w:type="spellStart"/>
            <w:r w:rsidRPr="00883B50">
              <w:rPr>
                <w:rStyle w:val="Textarea"/>
                <w:rFonts w:eastAsia="Verdana" w:cs="Arial"/>
                <w:sz w:val="16"/>
                <w:szCs w:val="16"/>
                <w:lang w:val="en-GB"/>
              </w:rPr>
              <w:t>eur</w:t>
            </w:r>
            <w:proofErr w:type="spellEnd"/>
            <w:r w:rsidRPr="00883B50">
              <w:rPr>
                <w:rStyle w:val="Textarea"/>
                <w:rFonts w:eastAsia="Verdana" w:cs="Arial"/>
                <w:sz w:val="16"/>
                <w:szCs w:val="16"/>
                <w:lang w:val="en-GB"/>
              </w:rPr>
              <w:t xml:space="preserve"> </w:t>
            </w:r>
            <w:proofErr w:type="spellStart"/>
            <w:r w:rsidRPr="00883B50">
              <w:rPr>
                <w:rStyle w:val="Textarea"/>
                <w:rFonts w:eastAsia="Verdana" w:cs="Arial"/>
                <w:sz w:val="16"/>
                <w:szCs w:val="16"/>
                <w:lang w:val="en-GB"/>
              </w:rPr>
              <w:t>opex</w:t>
            </w:r>
            <w:proofErr w:type="spellEnd"/>
            <w:r w:rsidRPr="00883B50">
              <w:rPr>
                <w:rStyle w:val="Textarea"/>
                <w:rFonts w:eastAsia="Verdana" w:cs="Arial"/>
                <w:sz w:val="16"/>
                <w:szCs w:val="16"/>
                <w:lang w:val="en-GB"/>
              </w:rPr>
              <w:t xml:space="preserve"> </w:t>
            </w:r>
          </w:p>
        </w:tc>
        <w:tc>
          <w:tcPr>
            <w:tcW w:w="1686" w:type="dxa"/>
          </w:tcPr>
          <w:p w:rsidR="00B54420" w:rsidRPr="00883B50" w:rsidRDefault="00B54420" w:rsidP="00E63908">
            <w:pPr>
              <w:shd w:val="clear" w:color="auto" w:fill="FFFFFF"/>
              <w:ind w:left="75" w:right="75"/>
              <w:rPr>
                <w:rFonts w:cs="Arial"/>
                <w:sz w:val="16"/>
                <w:szCs w:val="16"/>
                <w:lang w:val="en-GB"/>
              </w:rPr>
            </w:pPr>
            <w:r w:rsidRPr="00883B50">
              <w:rPr>
                <w:rStyle w:val="Textarea"/>
                <w:rFonts w:eastAsia="Verdana" w:cs="Arial"/>
                <w:sz w:val="16"/>
                <w:szCs w:val="16"/>
                <w:lang w:val="en-GB"/>
              </w:rPr>
              <w:t>It's impossible to estimate costs and time precisely due to many reasons, e.g. end of life for certain network elements, custom</w:t>
            </w:r>
            <w:r w:rsidR="0076095B" w:rsidRPr="00883B50">
              <w:rPr>
                <w:rStyle w:val="Textarea"/>
                <w:rFonts w:eastAsia="Verdana" w:cs="Arial"/>
                <w:sz w:val="16"/>
                <w:szCs w:val="16"/>
                <w:lang w:val="en-GB"/>
              </w:rPr>
              <w:t>isat</w:t>
            </w:r>
            <w:r w:rsidRPr="00883B50">
              <w:rPr>
                <w:rStyle w:val="Textarea"/>
                <w:rFonts w:eastAsia="Verdana" w:cs="Arial"/>
                <w:sz w:val="16"/>
                <w:szCs w:val="16"/>
                <w:lang w:val="en-GB"/>
              </w:rPr>
              <w:t xml:space="preserve">ion work needed from network vendor, required capacity etc. </w:t>
            </w:r>
          </w:p>
        </w:tc>
      </w:tr>
      <w:tr w:rsidR="00B54420" w:rsidRPr="00883B50" w:rsidTr="001D4443">
        <w:tc>
          <w:tcPr>
            <w:tcW w:w="1428" w:type="dxa"/>
            <w:vMerge/>
          </w:tcPr>
          <w:p w:rsidR="00B54420" w:rsidRPr="00883B50" w:rsidRDefault="00B54420" w:rsidP="00E63908">
            <w:pPr>
              <w:pStyle w:val="Default"/>
              <w:rPr>
                <w:rFonts w:cs="Arial"/>
                <w:b/>
                <w:bCs/>
                <w:sz w:val="16"/>
                <w:szCs w:val="16"/>
                <w:lang w:val="en-GB"/>
              </w:rPr>
            </w:pPr>
          </w:p>
        </w:tc>
        <w:tc>
          <w:tcPr>
            <w:tcW w:w="1685" w:type="dxa"/>
            <w:gridSpan w:val="2"/>
          </w:tcPr>
          <w:p w:rsidR="00B54420" w:rsidRPr="00883B50" w:rsidRDefault="00B54420" w:rsidP="00E63908">
            <w:pPr>
              <w:shd w:val="clear" w:color="auto" w:fill="FFFFFF"/>
              <w:ind w:left="75" w:right="75"/>
              <w:rPr>
                <w:rFonts w:cs="Arial"/>
                <w:sz w:val="16"/>
                <w:szCs w:val="16"/>
                <w:lang w:val="en-GB"/>
              </w:rPr>
            </w:pPr>
            <w:r w:rsidRPr="00883B50">
              <w:rPr>
                <w:rStyle w:val="Textarea"/>
                <w:rFonts w:eastAsia="Verdana" w:cs="Arial"/>
                <w:sz w:val="16"/>
                <w:szCs w:val="16"/>
                <w:lang w:val="en-GB"/>
              </w:rPr>
              <w:t xml:space="preserve">All </w:t>
            </w:r>
          </w:p>
        </w:tc>
        <w:tc>
          <w:tcPr>
            <w:tcW w:w="1815" w:type="dxa"/>
          </w:tcPr>
          <w:p w:rsidR="00B54420" w:rsidRPr="00883B50" w:rsidRDefault="00B54420" w:rsidP="00E63908">
            <w:pPr>
              <w:shd w:val="clear" w:color="auto" w:fill="FFFFFF"/>
              <w:ind w:left="75" w:right="75"/>
              <w:rPr>
                <w:rFonts w:cs="Arial"/>
                <w:sz w:val="16"/>
                <w:szCs w:val="16"/>
                <w:lang w:val="en-GB"/>
              </w:rPr>
            </w:pPr>
            <w:r w:rsidRPr="00883B50">
              <w:rPr>
                <w:rStyle w:val="Textarea"/>
                <w:rFonts w:eastAsia="Verdana" w:cs="Arial"/>
                <w:sz w:val="16"/>
                <w:szCs w:val="16"/>
                <w:lang w:val="en-GB"/>
              </w:rPr>
              <w:t xml:space="preserve">LTE ECID </w:t>
            </w:r>
          </w:p>
        </w:tc>
        <w:tc>
          <w:tcPr>
            <w:tcW w:w="1556" w:type="dxa"/>
            <w:gridSpan w:val="2"/>
          </w:tcPr>
          <w:p w:rsidR="00B54420" w:rsidRPr="00883B50" w:rsidRDefault="00B54420" w:rsidP="00E63908">
            <w:pPr>
              <w:shd w:val="clear" w:color="auto" w:fill="FFFFFF"/>
              <w:ind w:left="75" w:right="75"/>
              <w:rPr>
                <w:rFonts w:cs="Arial"/>
                <w:sz w:val="16"/>
                <w:szCs w:val="16"/>
                <w:lang w:val="en-GB"/>
              </w:rPr>
            </w:pPr>
            <w:r w:rsidRPr="00883B50">
              <w:rPr>
                <w:rStyle w:val="Textarea"/>
                <w:rFonts w:eastAsia="Verdana" w:cs="Arial"/>
                <w:sz w:val="16"/>
                <w:szCs w:val="16"/>
                <w:lang w:val="en-GB"/>
              </w:rPr>
              <w:t xml:space="preserve">12 months - 18 months </w:t>
            </w:r>
          </w:p>
        </w:tc>
        <w:tc>
          <w:tcPr>
            <w:tcW w:w="1685" w:type="dxa"/>
            <w:gridSpan w:val="2"/>
          </w:tcPr>
          <w:p w:rsidR="00B54420" w:rsidRPr="00883B50" w:rsidRDefault="00B54420" w:rsidP="00E63908">
            <w:pPr>
              <w:shd w:val="clear" w:color="auto" w:fill="FFFFFF"/>
              <w:ind w:left="75" w:right="75"/>
              <w:rPr>
                <w:rFonts w:cs="Arial"/>
                <w:sz w:val="16"/>
                <w:szCs w:val="16"/>
                <w:lang w:val="en-GB"/>
              </w:rPr>
            </w:pPr>
            <w:r w:rsidRPr="00883B50">
              <w:rPr>
                <w:rStyle w:val="Textarea"/>
                <w:rFonts w:eastAsia="Verdana" w:cs="Arial"/>
                <w:sz w:val="16"/>
                <w:szCs w:val="16"/>
                <w:lang w:val="en-GB"/>
              </w:rPr>
              <w:t xml:space="preserve">900000 - 1400000 </w:t>
            </w:r>
            <w:proofErr w:type="spellStart"/>
            <w:r w:rsidRPr="00883B50">
              <w:rPr>
                <w:rStyle w:val="Textarea"/>
                <w:rFonts w:eastAsia="Verdana" w:cs="Arial"/>
                <w:sz w:val="16"/>
                <w:szCs w:val="16"/>
                <w:lang w:val="en-GB"/>
              </w:rPr>
              <w:t>eur</w:t>
            </w:r>
            <w:proofErr w:type="spellEnd"/>
            <w:r w:rsidRPr="00883B50">
              <w:rPr>
                <w:rStyle w:val="Textarea"/>
                <w:rFonts w:eastAsia="Verdana" w:cs="Arial"/>
                <w:sz w:val="16"/>
                <w:szCs w:val="16"/>
                <w:lang w:val="en-GB"/>
              </w:rPr>
              <w:t xml:space="preserve"> and x </w:t>
            </w:r>
            <w:proofErr w:type="spellStart"/>
            <w:r w:rsidRPr="00883B50">
              <w:rPr>
                <w:rStyle w:val="Textarea"/>
                <w:rFonts w:eastAsia="Verdana" w:cs="Arial"/>
                <w:sz w:val="16"/>
                <w:szCs w:val="16"/>
                <w:lang w:val="en-GB"/>
              </w:rPr>
              <w:t>eur</w:t>
            </w:r>
            <w:proofErr w:type="spellEnd"/>
            <w:r w:rsidRPr="00883B50">
              <w:rPr>
                <w:rStyle w:val="Textarea"/>
                <w:rFonts w:eastAsia="Verdana" w:cs="Arial"/>
                <w:sz w:val="16"/>
                <w:szCs w:val="16"/>
                <w:lang w:val="en-GB"/>
              </w:rPr>
              <w:t xml:space="preserve"> </w:t>
            </w:r>
            <w:proofErr w:type="spellStart"/>
            <w:r w:rsidRPr="00883B50">
              <w:rPr>
                <w:rStyle w:val="Textarea"/>
                <w:rFonts w:eastAsia="Verdana" w:cs="Arial"/>
                <w:sz w:val="16"/>
                <w:szCs w:val="16"/>
                <w:lang w:val="en-GB"/>
              </w:rPr>
              <w:t>opex</w:t>
            </w:r>
            <w:proofErr w:type="spellEnd"/>
            <w:r w:rsidRPr="00883B50">
              <w:rPr>
                <w:rStyle w:val="Textarea"/>
                <w:rFonts w:eastAsia="Verdana" w:cs="Arial"/>
                <w:sz w:val="16"/>
                <w:szCs w:val="16"/>
                <w:lang w:val="en-GB"/>
              </w:rPr>
              <w:t xml:space="preserve"> </w:t>
            </w:r>
          </w:p>
        </w:tc>
        <w:tc>
          <w:tcPr>
            <w:tcW w:w="1686" w:type="dxa"/>
          </w:tcPr>
          <w:p w:rsidR="00B54420" w:rsidRPr="00883B50" w:rsidRDefault="00B54420" w:rsidP="00E63908">
            <w:pPr>
              <w:shd w:val="clear" w:color="auto" w:fill="FFFFFF"/>
              <w:ind w:left="75" w:right="75"/>
              <w:rPr>
                <w:rFonts w:cs="Arial"/>
                <w:sz w:val="16"/>
                <w:szCs w:val="16"/>
                <w:lang w:val="en-GB"/>
              </w:rPr>
            </w:pPr>
            <w:r w:rsidRPr="00883B50">
              <w:rPr>
                <w:rStyle w:val="Textarea"/>
                <w:rFonts w:eastAsia="Verdana" w:cs="Arial"/>
                <w:sz w:val="16"/>
                <w:szCs w:val="16"/>
                <w:lang w:val="en-GB"/>
              </w:rPr>
              <w:t xml:space="preserve">It's impossible to estimate costs and time precisely </w:t>
            </w:r>
            <w:r w:rsidRPr="00883B50">
              <w:rPr>
                <w:rStyle w:val="Textarea"/>
                <w:rFonts w:eastAsia="Verdana" w:cs="Arial"/>
                <w:sz w:val="16"/>
                <w:szCs w:val="16"/>
                <w:lang w:val="en-GB"/>
              </w:rPr>
              <w:lastRenderedPageBreak/>
              <w:t>due to many reasons, e.g. end of life for certain network elements, custom</w:t>
            </w:r>
            <w:r w:rsidR="0076095B" w:rsidRPr="00883B50">
              <w:rPr>
                <w:rStyle w:val="Textarea"/>
                <w:rFonts w:eastAsia="Verdana" w:cs="Arial"/>
                <w:sz w:val="16"/>
                <w:szCs w:val="16"/>
                <w:lang w:val="en-GB"/>
              </w:rPr>
              <w:t>isat</w:t>
            </w:r>
            <w:r w:rsidRPr="00883B50">
              <w:rPr>
                <w:rStyle w:val="Textarea"/>
                <w:rFonts w:eastAsia="Verdana" w:cs="Arial"/>
                <w:sz w:val="16"/>
                <w:szCs w:val="16"/>
                <w:lang w:val="en-GB"/>
              </w:rPr>
              <w:t xml:space="preserve">ion work needed from network vendor, required capacity etc. </w:t>
            </w:r>
          </w:p>
        </w:tc>
      </w:tr>
      <w:tr w:rsidR="00B54420" w:rsidRPr="00883B50" w:rsidTr="001D4443">
        <w:tc>
          <w:tcPr>
            <w:tcW w:w="1428" w:type="dxa"/>
            <w:vMerge/>
          </w:tcPr>
          <w:p w:rsidR="00B54420" w:rsidRPr="00883B50" w:rsidRDefault="00B54420" w:rsidP="00E63908">
            <w:pPr>
              <w:pStyle w:val="Default"/>
              <w:rPr>
                <w:rFonts w:cs="Arial"/>
                <w:b/>
                <w:bCs/>
                <w:sz w:val="16"/>
                <w:szCs w:val="16"/>
                <w:lang w:val="en-GB"/>
              </w:rPr>
            </w:pPr>
          </w:p>
        </w:tc>
        <w:tc>
          <w:tcPr>
            <w:tcW w:w="1685" w:type="dxa"/>
            <w:gridSpan w:val="2"/>
          </w:tcPr>
          <w:p w:rsidR="00B54420" w:rsidRPr="00883B50" w:rsidRDefault="00B54420" w:rsidP="00E63908">
            <w:pPr>
              <w:shd w:val="clear" w:color="auto" w:fill="FFFFFF"/>
              <w:ind w:left="75" w:right="75"/>
              <w:rPr>
                <w:rFonts w:cs="Arial"/>
                <w:sz w:val="16"/>
                <w:szCs w:val="16"/>
                <w:lang w:val="en-GB"/>
              </w:rPr>
            </w:pPr>
            <w:r w:rsidRPr="00883B50">
              <w:rPr>
                <w:rStyle w:val="Textarea"/>
                <w:rFonts w:eastAsia="Verdana" w:cs="Arial"/>
                <w:sz w:val="16"/>
                <w:szCs w:val="16"/>
                <w:lang w:val="en-GB"/>
              </w:rPr>
              <w:t xml:space="preserve">All </w:t>
            </w:r>
          </w:p>
        </w:tc>
        <w:tc>
          <w:tcPr>
            <w:tcW w:w="1815" w:type="dxa"/>
          </w:tcPr>
          <w:p w:rsidR="00B54420" w:rsidRPr="00883B50" w:rsidRDefault="00B54420" w:rsidP="00E63908">
            <w:pPr>
              <w:shd w:val="clear" w:color="auto" w:fill="FFFFFF"/>
              <w:ind w:left="75" w:right="75"/>
              <w:rPr>
                <w:rFonts w:cs="Arial"/>
                <w:sz w:val="16"/>
                <w:szCs w:val="16"/>
                <w:lang w:val="en-GB"/>
              </w:rPr>
            </w:pPr>
            <w:r w:rsidRPr="00883B50">
              <w:rPr>
                <w:rStyle w:val="Textarea"/>
                <w:rFonts w:eastAsia="Verdana" w:cs="Arial"/>
                <w:sz w:val="16"/>
                <w:szCs w:val="16"/>
                <w:lang w:val="en-GB"/>
              </w:rPr>
              <w:t xml:space="preserve">LTE OTDOA </w:t>
            </w:r>
          </w:p>
        </w:tc>
        <w:tc>
          <w:tcPr>
            <w:tcW w:w="1556" w:type="dxa"/>
            <w:gridSpan w:val="2"/>
          </w:tcPr>
          <w:p w:rsidR="00B54420" w:rsidRPr="00883B50" w:rsidRDefault="00B54420" w:rsidP="00E63908">
            <w:pPr>
              <w:shd w:val="clear" w:color="auto" w:fill="FFFFFF"/>
              <w:ind w:left="75" w:right="75"/>
              <w:rPr>
                <w:rFonts w:cs="Arial"/>
                <w:sz w:val="16"/>
                <w:szCs w:val="16"/>
                <w:lang w:val="en-GB"/>
              </w:rPr>
            </w:pPr>
            <w:r w:rsidRPr="00883B50">
              <w:rPr>
                <w:rStyle w:val="Textarea"/>
                <w:rFonts w:eastAsia="Verdana" w:cs="Arial"/>
                <w:sz w:val="16"/>
                <w:szCs w:val="16"/>
                <w:lang w:val="en-GB"/>
              </w:rPr>
              <w:t xml:space="preserve">12 months - 18 months </w:t>
            </w:r>
          </w:p>
        </w:tc>
        <w:tc>
          <w:tcPr>
            <w:tcW w:w="1685" w:type="dxa"/>
            <w:gridSpan w:val="2"/>
          </w:tcPr>
          <w:p w:rsidR="00B54420" w:rsidRPr="00883B50" w:rsidRDefault="00B54420" w:rsidP="00E63908">
            <w:pPr>
              <w:shd w:val="clear" w:color="auto" w:fill="FFFFFF"/>
              <w:ind w:left="75" w:right="75"/>
              <w:rPr>
                <w:rFonts w:cs="Arial"/>
                <w:sz w:val="16"/>
                <w:szCs w:val="16"/>
                <w:lang w:val="en-GB"/>
              </w:rPr>
            </w:pPr>
            <w:r w:rsidRPr="00883B50">
              <w:rPr>
                <w:rStyle w:val="Textarea"/>
                <w:rFonts w:eastAsia="Verdana" w:cs="Arial"/>
                <w:sz w:val="16"/>
                <w:szCs w:val="16"/>
                <w:lang w:val="en-GB"/>
              </w:rPr>
              <w:t xml:space="preserve">1000000 - 1500000 </w:t>
            </w:r>
            <w:proofErr w:type="spellStart"/>
            <w:r w:rsidRPr="00883B50">
              <w:rPr>
                <w:rStyle w:val="Textarea"/>
                <w:rFonts w:eastAsia="Verdana" w:cs="Arial"/>
                <w:sz w:val="16"/>
                <w:szCs w:val="16"/>
                <w:lang w:val="en-GB"/>
              </w:rPr>
              <w:t>eur</w:t>
            </w:r>
            <w:proofErr w:type="spellEnd"/>
            <w:r w:rsidRPr="00883B50">
              <w:rPr>
                <w:rStyle w:val="Textarea"/>
                <w:rFonts w:eastAsia="Verdana" w:cs="Arial"/>
                <w:sz w:val="16"/>
                <w:szCs w:val="16"/>
                <w:lang w:val="en-GB"/>
              </w:rPr>
              <w:t xml:space="preserve"> and x </w:t>
            </w:r>
            <w:proofErr w:type="spellStart"/>
            <w:r w:rsidRPr="00883B50">
              <w:rPr>
                <w:rStyle w:val="Textarea"/>
                <w:rFonts w:eastAsia="Verdana" w:cs="Arial"/>
                <w:sz w:val="16"/>
                <w:szCs w:val="16"/>
                <w:lang w:val="en-GB"/>
              </w:rPr>
              <w:t>eur</w:t>
            </w:r>
            <w:proofErr w:type="spellEnd"/>
            <w:r w:rsidRPr="00883B50">
              <w:rPr>
                <w:rStyle w:val="Textarea"/>
                <w:rFonts w:eastAsia="Verdana" w:cs="Arial"/>
                <w:sz w:val="16"/>
                <w:szCs w:val="16"/>
                <w:lang w:val="en-GB"/>
              </w:rPr>
              <w:t xml:space="preserve"> </w:t>
            </w:r>
            <w:proofErr w:type="spellStart"/>
            <w:r w:rsidRPr="00883B50">
              <w:rPr>
                <w:rStyle w:val="Textarea"/>
                <w:rFonts w:eastAsia="Verdana" w:cs="Arial"/>
                <w:sz w:val="16"/>
                <w:szCs w:val="16"/>
                <w:lang w:val="en-GB"/>
              </w:rPr>
              <w:t>opex</w:t>
            </w:r>
            <w:proofErr w:type="spellEnd"/>
            <w:r w:rsidRPr="00883B50">
              <w:rPr>
                <w:rStyle w:val="Textarea"/>
                <w:rFonts w:eastAsia="Verdana" w:cs="Arial"/>
                <w:sz w:val="16"/>
                <w:szCs w:val="16"/>
                <w:lang w:val="en-GB"/>
              </w:rPr>
              <w:t xml:space="preserve"> </w:t>
            </w:r>
          </w:p>
        </w:tc>
        <w:tc>
          <w:tcPr>
            <w:tcW w:w="1686" w:type="dxa"/>
          </w:tcPr>
          <w:p w:rsidR="00B54420" w:rsidRPr="00883B50" w:rsidRDefault="00B54420" w:rsidP="00E63908">
            <w:pPr>
              <w:shd w:val="clear" w:color="auto" w:fill="FFFFFF"/>
              <w:ind w:left="75" w:right="75"/>
              <w:rPr>
                <w:rFonts w:cs="Arial"/>
                <w:sz w:val="16"/>
                <w:szCs w:val="16"/>
                <w:lang w:val="en-GB"/>
              </w:rPr>
            </w:pPr>
            <w:r w:rsidRPr="00883B50">
              <w:rPr>
                <w:rStyle w:val="Textarea"/>
                <w:rFonts w:eastAsia="Verdana" w:cs="Arial"/>
                <w:sz w:val="16"/>
                <w:szCs w:val="16"/>
                <w:lang w:val="en-GB"/>
              </w:rPr>
              <w:t>It's impossible to estimate costs and time precisely due to many reasons, e.g. end of life for certain network elements, custom</w:t>
            </w:r>
            <w:r w:rsidR="0076095B" w:rsidRPr="00883B50">
              <w:rPr>
                <w:rStyle w:val="Textarea"/>
                <w:rFonts w:eastAsia="Verdana" w:cs="Arial"/>
                <w:sz w:val="16"/>
                <w:szCs w:val="16"/>
                <w:lang w:val="en-GB"/>
              </w:rPr>
              <w:t>isat</w:t>
            </w:r>
            <w:r w:rsidRPr="00883B50">
              <w:rPr>
                <w:rStyle w:val="Textarea"/>
                <w:rFonts w:eastAsia="Verdana" w:cs="Arial"/>
                <w:sz w:val="16"/>
                <w:szCs w:val="16"/>
                <w:lang w:val="en-GB"/>
              </w:rPr>
              <w:t xml:space="preserve">ion work needed from network vendor, required capacity etc. </w:t>
            </w:r>
          </w:p>
        </w:tc>
      </w:tr>
      <w:tr w:rsidR="00B54420" w:rsidRPr="00883B50" w:rsidTr="00BE2A72">
        <w:tc>
          <w:tcPr>
            <w:tcW w:w="1428" w:type="dxa"/>
          </w:tcPr>
          <w:p w:rsidR="00B54420" w:rsidRPr="00883B50" w:rsidRDefault="00B54420" w:rsidP="00B54420">
            <w:pPr>
              <w:pStyle w:val="Default"/>
              <w:rPr>
                <w:rFonts w:cs="Arial"/>
                <w:b/>
                <w:bCs/>
                <w:sz w:val="16"/>
                <w:szCs w:val="16"/>
                <w:lang w:val="en-GB"/>
              </w:rPr>
            </w:pPr>
            <w:r w:rsidRPr="00883B50">
              <w:rPr>
                <w:rFonts w:cs="Arial"/>
                <w:b/>
                <w:bCs/>
                <w:sz w:val="16"/>
                <w:szCs w:val="16"/>
                <w:lang w:val="en-GB"/>
              </w:rPr>
              <w:t>Germany (Deutsche Telekom)</w:t>
            </w:r>
          </w:p>
        </w:tc>
        <w:tc>
          <w:tcPr>
            <w:tcW w:w="8427" w:type="dxa"/>
            <w:gridSpan w:val="8"/>
          </w:tcPr>
          <w:p w:rsidR="00B54420" w:rsidRPr="00883B50" w:rsidRDefault="00B54420" w:rsidP="00E63908">
            <w:pPr>
              <w:pStyle w:val="Default"/>
              <w:rPr>
                <w:rFonts w:cs="Arial"/>
                <w:bCs/>
                <w:sz w:val="16"/>
                <w:szCs w:val="16"/>
                <w:lang w:val="en-GB"/>
              </w:rPr>
            </w:pPr>
            <w:r w:rsidRPr="00883B50">
              <w:rPr>
                <w:rFonts w:cs="Arial"/>
                <w:bCs/>
                <w:sz w:val="16"/>
                <w:szCs w:val="16"/>
                <w:lang w:val="en-GB"/>
              </w:rPr>
              <w:t>As yet has not been considered</w:t>
            </w:r>
          </w:p>
        </w:tc>
      </w:tr>
      <w:tr w:rsidR="00B54420" w:rsidRPr="00883B50" w:rsidTr="00BE2A72">
        <w:tc>
          <w:tcPr>
            <w:tcW w:w="1428" w:type="dxa"/>
          </w:tcPr>
          <w:p w:rsidR="00B54420" w:rsidRPr="00883B50" w:rsidRDefault="00B54420" w:rsidP="00B54420">
            <w:pPr>
              <w:pStyle w:val="Default"/>
              <w:rPr>
                <w:rFonts w:cs="Arial"/>
                <w:b/>
                <w:bCs/>
                <w:sz w:val="16"/>
                <w:szCs w:val="16"/>
                <w:lang w:val="en-GB"/>
              </w:rPr>
            </w:pPr>
            <w:r w:rsidRPr="00883B50">
              <w:rPr>
                <w:rFonts w:cs="Arial"/>
                <w:b/>
                <w:bCs/>
                <w:sz w:val="16"/>
                <w:szCs w:val="16"/>
                <w:lang w:val="en-GB"/>
              </w:rPr>
              <w:t>Germany (</w:t>
            </w:r>
            <w:proofErr w:type="spellStart"/>
            <w:r w:rsidRPr="00883B50">
              <w:rPr>
                <w:rFonts w:cs="Arial"/>
                <w:b/>
                <w:bCs/>
                <w:sz w:val="16"/>
                <w:szCs w:val="16"/>
                <w:lang w:val="en-GB"/>
              </w:rPr>
              <w:t>EPlus</w:t>
            </w:r>
            <w:proofErr w:type="spellEnd"/>
            <w:r w:rsidRPr="00883B50">
              <w:rPr>
                <w:rFonts w:cs="Arial"/>
                <w:b/>
                <w:bCs/>
                <w:sz w:val="16"/>
                <w:szCs w:val="16"/>
                <w:lang w:val="en-GB"/>
              </w:rPr>
              <w:t>)</w:t>
            </w:r>
          </w:p>
        </w:tc>
        <w:tc>
          <w:tcPr>
            <w:tcW w:w="8427" w:type="dxa"/>
            <w:gridSpan w:val="8"/>
          </w:tcPr>
          <w:p w:rsidR="00B54420" w:rsidRPr="00883B50" w:rsidRDefault="00B54420" w:rsidP="00E63908">
            <w:pPr>
              <w:pStyle w:val="Default"/>
              <w:rPr>
                <w:rFonts w:cs="Arial"/>
                <w:bCs/>
                <w:sz w:val="16"/>
                <w:szCs w:val="16"/>
                <w:lang w:val="en-GB"/>
              </w:rPr>
            </w:pPr>
            <w:r w:rsidRPr="00883B50">
              <w:rPr>
                <w:rFonts w:cs="Arial"/>
                <w:bCs/>
                <w:sz w:val="16"/>
                <w:szCs w:val="16"/>
                <w:lang w:val="en-GB"/>
              </w:rPr>
              <w:t>Not relevant</w:t>
            </w:r>
          </w:p>
        </w:tc>
      </w:tr>
      <w:tr w:rsidR="00B54420" w:rsidRPr="00883B50" w:rsidTr="00BE2A72">
        <w:tc>
          <w:tcPr>
            <w:tcW w:w="1428" w:type="dxa"/>
          </w:tcPr>
          <w:p w:rsidR="00B54420" w:rsidRPr="00883B50" w:rsidRDefault="00B54420" w:rsidP="00B54420">
            <w:pPr>
              <w:pStyle w:val="Default"/>
              <w:rPr>
                <w:rFonts w:cs="Arial"/>
                <w:b/>
                <w:bCs/>
                <w:sz w:val="16"/>
                <w:szCs w:val="16"/>
                <w:lang w:val="en-GB"/>
              </w:rPr>
            </w:pPr>
            <w:r w:rsidRPr="00883B50">
              <w:rPr>
                <w:rFonts w:cs="Arial"/>
                <w:b/>
                <w:bCs/>
                <w:sz w:val="16"/>
                <w:szCs w:val="16"/>
                <w:lang w:val="en-GB"/>
              </w:rPr>
              <w:t>Germany (Vodafone)</w:t>
            </w:r>
          </w:p>
        </w:tc>
        <w:tc>
          <w:tcPr>
            <w:tcW w:w="8427" w:type="dxa"/>
            <w:gridSpan w:val="8"/>
          </w:tcPr>
          <w:p w:rsidR="00B54420" w:rsidRPr="00883B50" w:rsidRDefault="00B54420" w:rsidP="00E63908">
            <w:pPr>
              <w:shd w:val="clear" w:color="auto" w:fill="FFFFFF"/>
              <w:ind w:left="75" w:right="75"/>
              <w:rPr>
                <w:rStyle w:val="Textarea"/>
                <w:rFonts w:eastAsia="Verdana" w:cs="Arial"/>
                <w:sz w:val="16"/>
                <w:szCs w:val="16"/>
                <w:lang w:val="en-GB"/>
              </w:rPr>
            </w:pPr>
            <w:r w:rsidRPr="00883B50">
              <w:rPr>
                <w:rFonts w:cs="Arial"/>
                <w:bCs/>
                <w:sz w:val="16"/>
                <w:szCs w:val="16"/>
                <w:lang w:val="en-GB"/>
              </w:rPr>
              <w:t>As we do not have any experience with network based location technologies we are not able to make any comments on timescales and costs of these technologies.</w:t>
            </w:r>
          </w:p>
        </w:tc>
      </w:tr>
      <w:tr w:rsidR="00B54420" w:rsidRPr="00883B50" w:rsidTr="001D4443">
        <w:tc>
          <w:tcPr>
            <w:tcW w:w="1428" w:type="dxa"/>
          </w:tcPr>
          <w:p w:rsidR="00B54420" w:rsidRPr="00883B50" w:rsidRDefault="00B54420" w:rsidP="00B54420">
            <w:pPr>
              <w:pStyle w:val="Default"/>
              <w:rPr>
                <w:rFonts w:cs="Arial"/>
                <w:b/>
                <w:bCs/>
                <w:sz w:val="16"/>
                <w:szCs w:val="16"/>
                <w:lang w:val="en-GB"/>
              </w:rPr>
            </w:pPr>
            <w:r w:rsidRPr="00883B50">
              <w:rPr>
                <w:rFonts w:cs="Arial"/>
                <w:b/>
                <w:bCs/>
                <w:sz w:val="16"/>
                <w:szCs w:val="16"/>
                <w:lang w:val="en-GB"/>
              </w:rPr>
              <w:t>Ireland (Meteor)</w:t>
            </w:r>
          </w:p>
        </w:tc>
        <w:tc>
          <w:tcPr>
            <w:tcW w:w="1685" w:type="dxa"/>
            <w:gridSpan w:val="2"/>
          </w:tcPr>
          <w:p w:rsidR="00B54420" w:rsidRPr="00883B50" w:rsidRDefault="00B54420" w:rsidP="00E63908">
            <w:pPr>
              <w:pStyle w:val="Default"/>
              <w:rPr>
                <w:rFonts w:cs="Arial"/>
                <w:color w:val="auto"/>
                <w:sz w:val="16"/>
                <w:szCs w:val="16"/>
                <w:lang w:val="en-GB"/>
              </w:rPr>
            </w:pPr>
            <w:r w:rsidRPr="00883B50">
              <w:rPr>
                <w:rFonts w:cs="Arial"/>
                <w:color w:val="auto"/>
                <w:sz w:val="16"/>
                <w:szCs w:val="16"/>
                <w:lang w:val="en-GB"/>
              </w:rPr>
              <w:t>Any</w:t>
            </w:r>
          </w:p>
        </w:tc>
        <w:tc>
          <w:tcPr>
            <w:tcW w:w="1815" w:type="dxa"/>
          </w:tcPr>
          <w:p w:rsidR="00B54420" w:rsidRPr="00883B50" w:rsidRDefault="00B54420" w:rsidP="00E63908">
            <w:pPr>
              <w:pStyle w:val="Default"/>
              <w:rPr>
                <w:rFonts w:cs="Arial"/>
                <w:color w:val="auto"/>
                <w:sz w:val="16"/>
                <w:szCs w:val="16"/>
                <w:lang w:val="en-GB"/>
              </w:rPr>
            </w:pPr>
            <w:r w:rsidRPr="00883B50">
              <w:rPr>
                <w:rFonts w:cs="Arial"/>
                <w:color w:val="auto"/>
                <w:sz w:val="16"/>
                <w:szCs w:val="16"/>
                <w:lang w:val="en-GB"/>
              </w:rPr>
              <w:t>Any</w:t>
            </w:r>
          </w:p>
        </w:tc>
        <w:tc>
          <w:tcPr>
            <w:tcW w:w="1556" w:type="dxa"/>
            <w:gridSpan w:val="2"/>
          </w:tcPr>
          <w:p w:rsidR="00B54420" w:rsidRPr="00883B50" w:rsidRDefault="00B54420" w:rsidP="00E63908">
            <w:pPr>
              <w:pStyle w:val="Default"/>
              <w:rPr>
                <w:rFonts w:cs="Arial"/>
                <w:color w:val="auto"/>
                <w:sz w:val="16"/>
                <w:szCs w:val="16"/>
                <w:lang w:val="en-GB"/>
              </w:rPr>
            </w:pPr>
            <w:r w:rsidRPr="00883B50">
              <w:rPr>
                <w:rFonts w:cs="Arial"/>
                <w:color w:val="auto"/>
                <w:sz w:val="16"/>
                <w:szCs w:val="16"/>
                <w:lang w:val="en-GB"/>
              </w:rPr>
              <w:t>2 years+</w:t>
            </w:r>
          </w:p>
        </w:tc>
        <w:tc>
          <w:tcPr>
            <w:tcW w:w="1685" w:type="dxa"/>
            <w:gridSpan w:val="2"/>
          </w:tcPr>
          <w:p w:rsidR="00B54420" w:rsidRPr="00883B50" w:rsidRDefault="00B54420" w:rsidP="00E63908">
            <w:pPr>
              <w:pStyle w:val="Default"/>
              <w:rPr>
                <w:rFonts w:cs="Arial"/>
                <w:color w:val="auto"/>
                <w:sz w:val="16"/>
                <w:szCs w:val="16"/>
                <w:lang w:val="en-GB"/>
              </w:rPr>
            </w:pPr>
            <w:r w:rsidRPr="00883B50">
              <w:rPr>
                <w:rFonts w:cs="Arial"/>
                <w:color w:val="auto"/>
                <w:sz w:val="16"/>
                <w:szCs w:val="16"/>
                <w:lang w:val="en-GB"/>
              </w:rPr>
              <w:t>Several Million Euro</w:t>
            </w:r>
          </w:p>
        </w:tc>
        <w:tc>
          <w:tcPr>
            <w:tcW w:w="1686" w:type="dxa"/>
          </w:tcPr>
          <w:p w:rsidR="00B54420" w:rsidRPr="00883B50" w:rsidRDefault="00B54420" w:rsidP="00E63908">
            <w:pPr>
              <w:pStyle w:val="Default"/>
              <w:rPr>
                <w:rFonts w:cs="Arial"/>
                <w:color w:val="auto"/>
                <w:sz w:val="16"/>
                <w:szCs w:val="16"/>
                <w:lang w:val="en-GB"/>
              </w:rPr>
            </w:pPr>
            <w:r w:rsidRPr="00883B50">
              <w:rPr>
                <w:rFonts w:cs="Arial"/>
                <w:color w:val="auto"/>
                <w:sz w:val="16"/>
                <w:szCs w:val="16"/>
                <w:lang w:val="en-GB"/>
              </w:rPr>
              <w:t xml:space="preserve">Meteor would have to invest some time and resource to generate an informed estimate of the scope of work involved and the associated cost.  No such work has been undertaken to date.  There is limited internal knowledge to build from as Meteor does not currently offer any commercial location based services.  </w:t>
            </w:r>
          </w:p>
        </w:tc>
      </w:tr>
      <w:tr w:rsidR="00B54420" w:rsidRPr="00883B50" w:rsidTr="00BE2A72">
        <w:tc>
          <w:tcPr>
            <w:tcW w:w="1428" w:type="dxa"/>
          </w:tcPr>
          <w:p w:rsidR="00B54420" w:rsidRPr="00883B50" w:rsidRDefault="00B54420" w:rsidP="00B54420">
            <w:pPr>
              <w:pStyle w:val="Default"/>
              <w:rPr>
                <w:rFonts w:cs="Arial"/>
                <w:b/>
                <w:bCs/>
                <w:sz w:val="16"/>
                <w:szCs w:val="16"/>
                <w:lang w:val="en-GB"/>
              </w:rPr>
            </w:pPr>
            <w:r w:rsidRPr="00883B50">
              <w:rPr>
                <w:rFonts w:cs="Arial"/>
                <w:b/>
                <w:bCs/>
                <w:sz w:val="16"/>
                <w:szCs w:val="16"/>
                <w:lang w:val="en-GB"/>
              </w:rPr>
              <w:t>Ireland (Three)</w:t>
            </w:r>
          </w:p>
          <w:p w:rsidR="00B54420" w:rsidRPr="00883B50" w:rsidRDefault="00B54420" w:rsidP="00B54420">
            <w:pPr>
              <w:pStyle w:val="Default"/>
              <w:rPr>
                <w:rFonts w:cs="Arial"/>
                <w:b/>
                <w:bCs/>
                <w:sz w:val="16"/>
                <w:szCs w:val="16"/>
                <w:lang w:val="en-GB"/>
              </w:rPr>
            </w:pPr>
          </w:p>
        </w:tc>
        <w:tc>
          <w:tcPr>
            <w:tcW w:w="8427" w:type="dxa"/>
            <w:gridSpan w:val="8"/>
          </w:tcPr>
          <w:p w:rsidR="00B54420" w:rsidRPr="00883B50" w:rsidRDefault="00B54420" w:rsidP="00E63908">
            <w:pPr>
              <w:pStyle w:val="Default"/>
              <w:rPr>
                <w:rFonts w:cs="Arial"/>
                <w:b/>
                <w:bCs/>
                <w:sz w:val="16"/>
                <w:szCs w:val="16"/>
                <w:lang w:val="en-GB"/>
              </w:rPr>
            </w:pPr>
            <w:r w:rsidRPr="00883B50">
              <w:rPr>
                <w:rFonts w:cs="Arial"/>
                <w:bCs/>
                <w:sz w:val="16"/>
                <w:szCs w:val="16"/>
                <w:lang w:val="en-GB"/>
              </w:rPr>
              <w:t>We would need to undertake a detailed study to answer this question which would take longer than the time provided to respond to this questionnaire.</w:t>
            </w:r>
          </w:p>
        </w:tc>
      </w:tr>
      <w:tr w:rsidR="00F45637" w:rsidRPr="00883B50" w:rsidTr="00BE2A72">
        <w:tc>
          <w:tcPr>
            <w:tcW w:w="1428" w:type="dxa"/>
          </w:tcPr>
          <w:p w:rsidR="00F45637" w:rsidRPr="00883B50" w:rsidRDefault="00F45637" w:rsidP="00E63908">
            <w:pPr>
              <w:pStyle w:val="Default"/>
              <w:rPr>
                <w:rFonts w:cs="Arial"/>
                <w:b/>
                <w:bCs/>
                <w:sz w:val="16"/>
                <w:szCs w:val="16"/>
                <w:lang w:val="en-GB"/>
              </w:rPr>
            </w:pPr>
            <w:r w:rsidRPr="00883B50">
              <w:rPr>
                <w:rFonts w:cs="Arial"/>
                <w:b/>
                <w:bCs/>
                <w:sz w:val="16"/>
                <w:szCs w:val="16"/>
                <w:lang w:val="en-GB"/>
              </w:rPr>
              <w:t>Italy (Telecom Italia)</w:t>
            </w:r>
          </w:p>
          <w:p w:rsidR="00F45637" w:rsidRPr="00883B50" w:rsidRDefault="00F45637" w:rsidP="00E63908">
            <w:pPr>
              <w:pStyle w:val="Default"/>
              <w:rPr>
                <w:rFonts w:cs="Arial"/>
                <w:b/>
                <w:bCs/>
                <w:sz w:val="16"/>
                <w:szCs w:val="16"/>
                <w:lang w:val="en-GB"/>
              </w:rPr>
            </w:pPr>
          </w:p>
        </w:tc>
        <w:tc>
          <w:tcPr>
            <w:tcW w:w="8427" w:type="dxa"/>
            <w:gridSpan w:val="8"/>
          </w:tcPr>
          <w:p w:rsidR="00F45637" w:rsidRPr="00883B50" w:rsidRDefault="00F45637" w:rsidP="00E63908">
            <w:pPr>
              <w:shd w:val="clear" w:color="auto" w:fill="FFFFFF"/>
              <w:ind w:left="75" w:right="75"/>
              <w:rPr>
                <w:rStyle w:val="Textarea"/>
                <w:rFonts w:eastAsia="Verdana" w:cs="Arial"/>
                <w:sz w:val="16"/>
                <w:szCs w:val="16"/>
                <w:lang w:val="en-GB"/>
              </w:rPr>
            </w:pPr>
            <w:r w:rsidRPr="00883B50">
              <w:rPr>
                <w:rFonts w:cs="Arial"/>
                <w:bCs/>
                <w:sz w:val="16"/>
                <w:szCs w:val="16"/>
                <w:lang w:val="en-GB"/>
              </w:rPr>
              <w:t>See answer to question 27</w:t>
            </w:r>
          </w:p>
        </w:tc>
      </w:tr>
      <w:tr w:rsidR="00F45637" w:rsidRPr="00883B50" w:rsidTr="001D4443">
        <w:tc>
          <w:tcPr>
            <w:tcW w:w="1428" w:type="dxa"/>
            <w:vMerge w:val="restart"/>
            <w:vAlign w:val="center"/>
          </w:tcPr>
          <w:p w:rsidR="00F45637" w:rsidRPr="00883B50" w:rsidRDefault="00F45637" w:rsidP="00F45637">
            <w:pPr>
              <w:pStyle w:val="Default"/>
              <w:rPr>
                <w:rFonts w:cs="Arial"/>
                <w:b/>
                <w:bCs/>
                <w:sz w:val="16"/>
                <w:szCs w:val="16"/>
                <w:lang w:val="en-GB"/>
              </w:rPr>
            </w:pPr>
            <w:r w:rsidRPr="00883B50">
              <w:rPr>
                <w:rFonts w:cs="Arial"/>
                <w:b/>
                <w:bCs/>
                <w:sz w:val="16"/>
                <w:szCs w:val="16"/>
                <w:lang w:val="en-GB"/>
              </w:rPr>
              <w:t>Latvia</w:t>
            </w:r>
          </w:p>
        </w:tc>
        <w:tc>
          <w:tcPr>
            <w:tcW w:w="1685" w:type="dxa"/>
            <w:gridSpan w:val="2"/>
          </w:tcPr>
          <w:p w:rsidR="00F45637" w:rsidRPr="00883B50" w:rsidRDefault="00F45637" w:rsidP="00E63908">
            <w:pPr>
              <w:pStyle w:val="Default"/>
              <w:rPr>
                <w:rFonts w:cs="Arial"/>
                <w:bCs/>
                <w:color w:val="auto"/>
                <w:sz w:val="16"/>
                <w:szCs w:val="16"/>
                <w:lang w:val="en-GB"/>
              </w:rPr>
            </w:pPr>
          </w:p>
        </w:tc>
        <w:tc>
          <w:tcPr>
            <w:tcW w:w="1815" w:type="dxa"/>
          </w:tcPr>
          <w:p w:rsidR="00F45637" w:rsidRPr="00883B50" w:rsidRDefault="00F45637" w:rsidP="00E63908">
            <w:pPr>
              <w:pStyle w:val="Default"/>
              <w:rPr>
                <w:rFonts w:cs="Arial"/>
                <w:bCs/>
                <w:color w:val="auto"/>
                <w:sz w:val="16"/>
                <w:szCs w:val="16"/>
                <w:lang w:val="en-GB"/>
              </w:rPr>
            </w:pPr>
            <w:r w:rsidRPr="00883B50">
              <w:rPr>
                <w:rFonts w:cs="Arial"/>
                <w:bCs/>
                <w:color w:val="auto"/>
                <w:sz w:val="16"/>
                <w:szCs w:val="16"/>
                <w:lang w:val="en-GB"/>
              </w:rPr>
              <w:t>UTDOA/EOTDA</w:t>
            </w:r>
          </w:p>
        </w:tc>
        <w:tc>
          <w:tcPr>
            <w:tcW w:w="1556" w:type="dxa"/>
            <w:gridSpan w:val="2"/>
          </w:tcPr>
          <w:p w:rsidR="00F45637" w:rsidRPr="00883B50" w:rsidRDefault="00F45637" w:rsidP="00E63908">
            <w:pPr>
              <w:pStyle w:val="Default"/>
              <w:rPr>
                <w:rFonts w:cs="Arial"/>
                <w:bCs/>
                <w:color w:val="auto"/>
                <w:sz w:val="16"/>
                <w:szCs w:val="16"/>
                <w:lang w:val="en-GB"/>
              </w:rPr>
            </w:pPr>
            <w:r w:rsidRPr="00883B50">
              <w:rPr>
                <w:rFonts w:cs="Arial"/>
                <w:bCs/>
                <w:color w:val="auto"/>
                <w:sz w:val="16"/>
                <w:szCs w:val="16"/>
                <w:lang w:val="en-GB"/>
              </w:rPr>
              <w:t>3Y</w:t>
            </w:r>
          </w:p>
        </w:tc>
        <w:tc>
          <w:tcPr>
            <w:tcW w:w="1685" w:type="dxa"/>
            <w:gridSpan w:val="2"/>
          </w:tcPr>
          <w:p w:rsidR="00F45637" w:rsidRPr="00883B50" w:rsidRDefault="00F45637" w:rsidP="00E63908">
            <w:pPr>
              <w:pStyle w:val="Default"/>
              <w:rPr>
                <w:rFonts w:cs="Arial"/>
                <w:bCs/>
                <w:color w:val="auto"/>
                <w:sz w:val="16"/>
                <w:szCs w:val="16"/>
                <w:lang w:val="en-GB"/>
              </w:rPr>
            </w:pPr>
            <w:r w:rsidRPr="00883B50">
              <w:rPr>
                <w:rFonts w:cs="Arial"/>
                <w:bCs/>
                <w:color w:val="auto"/>
                <w:sz w:val="16"/>
                <w:szCs w:val="16"/>
                <w:lang w:val="en-GB"/>
              </w:rPr>
              <w:t>Up to 3 000 000 EUR</w:t>
            </w:r>
          </w:p>
        </w:tc>
        <w:tc>
          <w:tcPr>
            <w:tcW w:w="1686" w:type="dxa"/>
          </w:tcPr>
          <w:p w:rsidR="00F45637" w:rsidRPr="00883B50" w:rsidRDefault="00F45637" w:rsidP="00E63908">
            <w:pPr>
              <w:pStyle w:val="Default"/>
              <w:rPr>
                <w:rFonts w:cs="Arial"/>
                <w:bCs/>
                <w:color w:val="auto"/>
                <w:sz w:val="16"/>
                <w:szCs w:val="16"/>
                <w:lang w:val="en-GB"/>
              </w:rPr>
            </w:pPr>
            <w:r w:rsidRPr="00883B50">
              <w:rPr>
                <w:rFonts w:cs="Arial"/>
                <w:bCs/>
                <w:color w:val="auto"/>
                <w:sz w:val="16"/>
                <w:szCs w:val="16"/>
                <w:lang w:val="en-GB"/>
              </w:rPr>
              <w:t xml:space="preserve">Mobile operator </w:t>
            </w:r>
            <w:proofErr w:type="spellStart"/>
            <w:r w:rsidRPr="00883B50">
              <w:rPr>
                <w:rFonts w:cs="Arial"/>
                <w:bCs/>
                <w:color w:val="auto"/>
                <w:sz w:val="16"/>
                <w:szCs w:val="16"/>
                <w:lang w:val="en-GB"/>
              </w:rPr>
              <w:t>Triatel</w:t>
            </w:r>
            <w:proofErr w:type="spellEnd"/>
            <w:r w:rsidRPr="00883B50">
              <w:rPr>
                <w:rFonts w:cs="Arial"/>
                <w:bCs/>
                <w:color w:val="auto"/>
                <w:sz w:val="16"/>
                <w:szCs w:val="16"/>
                <w:lang w:val="en-GB"/>
              </w:rPr>
              <w:t xml:space="preserve"> </w:t>
            </w:r>
          </w:p>
        </w:tc>
      </w:tr>
      <w:tr w:rsidR="00F45637" w:rsidRPr="00883B50" w:rsidTr="001D4443">
        <w:tc>
          <w:tcPr>
            <w:tcW w:w="1428" w:type="dxa"/>
            <w:vMerge/>
            <w:vAlign w:val="center"/>
          </w:tcPr>
          <w:p w:rsidR="00F45637" w:rsidRPr="00883B50" w:rsidRDefault="00F45637" w:rsidP="00F45637">
            <w:pPr>
              <w:pStyle w:val="Default"/>
              <w:rPr>
                <w:rFonts w:cs="Arial"/>
                <w:b/>
                <w:bCs/>
                <w:sz w:val="16"/>
                <w:szCs w:val="16"/>
                <w:lang w:val="en-GB"/>
              </w:rPr>
            </w:pPr>
          </w:p>
        </w:tc>
        <w:tc>
          <w:tcPr>
            <w:tcW w:w="1685" w:type="dxa"/>
            <w:gridSpan w:val="2"/>
          </w:tcPr>
          <w:p w:rsidR="00F45637" w:rsidRPr="00883B50" w:rsidRDefault="00F45637" w:rsidP="00E63908">
            <w:pPr>
              <w:pStyle w:val="Default"/>
              <w:rPr>
                <w:rFonts w:cs="Arial"/>
                <w:bCs/>
                <w:color w:val="auto"/>
                <w:sz w:val="16"/>
                <w:szCs w:val="16"/>
                <w:lang w:val="en-GB"/>
              </w:rPr>
            </w:pPr>
            <w:r w:rsidRPr="00883B50">
              <w:rPr>
                <w:rFonts w:cs="Arial"/>
                <w:bCs/>
                <w:color w:val="auto"/>
                <w:sz w:val="16"/>
                <w:szCs w:val="16"/>
                <w:lang w:val="en-GB"/>
              </w:rPr>
              <w:t>All type</w:t>
            </w:r>
          </w:p>
        </w:tc>
        <w:tc>
          <w:tcPr>
            <w:tcW w:w="1815" w:type="dxa"/>
          </w:tcPr>
          <w:p w:rsidR="00F45637" w:rsidRPr="00883B50" w:rsidRDefault="00F45637" w:rsidP="00E63908">
            <w:pPr>
              <w:pStyle w:val="Default"/>
              <w:rPr>
                <w:rFonts w:cs="Arial"/>
                <w:bCs/>
                <w:color w:val="auto"/>
                <w:sz w:val="16"/>
                <w:szCs w:val="16"/>
                <w:lang w:val="en-GB"/>
              </w:rPr>
            </w:pPr>
            <w:r w:rsidRPr="00883B50">
              <w:rPr>
                <w:rFonts w:cs="Arial"/>
                <w:bCs/>
                <w:color w:val="auto"/>
                <w:sz w:val="16"/>
                <w:szCs w:val="16"/>
                <w:lang w:val="en-GB"/>
              </w:rPr>
              <w:t>TA or Enhanced Cell ID</w:t>
            </w:r>
          </w:p>
        </w:tc>
        <w:tc>
          <w:tcPr>
            <w:tcW w:w="1556" w:type="dxa"/>
            <w:gridSpan w:val="2"/>
          </w:tcPr>
          <w:p w:rsidR="00F45637" w:rsidRPr="00883B50" w:rsidRDefault="00F45637" w:rsidP="00E63908">
            <w:pPr>
              <w:pStyle w:val="Default"/>
              <w:rPr>
                <w:rFonts w:cs="Arial"/>
                <w:bCs/>
                <w:color w:val="auto"/>
                <w:sz w:val="16"/>
                <w:szCs w:val="16"/>
                <w:lang w:val="en-GB"/>
              </w:rPr>
            </w:pPr>
            <w:r w:rsidRPr="00883B50">
              <w:rPr>
                <w:rFonts w:cs="Arial"/>
                <w:bCs/>
                <w:color w:val="auto"/>
                <w:sz w:val="16"/>
                <w:szCs w:val="16"/>
                <w:lang w:val="en-GB"/>
              </w:rPr>
              <w:t>1 year</w:t>
            </w:r>
          </w:p>
        </w:tc>
        <w:tc>
          <w:tcPr>
            <w:tcW w:w="1685" w:type="dxa"/>
            <w:gridSpan w:val="2"/>
          </w:tcPr>
          <w:p w:rsidR="00F45637" w:rsidRPr="00883B50" w:rsidRDefault="00F45637" w:rsidP="00E63908">
            <w:pPr>
              <w:pStyle w:val="Default"/>
              <w:rPr>
                <w:rFonts w:cs="Arial"/>
                <w:bCs/>
                <w:color w:val="auto"/>
                <w:sz w:val="16"/>
                <w:szCs w:val="16"/>
                <w:lang w:val="en-GB"/>
              </w:rPr>
            </w:pPr>
            <w:r w:rsidRPr="00883B50">
              <w:rPr>
                <w:rFonts w:cs="Arial"/>
                <w:bCs/>
                <w:color w:val="auto"/>
                <w:sz w:val="16"/>
                <w:szCs w:val="16"/>
                <w:lang w:val="en-GB"/>
              </w:rPr>
              <w:t>700 000 EUR</w:t>
            </w:r>
          </w:p>
        </w:tc>
        <w:tc>
          <w:tcPr>
            <w:tcW w:w="1686" w:type="dxa"/>
          </w:tcPr>
          <w:p w:rsidR="00F45637" w:rsidRPr="00883B50" w:rsidRDefault="00F45637" w:rsidP="00E63908">
            <w:pPr>
              <w:pStyle w:val="Default"/>
              <w:rPr>
                <w:rFonts w:cs="Arial"/>
                <w:bCs/>
                <w:color w:val="auto"/>
                <w:sz w:val="16"/>
                <w:szCs w:val="16"/>
                <w:lang w:val="en-GB"/>
              </w:rPr>
            </w:pPr>
            <w:r w:rsidRPr="00883B50">
              <w:rPr>
                <w:rFonts w:cs="Arial"/>
                <w:bCs/>
                <w:color w:val="auto"/>
                <w:sz w:val="16"/>
                <w:szCs w:val="16"/>
                <w:lang w:val="en-GB"/>
              </w:rPr>
              <w:t>Mobile operator Bite</w:t>
            </w:r>
          </w:p>
        </w:tc>
      </w:tr>
      <w:tr w:rsidR="00F45637" w:rsidRPr="00883B50" w:rsidTr="001D4443">
        <w:tc>
          <w:tcPr>
            <w:tcW w:w="1428" w:type="dxa"/>
            <w:vAlign w:val="center"/>
          </w:tcPr>
          <w:p w:rsidR="00F45637" w:rsidRPr="00883B50" w:rsidRDefault="00F45637" w:rsidP="00F45637">
            <w:pPr>
              <w:pStyle w:val="Default"/>
              <w:rPr>
                <w:rFonts w:cs="Arial"/>
                <w:b/>
                <w:bCs/>
                <w:sz w:val="16"/>
                <w:szCs w:val="16"/>
                <w:lang w:val="en-GB"/>
              </w:rPr>
            </w:pPr>
            <w:r w:rsidRPr="00883B50">
              <w:rPr>
                <w:rFonts w:cs="Arial"/>
                <w:b/>
                <w:bCs/>
                <w:sz w:val="16"/>
                <w:szCs w:val="16"/>
                <w:lang w:val="en-GB"/>
              </w:rPr>
              <w:t>Lithuania</w:t>
            </w:r>
          </w:p>
        </w:tc>
        <w:tc>
          <w:tcPr>
            <w:tcW w:w="1685" w:type="dxa"/>
            <w:gridSpan w:val="2"/>
          </w:tcPr>
          <w:p w:rsidR="00F45637" w:rsidRPr="00883B50" w:rsidRDefault="00F45637" w:rsidP="00E63908">
            <w:pPr>
              <w:shd w:val="clear" w:color="auto" w:fill="FFFFFF"/>
              <w:ind w:left="75" w:right="75"/>
              <w:rPr>
                <w:rStyle w:val="Textarea"/>
                <w:rFonts w:eastAsia="Verdana" w:cs="Arial"/>
                <w:sz w:val="16"/>
                <w:szCs w:val="16"/>
                <w:lang w:val="en-GB"/>
              </w:rPr>
            </w:pPr>
          </w:p>
        </w:tc>
        <w:tc>
          <w:tcPr>
            <w:tcW w:w="1815" w:type="dxa"/>
          </w:tcPr>
          <w:p w:rsidR="00F45637" w:rsidRPr="00883B50" w:rsidRDefault="00F45637" w:rsidP="00E63908">
            <w:pPr>
              <w:shd w:val="clear" w:color="auto" w:fill="FFFFFF"/>
              <w:ind w:left="75" w:right="75"/>
              <w:rPr>
                <w:rStyle w:val="Textarea"/>
                <w:rFonts w:eastAsia="Verdana" w:cs="Arial"/>
                <w:sz w:val="16"/>
                <w:szCs w:val="16"/>
                <w:lang w:val="en-GB"/>
              </w:rPr>
            </w:pPr>
          </w:p>
        </w:tc>
        <w:tc>
          <w:tcPr>
            <w:tcW w:w="1556" w:type="dxa"/>
            <w:gridSpan w:val="2"/>
          </w:tcPr>
          <w:p w:rsidR="00F45637" w:rsidRPr="00883B50" w:rsidRDefault="00F45637" w:rsidP="00E63908">
            <w:pPr>
              <w:shd w:val="clear" w:color="auto" w:fill="FFFFFF"/>
              <w:ind w:left="75" w:right="75"/>
              <w:rPr>
                <w:rStyle w:val="Textarea"/>
                <w:rFonts w:eastAsia="Verdana" w:cs="Arial"/>
                <w:sz w:val="16"/>
                <w:szCs w:val="16"/>
                <w:lang w:val="en-GB"/>
              </w:rPr>
            </w:pPr>
          </w:p>
        </w:tc>
        <w:tc>
          <w:tcPr>
            <w:tcW w:w="1685" w:type="dxa"/>
            <w:gridSpan w:val="2"/>
          </w:tcPr>
          <w:p w:rsidR="00F45637" w:rsidRPr="00883B50" w:rsidRDefault="00F45637" w:rsidP="00E63908">
            <w:pPr>
              <w:shd w:val="clear" w:color="auto" w:fill="FFFFFF"/>
              <w:ind w:left="75" w:right="75"/>
              <w:rPr>
                <w:rStyle w:val="Textarea"/>
                <w:rFonts w:eastAsia="Verdana" w:cs="Arial"/>
                <w:sz w:val="16"/>
                <w:szCs w:val="16"/>
                <w:lang w:val="en-GB"/>
              </w:rPr>
            </w:pPr>
          </w:p>
        </w:tc>
        <w:tc>
          <w:tcPr>
            <w:tcW w:w="1686" w:type="dxa"/>
          </w:tcPr>
          <w:p w:rsidR="00F45637" w:rsidRPr="00883B50" w:rsidRDefault="00F45637" w:rsidP="00E63908">
            <w:pPr>
              <w:shd w:val="clear" w:color="auto" w:fill="FFFFFF"/>
              <w:ind w:left="75" w:right="75"/>
              <w:rPr>
                <w:rStyle w:val="Textarea"/>
                <w:rFonts w:eastAsia="Verdana" w:cs="Arial"/>
                <w:sz w:val="16"/>
                <w:szCs w:val="16"/>
                <w:lang w:val="en-GB"/>
              </w:rPr>
            </w:pPr>
          </w:p>
        </w:tc>
      </w:tr>
      <w:tr w:rsidR="00F45637" w:rsidRPr="00883B50" w:rsidTr="001D4443">
        <w:tc>
          <w:tcPr>
            <w:tcW w:w="1428" w:type="dxa"/>
            <w:vAlign w:val="center"/>
          </w:tcPr>
          <w:p w:rsidR="00F45637" w:rsidRPr="00883B50" w:rsidRDefault="00F45637" w:rsidP="00F45637">
            <w:pPr>
              <w:pStyle w:val="Default"/>
              <w:rPr>
                <w:rFonts w:cs="Arial"/>
                <w:b/>
                <w:bCs/>
                <w:sz w:val="16"/>
                <w:szCs w:val="16"/>
                <w:lang w:val="en-GB"/>
              </w:rPr>
            </w:pPr>
            <w:r w:rsidRPr="00883B50">
              <w:rPr>
                <w:rFonts w:cs="Arial"/>
                <w:b/>
                <w:bCs/>
                <w:sz w:val="16"/>
                <w:szCs w:val="16"/>
                <w:lang w:val="en-GB"/>
              </w:rPr>
              <w:t>Lithuania (</w:t>
            </w:r>
            <w:proofErr w:type="spellStart"/>
            <w:r w:rsidRPr="00883B50">
              <w:rPr>
                <w:rFonts w:cs="Arial"/>
                <w:b/>
                <w:bCs/>
                <w:sz w:val="16"/>
                <w:szCs w:val="16"/>
                <w:lang w:val="en-GB"/>
              </w:rPr>
              <w:t>Omnitel</w:t>
            </w:r>
            <w:proofErr w:type="spellEnd"/>
            <w:r w:rsidRPr="00883B50">
              <w:rPr>
                <w:rFonts w:cs="Arial"/>
                <w:b/>
                <w:bCs/>
                <w:sz w:val="16"/>
                <w:szCs w:val="16"/>
                <w:lang w:val="en-GB"/>
              </w:rPr>
              <w:t>)</w:t>
            </w:r>
          </w:p>
          <w:p w:rsidR="00F45637" w:rsidRPr="00883B50" w:rsidRDefault="00F45637" w:rsidP="00F45637">
            <w:pPr>
              <w:rPr>
                <w:rFonts w:cs="Arial"/>
                <w:b/>
                <w:sz w:val="16"/>
                <w:szCs w:val="16"/>
                <w:lang w:val="en-GB"/>
              </w:rPr>
            </w:pPr>
          </w:p>
        </w:tc>
        <w:tc>
          <w:tcPr>
            <w:tcW w:w="1685" w:type="dxa"/>
            <w:gridSpan w:val="2"/>
          </w:tcPr>
          <w:p w:rsidR="00F45637" w:rsidRPr="00883B50" w:rsidRDefault="00F45637" w:rsidP="00E63908">
            <w:pPr>
              <w:pStyle w:val="Default"/>
              <w:rPr>
                <w:rFonts w:cs="Arial"/>
                <w:bCs/>
                <w:color w:val="auto"/>
                <w:sz w:val="16"/>
                <w:szCs w:val="16"/>
                <w:lang w:val="en-GB"/>
              </w:rPr>
            </w:pPr>
            <w:r w:rsidRPr="00883B50">
              <w:rPr>
                <w:rFonts w:cs="Arial"/>
                <w:bCs/>
                <w:color w:val="auto"/>
                <w:sz w:val="16"/>
                <w:szCs w:val="16"/>
                <w:lang w:val="en-GB"/>
              </w:rPr>
              <w:t>Dense urban</w:t>
            </w:r>
          </w:p>
          <w:p w:rsidR="00F45637" w:rsidRPr="00883B50" w:rsidRDefault="00F45637" w:rsidP="00E63908">
            <w:pPr>
              <w:pStyle w:val="Default"/>
              <w:rPr>
                <w:rFonts w:cs="Arial"/>
                <w:bCs/>
                <w:color w:val="auto"/>
                <w:sz w:val="16"/>
                <w:szCs w:val="16"/>
                <w:lang w:val="en-GB"/>
              </w:rPr>
            </w:pPr>
            <w:r w:rsidRPr="00883B50">
              <w:rPr>
                <w:rFonts w:cs="Arial"/>
                <w:bCs/>
                <w:color w:val="auto"/>
                <w:sz w:val="16"/>
                <w:szCs w:val="16"/>
                <w:lang w:val="en-GB"/>
              </w:rPr>
              <w:t>Urban</w:t>
            </w:r>
          </w:p>
          <w:p w:rsidR="00F45637" w:rsidRPr="00883B50" w:rsidRDefault="00F45637" w:rsidP="00E63908">
            <w:pPr>
              <w:pStyle w:val="Default"/>
              <w:rPr>
                <w:rFonts w:cs="Arial"/>
                <w:bCs/>
                <w:color w:val="auto"/>
                <w:sz w:val="16"/>
                <w:szCs w:val="16"/>
                <w:lang w:val="en-GB"/>
              </w:rPr>
            </w:pPr>
            <w:r w:rsidRPr="00883B50">
              <w:rPr>
                <w:rFonts w:cs="Arial"/>
                <w:bCs/>
                <w:color w:val="auto"/>
                <w:sz w:val="16"/>
                <w:szCs w:val="16"/>
                <w:lang w:val="en-GB"/>
              </w:rPr>
              <w:t>Rural</w:t>
            </w:r>
          </w:p>
        </w:tc>
        <w:tc>
          <w:tcPr>
            <w:tcW w:w="1815" w:type="dxa"/>
          </w:tcPr>
          <w:p w:rsidR="00F45637" w:rsidRPr="00883B50" w:rsidRDefault="00F45637" w:rsidP="00E63908">
            <w:pPr>
              <w:pStyle w:val="Default"/>
              <w:rPr>
                <w:rFonts w:cs="Arial"/>
                <w:bCs/>
                <w:color w:val="auto"/>
                <w:sz w:val="16"/>
                <w:szCs w:val="16"/>
                <w:lang w:val="en-GB"/>
              </w:rPr>
            </w:pPr>
            <w:r w:rsidRPr="00883B50">
              <w:rPr>
                <w:rFonts w:cs="Arial"/>
                <w:bCs/>
                <w:color w:val="auto"/>
                <w:sz w:val="16"/>
                <w:szCs w:val="16"/>
                <w:lang w:val="en-GB"/>
              </w:rPr>
              <w:t xml:space="preserve">TA, RTT, triangulation by signal strength of </w:t>
            </w:r>
            <w:proofErr w:type="spellStart"/>
            <w:r w:rsidRPr="00883B50">
              <w:rPr>
                <w:rFonts w:cs="Arial"/>
                <w:bCs/>
                <w:color w:val="auto"/>
                <w:sz w:val="16"/>
                <w:szCs w:val="16"/>
                <w:lang w:val="en-GB"/>
              </w:rPr>
              <w:t>neighbor</w:t>
            </w:r>
            <w:proofErr w:type="spellEnd"/>
            <w:r w:rsidRPr="00883B50">
              <w:rPr>
                <w:rFonts w:cs="Arial"/>
                <w:bCs/>
                <w:color w:val="auto"/>
                <w:sz w:val="16"/>
                <w:szCs w:val="16"/>
                <w:lang w:val="en-GB"/>
              </w:rPr>
              <w:t xml:space="preserve"> cells</w:t>
            </w:r>
          </w:p>
        </w:tc>
        <w:tc>
          <w:tcPr>
            <w:tcW w:w="1556" w:type="dxa"/>
            <w:gridSpan w:val="2"/>
          </w:tcPr>
          <w:p w:rsidR="00F45637" w:rsidRPr="00883B50" w:rsidRDefault="00F45637" w:rsidP="00E63908">
            <w:pPr>
              <w:pStyle w:val="Default"/>
              <w:rPr>
                <w:rFonts w:cs="Arial"/>
                <w:bCs/>
                <w:color w:val="auto"/>
                <w:sz w:val="16"/>
                <w:szCs w:val="16"/>
                <w:lang w:val="en-GB"/>
              </w:rPr>
            </w:pPr>
            <w:r w:rsidRPr="00883B50">
              <w:rPr>
                <w:rFonts w:cs="Arial"/>
                <w:bCs/>
                <w:color w:val="auto"/>
                <w:sz w:val="16"/>
                <w:szCs w:val="16"/>
                <w:lang w:val="en-GB"/>
              </w:rPr>
              <w:t>~12 months of implementation work</w:t>
            </w:r>
          </w:p>
        </w:tc>
        <w:tc>
          <w:tcPr>
            <w:tcW w:w="1685" w:type="dxa"/>
            <w:gridSpan w:val="2"/>
          </w:tcPr>
          <w:p w:rsidR="00F45637" w:rsidRPr="00883B50" w:rsidRDefault="00F45637" w:rsidP="00E63908">
            <w:pPr>
              <w:pStyle w:val="Default"/>
              <w:rPr>
                <w:rFonts w:cs="Arial"/>
                <w:bCs/>
                <w:color w:val="auto"/>
                <w:sz w:val="16"/>
                <w:szCs w:val="16"/>
                <w:lang w:val="en-GB"/>
              </w:rPr>
            </w:pPr>
            <w:r w:rsidRPr="00883B50">
              <w:rPr>
                <w:rFonts w:cs="Arial"/>
                <w:bCs/>
                <w:color w:val="auto"/>
                <w:sz w:val="16"/>
                <w:szCs w:val="16"/>
                <w:lang w:val="en-GB"/>
              </w:rPr>
              <w:t>~3M - 10M LTL CAPEX</w:t>
            </w:r>
          </w:p>
        </w:tc>
        <w:tc>
          <w:tcPr>
            <w:tcW w:w="1686" w:type="dxa"/>
          </w:tcPr>
          <w:p w:rsidR="00F45637" w:rsidRPr="00883B50" w:rsidRDefault="00F45637" w:rsidP="00E63908">
            <w:pPr>
              <w:pStyle w:val="Default"/>
              <w:rPr>
                <w:rFonts w:cs="Arial"/>
                <w:bCs/>
                <w:color w:val="auto"/>
                <w:sz w:val="16"/>
                <w:szCs w:val="16"/>
                <w:lang w:val="en-GB"/>
              </w:rPr>
            </w:pPr>
            <w:r w:rsidRPr="00883B50">
              <w:rPr>
                <w:rFonts w:cs="Arial"/>
                <w:bCs/>
                <w:color w:val="auto"/>
                <w:sz w:val="16"/>
                <w:szCs w:val="16"/>
                <w:lang w:val="en-GB"/>
              </w:rPr>
              <w:t>This is based on a rough estimate of previous proposals. Such implementation was never thoroughly evaluated.</w:t>
            </w:r>
          </w:p>
        </w:tc>
      </w:tr>
      <w:tr w:rsidR="00F45637" w:rsidRPr="00883B50" w:rsidTr="001D4443">
        <w:tc>
          <w:tcPr>
            <w:tcW w:w="1428" w:type="dxa"/>
            <w:vAlign w:val="center"/>
          </w:tcPr>
          <w:p w:rsidR="00F45637" w:rsidRPr="00883B50" w:rsidRDefault="00F45637" w:rsidP="00F45637">
            <w:pPr>
              <w:pStyle w:val="Default"/>
              <w:rPr>
                <w:rFonts w:cs="Arial"/>
                <w:b/>
                <w:bCs/>
                <w:sz w:val="16"/>
                <w:szCs w:val="16"/>
                <w:lang w:val="en-GB"/>
              </w:rPr>
            </w:pPr>
            <w:r w:rsidRPr="00883B50">
              <w:rPr>
                <w:rFonts w:cs="Arial"/>
                <w:b/>
                <w:bCs/>
                <w:sz w:val="16"/>
                <w:szCs w:val="16"/>
                <w:lang w:val="en-GB"/>
              </w:rPr>
              <w:t xml:space="preserve">Lithuania (Bite </w:t>
            </w:r>
            <w:proofErr w:type="spellStart"/>
            <w:r w:rsidRPr="00883B50">
              <w:rPr>
                <w:rFonts w:cs="Arial"/>
                <w:b/>
                <w:bCs/>
                <w:sz w:val="16"/>
                <w:szCs w:val="16"/>
                <w:lang w:val="en-GB"/>
              </w:rPr>
              <w:t>Lietuva</w:t>
            </w:r>
            <w:proofErr w:type="spellEnd"/>
            <w:r w:rsidRPr="00883B50">
              <w:rPr>
                <w:rFonts w:cs="Arial"/>
                <w:b/>
                <w:bCs/>
                <w:sz w:val="16"/>
                <w:szCs w:val="16"/>
                <w:lang w:val="en-GB"/>
              </w:rPr>
              <w:t>)</w:t>
            </w:r>
          </w:p>
        </w:tc>
        <w:tc>
          <w:tcPr>
            <w:tcW w:w="1685" w:type="dxa"/>
            <w:gridSpan w:val="2"/>
          </w:tcPr>
          <w:p w:rsidR="00F45637" w:rsidRPr="00883B50" w:rsidRDefault="00F45637" w:rsidP="00E63908">
            <w:pPr>
              <w:pStyle w:val="Default"/>
              <w:rPr>
                <w:rFonts w:cs="Arial"/>
                <w:bCs/>
                <w:color w:val="auto"/>
                <w:sz w:val="16"/>
                <w:szCs w:val="16"/>
                <w:lang w:val="en-GB"/>
              </w:rPr>
            </w:pPr>
            <w:r w:rsidRPr="00883B50">
              <w:rPr>
                <w:rFonts w:cs="Arial"/>
                <w:bCs/>
                <w:color w:val="auto"/>
                <w:sz w:val="16"/>
                <w:szCs w:val="16"/>
                <w:lang w:val="en-GB"/>
              </w:rPr>
              <w:t>All type</w:t>
            </w:r>
          </w:p>
        </w:tc>
        <w:tc>
          <w:tcPr>
            <w:tcW w:w="1815" w:type="dxa"/>
          </w:tcPr>
          <w:p w:rsidR="00F45637" w:rsidRPr="00883B50" w:rsidRDefault="00F45637" w:rsidP="00E63908">
            <w:pPr>
              <w:pStyle w:val="Default"/>
              <w:rPr>
                <w:rFonts w:cs="Arial"/>
                <w:bCs/>
                <w:color w:val="auto"/>
                <w:sz w:val="16"/>
                <w:szCs w:val="16"/>
                <w:lang w:val="en-GB"/>
              </w:rPr>
            </w:pPr>
            <w:r w:rsidRPr="00883B50">
              <w:rPr>
                <w:rFonts w:cs="Arial"/>
                <w:bCs/>
                <w:color w:val="auto"/>
                <w:sz w:val="16"/>
                <w:szCs w:val="16"/>
                <w:lang w:val="en-GB"/>
              </w:rPr>
              <w:t>TA or Enhanced Cell ID</w:t>
            </w:r>
          </w:p>
        </w:tc>
        <w:tc>
          <w:tcPr>
            <w:tcW w:w="1556" w:type="dxa"/>
            <w:gridSpan w:val="2"/>
          </w:tcPr>
          <w:p w:rsidR="00F45637" w:rsidRPr="00883B50" w:rsidRDefault="00F45637" w:rsidP="00E63908">
            <w:pPr>
              <w:pStyle w:val="Default"/>
              <w:rPr>
                <w:rFonts w:cs="Arial"/>
                <w:bCs/>
                <w:color w:val="auto"/>
                <w:sz w:val="16"/>
                <w:szCs w:val="16"/>
                <w:lang w:val="en-GB"/>
              </w:rPr>
            </w:pPr>
            <w:r w:rsidRPr="00883B50">
              <w:rPr>
                <w:rFonts w:cs="Arial"/>
                <w:bCs/>
                <w:color w:val="auto"/>
                <w:sz w:val="16"/>
                <w:szCs w:val="16"/>
                <w:lang w:val="en-GB"/>
              </w:rPr>
              <w:t>1 year</w:t>
            </w:r>
          </w:p>
        </w:tc>
        <w:tc>
          <w:tcPr>
            <w:tcW w:w="1685" w:type="dxa"/>
            <w:gridSpan w:val="2"/>
          </w:tcPr>
          <w:p w:rsidR="00F45637" w:rsidRPr="00883B50" w:rsidRDefault="00F45637" w:rsidP="00E63908">
            <w:pPr>
              <w:pStyle w:val="Default"/>
              <w:rPr>
                <w:rFonts w:cs="Arial"/>
                <w:bCs/>
                <w:color w:val="auto"/>
                <w:sz w:val="16"/>
                <w:szCs w:val="16"/>
                <w:lang w:val="en-GB"/>
              </w:rPr>
            </w:pPr>
            <w:r w:rsidRPr="00883B50">
              <w:rPr>
                <w:rFonts w:cs="Arial"/>
                <w:bCs/>
                <w:color w:val="auto"/>
                <w:sz w:val="16"/>
                <w:szCs w:val="16"/>
                <w:lang w:val="en-GB"/>
              </w:rPr>
              <w:t>700 KEUR</w:t>
            </w:r>
          </w:p>
        </w:tc>
        <w:tc>
          <w:tcPr>
            <w:tcW w:w="1686" w:type="dxa"/>
          </w:tcPr>
          <w:p w:rsidR="00F45637" w:rsidRPr="00883B50" w:rsidRDefault="00F45637" w:rsidP="00E63908">
            <w:pPr>
              <w:pStyle w:val="Default"/>
              <w:rPr>
                <w:rFonts w:cs="Arial"/>
                <w:b/>
                <w:bCs/>
                <w:sz w:val="16"/>
                <w:szCs w:val="16"/>
                <w:lang w:val="en-GB"/>
              </w:rPr>
            </w:pPr>
          </w:p>
        </w:tc>
      </w:tr>
      <w:tr w:rsidR="00F45637" w:rsidRPr="00883B50" w:rsidTr="001D4443">
        <w:tc>
          <w:tcPr>
            <w:tcW w:w="1428" w:type="dxa"/>
            <w:vAlign w:val="center"/>
          </w:tcPr>
          <w:p w:rsidR="00F45637" w:rsidRPr="00883B50" w:rsidRDefault="00F45637" w:rsidP="00F45637">
            <w:pPr>
              <w:pStyle w:val="Default"/>
              <w:rPr>
                <w:rFonts w:cs="Arial"/>
                <w:b/>
                <w:bCs/>
                <w:sz w:val="16"/>
                <w:szCs w:val="16"/>
                <w:lang w:val="en-GB"/>
              </w:rPr>
            </w:pPr>
            <w:r w:rsidRPr="00883B50">
              <w:rPr>
                <w:rFonts w:cs="Arial"/>
                <w:b/>
                <w:bCs/>
                <w:sz w:val="16"/>
                <w:szCs w:val="16"/>
                <w:lang w:val="en-GB"/>
              </w:rPr>
              <w:t>Lithuania  (Tele2)</w:t>
            </w:r>
          </w:p>
        </w:tc>
        <w:tc>
          <w:tcPr>
            <w:tcW w:w="1685" w:type="dxa"/>
            <w:gridSpan w:val="2"/>
          </w:tcPr>
          <w:p w:rsidR="00F45637" w:rsidRPr="00883B50" w:rsidRDefault="00F45637" w:rsidP="00E63908">
            <w:pPr>
              <w:pStyle w:val="Default"/>
              <w:rPr>
                <w:rFonts w:cs="Arial"/>
                <w:b/>
                <w:bCs/>
                <w:sz w:val="16"/>
                <w:szCs w:val="16"/>
                <w:lang w:val="en-GB"/>
              </w:rPr>
            </w:pPr>
          </w:p>
        </w:tc>
        <w:tc>
          <w:tcPr>
            <w:tcW w:w="1815" w:type="dxa"/>
          </w:tcPr>
          <w:p w:rsidR="00F45637" w:rsidRPr="00883B50" w:rsidRDefault="00F45637" w:rsidP="00E63908">
            <w:pPr>
              <w:pStyle w:val="Default"/>
              <w:rPr>
                <w:rFonts w:cs="Arial"/>
                <w:bCs/>
                <w:color w:val="auto"/>
                <w:sz w:val="16"/>
                <w:szCs w:val="16"/>
                <w:lang w:val="en-GB"/>
              </w:rPr>
            </w:pPr>
            <w:r w:rsidRPr="00883B50">
              <w:rPr>
                <w:rFonts w:cs="Arial"/>
                <w:bCs/>
                <w:color w:val="auto"/>
                <w:sz w:val="16"/>
                <w:szCs w:val="16"/>
                <w:lang w:val="en-GB"/>
              </w:rPr>
              <w:t xml:space="preserve">2G/CI-TA-Rx, 3G/CI-RTT </w:t>
            </w:r>
          </w:p>
        </w:tc>
        <w:tc>
          <w:tcPr>
            <w:tcW w:w="1556" w:type="dxa"/>
            <w:gridSpan w:val="2"/>
          </w:tcPr>
          <w:p w:rsidR="00F45637" w:rsidRPr="00883B50" w:rsidRDefault="00F45637" w:rsidP="00E63908">
            <w:pPr>
              <w:pStyle w:val="Default"/>
              <w:rPr>
                <w:rFonts w:cs="Arial"/>
                <w:bCs/>
                <w:color w:val="auto"/>
                <w:sz w:val="16"/>
                <w:szCs w:val="16"/>
                <w:lang w:val="en-GB"/>
              </w:rPr>
            </w:pPr>
          </w:p>
        </w:tc>
        <w:tc>
          <w:tcPr>
            <w:tcW w:w="1685" w:type="dxa"/>
            <w:gridSpan w:val="2"/>
          </w:tcPr>
          <w:p w:rsidR="00F45637" w:rsidRPr="00883B50" w:rsidRDefault="00D42FE8" w:rsidP="00E63908">
            <w:pPr>
              <w:pStyle w:val="Default"/>
              <w:rPr>
                <w:rFonts w:cs="Arial"/>
                <w:bCs/>
                <w:color w:val="auto"/>
                <w:sz w:val="16"/>
                <w:szCs w:val="16"/>
                <w:lang w:val="en-GB"/>
              </w:rPr>
            </w:pPr>
            <w:r w:rsidRPr="00883B50">
              <w:rPr>
                <w:rFonts w:cs="Arial"/>
                <w:bCs/>
                <w:color w:val="auto"/>
                <w:sz w:val="16"/>
                <w:szCs w:val="16"/>
                <w:lang w:val="en-GB"/>
              </w:rPr>
              <w:t xml:space="preserve">Approx. 3.2 million </w:t>
            </w:r>
            <w:r w:rsidR="00F45637" w:rsidRPr="00883B50">
              <w:rPr>
                <w:rFonts w:cs="Arial"/>
                <w:bCs/>
                <w:color w:val="auto"/>
                <w:sz w:val="16"/>
                <w:szCs w:val="16"/>
                <w:lang w:val="en-GB"/>
              </w:rPr>
              <w:t>LTL</w:t>
            </w:r>
          </w:p>
        </w:tc>
        <w:tc>
          <w:tcPr>
            <w:tcW w:w="1686" w:type="dxa"/>
          </w:tcPr>
          <w:p w:rsidR="00F45637" w:rsidRPr="00883B50" w:rsidRDefault="00F45637" w:rsidP="00E63908">
            <w:pPr>
              <w:pStyle w:val="Default"/>
              <w:rPr>
                <w:rFonts w:cs="Arial"/>
                <w:b/>
                <w:bCs/>
                <w:sz w:val="16"/>
                <w:szCs w:val="16"/>
                <w:lang w:val="en-GB"/>
              </w:rPr>
            </w:pPr>
          </w:p>
        </w:tc>
      </w:tr>
      <w:tr w:rsidR="00F45637" w:rsidRPr="00883B50" w:rsidTr="00BE2A72">
        <w:tc>
          <w:tcPr>
            <w:tcW w:w="1428" w:type="dxa"/>
            <w:vAlign w:val="center"/>
          </w:tcPr>
          <w:p w:rsidR="00F45637" w:rsidRPr="00883B50" w:rsidRDefault="00F45637" w:rsidP="00F45637">
            <w:pPr>
              <w:pStyle w:val="Default"/>
              <w:rPr>
                <w:rFonts w:cs="Arial"/>
                <w:b/>
                <w:bCs/>
                <w:sz w:val="16"/>
                <w:szCs w:val="16"/>
                <w:lang w:val="en-GB"/>
              </w:rPr>
            </w:pPr>
            <w:r w:rsidRPr="00883B50">
              <w:rPr>
                <w:rFonts w:cs="Arial"/>
                <w:b/>
                <w:bCs/>
                <w:sz w:val="16"/>
                <w:szCs w:val="16"/>
                <w:lang w:val="en-GB"/>
              </w:rPr>
              <w:t>Montenegro (Telenor)</w:t>
            </w:r>
          </w:p>
        </w:tc>
        <w:tc>
          <w:tcPr>
            <w:tcW w:w="8427" w:type="dxa"/>
            <w:gridSpan w:val="8"/>
          </w:tcPr>
          <w:p w:rsidR="00F45637" w:rsidRPr="00883B50" w:rsidRDefault="00F45637" w:rsidP="00E63908">
            <w:pPr>
              <w:jc w:val="both"/>
              <w:rPr>
                <w:rFonts w:cs="Arial"/>
                <w:sz w:val="16"/>
                <w:szCs w:val="16"/>
                <w:lang w:val="en-GB"/>
              </w:rPr>
            </w:pPr>
            <w:r w:rsidRPr="00883B50">
              <w:rPr>
                <w:rFonts w:cs="Arial"/>
                <w:sz w:val="16"/>
                <w:szCs w:val="16"/>
                <w:lang w:val="en-GB"/>
              </w:rPr>
              <w:t xml:space="preserve">For time and costs estimation, RFI process is necessary. Currently, there is no sufficient data for valid estimation. </w:t>
            </w:r>
            <w:r w:rsidR="00D42FE8" w:rsidRPr="00883B50">
              <w:rPr>
                <w:rFonts w:cs="Arial"/>
                <w:sz w:val="16"/>
                <w:szCs w:val="16"/>
                <w:lang w:val="en-GB"/>
              </w:rPr>
              <w:t>The information</w:t>
            </w:r>
            <w:r w:rsidRPr="00883B50">
              <w:rPr>
                <w:rFonts w:cs="Arial"/>
                <w:sz w:val="16"/>
                <w:szCs w:val="16"/>
                <w:lang w:val="en-GB"/>
              </w:rPr>
              <w:t xml:space="preserve"> about accurate location depends on the capabilities of mobile telephones.</w:t>
            </w:r>
          </w:p>
        </w:tc>
      </w:tr>
      <w:tr w:rsidR="00F45637" w:rsidRPr="00883B50" w:rsidTr="00BE2A72">
        <w:tc>
          <w:tcPr>
            <w:tcW w:w="1428" w:type="dxa"/>
            <w:vAlign w:val="center"/>
          </w:tcPr>
          <w:p w:rsidR="00F45637" w:rsidRPr="00883B50" w:rsidRDefault="00F45637" w:rsidP="00F45637">
            <w:pPr>
              <w:pStyle w:val="Default"/>
              <w:rPr>
                <w:rFonts w:cs="Arial"/>
                <w:b/>
                <w:bCs/>
                <w:sz w:val="16"/>
                <w:szCs w:val="16"/>
                <w:lang w:val="en-GB"/>
              </w:rPr>
            </w:pPr>
            <w:r w:rsidRPr="00883B50">
              <w:rPr>
                <w:rFonts w:cs="Arial"/>
                <w:b/>
                <w:bCs/>
                <w:sz w:val="16"/>
                <w:szCs w:val="16"/>
                <w:lang w:val="en-GB"/>
              </w:rPr>
              <w:t>Montenegro (</w:t>
            </w:r>
            <w:proofErr w:type="spellStart"/>
            <w:r w:rsidRPr="00883B50">
              <w:rPr>
                <w:rFonts w:cs="Arial"/>
                <w:b/>
                <w:bCs/>
                <w:sz w:val="16"/>
                <w:szCs w:val="16"/>
                <w:lang w:val="en-GB"/>
              </w:rPr>
              <w:t>Mtel</w:t>
            </w:r>
            <w:proofErr w:type="spellEnd"/>
            <w:r w:rsidRPr="00883B50">
              <w:rPr>
                <w:rFonts w:cs="Arial"/>
                <w:b/>
                <w:bCs/>
                <w:sz w:val="16"/>
                <w:szCs w:val="16"/>
                <w:lang w:val="en-GB"/>
              </w:rPr>
              <w:t>)</w:t>
            </w:r>
          </w:p>
        </w:tc>
        <w:tc>
          <w:tcPr>
            <w:tcW w:w="8427" w:type="dxa"/>
            <w:gridSpan w:val="8"/>
          </w:tcPr>
          <w:p w:rsidR="00F45637" w:rsidRPr="00883B50" w:rsidRDefault="00F45637" w:rsidP="00E63908">
            <w:pPr>
              <w:jc w:val="both"/>
              <w:rPr>
                <w:rFonts w:cs="Arial"/>
                <w:sz w:val="16"/>
                <w:szCs w:val="16"/>
                <w:lang w:val="en-GB"/>
              </w:rPr>
            </w:pPr>
            <w:r w:rsidRPr="00883B50">
              <w:rPr>
                <w:rFonts w:cs="Arial"/>
                <w:sz w:val="16"/>
                <w:szCs w:val="16"/>
                <w:lang w:val="en-GB"/>
              </w:rPr>
              <w:t>As we had no intention to implement the services for caller location, we have no precise data available.</w:t>
            </w:r>
          </w:p>
          <w:p w:rsidR="00F45637" w:rsidRPr="00883B50" w:rsidRDefault="00F45637" w:rsidP="00E63908">
            <w:pPr>
              <w:jc w:val="both"/>
              <w:rPr>
                <w:rFonts w:cs="Arial"/>
                <w:sz w:val="16"/>
                <w:szCs w:val="16"/>
                <w:lang w:val="en-GB"/>
              </w:rPr>
            </w:pPr>
            <w:r w:rsidRPr="00883B50">
              <w:rPr>
                <w:rFonts w:cs="Arial"/>
                <w:sz w:val="16"/>
                <w:szCs w:val="16"/>
                <w:lang w:val="en-GB"/>
              </w:rPr>
              <w:t>According to previous proposals of solutions presented to us, the price of hardware and software for MPS with implementation services amounted to about €500,000. We are not able to provide more precise information./</w:t>
            </w:r>
            <w:proofErr w:type="spellStart"/>
            <w:r w:rsidRPr="00883B50">
              <w:rPr>
                <w:rFonts w:cs="Arial"/>
                <w:sz w:val="16"/>
                <w:szCs w:val="16"/>
                <w:lang w:val="en-GB"/>
              </w:rPr>
              <w:t>Mtel</w:t>
            </w:r>
            <w:proofErr w:type="spellEnd"/>
            <w:r w:rsidRPr="00883B50">
              <w:rPr>
                <w:rFonts w:cs="Arial"/>
                <w:sz w:val="16"/>
                <w:szCs w:val="16"/>
                <w:lang w:val="en-GB"/>
              </w:rPr>
              <w:t>/</w:t>
            </w:r>
          </w:p>
          <w:p w:rsidR="00F45637" w:rsidRPr="00883B50" w:rsidRDefault="00F45637" w:rsidP="00E63908">
            <w:pPr>
              <w:jc w:val="both"/>
              <w:rPr>
                <w:rFonts w:cs="Arial"/>
                <w:sz w:val="16"/>
                <w:szCs w:val="16"/>
                <w:lang w:val="en-GB"/>
              </w:rPr>
            </w:pPr>
          </w:p>
        </w:tc>
      </w:tr>
      <w:tr w:rsidR="00F45637" w:rsidRPr="00883B50" w:rsidTr="00BE2A72">
        <w:tc>
          <w:tcPr>
            <w:tcW w:w="1428" w:type="dxa"/>
            <w:vAlign w:val="center"/>
          </w:tcPr>
          <w:p w:rsidR="00F45637" w:rsidRPr="00883B50" w:rsidRDefault="00F45637" w:rsidP="00F45637">
            <w:pPr>
              <w:pStyle w:val="Default"/>
              <w:rPr>
                <w:rFonts w:cs="Arial"/>
                <w:b/>
                <w:bCs/>
                <w:sz w:val="16"/>
                <w:szCs w:val="16"/>
                <w:lang w:val="en-GB"/>
              </w:rPr>
            </w:pPr>
            <w:r w:rsidRPr="00883B50">
              <w:rPr>
                <w:rFonts w:cs="Arial"/>
                <w:b/>
                <w:bCs/>
                <w:sz w:val="16"/>
                <w:szCs w:val="16"/>
                <w:lang w:val="en-GB"/>
              </w:rPr>
              <w:t>Norway</w:t>
            </w:r>
          </w:p>
        </w:tc>
        <w:tc>
          <w:tcPr>
            <w:tcW w:w="8427" w:type="dxa"/>
            <w:gridSpan w:val="8"/>
          </w:tcPr>
          <w:p w:rsidR="00F45637" w:rsidRPr="00883B50" w:rsidRDefault="00F45637" w:rsidP="00E63908">
            <w:pPr>
              <w:shd w:val="clear" w:color="auto" w:fill="FFFFFF"/>
              <w:ind w:left="75" w:right="75"/>
              <w:rPr>
                <w:rStyle w:val="Textarea"/>
                <w:rFonts w:eastAsia="Verdana" w:cs="Arial"/>
                <w:sz w:val="16"/>
                <w:szCs w:val="16"/>
                <w:lang w:val="en-GB"/>
              </w:rPr>
            </w:pPr>
            <w:proofErr w:type="gramStart"/>
            <w:r w:rsidRPr="00883B50">
              <w:rPr>
                <w:rFonts w:cs="Arial"/>
                <w:sz w:val="16"/>
                <w:szCs w:val="16"/>
                <w:lang w:val="en-GB"/>
              </w:rPr>
              <w:t>Implementation of sector view and TA for the two remaining mobile network operators are</w:t>
            </w:r>
            <w:proofErr w:type="gramEnd"/>
            <w:r w:rsidRPr="00883B50">
              <w:rPr>
                <w:rFonts w:cs="Arial"/>
                <w:sz w:val="16"/>
                <w:szCs w:val="16"/>
                <w:lang w:val="en-GB"/>
              </w:rPr>
              <w:t xml:space="preserve"> estimated to no more than NOK 10 million per network. The possible implementation of measured/estimated cell coverage</w:t>
            </w:r>
            <w:r w:rsidR="00FB19B1" w:rsidRPr="00883B50">
              <w:rPr>
                <w:rFonts w:cs="Arial"/>
                <w:sz w:val="16"/>
                <w:szCs w:val="16"/>
                <w:lang w:val="en-GB"/>
              </w:rPr>
              <w:t xml:space="preserve"> </w:t>
            </w:r>
            <w:r w:rsidR="00FB19B1" w:rsidRPr="00883B50">
              <w:rPr>
                <w:rFonts w:cs="Arial"/>
                <w:sz w:val="16"/>
                <w:szCs w:val="16"/>
                <w:lang w:val="en-GB"/>
              </w:rPr>
              <w:lastRenderedPageBreak/>
              <w:t>presentation/view</w:t>
            </w:r>
            <w:r w:rsidRPr="00883B50">
              <w:rPr>
                <w:rFonts w:cs="Arial"/>
                <w:sz w:val="16"/>
                <w:szCs w:val="16"/>
                <w:lang w:val="en-GB"/>
              </w:rPr>
              <w:t xml:space="preserve"> has no cost estimates yet. On the PSAPs side, some systems must be updated and extended. No cost estimates yet made. For the possible use of handsets GPS location information, no cost estimates are present. For the position of nomadic users, no cost estimates are present.</w:t>
            </w:r>
          </w:p>
        </w:tc>
      </w:tr>
      <w:tr w:rsidR="00F45637" w:rsidRPr="00883B50" w:rsidTr="001D4443">
        <w:tc>
          <w:tcPr>
            <w:tcW w:w="1428" w:type="dxa"/>
            <w:vMerge w:val="restart"/>
            <w:vAlign w:val="center"/>
          </w:tcPr>
          <w:p w:rsidR="00F45637" w:rsidRPr="00883B50" w:rsidRDefault="00F45637" w:rsidP="00F45637">
            <w:pPr>
              <w:pStyle w:val="Default"/>
              <w:rPr>
                <w:rFonts w:cs="Arial"/>
                <w:b/>
                <w:bCs/>
                <w:sz w:val="16"/>
                <w:szCs w:val="16"/>
                <w:lang w:val="en-GB"/>
              </w:rPr>
            </w:pPr>
            <w:r w:rsidRPr="00883B50">
              <w:rPr>
                <w:rFonts w:cs="Arial"/>
                <w:b/>
                <w:bCs/>
                <w:sz w:val="16"/>
                <w:szCs w:val="16"/>
                <w:lang w:val="en-GB"/>
              </w:rPr>
              <w:lastRenderedPageBreak/>
              <w:t>Portugal  (Portugal Telecom)</w:t>
            </w:r>
          </w:p>
        </w:tc>
        <w:tc>
          <w:tcPr>
            <w:tcW w:w="1685" w:type="dxa"/>
            <w:gridSpan w:val="2"/>
          </w:tcPr>
          <w:p w:rsidR="00F45637" w:rsidRPr="00883B50" w:rsidRDefault="00F45637" w:rsidP="00E63908">
            <w:pPr>
              <w:shd w:val="clear" w:color="auto" w:fill="FFFFFF"/>
              <w:ind w:left="75" w:right="75"/>
              <w:rPr>
                <w:rFonts w:cs="Arial"/>
                <w:sz w:val="16"/>
                <w:szCs w:val="16"/>
                <w:lang w:val="en-GB"/>
              </w:rPr>
            </w:pPr>
            <w:r w:rsidRPr="00883B50">
              <w:rPr>
                <w:rStyle w:val="Textarea"/>
                <w:rFonts w:eastAsia="Verdana" w:cs="Arial"/>
                <w:sz w:val="16"/>
                <w:szCs w:val="16"/>
                <w:lang w:val="en-GB"/>
              </w:rPr>
              <w:t xml:space="preserve">Dense urban </w:t>
            </w:r>
          </w:p>
        </w:tc>
        <w:tc>
          <w:tcPr>
            <w:tcW w:w="1815" w:type="dxa"/>
          </w:tcPr>
          <w:p w:rsidR="00F45637" w:rsidRPr="00883B50" w:rsidRDefault="00F45637" w:rsidP="00E63908">
            <w:pPr>
              <w:shd w:val="clear" w:color="auto" w:fill="FFFFFF"/>
              <w:ind w:left="75" w:right="75"/>
              <w:rPr>
                <w:rFonts w:cs="Arial"/>
                <w:sz w:val="16"/>
                <w:szCs w:val="16"/>
                <w:lang w:val="en-GB"/>
              </w:rPr>
            </w:pPr>
            <w:r w:rsidRPr="00883B50">
              <w:rPr>
                <w:rStyle w:val="Textarea"/>
                <w:rFonts w:eastAsia="Verdana" w:cs="Arial"/>
                <w:sz w:val="16"/>
                <w:szCs w:val="16"/>
                <w:lang w:val="en-GB"/>
              </w:rPr>
              <w:t xml:space="preserve">U-TDOA, A-GPS </w:t>
            </w:r>
          </w:p>
        </w:tc>
        <w:tc>
          <w:tcPr>
            <w:tcW w:w="1556" w:type="dxa"/>
            <w:gridSpan w:val="2"/>
          </w:tcPr>
          <w:p w:rsidR="00F45637" w:rsidRPr="00883B50" w:rsidRDefault="00F45637" w:rsidP="00E63908">
            <w:pPr>
              <w:shd w:val="clear" w:color="auto" w:fill="FFFFFF"/>
              <w:ind w:left="75" w:right="75"/>
              <w:rPr>
                <w:rFonts w:cs="Arial"/>
                <w:sz w:val="16"/>
                <w:szCs w:val="16"/>
                <w:lang w:val="en-GB"/>
              </w:rPr>
            </w:pPr>
            <w:r w:rsidRPr="00883B50">
              <w:rPr>
                <w:rStyle w:val="Textarea"/>
                <w:rFonts w:eastAsia="Verdana" w:cs="Arial"/>
                <w:sz w:val="16"/>
                <w:szCs w:val="16"/>
                <w:lang w:val="en-GB"/>
              </w:rPr>
              <w:t xml:space="preserve">â‰¥ 6 months </w:t>
            </w:r>
          </w:p>
        </w:tc>
        <w:tc>
          <w:tcPr>
            <w:tcW w:w="1685" w:type="dxa"/>
            <w:gridSpan w:val="2"/>
          </w:tcPr>
          <w:p w:rsidR="00F45637" w:rsidRPr="00883B50" w:rsidRDefault="00F45637" w:rsidP="00E63908">
            <w:pPr>
              <w:shd w:val="clear" w:color="auto" w:fill="FFFFFF"/>
              <w:ind w:left="75" w:right="75"/>
              <w:rPr>
                <w:rFonts w:cs="Arial"/>
                <w:sz w:val="16"/>
                <w:szCs w:val="16"/>
                <w:lang w:val="en-GB"/>
              </w:rPr>
            </w:pPr>
            <w:r w:rsidRPr="00883B50">
              <w:rPr>
                <w:rStyle w:val="Textarea"/>
                <w:rFonts w:eastAsia="Verdana" w:cs="Arial"/>
                <w:sz w:val="16"/>
                <w:szCs w:val="16"/>
                <w:lang w:val="en-GB"/>
              </w:rPr>
              <w:t xml:space="preserve">N.A. </w:t>
            </w:r>
          </w:p>
        </w:tc>
        <w:tc>
          <w:tcPr>
            <w:tcW w:w="1686" w:type="dxa"/>
          </w:tcPr>
          <w:p w:rsidR="00F45637" w:rsidRPr="00883B50" w:rsidRDefault="00F45637" w:rsidP="00E63908">
            <w:pPr>
              <w:shd w:val="clear" w:color="auto" w:fill="FFFFFF"/>
              <w:ind w:left="75" w:right="75"/>
              <w:rPr>
                <w:rFonts w:cs="Arial"/>
                <w:sz w:val="16"/>
                <w:szCs w:val="16"/>
                <w:lang w:val="en-GB"/>
              </w:rPr>
            </w:pPr>
            <w:r w:rsidRPr="00883B50">
              <w:rPr>
                <w:rStyle w:val="Textarea"/>
                <w:rFonts w:eastAsia="Verdana" w:cs="Arial"/>
                <w:sz w:val="16"/>
                <w:szCs w:val="16"/>
                <w:lang w:val="en-GB"/>
              </w:rPr>
              <w:t xml:space="preserve">Considering UE impact of supporting A-GPS UE we need an alternative location method. </w:t>
            </w:r>
            <w:r w:rsidRPr="00883B50">
              <w:rPr>
                <w:rStyle w:val="Textarea"/>
                <w:rFonts w:eastAsia="Verdana" w:cs="Arial"/>
                <w:sz w:val="16"/>
                <w:szCs w:val="16"/>
                <w:lang w:val="en-GB"/>
              </w:rPr>
              <w:br/>
              <w:t xml:space="preserve">Cost of radio features depend of positioning method and needs to be supported by radio vendors. </w:t>
            </w:r>
          </w:p>
        </w:tc>
      </w:tr>
      <w:tr w:rsidR="00F45637" w:rsidRPr="00883B50" w:rsidTr="001D4443">
        <w:tc>
          <w:tcPr>
            <w:tcW w:w="1428" w:type="dxa"/>
            <w:vMerge/>
          </w:tcPr>
          <w:p w:rsidR="00F45637" w:rsidRPr="00883B50" w:rsidRDefault="00F45637" w:rsidP="00E63908">
            <w:pPr>
              <w:pStyle w:val="Default"/>
              <w:rPr>
                <w:rFonts w:cs="Arial"/>
                <w:b/>
                <w:bCs/>
                <w:sz w:val="16"/>
                <w:szCs w:val="16"/>
                <w:lang w:val="en-GB"/>
              </w:rPr>
            </w:pPr>
          </w:p>
        </w:tc>
        <w:tc>
          <w:tcPr>
            <w:tcW w:w="1685" w:type="dxa"/>
            <w:gridSpan w:val="2"/>
          </w:tcPr>
          <w:p w:rsidR="00F45637" w:rsidRPr="00883B50" w:rsidRDefault="00F45637" w:rsidP="00E63908">
            <w:pPr>
              <w:shd w:val="clear" w:color="auto" w:fill="FFFFFF"/>
              <w:ind w:left="75" w:right="75"/>
              <w:rPr>
                <w:rFonts w:cs="Arial"/>
                <w:sz w:val="16"/>
                <w:szCs w:val="16"/>
                <w:lang w:val="en-GB"/>
              </w:rPr>
            </w:pPr>
            <w:r w:rsidRPr="00883B50">
              <w:rPr>
                <w:rStyle w:val="Textarea"/>
                <w:rFonts w:eastAsia="Verdana" w:cs="Arial"/>
                <w:sz w:val="16"/>
                <w:szCs w:val="16"/>
                <w:lang w:val="en-GB"/>
              </w:rPr>
              <w:t xml:space="preserve">Urban </w:t>
            </w:r>
          </w:p>
        </w:tc>
        <w:tc>
          <w:tcPr>
            <w:tcW w:w="1815" w:type="dxa"/>
          </w:tcPr>
          <w:p w:rsidR="00F45637" w:rsidRPr="00883B50" w:rsidRDefault="00F45637" w:rsidP="00E63908">
            <w:pPr>
              <w:shd w:val="clear" w:color="auto" w:fill="FFFFFF"/>
              <w:ind w:left="75" w:right="75"/>
              <w:rPr>
                <w:rFonts w:cs="Arial"/>
                <w:sz w:val="16"/>
                <w:szCs w:val="16"/>
                <w:lang w:val="en-GB"/>
              </w:rPr>
            </w:pPr>
            <w:r w:rsidRPr="00883B50">
              <w:rPr>
                <w:rStyle w:val="Textarea"/>
                <w:rFonts w:eastAsia="Verdana" w:cs="Arial"/>
                <w:sz w:val="16"/>
                <w:szCs w:val="16"/>
                <w:lang w:val="en-GB"/>
              </w:rPr>
              <w:t xml:space="preserve">U-TDOA, A-GPS </w:t>
            </w:r>
          </w:p>
        </w:tc>
        <w:tc>
          <w:tcPr>
            <w:tcW w:w="1556" w:type="dxa"/>
            <w:gridSpan w:val="2"/>
          </w:tcPr>
          <w:p w:rsidR="00F45637" w:rsidRPr="00883B50" w:rsidRDefault="00F45637" w:rsidP="00E63908">
            <w:pPr>
              <w:shd w:val="clear" w:color="auto" w:fill="FFFFFF"/>
              <w:ind w:left="75" w:right="75"/>
              <w:rPr>
                <w:rFonts w:cs="Arial"/>
                <w:sz w:val="16"/>
                <w:szCs w:val="16"/>
                <w:lang w:val="en-GB"/>
              </w:rPr>
            </w:pPr>
            <w:r w:rsidRPr="00883B50">
              <w:rPr>
                <w:rStyle w:val="Textarea"/>
                <w:rFonts w:eastAsia="Verdana" w:cs="Arial"/>
                <w:sz w:val="16"/>
                <w:szCs w:val="16"/>
                <w:lang w:val="en-GB"/>
              </w:rPr>
              <w:t xml:space="preserve">â‰¥ 6 months </w:t>
            </w:r>
          </w:p>
        </w:tc>
        <w:tc>
          <w:tcPr>
            <w:tcW w:w="1685" w:type="dxa"/>
            <w:gridSpan w:val="2"/>
          </w:tcPr>
          <w:p w:rsidR="00F45637" w:rsidRPr="00883B50" w:rsidRDefault="00F45637" w:rsidP="00E63908">
            <w:pPr>
              <w:shd w:val="clear" w:color="auto" w:fill="FFFFFF"/>
              <w:ind w:left="75" w:right="75"/>
              <w:rPr>
                <w:rFonts w:cs="Arial"/>
                <w:sz w:val="16"/>
                <w:szCs w:val="16"/>
                <w:lang w:val="en-GB"/>
              </w:rPr>
            </w:pPr>
            <w:r w:rsidRPr="00883B50">
              <w:rPr>
                <w:rStyle w:val="Textarea"/>
                <w:rFonts w:eastAsia="Verdana" w:cs="Arial"/>
                <w:sz w:val="16"/>
                <w:szCs w:val="16"/>
                <w:lang w:val="en-GB"/>
              </w:rPr>
              <w:t xml:space="preserve">N.A. </w:t>
            </w:r>
          </w:p>
        </w:tc>
        <w:tc>
          <w:tcPr>
            <w:tcW w:w="1686" w:type="dxa"/>
          </w:tcPr>
          <w:p w:rsidR="00F45637" w:rsidRPr="00883B50" w:rsidRDefault="00F45637" w:rsidP="00E63908">
            <w:pPr>
              <w:shd w:val="clear" w:color="auto" w:fill="FFFFFF"/>
              <w:ind w:left="75" w:right="75"/>
              <w:rPr>
                <w:rFonts w:cs="Arial"/>
                <w:sz w:val="16"/>
                <w:szCs w:val="16"/>
                <w:lang w:val="en-GB"/>
              </w:rPr>
            </w:pPr>
            <w:r w:rsidRPr="00883B50">
              <w:rPr>
                <w:rStyle w:val="Textarea"/>
                <w:rFonts w:eastAsia="Verdana" w:cs="Arial"/>
                <w:sz w:val="16"/>
                <w:szCs w:val="16"/>
                <w:lang w:val="en-GB"/>
              </w:rPr>
              <w:t xml:space="preserve">Considering UE impact of supporting A-GPS UE we need an alternative location method. </w:t>
            </w:r>
            <w:r w:rsidRPr="00883B50">
              <w:rPr>
                <w:rStyle w:val="Textarea"/>
                <w:rFonts w:eastAsia="Verdana" w:cs="Arial"/>
                <w:sz w:val="16"/>
                <w:szCs w:val="16"/>
                <w:lang w:val="en-GB"/>
              </w:rPr>
              <w:br/>
              <w:t xml:space="preserve">Cost of radio features depend of positioning method and needs to be supported by radio vendors. </w:t>
            </w:r>
          </w:p>
        </w:tc>
      </w:tr>
      <w:tr w:rsidR="00F45637" w:rsidRPr="00883B50" w:rsidTr="001D4443">
        <w:tc>
          <w:tcPr>
            <w:tcW w:w="1428" w:type="dxa"/>
            <w:vMerge/>
          </w:tcPr>
          <w:p w:rsidR="00F45637" w:rsidRPr="00883B50" w:rsidRDefault="00F45637" w:rsidP="00E63908">
            <w:pPr>
              <w:pStyle w:val="Default"/>
              <w:rPr>
                <w:rFonts w:cs="Arial"/>
                <w:b/>
                <w:bCs/>
                <w:sz w:val="16"/>
                <w:szCs w:val="16"/>
                <w:lang w:val="en-GB"/>
              </w:rPr>
            </w:pPr>
          </w:p>
        </w:tc>
        <w:tc>
          <w:tcPr>
            <w:tcW w:w="1685" w:type="dxa"/>
            <w:gridSpan w:val="2"/>
          </w:tcPr>
          <w:p w:rsidR="00F45637" w:rsidRPr="00883B50" w:rsidRDefault="00F45637" w:rsidP="00E63908">
            <w:pPr>
              <w:shd w:val="clear" w:color="auto" w:fill="FFFFFF"/>
              <w:ind w:left="75" w:right="75"/>
              <w:rPr>
                <w:rFonts w:cs="Arial"/>
                <w:sz w:val="16"/>
                <w:szCs w:val="16"/>
                <w:lang w:val="en-GB"/>
              </w:rPr>
            </w:pPr>
            <w:r w:rsidRPr="00883B50">
              <w:rPr>
                <w:rStyle w:val="Textarea"/>
                <w:rFonts w:eastAsia="Verdana" w:cs="Arial"/>
                <w:sz w:val="16"/>
                <w:szCs w:val="16"/>
                <w:lang w:val="en-GB"/>
              </w:rPr>
              <w:t xml:space="preserve">Rural </w:t>
            </w:r>
          </w:p>
        </w:tc>
        <w:tc>
          <w:tcPr>
            <w:tcW w:w="1815" w:type="dxa"/>
          </w:tcPr>
          <w:p w:rsidR="00F45637" w:rsidRPr="00883B50" w:rsidRDefault="00F45637" w:rsidP="00E63908">
            <w:pPr>
              <w:shd w:val="clear" w:color="auto" w:fill="FFFFFF"/>
              <w:ind w:left="75" w:right="75"/>
              <w:rPr>
                <w:rFonts w:cs="Arial"/>
                <w:sz w:val="16"/>
                <w:szCs w:val="16"/>
                <w:lang w:val="en-GB"/>
              </w:rPr>
            </w:pPr>
            <w:proofErr w:type="spellStart"/>
            <w:r w:rsidRPr="00883B50">
              <w:rPr>
                <w:rStyle w:val="Textarea"/>
                <w:rFonts w:eastAsia="Verdana" w:cs="Arial"/>
                <w:sz w:val="16"/>
                <w:szCs w:val="16"/>
                <w:lang w:val="en-GB"/>
              </w:rPr>
              <w:t>Cl+TA</w:t>
            </w:r>
            <w:proofErr w:type="spellEnd"/>
            <w:r w:rsidRPr="00883B50">
              <w:rPr>
                <w:rStyle w:val="Textarea"/>
                <w:rFonts w:eastAsia="Verdana" w:cs="Arial"/>
                <w:sz w:val="16"/>
                <w:szCs w:val="16"/>
                <w:lang w:val="en-GB"/>
              </w:rPr>
              <w:t xml:space="preserve">, </w:t>
            </w:r>
            <w:proofErr w:type="spellStart"/>
            <w:r w:rsidRPr="00883B50">
              <w:rPr>
                <w:rStyle w:val="Textarea"/>
                <w:rFonts w:eastAsia="Verdana" w:cs="Arial"/>
                <w:sz w:val="16"/>
                <w:szCs w:val="16"/>
                <w:lang w:val="en-GB"/>
              </w:rPr>
              <w:t>AoA</w:t>
            </w:r>
            <w:proofErr w:type="spellEnd"/>
            <w:r w:rsidRPr="00883B50">
              <w:rPr>
                <w:rStyle w:val="Textarea"/>
                <w:rFonts w:eastAsia="Verdana" w:cs="Arial"/>
                <w:sz w:val="16"/>
                <w:szCs w:val="16"/>
                <w:lang w:val="en-GB"/>
              </w:rPr>
              <w:t xml:space="preserve">, A-GPS </w:t>
            </w:r>
          </w:p>
        </w:tc>
        <w:tc>
          <w:tcPr>
            <w:tcW w:w="1556" w:type="dxa"/>
            <w:gridSpan w:val="2"/>
          </w:tcPr>
          <w:p w:rsidR="00F45637" w:rsidRPr="00883B50" w:rsidRDefault="00F45637" w:rsidP="00E63908">
            <w:pPr>
              <w:shd w:val="clear" w:color="auto" w:fill="FFFFFF"/>
              <w:ind w:left="75" w:right="75"/>
              <w:rPr>
                <w:rFonts w:cs="Arial"/>
                <w:sz w:val="16"/>
                <w:szCs w:val="16"/>
                <w:lang w:val="en-GB"/>
              </w:rPr>
            </w:pPr>
            <w:r w:rsidRPr="00883B50">
              <w:rPr>
                <w:rStyle w:val="Textarea"/>
                <w:rFonts w:eastAsia="Verdana" w:cs="Arial"/>
                <w:sz w:val="16"/>
                <w:szCs w:val="16"/>
                <w:lang w:val="en-GB"/>
              </w:rPr>
              <w:t xml:space="preserve">â‰¥ 6 months </w:t>
            </w:r>
          </w:p>
        </w:tc>
        <w:tc>
          <w:tcPr>
            <w:tcW w:w="1685" w:type="dxa"/>
            <w:gridSpan w:val="2"/>
          </w:tcPr>
          <w:p w:rsidR="00F45637" w:rsidRPr="00883B50" w:rsidRDefault="00F45637" w:rsidP="00E63908">
            <w:pPr>
              <w:shd w:val="clear" w:color="auto" w:fill="FFFFFF"/>
              <w:ind w:left="75" w:right="75"/>
              <w:rPr>
                <w:rFonts w:cs="Arial"/>
                <w:sz w:val="16"/>
                <w:szCs w:val="16"/>
                <w:lang w:val="en-GB"/>
              </w:rPr>
            </w:pPr>
            <w:r w:rsidRPr="00883B50">
              <w:rPr>
                <w:rStyle w:val="Textarea"/>
                <w:rFonts w:eastAsia="Verdana" w:cs="Arial"/>
                <w:sz w:val="16"/>
                <w:szCs w:val="16"/>
                <w:lang w:val="en-GB"/>
              </w:rPr>
              <w:t xml:space="preserve">N.A. </w:t>
            </w:r>
          </w:p>
        </w:tc>
        <w:tc>
          <w:tcPr>
            <w:tcW w:w="1686" w:type="dxa"/>
          </w:tcPr>
          <w:p w:rsidR="00F45637" w:rsidRPr="00883B50" w:rsidRDefault="00F45637" w:rsidP="00E63908">
            <w:pPr>
              <w:shd w:val="clear" w:color="auto" w:fill="FFFFFF"/>
              <w:ind w:left="75" w:right="75"/>
              <w:rPr>
                <w:rFonts w:cs="Arial"/>
                <w:sz w:val="16"/>
                <w:szCs w:val="16"/>
                <w:lang w:val="en-GB"/>
              </w:rPr>
            </w:pPr>
            <w:r w:rsidRPr="00883B50">
              <w:rPr>
                <w:rStyle w:val="Textarea"/>
                <w:rFonts w:eastAsia="Verdana" w:cs="Arial"/>
                <w:sz w:val="16"/>
                <w:szCs w:val="16"/>
                <w:lang w:val="en-GB"/>
              </w:rPr>
              <w:t xml:space="preserve">Considering the cost of the radio component, U-TDOA will not be implemented initially. </w:t>
            </w:r>
            <w:r w:rsidRPr="00883B50">
              <w:rPr>
                <w:rStyle w:val="Textarea"/>
                <w:rFonts w:eastAsia="Verdana" w:cs="Arial"/>
                <w:sz w:val="16"/>
                <w:szCs w:val="16"/>
                <w:lang w:val="en-GB"/>
              </w:rPr>
              <w:br/>
              <w:t xml:space="preserve">Cost of radio features depend of positioning method and needs to be supported by radio vendors. </w:t>
            </w:r>
          </w:p>
        </w:tc>
      </w:tr>
      <w:tr w:rsidR="00D51E01" w:rsidRPr="00883B50" w:rsidTr="00BE2A72">
        <w:tc>
          <w:tcPr>
            <w:tcW w:w="1428" w:type="dxa"/>
            <w:vAlign w:val="center"/>
          </w:tcPr>
          <w:p w:rsidR="00D51E01" w:rsidRPr="00883B50" w:rsidRDefault="00D51E01" w:rsidP="00B22C63">
            <w:pPr>
              <w:pStyle w:val="Default"/>
              <w:rPr>
                <w:rFonts w:cs="Arial"/>
                <w:b/>
                <w:bCs/>
                <w:sz w:val="16"/>
                <w:szCs w:val="16"/>
                <w:lang w:val="en-GB"/>
              </w:rPr>
            </w:pPr>
            <w:r w:rsidRPr="00883B50">
              <w:rPr>
                <w:rFonts w:cs="Arial"/>
                <w:b/>
                <w:bCs/>
                <w:sz w:val="16"/>
                <w:szCs w:val="16"/>
                <w:lang w:val="en-GB"/>
              </w:rPr>
              <w:t>Romania</w:t>
            </w:r>
          </w:p>
        </w:tc>
        <w:tc>
          <w:tcPr>
            <w:tcW w:w="8427" w:type="dxa"/>
            <w:gridSpan w:val="8"/>
          </w:tcPr>
          <w:p w:rsidR="00D51E01" w:rsidRPr="00883B50" w:rsidRDefault="00D51E01" w:rsidP="00E63908">
            <w:pPr>
              <w:pStyle w:val="Default"/>
              <w:rPr>
                <w:rFonts w:cs="Arial"/>
                <w:bCs/>
                <w:sz w:val="16"/>
                <w:szCs w:val="16"/>
                <w:lang w:val="en-GB"/>
              </w:rPr>
            </w:pPr>
            <w:r w:rsidRPr="00883B50">
              <w:rPr>
                <w:rFonts w:cs="Arial"/>
                <w:bCs/>
                <w:sz w:val="16"/>
                <w:szCs w:val="16"/>
                <w:lang w:val="en-GB"/>
              </w:rPr>
              <w:t>No costs evaluation.</w:t>
            </w:r>
          </w:p>
          <w:p w:rsidR="00D51E01" w:rsidRPr="00883B50" w:rsidRDefault="00D51E01" w:rsidP="00E63908">
            <w:pPr>
              <w:shd w:val="clear" w:color="auto" w:fill="FFFFFF"/>
              <w:ind w:left="75" w:right="75"/>
              <w:rPr>
                <w:rStyle w:val="Textarea"/>
                <w:rFonts w:eastAsia="Verdana" w:cs="Arial"/>
                <w:sz w:val="16"/>
                <w:szCs w:val="16"/>
                <w:lang w:val="en-GB"/>
              </w:rPr>
            </w:pPr>
            <w:r w:rsidRPr="00883B50">
              <w:rPr>
                <w:rFonts w:cs="Arial"/>
                <w:bCs/>
                <w:sz w:val="16"/>
                <w:szCs w:val="16"/>
                <w:lang w:val="en-GB"/>
              </w:rPr>
              <w:t>Orange Romania: For A-GNSS method, a preliminary feasibility study is needed. After completing the analysis and the preparation of the business plan, an implementation period of approx. 10 months could be envisaged.</w:t>
            </w:r>
          </w:p>
        </w:tc>
      </w:tr>
      <w:tr w:rsidR="00D51E01" w:rsidRPr="00883B50" w:rsidTr="001D4443">
        <w:tc>
          <w:tcPr>
            <w:tcW w:w="1428" w:type="dxa"/>
            <w:vAlign w:val="center"/>
          </w:tcPr>
          <w:p w:rsidR="00D51E01" w:rsidRPr="00883B50" w:rsidRDefault="00D51E01" w:rsidP="00B22C63">
            <w:pPr>
              <w:pStyle w:val="Default"/>
              <w:rPr>
                <w:rFonts w:cs="Arial"/>
                <w:b/>
                <w:bCs/>
                <w:sz w:val="16"/>
                <w:szCs w:val="16"/>
                <w:lang w:val="en-GB"/>
              </w:rPr>
            </w:pPr>
            <w:r w:rsidRPr="00883B50">
              <w:rPr>
                <w:rFonts w:cs="Arial"/>
                <w:b/>
                <w:bCs/>
                <w:sz w:val="16"/>
                <w:szCs w:val="16"/>
                <w:lang w:val="en-GB"/>
              </w:rPr>
              <w:t>Slovak Republic (Orange)</w:t>
            </w:r>
          </w:p>
        </w:tc>
        <w:tc>
          <w:tcPr>
            <w:tcW w:w="1685" w:type="dxa"/>
            <w:gridSpan w:val="2"/>
          </w:tcPr>
          <w:p w:rsidR="00D51E01" w:rsidRPr="00883B50" w:rsidRDefault="00D51E01" w:rsidP="00E63908">
            <w:pPr>
              <w:pStyle w:val="Default"/>
              <w:rPr>
                <w:rFonts w:cs="Arial"/>
                <w:bCs/>
                <w:color w:val="auto"/>
                <w:sz w:val="16"/>
                <w:szCs w:val="16"/>
                <w:lang w:val="en-GB"/>
              </w:rPr>
            </w:pPr>
            <w:r w:rsidRPr="00883B50">
              <w:rPr>
                <w:rFonts w:cs="Arial"/>
                <w:bCs/>
                <w:color w:val="auto"/>
                <w:sz w:val="16"/>
                <w:szCs w:val="16"/>
                <w:lang w:val="en-GB"/>
              </w:rPr>
              <w:t>All</w:t>
            </w:r>
          </w:p>
        </w:tc>
        <w:tc>
          <w:tcPr>
            <w:tcW w:w="1815" w:type="dxa"/>
          </w:tcPr>
          <w:p w:rsidR="00D51E01" w:rsidRPr="00883B50" w:rsidRDefault="00D51E01" w:rsidP="00E63908">
            <w:pPr>
              <w:pStyle w:val="Default"/>
              <w:rPr>
                <w:rFonts w:cs="Arial"/>
                <w:bCs/>
                <w:color w:val="auto"/>
                <w:sz w:val="16"/>
                <w:szCs w:val="16"/>
                <w:lang w:val="en-GB"/>
              </w:rPr>
            </w:pPr>
            <w:r w:rsidRPr="00883B50">
              <w:rPr>
                <w:rFonts w:cs="Arial"/>
                <w:bCs/>
                <w:color w:val="auto"/>
                <w:sz w:val="16"/>
                <w:szCs w:val="16"/>
                <w:lang w:val="en-GB"/>
              </w:rPr>
              <w:t>TA</w:t>
            </w:r>
          </w:p>
        </w:tc>
        <w:tc>
          <w:tcPr>
            <w:tcW w:w="1556" w:type="dxa"/>
            <w:gridSpan w:val="2"/>
          </w:tcPr>
          <w:p w:rsidR="00D51E01" w:rsidRPr="00883B50" w:rsidRDefault="00D51E01" w:rsidP="00E63908">
            <w:pPr>
              <w:pStyle w:val="Default"/>
              <w:rPr>
                <w:rFonts w:cs="Arial"/>
                <w:bCs/>
                <w:color w:val="auto"/>
                <w:sz w:val="16"/>
                <w:szCs w:val="16"/>
                <w:lang w:val="en-GB"/>
              </w:rPr>
            </w:pPr>
            <w:r w:rsidRPr="00883B50">
              <w:rPr>
                <w:rFonts w:cs="Arial"/>
                <w:bCs/>
                <w:color w:val="auto"/>
                <w:sz w:val="16"/>
                <w:szCs w:val="16"/>
                <w:lang w:val="en-GB"/>
              </w:rPr>
              <w:t>1 year</w:t>
            </w:r>
          </w:p>
        </w:tc>
        <w:tc>
          <w:tcPr>
            <w:tcW w:w="1685" w:type="dxa"/>
            <w:gridSpan w:val="2"/>
          </w:tcPr>
          <w:p w:rsidR="00D51E01" w:rsidRPr="00883B50" w:rsidRDefault="00D51E01" w:rsidP="00E63908">
            <w:pPr>
              <w:pStyle w:val="Default"/>
              <w:rPr>
                <w:rFonts w:cs="Arial"/>
                <w:bCs/>
                <w:color w:val="auto"/>
                <w:sz w:val="16"/>
                <w:szCs w:val="16"/>
                <w:lang w:val="en-GB"/>
              </w:rPr>
            </w:pPr>
            <w:r w:rsidRPr="00883B50">
              <w:rPr>
                <w:rFonts w:cs="Arial"/>
                <w:bCs/>
                <w:color w:val="auto"/>
                <w:sz w:val="16"/>
                <w:szCs w:val="16"/>
                <w:lang w:val="en-GB"/>
              </w:rPr>
              <w:t>500 000 €</w:t>
            </w:r>
          </w:p>
        </w:tc>
        <w:tc>
          <w:tcPr>
            <w:tcW w:w="1686" w:type="dxa"/>
          </w:tcPr>
          <w:p w:rsidR="00D51E01" w:rsidRPr="00883B50" w:rsidRDefault="00D51E01" w:rsidP="00E63908">
            <w:pPr>
              <w:pStyle w:val="Default"/>
              <w:rPr>
                <w:rFonts w:cs="Arial"/>
                <w:bCs/>
                <w:color w:val="auto"/>
                <w:sz w:val="16"/>
                <w:szCs w:val="16"/>
                <w:lang w:val="en-GB"/>
              </w:rPr>
            </w:pPr>
            <w:r w:rsidRPr="00883B50">
              <w:rPr>
                <w:rFonts w:cs="Arial"/>
                <w:bCs/>
                <w:color w:val="auto"/>
                <w:sz w:val="16"/>
                <w:szCs w:val="16"/>
                <w:lang w:val="en-GB"/>
              </w:rPr>
              <w:t>SMPC</w:t>
            </w:r>
          </w:p>
        </w:tc>
      </w:tr>
      <w:tr w:rsidR="00D51E01" w:rsidRPr="00883B50" w:rsidTr="001D4443">
        <w:tc>
          <w:tcPr>
            <w:tcW w:w="1428" w:type="dxa"/>
            <w:vAlign w:val="center"/>
          </w:tcPr>
          <w:p w:rsidR="00D51E01" w:rsidRPr="00883B50" w:rsidRDefault="00D51E01" w:rsidP="00B22C63">
            <w:pPr>
              <w:pStyle w:val="Default"/>
              <w:rPr>
                <w:rFonts w:cs="Arial"/>
                <w:b/>
                <w:bCs/>
                <w:sz w:val="16"/>
                <w:szCs w:val="16"/>
                <w:lang w:val="en-GB"/>
              </w:rPr>
            </w:pPr>
            <w:r w:rsidRPr="00883B50">
              <w:rPr>
                <w:rFonts w:cs="Arial"/>
                <w:b/>
                <w:bCs/>
                <w:sz w:val="16"/>
                <w:szCs w:val="16"/>
                <w:lang w:val="en-GB"/>
              </w:rPr>
              <w:t>Slovak Republic (Slovak Telecom)</w:t>
            </w:r>
          </w:p>
        </w:tc>
        <w:tc>
          <w:tcPr>
            <w:tcW w:w="1685" w:type="dxa"/>
            <w:gridSpan w:val="2"/>
          </w:tcPr>
          <w:p w:rsidR="00D51E01" w:rsidRPr="00883B50" w:rsidRDefault="00D51E01" w:rsidP="00E63908">
            <w:pPr>
              <w:pStyle w:val="Default"/>
              <w:rPr>
                <w:rFonts w:cs="Arial"/>
                <w:bCs/>
                <w:color w:val="auto"/>
                <w:sz w:val="16"/>
                <w:szCs w:val="16"/>
                <w:lang w:val="en-GB"/>
              </w:rPr>
            </w:pPr>
            <w:r w:rsidRPr="00883B50">
              <w:rPr>
                <w:rFonts w:cs="Arial"/>
                <w:bCs/>
                <w:color w:val="auto"/>
                <w:sz w:val="16"/>
                <w:szCs w:val="16"/>
                <w:lang w:val="en-GB"/>
              </w:rPr>
              <w:t>ALL</w:t>
            </w:r>
          </w:p>
        </w:tc>
        <w:tc>
          <w:tcPr>
            <w:tcW w:w="1815" w:type="dxa"/>
          </w:tcPr>
          <w:p w:rsidR="00D51E01" w:rsidRPr="00883B50" w:rsidRDefault="00D51E01" w:rsidP="00E63908">
            <w:pPr>
              <w:pStyle w:val="Default"/>
              <w:rPr>
                <w:rFonts w:cs="Arial"/>
                <w:bCs/>
                <w:color w:val="auto"/>
                <w:sz w:val="16"/>
                <w:szCs w:val="16"/>
                <w:lang w:val="en-GB"/>
              </w:rPr>
            </w:pPr>
            <w:r w:rsidRPr="00883B50">
              <w:rPr>
                <w:rFonts w:cs="Arial"/>
                <w:bCs/>
                <w:color w:val="auto"/>
                <w:sz w:val="16"/>
                <w:szCs w:val="16"/>
                <w:lang w:val="en-GB"/>
              </w:rPr>
              <w:t>AGNSS, RTT,ECGI</w:t>
            </w:r>
          </w:p>
        </w:tc>
        <w:tc>
          <w:tcPr>
            <w:tcW w:w="1556" w:type="dxa"/>
            <w:gridSpan w:val="2"/>
          </w:tcPr>
          <w:p w:rsidR="00D51E01" w:rsidRPr="00883B50" w:rsidRDefault="00D51E01" w:rsidP="00E63908">
            <w:pPr>
              <w:pStyle w:val="Default"/>
              <w:rPr>
                <w:rFonts w:cs="Arial"/>
                <w:bCs/>
                <w:color w:val="auto"/>
                <w:sz w:val="16"/>
                <w:szCs w:val="16"/>
                <w:lang w:val="en-GB"/>
              </w:rPr>
            </w:pPr>
            <w:r w:rsidRPr="00883B50">
              <w:rPr>
                <w:rFonts w:cs="Arial"/>
                <w:bCs/>
                <w:color w:val="auto"/>
                <w:sz w:val="16"/>
                <w:szCs w:val="16"/>
                <w:lang w:val="en-GB"/>
              </w:rPr>
              <w:t>6 months</w:t>
            </w:r>
          </w:p>
        </w:tc>
        <w:tc>
          <w:tcPr>
            <w:tcW w:w="1685" w:type="dxa"/>
            <w:gridSpan w:val="2"/>
          </w:tcPr>
          <w:p w:rsidR="00D51E01" w:rsidRPr="00883B50" w:rsidRDefault="00D51E01" w:rsidP="00E63908">
            <w:pPr>
              <w:pStyle w:val="Default"/>
              <w:rPr>
                <w:rFonts w:cs="Arial"/>
                <w:bCs/>
                <w:color w:val="auto"/>
                <w:sz w:val="16"/>
                <w:szCs w:val="16"/>
                <w:lang w:val="en-GB"/>
              </w:rPr>
            </w:pPr>
            <w:r w:rsidRPr="00883B50">
              <w:rPr>
                <w:rFonts w:cs="Arial"/>
                <w:bCs/>
                <w:color w:val="auto"/>
                <w:sz w:val="16"/>
                <w:szCs w:val="16"/>
                <w:lang w:val="en-GB"/>
              </w:rPr>
              <w:t xml:space="preserve">Unknown </w:t>
            </w:r>
            <w:r w:rsidR="009C53C2" w:rsidRPr="00883B50">
              <w:rPr>
                <w:rFonts w:cs="Arial"/>
                <w:bCs/>
                <w:color w:val="auto"/>
                <w:sz w:val="16"/>
                <w:szCs w:val="16"/>
                <w:lang w:val="en-GB"/>
              </w:rPr>
              <w:t>approx.</w:t>
            </w:r>
            <w:r w:rsidRPr="00883B50">
              <w:rPr>
                <w:rFonts w:cs="Arial"/>
                <w:bCs/>
                <w:color w:val="auto"/>
                <w:sz w:val="16"/>
                <w:szCs w:val="16"/>
                <w:lang w:val="en-GB"/>
              </w:rPr>
              <w:t xml:space="preserve"> 200k €</w:t>
            </w:r>
          </w:p>
        </w:tc>
        <w:tc>
          <w:tcPr>
            <w:tcW w:w="1686" w:type="dxa"/>
          </w:tcPr>
          <w:p w:rsidR="00D51E01" w:rsidRPr="00883B50" w:rsidRDefault="00D51E01" w:rsidP="00E63908">
            <w:pPr>
              <w:pStyle w:val="Default"/>
              <w:rPr>
                <w:rFonts w:cs="Arial"/>
                <w:bCs/>
                <w:color w:val="auto"/>
                <w:sz w:val="16"/>
                <w:szCs w:val="16"/>
                <w:lang w:val="en-GB"/>
              </w:rPr>
            </w:pPr>
          </w:p>
        </w:tc>
      </w:tr>
      <w:tr w:rsidR="00D51E01" w:rsidRPr="00883B50" w:rsidTr="001D4443">
        <w:tc>
          <w:tcPr>
            <w:tcW w:w="1428" w:type="dxa"/>
            <w:vAlign w:val="center"/>
          </w:tcPr>
          <w:p w:rsidR="00D51E01" w:rsidRPr="00883B50" w:rsidRDefault="00D51E01" w:rsidP="00B22C63">
            <w:pPr>
              <w:pStyle w:val="Default"/>
              <w:rPr>
                <w:rFonts w:cs="Arial"/>
                <w:b/>
                <w:bCs/>
                <w:sz w:val="16"/>
                <w:szCs w:val="16"/>
                <w:lang w:val="en-GB"/>
              </w:rPr>
            </w:pPr>
            <w:r w:rsidRPr="00883B50">
              <w:rPr>
                <w:rFonts w:cs="Arial"/>
                <w:b/>
                <w:bCs/>
                <w:sz w:val="16"/>
                <w:szCs w:val="16"/>
                <w:lang w:val="en-GB"/>
              </w:rPr>
              <w:t>Telefonica</w:t>
            </w:r>
          </w:p>
        </w:tc>
        <w:tc>
          <w:tcPr>
            <w:tcW w:w="1685" w:type="dxa"/>
            <w:gridSpan w:val="2"/>
          </w:tcPr>
          <w:p w:rsidR="00D51E01" w:rsidRPr="00883B50" w:rsidRDefault="00D51E01" w:rsidP="00E63908">
            <w:pPr>
              <w:pStyle w:val="Default"/>
              <w:tabs>
                <w:tab w:val="center" w:pos="869"/>
              </w:tabs>
              <w:rPr>
                <w:rFonts w:cs="Arial"/>
                <w:bCs/>
                <w:color w:val="auto"/>
                <w:sz w:val="16"/>
                <w:szCs w:val="16"/>
                <w:lang w:val="en-GB"/>
              </w:rPr>
            </w:pPr>
            <w:r w:rsidRPr="00883B50">
              <w:rPr>
                <w:rFonts w:cs="Arial"/>
                <w:bCs/>
                <w:color w:val="auto"/>
                <w:sz w:val="16"/>
                <w:szCs w:val="16"/>
                <w:lang w:val="en-GB"/>
              </w:rPr>
              <w:t>-</w:t>
            </w:r>
            <w:r w:rsidRPr="00883B50">
              <w:rPr>
                <w:rFonts w:cs="Arial"/>
                <w:bCs/>
                <w:color w:val="auto"/>
                <w:sz w:val="16"/>
                <w:szCs w:val="16"/>
                <w:lang w:val="en-GB"/>
              </w:rPr>
              <w:tab/>
            </w:r>
          </w:p>
        </w:tc>
        <w:tc>
          <w:tcPr>
            <w:tcW w:w="1815" w:type="dxa"/>
          </w:tcPr>
          <w:p w:rsidR="00D51E01" w:rsidRPr="00883B50" w:rsidRDefault="00D51E01" w:rsidP="00E63908">
            <w:pPr>
              <w:pStyle w:val="Default"/>
              <w:rPr>
                <w:rFonts w:cs="Arial"/>
                <w:bCs/>
                <w:color w:val="auto"/>
                <w:sz w:val="16"/>
                <w:szCs w:val="16"/>
                <w:lang w:val="en-GB"/>
              </w:rPr>
            </w:pPr>
            <w:r w:rsidRPr="00883B50">
              <w:rPr>
                <w:rFonts w:cs="Arial"/>
                <w:bCs/>
                <w:color w:val="auto"/>
                <w:sz w:val="16"/>
                <w:szCs w:val="16"/>
                <w:lang w:val="en-GB"/>
              </w:rPr>
              <w:t>more accurate than sector location</w:t>
            </w:r>
          </w:p>
        </w:tc>
        <w:tc>
          <w:tcPr>
            <w:tcW w:w="1556" w:type="dxa"/>
            <w:gridSpan w:val="2"/>
          </w:tcPr>
          <w:p w:rsidR="00D51E01" w:rsidRPr="00883B50" w:rsidRDefault="00D51E01" w:rsidP="00E63908">
            <w:pPr>
              <w:pStyle w:val="Default"/>
              <w:rPr>
                <w:rFonts w:cs="Arial"/>
                <w:bCs/>
                <w:color w:val="auto"/>
                <w:sz w:val="16"/>
                <w:szCs w:val="16"/>
                <w:lang w:val="en-GB"/>
              </w:rPr>
            </w:pPr>
          </w:p>
        </w:tc>
        <w:tc>
          <w:tcPr>
            <w:tcW w:w="1685" w:type="dxa"/>
            <w:gridSpan w:val="2"/>
          </w:tcPr>
          <w:p w:rsidR="00D51E01" w:rsidRPr="00883B50" w:rsidRDefault="00D51E01" w:rsidP="00E63908">
            <w:pPr>
              <w:pStyle w:val="Default"/>
              <w:rPr>
                <w:rFonts w:cs="Arial"/>
                <w:bCs/>
                <w:color w:val="auto"/>
                <w:sz w:val="16"/>
                <w:szCs w:val="16"/>
                <w:lang w:val="en-GB"/>
              </w:rPr>
            </w:pPr>
            <w:r w:rsidRPr="00883B50">
              <w:rPr>
                <w:rFonts w:cs="Arial"/>
                <w:bCs/>
                <w:color w:val="auto"/>
                <w:sz w:val="16"/>
                <w:szCs w:val="16"/>
                <w:lang w:val="en-GB"/>
              </w:rPr>
              <w:t>high</w:t>
            </w:r>
          </w:p>
        </w:tc>
        <w:tc>
          <w:tcPr>
            <w:tcW w:w="1686" w:type="dxa"/>
          </w:tcPr>
          <w:p w:rsidR="00D51E01" w:rsidRPr="00883B50" w:rsidRDefault="00D51E01" w:rsidP="00E63908">
            <w:pPr>
              <w:pStyle w:val="Default"/>
              <w:rPr>
                <w:rFonts w:cs="Arial"/>
                <w:bCs/>
                <w:color w:val="auto"/>
                <w:sz w:val="16"/>
                <w:szCs w:val="16"/>
                <w:lang w:val="en-GB"/>
              </w:rPr>
            </w:pPr>
          </w:p>
        </w:tc>
      </w:tr>
      <w:tr w:rsidR="00D51E01" w:rsidRPr="00883B50" w:rsidTr="001D4443">
        <w:tc>
          <w:tcPr>
            <w:tcW w:w="1428" w:type="dxa"/>
            <w:vAlign w:val="center"/>
          </w:tcPr>
          <w:p w:rsidR="00D51E01" w:rsidRPr="00883B50" w:rsidRDefault="00D51E01" w:rsidP="00B22C63">
            <w:pPr>
              <w:pStyle w:val="Default"/>
              <w:rPr>
                <w:rFonts w:cs="Arial"/>
                <w:b/>
                <w:bCs/>
                <w:sz w:val="16"/>
                <w:szCs w:val="16"/>
                <w:lang w:val="en-GB"/>
              </w:rPr>
            </w:pPr>
            <w:r w:rsidRPr="00883B50">
              <w:rPr>
                <w:rFonts w:cs="Arial"/>
                <w:b/>
                <w:bCs/>
                <w:sz w:val="16"/>
                <w:szCs w:val="16"/>
                <w:lang w:val="en-GB"/>
              </w:rPr>
              <w:t>Slovenia (Mega M)</w:t>
            </w:r>
          </w:p>
        </w:tc>
        <w:tc>
          <w:tcPr>
            <w:tcW w:w="1685" w:type="dxa"/>
            <w:gridSpan w:val="2"/>
          </w:tcPr>
          <w:p w:rsidR="00D51E01" w:rsidRPr="00883B50" w:rsidRDefault="00D51E01" w:rsidP="00E63908">
            <w:pPr>
              <w:pStyle w:val="Default"/>
              <w:rPr>
                <w:rFonts w:cs="Arial"/>
                <w:bCs/>
                <w:sz w:val="16"/>
                <w:szCs w:val="16"/>
                <w:lang w:val="en-GB"/>
              </w:rPr>
            </w:pPr>
            <w:r w:rsidRPr="00883B50">
              <w:rPr>
                <w:rFonts w:cs="Arial"/>
                <w:bCs/>
                <w:sz w:val="16"/>
                <w:szCs w:val="16"/>
                <w:lang w:val="en-GB"/>
              </w:rPr>
              <w:t>N/A</w:t>
            </w:r>
          </w:p>
        </w:tc>
        <w:tc>
          <w:tcPr>
            <w:tcW w:w="1815" w:type="dxa"/>
          </w:tcPr>
          <w:p w:rsidR="00D51E01" w:rsidRPr="00883B50" w:rsidRDefault="00D51E01" w:rsidP="00E63908">
            <w:pPr>
              <w:pStyle w:val="Default"/>
              <w:rPr>
                <w:rFonts w:cs="Arial"/>
                <w:bCs/>
                <w:sz w:val="16"/>
                <w:szCs w:val="16"/>
                <w:lang w:val="en-GB"/>
              </w:rPr>
            </w:pPr>
            <w:r w:rsidRPr="00883B50">
              <w:rPr>
                <w:rFonts w:cs="Arial"/>
                <w:bCs/>
                <w:sz w:val="16"/>
                <w:szCs w:val="16"/>
                <w:lang w:val="en-GB"/>
              </w:rPr>
              <w:t>N/A</w:t>
            </w:r>
          </w:p>
        </w:tc>
        <w:tc>
          <w:tcPr>
            <w:tcW w:w="1556" w:type="dxa"/>
            <w:gridSpan w:val="2"/>
          </w:tcPr>
          <w:p w:rsidR="00D51E01" w:rsidRPr="00883B50" w:rsidRDefault="00D51E01" w:rsidP="00E63908">
            <w:pPr>
              <w:pStyle w:val="Default"/>
              <w:rPr>
                <w:rFonts w:cs="Arial"/>
                <w:bCs/>
                <w:sz w:val="16"/>
                <w:szCs w:val="16"/>
                <w:lang w:val="en-GB"/>
              </w:rPr>
            </w:pPr>
            <w:r w:rsidRPr="00883B50">
              <w:rPr>
                <w:rFonts w:cs="Arial"/>
                <w:bCs/>
                <w:sz w:val="16"/>
                <w:szCs w:val="16"/>
                <w:lang w:val="en-GB"/>
              </w:rPr>
              <w:t>N/A</w:t>
            </w:r>
          </w:p>
        </w:tc>
        <w:tc>
          <w:tcPr>
            <w:tcW w:w="1685" w:type="dxa"/>
            <w:gridSpan w:val="2"/>
          </w:tcPr>
          <w:p w:rsidR="00D51E01" w:rsidRPr="00883B50" w:rsidRDefault="00D51E01" w:rsidP="00E63908">
            <w:pPr>
              <w:pStyle w:val="Default"/>
              <w:rPr>
                <w:rFonts w:cs="Arial"/>
                <w:bCs/>
                <w:sz w:val="16"/>
                <w:szCs w:val="16"/>
                <w:lang w:val="en-GB"/>
              </w:rPr>
            </w:pPr>
            <w:r w:rsidRPr="00883B50">
              <w:rPr>
                <w:rFonts w:cs="Arial"/>
                <w:bCs/>
                <w:sz w:val="16"/>
                <w:szCs w:val="16"/>
                <w:lang w:val="en-GB"/>
              </w:rPr>
              <w:t>N/A</w:t>
            </w:r>
          </w:p>
        </w:tc>
        <w:tc>
          <w:tcPr>
            <w:tcW w:w="1686" w:type="dxa"/>
          </w:tcPr>
          <w:p w:rsidR="00D51E01" w:rsidRPr="00883B50" w:rsidRDefault="00D51E01" w:rsidP="00E63908">
            <w:pPr>
              <w:pStyle w:val="Default"/>
              <w:rPr>
                <w:rFonts w:cs="Arial"/>
                <w:bCs/>
                <w:sz w:val="16"/>
                <w:szCs w:val="16"/>
                <w:lang w:val="en-GB"/>
              </w:rPr>
            </w:pPr>
            <w:r w:rsidRPr="00883B50">
              <w:rPr>
                <w:rFonts w:cs="Arial"/>
                <w:bCs/>
                <w:sz w:val="16"/>
                <w:szCs w:val="16"/>
                <w:lang w:val="en-GB"/>
              </w:rPr>
              <w:t>N/A</w:t>
            </w:r>
          </w:p>
        </w:tc>
      </w:tr>
      <w:tr w:rsidR="00D51E01" w:rsidRPr="00883B50" w:rsidTr="00BE2A72">
        <w:tc>
          <w:tcPr>
            <w:tcW w:w="1428" w:type="dxa"/>
            <w:vAlign w:val="center"/>
          </w:tcPr>
          <w:p w:rsidR="00D51E01" w:rsidRPr="00883B50" w:rsidRDefault="00D51E01" w:rsidP="00B22C63">
            <w:pPr>
              <w:pStyle w:val="Default"/>
              <w:rPr>
                <w:rFonts w:cs="Arial"/>
                <w:b/>
                <w:bCs/>
                <w:sz w:val="16"/>
                <w:szCs w:val="16"/>
                <w:lang w:val="en-GB"/>
              </w:rPr>
            </w:pPr>
            <w:r w:rsidRPr="00883B50">
              <w:rPr>
                <w:rFonts w:cs="Arial"/>
                <w:b/>
                <w:bCs/>
                <w:sz w:val="16"/>
                <w:szCs w:val="16"/>
                <w:lang w:val="en-GB"/>
              </w:rPr>
              <w:t>Slovenia (Novatel)</w:t>
            </w:r>
          </w:p>
        </w:tc>
        <w:tc>
          <w:tcPr>
            <w:tcW w:w="8427" w:type="dxa"/>
            <w:gridSpan w:val="8"/>
          </w:tcPr>
          <w:p w:rsidR="00D51E01" w:rsidRPr="00883B50" w:rsidRDefault="00D51E01" w:rsidP="00D51E01">
            <w:pPr>
              <w:pStyle w:val="ECCParBulleted"/>
              <w:numPr>
                <w:ilvl w:val="0"/>
                <w:numId w:val="0"/>
              </w:numPr>
              <w:ind w:left="340" w:hanging="340"/>
              <w:rPr>
                <w:rFonts w:cs="Arial"/>
                <w:bCs/>
                <w:sz w:val="16"/>
                <w:szCs w:val="16"/>
              </w:rPr>
            </w:pPr>
            <w:r w:rsidRPr="00883B50">
              <w:rPr>
                <w:rFonts w:cs="Arial"/>
                <w:bCs/>
                <w:sz w:val="16"/>
                <w:szCs w:val="16"/>
              </w:rPr>
              <w:t>We do not provide mobile network</w:t>
            </w:r>
          </w:p>
        </w:tc>
      </w:tr>
      <w:tr w:rsidR="00D51E01" w:rsidRPr="00883B50" w:rsidTr="00BE2A72">
        <w:tc>
          <w:tcPr>
            <w:tcW w:w="1428" w:type="dxa"/>
            <w:vAlign w:val="center"/>
          </w:tcPr>
          <w:p w:rsidR="00D51E01" w:rsidRPr="00883B50" w:rsidRDefault="00D51E01" w:rsidP="00B22C63">
            <w:pPr>
              <w:pStyle w:val="Default"/>
              <w:rPr>
                <w:rFonts w:cs="Arial"/>
                <w:b/>
                <w:bCs/>
                <w:sz w:val="16"/>
                <w:szCs w:val="16"/>
                <w:lang w:val="en-GB"/>
              </w:rPr>
            </w:pPr>
            <w:r w:rsidRPr="00883B50">
              <w:rPr>
                <w:rFonts w:cs="Arial"/>
                <w:b/>
                <w:bCs/>
                <w:sz w:val="16"/>
                <w:szCs w:val="16"/>
                <w:lang w:val="en-GB"/>
              </w:rPr>
              <w:t>Slovenia (</w:t>
            </w:r>
            <w:proofErr w:type="spellStart"/>
            <w:r w:rsidRPr="00883B50">
              <w:rPr>
                <w:rFonts w:cs="Arial"/>
                <w:b/>
                <w:bCs/>
                <w:sz w:val="16"/>
                <w:szCs w:val="16"/>
                <w:lang w:val="en-GB"/>
              </w:rPr>
              <w:t>Softnet</w:t>
            </w:r>
            <w:proofErr w:type="spellEnd"/>
            <w:r w:rsidRPr="00883B50">
              <w:rPr>
                <w:rFonts w:cs="Arial"/>
                <w:b/>
                <w:bCs/>
                <w:sz w:val="16"/>
                <w:szCs w:val="16"/>
                <w:lang w:val="en-GB"/>
              </w:rPr>
              <w:t>)</w:t>
            </w:r>
          </w:p>
        </w:tc>
        <w:tc>
          <w:tcPr>
            <w:tcW w:w="8427" w:type="dxa"/>
            <w:gridSpan w:val="8"/>
          </w:tcPr>
          <w:p w:rsidR="00D51E01" w:rsidRPr="00883B50" w:rsidRDefault="00D51E01" w:rsidP="00E63908">
            <w:pPr>
              <w:pStyle w:val="Default"/>
              <w:rPr>
                <w:rFonts w:cs="Arial"/>
                <w:bCs/>
                <w:sz w:val="16"/>
                <w:szCs w:val="16"/>
                <w:lang w:val="en-GB"/>
              </w:rPr>
            </w:pPr>
            <w:r w:rsidRPr="00883B50">
              <w:rPr>
                <w:rFonts w:cs="Arial"/>
                <w:bCs/>
                <w:sz w:val="16"/>
                <w:szCs w:val="16"/>
                <w:lang w:val="en-GB"/>
              </w:rPr>
              <w:t>VoIP on fixed location</w:t>
            </w:r>
          </w:p>
        </w:tc>
      </w:tr>
      <w:tr w:rsidR="00D51E01" w:rsidRPr="00883B50" w:rsidTr="00BE2A72">
        <w:tc>
          <w:tcPr>
            <w:tcW w:w="1428" w:type="dxa"/>
            <w:vAlign w:val="center"/>
          </w:tcPr>
          <w:p w:rsidR="00D51E01" w:rsidRPr="00883B50" w:rsidRDefault="00D51E01" w:rsidP="00B22C63">
            <w:pPr>
              <w:pStyle w:val="Default"/>
              <w:rPr>
                <w:rFonts w:cs="Arial"/>
                <w:b/>
                <w:bCs/>
                <w:sz w:val="16"/>
                <w:szCs w:val="16"/>
                <w:lang w:val="en-GB"/>
              </w:rPr>
            </w:pPr>
            <w:r w:rsidRPr="00883B50">
              <w:rPr>
                <w:rFonts w:cs="Arial"/>
                <w:b/>
                <w:bCs/>
                <w:sz w:val="16"/>
                <w:szCs w:val="16"/>
                <w:lang w:val="en-GB"/>
              </w:rPr>
              <w:t>Spain (Vodafone)</w:t>
            </w:r>
          </w:p>
        </w:tc>
        <w:tc>
          <w:tcPr>
            <w:tcW w:w="8427" w:type="dxa"/>
            <w:gridSpan w:val="8"/>
          </w:tcPr>
          <w:p w:rsidR="00D51E01" w:rsidRPr="00883B50" w:rsidRDefault="00D51E01" w:rsidP="00D51E01">
            <w:pPr>
              <w:pStyle w:val="ECCParBulleted"/>
              <w:numPr>
                <w:ilvl w:val="0"/>
                <w:numId w:val="0"/>
              </w:numPr>
              <w:ind w:left="-10" w:firstLine="10"/>
              <w:rPr>
                <w:rFonts w:cs="Arial"/>
                <w:bCs/>
                <w:sz w:val="16"/>
                <w:szCs w:val="16"/>
              </w:rPr>
            </w:pPr>
            <w:r w:rsidRPr="00883B50">
              <w:rPr>
                <w:rFonts w:cs="Arial"/>
                <w:bCs/>
                <w:sz w:val="16"/>
                <w:szCs w:val="16"/>
              </w:rPr>
              <w:t>Implementing new positioning systems will mean additional costs. It’s difficult to know the amount of them not knowing the kind of technical adaptations required and same is predicable for time. Since VODAFONE thinks the existing system is right to deliver accurate and reliable information and isn’t proposing a new one, it is harder to have an idea of the cost of a different system. Anyway, since the location information in Spain is delivered to more than one emergency service, to make a cost/benefit analysis, it is necessary to have this in mind for our country.</w:t>
            </w:r>
          </w:p>
        </w:tc>
      </w:tr>
      <w:tr w:rsidR="00D51E01" w:rsidRPr="00883B50" w:rsidTr="001D4443">
        <w:tc>
          <w:tcPr>
            <w:tcW w:w="1428" w:type="dxa"/>
            <w:vMerge w:val="restart"/>
            <w:vAlign w:val="center"/>
          </w:tcPr>
          <w:p w:rsidR="00D51E01" w:rsidRPr="00883B50" w:rsidRDefault="00D51E01" w:rsidP="00B22C63">
            <w:pPr>
              <w:pStyle w:val="Default"/>
              <w:rPr>
                <w:rFonts w:cs="Arial"/>
                <w:b/>
                <w:bCs/>
                <w:sz w:val="16"/>
                <w:szCs w:val="16"/>
                <w:lang w:val="en-GB"/>
              </w:rPr>
            </w:pPr>
            <w:r w:rsidRPr="00883B50">
              <w:rPr>
                <w:rFonts w:cs="Arial"/>
                <w:b/>
                <w:bCs/>
                <w:sz w:val="16"/>
                <w:szCs w:val="16"/>
                <w:lang w:val="en-GB"/>
              </w:rPr>
              <w:t>Spain (</w:t>
            </w:r>
            <w:proofErr w:type="spellStart"/>
            <w:r w:rsidRPr="00883B50">
              <w:rPr>
                <w:rFonts w:cs="Arial"/>
                <w:b/>
                <w:bCs/>
                <w:sz w:val="16"/>
                <w:szCs w:val="16"/>
                <w:lang w:val="en-GB"/>
              </w:rPr>
              <w:t>Yoigo</w:t>
            </w:r>
            <w:proofErr w:type="spellEnd"/>
            <w:r w:rsidRPr="00883B50">
              <w:rPr>
                <w:rFonts w:cs="Arial"/>
                <w:b/>
                <w:bCs/>
                <w:sz w:val="16"/>
                <w:szCs w:val="16"/>
                <w:lang w:val="en-GB"/>
              </w:rPr>
              <w:t>)</w:t>
            </w:r>
          </w:p>
        </w:tc>
        <w:tc>
          <w:tcPr>
            <w:tcW w:w="1685" w:type="dxa"/>
            <w:gridSpan w:val="2"/>
          </w:tcPr>
          <w:p w:rsidR="00D51E01" w:rsidRPr="00883B50" w:rsidRDefault="00D51E01" w:rsidP="00E63908">
            <w:pPr>
              <w:shd w:val="clear" w:color="auto" w:fill="FFFFFF"/>
              <w:ind w:left="75" w:right="75"/>
              <w:rPr>
                <w:rFonts w:cs="Arial"/>
                <w:sz w:val="16"/>
                <w:szCs w:val="16"/>
                <w:lang w:val="en-GB"/>
              </w:rPr>
            </w:pPr>
            <w:r w:rsidRPr="00883B50">
              <w:rPr>
                <w:rStyle w:val="Textarea"/>
                <w:rFonts w:eastAsia="Verdana" w:cs="Arial"/>
                <w:sz w:val="16"/>
                <w:szCs w:val="16"/>
                <w:lang w:val="en-GB"/>
              </w:rPr>
              <w:t xml:space="preserve">Urban Dense </w:t>
            </w:r>
          </w:p>
        </w:tc>
        <w:tc>
          <w:tcPr>
            <w:tcW w:w="1815" w:type="dxa"/>
          </w:tcPr>
          <w:p w:rsidR="00D51E01" w:rsidRPr="00883B50" w:rsidRDefault="00D51E01" w:rsidP="00E63908">
            <w:pPr>
              <w:shd w:val="clear" w:color="auto" w:fill="FFFFFF"/>
              <w:ind w:left="75" w:right="75"/>
              <w:rPr>
                <w:rFonts w:cs="Arial"/>
                <w:sz w:val="16"/>
                <w:szCs w:val="16"/>
                <w:lang w:val="en-GB"/>
              </w:rPr>
            </w:pPr>
            <w:r w:rsidRPr="00883B50">
              <w:rPr>
                <w:rStyle w:val="Textarea"/>
                <w:rFonts w:eastAsia="Verdana" w:cs="Arial"/>
                <w:sz w:val="16"/>
                <w:szCs w:val="16"/>
                <w:lang w:val="en-GB"/>
              </w:rPr>
              <w:t xml:space="preserve">Cell id/Location Area Code </w:t>
            </w:r>
          </w:p>
        </w:tc>
        <w:tc>
          <w:tcPr>
            <w:tcW w:w="1556" w:type="dxa"/>
            <w:gridSpan w:val="2"/>
          </w:tcPr>
          <w:p w:rsidR="00D51E01" w:rsidRPr="00883B50" w:rsidRDefault="00D51E01" w:rsidP="00E63908">
            <w:pPr>
              <w:shd w:val="clear" w:color="auto" w:fill="FFFFFF"/>
              <w:ind w:left="75" w:right="75"/>
              <w:rPr>
                <w:rFonts w:cs="Arial"/>
                <w:sz w:val="16"/>
                <w:szCs w:val="16"/>
                <w:lang w:val="en-GB"/>
              </w:rPr>
            </w:pPr>
          </w:p>
        </w:tc>
        <w:tc>
          <w:tcPr>
            <w:tcW w:w="1685" w:type="dxa"/>
            <w:gridSpan w:val="2"/>
          </w:tcPr>
          <w:p w:rsidR="00D51E01" w:rsidRPr="00883B50" w:rsidRDefault="00D51E01" w:rsidP="00E63908">
            <w:pPr>
              <w:shd w:val="clear" w:color="auto" w:fill="FFFFFF"/>
              <w:ind w:left="75" w:right="75"/>
              <w:rPr>
                <w:rFonts w:cs="Arial"/>
                <w:sz w:val="16"/>
                <w:szCs w:val="16"/>
                <w:lang w:val="en-GB"/>
              </w:rPr>
            </w:pPr>
          </w:p>
        </w:tc>
        <w:tc>
          <w:tcPr>
            <w:tcW w:w="1686" w:type="dxa"/>
          </w:tcPr>
          <w:p w:rsidR="00D51E01" w:rsidRPr="00883B50" w:rsidRDefault="00D51E01" w:rsidP="00E63908">
            <w:pPr>
              <w:shd w:val="clear" w:color="auto" w:fill="FFFFFF"/>
              <w:ind w:left="75" w:right="75"/>
              <w:rPr>
                <w:rFonts w:cs="Arial"/>
                <w:sz w:val="16"/>
                <w:szCs w:val="16"/>
                <w:lang w:val="en-GB"/>
              </w:rPr>
            </w:pPr>
            <w:r w:rsidRPr="00883B50">
              <w:rPr>
                <w:rStyle w:val="Textarea"/>
                <w:rFonts w:eastAsia="Verdana" w:cs="Arial"/>
                <w:sz w:val="16"/>
                <w:szCs w:val="16"/>
                <w:lang w:val="en-GB"/>
              </w:rPr>
              <w:t xml:space="preserve">no need to improve or the cost require will not compensate the investment </w:t>
            </w:r>
          </w:p>
        </w:tc>
      </w:tr>
      <w:tr w:rsidR="00D51E01" w:rsidRPr="00883B50" w:rsidTr="001D4443">
        <w:tc>
          <w:tcPr>
            <w:tcW w:w="1428" w:type="dxa"/>
            <w:vMerge/>
          </w:tcPr>
          <w:p w:rsidR="00D51E01" w:rsidRPr="00883B50" w:rsidRDefault="00D51E01" w:rsidP="00E63908">
            <w:pPr>
              <w:pStyle w:val="Default"/>
              <w:rPr>
                <w:rFonts w:cs="Arial"/>
                <w:b/>
                <w:bCs/>
                <w:sz w:val="16"/>
                <w:szCs w:val="16"/>
                <w:lang w:val="en-GB"/>
              </w:rPr>
            </w:pPr>
          </w:p>
        </w:tc>
        <w:tc>
          <w:tcPr>
            <w:tcW w:w="1685" w:type="dxa"/>
            <w:gridSpan w:val="2"/>
          </w:tcPr>
          <w:p w:rsidR="00D51E01" w:rsidRPr="00883B50" w:rsidRDefault="00D51E01" w:rsidP="00E63908">
            <w:pPr>
              <w:shd w:val="clear" w:color="auto" w:fill="FFFFFF"/>
              <w:ind w:left="75" w:right="75"/>
              <w:rPr>
                <w:rFonts w:cs="Arial"/>
                <w:sz w:val="16"/>
                <w:szCs w:val="16"/>
                <w:lang w:val="en-GB"/>
              </w:rPr>
            </w:pPr>
            <w:r w:rsidRPr="00883B50">
              <w:rPr>
                <w:rStyle w:val="Textarea"/>
                <w:rFonts w:eastAsia="Verdana" w:cs="Arial"/>
                <w:sz w:val="16"/>
                <w:szCs w:val="16"/>
                <w:lang w:val="en-GB"/>
              </w:rPr>
              <w:t xml:space="preserve">Urban </w:t>
            </w:r>
          </w:p>
        </w:tc>
        <w:tc>
          <w:tcPr>
            <w:tcW w:w="1815" w:type="dxa"/>
          </w:tcPr>
          <w:p w:rsidR="00D51E01" w:rsidRPr="00883B50" w:rsidRDefault="00D51E01" w:rsidP="00E63908">
            <w:pPr>
              <w:shd w:val="clear" w:color="auto" w:fill="FFFFFF"/>
              <w:ind w:left="75" w:right="75"/>
              <w:rPr>
                <w:rFonts w:cs="Arial"/>
                <w:sz w:val="16"/>
                <w:szCs w:val="16"/>
                <w:lang w:val="en-GB"/>
              </w:rPr>
            </w:pPr>
            <w:r w:rsidRPr="00883B50">
              <w:rPr>
                <w:rStyle w:val="Textarea"/>
                <w:rFonts w:eastAsia="Verdana" w:cs="Arial"/>
                <w:sz w:val="16"/>
                <w:szCs w:val="16"/>
                <w:lang w:val="en-GB"/>
              </w:rPr>
              <w:t xml:space="preserve">Cell id/Location Area Code </w:t>
            </w:r>
          </w:p>
        </w:tc>
        <w:tc>
          <w:tcPr>
            <w:tcW w:w="1556" w:type="dxa"/>
            <w:gridSpan w:val="2"/>
          </w:tcPr>
          <w:p w:rsidR="00D51E01" w:rsidRPr="00883B50" w:rsidRDefault="00D51E01" w:rsidP="00E63908">
            <w:pPr>
              <w:shd w:val="clear" w:color="auto" w:fill="FFFFFF"/>
              <w:ind w:left="75" w:right="75"/>
              <w:rPr>
                <w:rFonts w:cs="Arial"/>
                <w:sz w:val="16"/>
                <w:szCs w:val="16"/>
                <w:lang w:val="en-GB"/>
              </w:rPr>
            </w:pPr>
          </w:p>
        </w:tc>
        <w:tc>
          <w:tcPr>
            <w:tcW w:w="1685" w:type="dxa"/>
            <w:gridSpan w:val="2"/>
          </w:tcPr>
          <w:p w:rsidR="00D51E01" w:rsidRPr="00883B50" w:rsidRDefault="00D51E01" w:rsidP="00E63908">
            <w:pPr>
              <w:shd w:val="clear" w:color="auto" w:fill="FFFFFF"/>
              <w:ind w:left="75" w:right="75"/>
              <w:rPr>
                <w:rFonts w:cs="Arial"/>
                <w:sz w:val="16"/>
                <w:szCs w:val="16"/>
                <w:lang w:val="en-GB"/>
              </w:rPr>
            </w:pPr>
          </w:p>
        </w:tc>
        <w:tc>
          <w:tcPr>
            <w:tcW w:w="1686" w:type="dxa"/>
          </w:tcPr>
          <w:p w:rsidR="00D51E01" w:rsidRPr="00883B50" w:rsidRDefault="00D51E01" w:rsidP="00E63908">
            <w:pPr>
              <w:shd w:val="clear" w:color="auto" w:fill="FFFFFF"/>
              <w:ind w:left="75" w:right="75"/>
              <w:rPr>
                <w:rFonts w:cs="Arial"/>
                <w:sz w:val="16"/>
                <w:szCs w:val="16"/>
                <w:lang w:val="en-GB"/>
              </w:rPr>
            </w:pPr>
            <w:r w:rsidRPr="00883B50">
              <w:rPr>
                <w:rStyle w:val="Textarea"/>
                <w:rFonts w:eastAsia="Verdana" w:cs="Arial"/>
                <w:sz w:val="16"/>
                <w:szCs w:val="16"/>
                <w:lang w:val="en-GB"/>
              </w:rPr>
              <w:t xml:space="preserve">no need to improve or the cost require will not compensate the investment </w:t>
            </w:r>
          </w:p>
        </w:tc>
      </w:tr>
      <w:tr w:rsidR="00D51E01" w:rsidRPr="00883B50" w:rsidTr="001D4443">
        <w:tc>
          <w:tcPr>
            <w:tcW w:w="1428" w:type="dxa"/>
            <w:vMerge/>
          </w:tcPr>
          <w:p w:rsidR="00D51E01" w:rsidRPr="00883B50" w:rsidRDefault="00D51E01" w:rsidP="00E63908">
            <w:pPr>
              <w:pStyle w:val="Default"/>
              <w:rPr>
                <w:rFonts w:cs="Arial"/>
                <w:b/>
                <w:bCs/>
                <w:sz w:val="16"/>
                <w:szCs w:val="16"/>
                <w:lang w:val="en-GB"/>
              </w:rPr>
            </w:pPr>
          </w:p>
        </w:tc>
        <w:tc>
          <w:tcPr>
            <w:tcW w:w="1685" w:type="dxa"/>
            <w:gridSpan w:val="2"/>
          </w:tcPr>
          <w:p w:rsidR="00D51E01" w:rsidRPr="00883B50" w:rsidRDefault="00D51E01" w:rsidP="00E63908">
            <w:pPr>
              <w:shd w:val="clear" w:color="auto" w:fill="FFFFFF"/>
              <w:ind w:left="75" w:right="75"/>
              <w:rPr>
                <w:rFonts w:cs="Arial"/>
                <w:sz w:val="16"/>
                <w:szCs w:val="16"/>
                <w:lang w:val="en-GB"/>
              </w:rPr>
            </w:pPr>
            <w:r w:rsidRPr="00883B50">
              <w:rPr>
                <w:rStyle w:val="Textarea"/>
                <w:rFonts w:eastAsia="Verdana" w:cs="Arial"/>
                <w:sz w:val="16"/>
                <w:szCs w:val="16"/>
                <w:lang w:val="en-GB"/>
              </w:rPr>
              <w:t xml:space="preserve">Rural </w:t>
            </w:r>
          </w:p>
        </w:tc>
        <w:tc>
          <w:tcPr>
            <w:tcW w:w="1815" w:type="dxa"/>
          </w:tcPr>
          <w:p w:rsidR="00D51E01" w:rsidRPr="00883B50" w:rsidRDefault="00D51E01" w:rsidP="00E63908">
            <w:pPr>
              <w:shd w:val="clear" w:color="auto" w:fill="FFFFFF"/>
              <w:ind w:left="75" w:right="75"/>
              <w:rPr>
                <w:rFonts w:cs="Arial"/>
                <w:sz w:val="16"/>
                <w:szCs w:val="16"/>
                <w:lang w:val="en-GB"/>
              </w:rPr>
            </w:pPr>
            <w:r w:rsidRPr="00883B50">
              <w:rPr>
                <w:rStyle w:val="Textarea"/>
                <w:rFonts w:eastAsia="Verdana" w:cs="Arial"/>
                <w:sz w:val="16"/>
                <w:szCs w:val="16"/>
                <w:lang w:val="en-GB"/>
              </w:rPr>
              <w:t xml:space="preserve">Cell id/Location Area Code </w:t>
            </w:r>
          </w:p>
        </w:tc>
        <w:tc>
          <w:tcPr>
            <w:tcW w:w="1556" w:type="dxa"/>
            <w:gridSpan w:val="2"/>
          </w:tcPr>
          <w:p w:rsidR="00D51E01" w:rsidRPr="00883B50" w:rsidRDefault="00D51E01" w:rsidP="00E63908">
            <w:pPr>
              <w:shd w:val="clear" w:color="auto" w:fill="FFFFFF"/>
              <w:ind w:left="75" w:right="75"/>
              <w:rPr>
                <w:rFonts w:cs="Arial"/>
                <w:sz w:val="16"/>
                <w:szCs w:val="16"/>
                <w:lang w:val="en-GB"/>
              </w:rPr>
            </w:pPr>
          </w:p>
        </w:tc>
        <w:tc>
          <w:tcPr>
            <w:tcW w:w="1685" w:type="dxa"/>
            <w:gridSpan w:val="2"/>
          </w:tcPr>
          <w:p w:rsidR="00D51E01" w:rsidRPr="00883B50" w:rsidRDefault="00D51E01" w:rsidP="00E63908">
            <w:pPr>
              <w:shd w:val="clear" w:color="auto" w:fill="FFFFFF"/>
              <w:ind w:left="75" w:right="75"/>
              <w:rPr>
                <w:rFonts w:cs="Arial"/>
                <w:sz w:val="16"/>
                <w:szCs w:val="16"/>
                <w:lang w:val="en-GB"/>
              </w:rPr>
            </w:pPr>
          </w:p>
        </w:tc>
        <w:tc>
          <w:tcPr>
            <w:tcW w:w="1686" w:type="dxa"/>
          </w:tcPr>
          <w:p w:rsidR="00D51E01" w:rsidRPr="00883B50" w:rsidRDefault="00D51E01" w:rsidP="00E63908">
            <w:pPr>
              <w:shd w:val="clear" w:color="auto" w:fill="FFFFFF"/>
              <w:ind w:left="75" w:right="75"/>
              <w:rPr>
                <w:rFonts w:cs="Arial"/>
                <w:sz w:val="16"/>
                <w:szCs w:val="16"/>
                <w:lang w:val="en-GB"/>
              </w:rPr>
            </w:pPr>
            <w:r w:rsidRPr="00883B50">
              <w:rPr>
                <w:rStyle w:val="Textarea"/>
                <w:rFonts w:eastAsia="Verdana" w:cs="Arial"/>
                <w:sz w:val="16"/>
                <w:szCs w:val="16"/>
                <w:lang w:val="en-GB"/>
              </w:rPr>
              <w:t xml:space="preserve">cost to improve the accuracy is difficult to estimate but </w:t>
            </w:r>
            <w:proofErr w:type="spellStart"/>
            <w:r w:rsidRPr="00883B50">
              <w:rPr>
                <w:rStyle w:val="Textarea"/>
                <w:rFonts w:eastAsia="Verdana" w:cs="Arial"/>
                <w:sz w:val="16"/>
                <w:szCs w:val="16"/>
                <w:lang w:val="en-GB"/>
              </w:rPr>
              <w:t>anycase</w:t>
            </w:r>
            <w:proofErr w:type="spellEnd"/>
            <w:r w:rsidRPr="00883B50">
              <w:rPr>
                <w:rStyle w:val="Textarea"/>
                <w:rFonts w:eastAsia="Verdana" w:cs="Arial"/>
                <w:sz w:val="16"/>
                <w:szCs w:val="16"/>
                <w:lang w:val="en-GB"/>
              </w:rPr>
              <w:t xml:space="preserve"> it will be huge and difficult to manage for a single operator, </w:t>
            </w:r>
            <w:r w:rsidR="009C53C2" w:rsidRPr="00883B50">
              <w:rPr>
                <w:rStyle w:val="Textarea"/>
                <w:rFonts w:eastAsia="Verdana" w:cs="Arial"/>
                <w:sz w:val="16"/>
                <w:szCs w:val="16"/>
                <w:lang w:val="en-GB"/>
              </w:rPr>
              <w:t>especially</w:t>
            </w:r>
            <w:r w:rsidRPr="00883B50">
              <w:rPr>
                <w:rStyle w:val="Textarea"/>
                <w:rFonts w:eastAsia="Verdana" w:cs="Arial"/>
                <w:sz w:val="16"/>
                <w:szCs w:val="16"/>
                <w:lang w:val="en-GB"/>
              </w:rPr>
              <w:t xml:space="preserve"> if it´s a small/medium one </w:t>
            </w:r>
          </w:p>
        </w:tc>
      </w:tr>
      <w:tr w:rsidR="00B22C63" w:rsidRPr="00883B50" w:rsidTr="00BE2A72">
        <w:tc>
          <w:tcPr>
            <w:tcW w:w="1428" w:type="dxa"/>
            <w:vAlign w:val="center"/>
          </w:tcPr>
          <w:p w:rsidR="00B22C63" w:rsidRPr="00883B50" w:rsidRDefault="00B22C63" w:rsidP="00B22C63">
            <w:pPr>
              <w:pStyle w:val="Default"/>
              <w:rPr>
                <w:rFonts w:cs="Arial"/>
                <w:b/>
                <w:bCs/>
                <w:sz w:val="16"/>
                <w:szCs w:val="16"/>
                <w:lang w:val="en-GB"/>
              </w:rPr>
            </w:pPr>
            <w:r w:rsidRPr="00883B50">
              <w:rPr>
                <w:rFonts w:cs="Arial"/>
                <w:b/>
                <w:bCs/>
                <w:sz w:val="16"/>
                <w:szCs w:val="16"/>
                <w:lang w:val="en-GB"/>
              </w:rPr>
              <w:t>Switzerland (Orange)</w:t>
            </w:r>
          </w:p>
        </w:tc>
        <w:tc>
          <w:tcPr>
            <w:tcW w:w="8427" w:type="dxa"/>
            <w:gridSpan w:val="8"/>
          </w:tcPr>
          <w:p w:rsidR="00B22C63" w:rsidRPr="00883B50" w:rsidRDefault="00B22C63" w:rsidP="00E63908">
            <w:pPr>
              <w:pStyle w:val="Default"/>
              <w:rPr>
                <w:rFonts w:cs="Arial"/>
                <w:bCs/>
                <w:sz w:val="16"/>
                <w:szCs w:val="16"/>
                <w:lang w:val="en-GB"/>
              </w:rPr>
            </w:pPr>
            <w:r w:rsidRPr="00883B50">
              <w:rPr>
                <w:rFonts w:cs="Arial"/>
                <w:bCs/>
                <w:sz w:val="16"/>
                <w:szCs w:val="16"/>
                <w:lang w:val="en-GB"/>
              </w:rPr>
              <w:t>Refer to Orange MVNO</w:t>
            </w:r>
          </w:p>
        </w:tc>
      </w:tr>
      <w:tr w:rsidR="00B22C63" w:rsidRPr="00883B50" w:rsidTr="001D4443">
        <w:tc>
          <w:tcPr>
            <w:tcW w:w="1428" w:type="dxa"/>
            <w:vMerge w:val="restart"/>
            <w:vAlign w:val="center"/>
          </w:tcPr>
          <w:p w:rsidR="00B22C63" w:rsidRPr="00883B50" w:rsidRDefault="00B22C63" w:rsidP="00B22C63">
            <w:pPr>
              <w:pStyle w:val="Default"/>
              <w:rPr>
                <w:rFonts w:cs="Arial"/>
                <w:b/>
                <w:bCs/>
                <w:sz w:val="16"/>
                <w:szCs w:val="16"/>
                <w:lang w:val="en-GB"/>
              </w:rPr>
            </w:pPr>
            <w:r w:rsidRPr="00883B50">
              <w:rPr>
                <w:rFonts w:cs="Arial"/>
                <w:b/>
                <w:bCs/>
                <w:sz w:val="16"/>
                <w:szCs w:val="16"/>
                <w:lang w:val="en-GB"/>
              </w:rPr>
              <w:t>Switzerland (Swisscom)</w:t>
            </w:r>
          </w:p>
        </w:tc>
        <w:tc>
          <w:tcPr>
            <w:tcW w:w="1685" w:type="dxa"/>
            <w:gridSpan w:val="2"/>
          </w:tcPr>
          <w:p w:rsidR="00B22C63" w:rsidRPr="00883B50" w:rsidRDefault="00B22C63" w:rsidP="00E63908">
            <w:pPr>
              <w:shd w:val="clear" w:color="auto" w:fill="FFFFFF"/>
              <w:ind w:left="75" w:right="75"/>
              <w:rPr>
                <w:rFonts w:cs="Arial"/>
                <w:sz w:val="16"/>
                <w:szCs w:val="16"/>
                <w:lang w:val="en-GB"/>
              </w:rPr>
            </w:pPr>
            <w:r w:rsidRPr="00883B50">
              <w:rPr>
                <w:rStyle w:val="Textarea"/>
                <w:rFonts w:eastAsia="Verdana" w:cs="Arial"/>
                <w:sz w:val="16"/>
                <w:szCs w:val="16"/>
                <w:lang w:val="en-GB"/>
              </w:rPr>
              <w:t xml:space="preserve">dense urban, urban, rural </w:t>
            </w:r>
          </w:p>
        </w:tc>
        <w:tc>
          <w:tcPr>
            <w:tcW w:w="1815" w:type="dxa"/>
          </w:tcPr>
          <w:p w:rsidR="00B22C63" w:rsidRPr="00883B50" w:rsidRDefault="00B22C63" w:rsidP="00E63908">
            <w:pPr>
              <w:shd w:val="clear" w:color="auto" w:fill="FFFFFF"/>
              <w:ind w:left="75" w:right="75"/>
              <w:rPr>
                <w:rFonts w:cs="Arial"/>
                <w:sz w:val="16"/>
                <w:szCs w:val="16"/>
                <w:lang w:val="en-GB"/>
              </w:rPr>
            </w:pPr>
            <w:r w:rsidRPr="00883B50">
              <w:rPr>
                <w:rStyle w:val="Textarea"/>
                <w:rFonts w:eastAsia="Verdana" w:cs="Arial"/>
                <w:sz w:val="16"/>
                <w:szCs w:val="16"/>
                <w:lang w:val="en-GB"/>
              </w:rPr>
              <w:t xml:space="preserve">Application on device using AGPS, WLAN etc. </w:t>
            </w:r>
          </w:p>
        </w:tc>
        <w:tc>
          <w:tcPr>
            <w:tcW w:w="1556" w:type="dxa"/>
            <w:gridSpan w:val="2"/>
          </w:tcPr>
          <w:p w:rsidR="00B22C63" w:rsidRPr="00883B50" w:rsidRDefault="00B22C63" w:rsidP="00D42FE8">
            <w:pPr>
              <w:shd w:val="clear" w:color="auto" w:fill="FFFFFF"/>
              <w:ind w:left="75" w:right="75"/>
              <w:rPr>
                <w:rFonts w:cs="Arial"/>
                <w:sz w:val="16"/>
                <w:szCs w:val="16"/>
                <w:lang w:val="en-GB"/>
              </w:rPr>
            </w:pPr>
            <w:r w:rsidRPr="00883B50">
              <w:rPr>
                <w:rStyle w:val="Textarea"/>
                <w:rFonts w:eastAsia="Verdana" w:cs="Arial"/>
                <w:sz w:val="16"/>
                <w:szCs w:val="16"/>
                <w:lang w:val="en-GB"/>
              </w:rPr>
              <w:t xml:space="preserve">2 </w:t>
            </w:r>
            <w:r w:rsidR="00D42FE8" w:rsidRPr="00883B50">
              <w:rPr>
                <w:rStyle w:val="Textarea"/>
                <w:rFonts w:eastAsia="Verdana" w:cs="Arial"/>
                <w:sz w:val="16"/>
                <w:szCs w:val="16"/>
                <w:lang w:val="en-GB"/>
              </w:rPr>
              <w:t>-</w:t>
            </w:r>
            <w:r w:rsidRPr="00883B50">
              <w:rPr>
                <w:rStyle w:val="Textarea"/>
                <w:rFonts w:eastAsia="Verdana" w:cs="Arial"/>
                <w:sz w:val="16"/>
                <w:szCs w:val="16"/>
                <w:lang w:val="en-GB"/>
              </w:rPr>
              <w:t xml:space="preserve"> 3 Years </w:t>
            </w:r>
            <w:r w:rsidRPr="00883B50">
              <w:rPr>
                <w:rStyle w:val="Textarea"/>
                <w:rFonts w:eastAsia="Verdana" w:cs="Arial"/>
                <w:sz w:val="16"/>
                <w:szCs w:val="16"/>
                <w:lang w:val="en-GB"/>
              </w:rPr>
              <w:br/>
            </w:r>
          </w:p>
        </w:tc>
        <w:tc>
          <w:tcPr>
            <w:tcW w:w="1685" w:type="dxa"/>
            <w:gridSpan w:val="2"/>
          </w:tcPr>
          <w:p w:rsidR="00B22C63" w:rsidRPr="00883B50" w:rsidRDefault="00B22C63" w:rsidP="00D42FE8">
            <w:pPr>
              <w:shd w:val="clear" w:color="auto" w:fill="FFFFFF"/>
              <w:ind w:left="75" w:right="75"/>
              <w:rPr>
                <w:rFonts w:cs="Arial"/>
                <w:sz w:val="16"/>
                <w:szCs w:val="16"/>
                <w:lang w:val="en-GB"/>
              </w:rPr>
            </w:pPr>
            <w:r w:rsidRPr="00883B50">
              <w:rPr>
                <w:rStyle w:val="Textarea"/>
                <w:rFonts w:eastAsia="Verdana" w:cs="Arial"/>
                <w:sz w:val="16"/>
                <w:szCs w:val="16"/>
                <w:lang w:val="en-GB"/>
              </w:rPr>
              <w:t xml:space="preserve">3 </w:t>
            </w:r>
            <w:r w:rsidR="00D42FE8" w:rsidRPr="00883B50">
              <w:rPr>
                <w:rStyle w:val="Textarea"/>
                <w:rFonts w:eastAsia="Verdana" w:cs="Arial"/>
                <w:sz w:val="16"/>
                <w:szCs w:val="16"/>
                <w:lang w:val="en-GB"/>
              </w:rPr>
              <w:t>- 4 Million</w:t>
            </w:r>
            <w:r w:rsidRPr="00883B50">
              <w:rPr>
                <w:rStyle w:val="Textarea"/>
                <w:rFonts w:eastAsia="Verdana" w:cs="Arial"/>
                <w:sz w:val="16"/>
                <w:szCs w:val="16"/>
                <w:lang w:val="en-GB"/>
              </w:rPr>
              <w:t xml:space="preserve"> CHF </w:t>
            </w:r>
          </w:p>
        </w:tc>
        <w:tc>
          <w:tcPr>
            <w:tcW w:w="1686" w:type="dxa"/>
          </w:tcPr>
          <w:p w:rsidR="00B22C63" w:rsidRPr="00883B50" w:rsidRDefault="00B22C63" w:rsidP="00E63908">
            <w:pPr>
              <w:shd w:val="clear" w:color="auto" w:fill="FFFFFF"/>
              <w:ind w:left="75" w:right="75"/>
              <w:rPr>
                <w:rFonts w:cs="Arial"/>
                <w:sz w:val="16"/>
                <w:szCs w:val="16"/>
                <w:lang w:val="en-GB"/>
              </w:rPr>
            </w:pPr>
            <w:r w:rsidRPr="00883B50">
              <w:rPr>
                <w:rStyle w:val="Textarea"/>
                <w:rFonts w:eastAsia="Verdana" w:cs="Arial"/>
                <w:sz w:val="16"/>
                <w:szCs w:val="16"/>
                <w:lang w:val="en-GB"/>
              </w:rPr>
              <w:t xml:space="preserve">- </w:t>
            </w:r>
          </w:p>
        </w:tc>
      </w:tr>
      <w:tr w:rsidR="00B22C63" w:rsidRPr="00883B50" w:rsidTr="001D4443">
        <w:tc>
          <w:tcPr>
            <w:tcW w:w="1428" w:type="dxa"/>
            <w:vMerge/>
            <w:vAlign w:val="center"/>
          </w:tcPr>
          <w:p w:rsidR="00B22C63" w:rsidRPr="00883B50" w:rsidRDefault="00B22C63" w:rsidP="00B22C63">
            <w:pPr>
              <w:pStyle w:val="Default"/>
              <w:rPr>
                <w:rFonts w:cs="Arial"/>
                <w:b/>
                <w:bCs/>
                <w:sz w:val="16"/>
                <w:szCs w:val="16"/>
                <w:lang w:val="en-GB"/>
              </w:rPr>
            </w:pPr>
          </w:p>
        </w:tc>
        <w:tc>
          <w:tcPr>
            <w:tcW w:w="1685" w:type="dxa"/>
            <w:gridSpan w:val="2"/>
          </w:tcPr>
          <w:p w:rsidR="00B22C63" w:rsidRPr="00883B50" w:rsidRDefault="00B22C63" w:rsidP="00E63908">
            <w:pPr>
              <w:shd w:val="clear" w:color="auto" w:fill="FFFFFF"/>
              <w:ind w:left="75" w:right="75"/>
              <w:rPr>
                <w:rFonts w:cs="Arial"/>
                <w:sz w:val="16"/>
                <w:szCs w:val="16"/>
                <w:lang w:val="en-GB"/>
              </w:rPr>
            </w:pPr>
            <w:r w:rsidRPr="00883B50">
              <w:rPr>
                <w:rStyle w:val="Textarea"/>
                <w:rFonts w:eastAsia="Verdana" w:cs="Arial"/>
                <w:sz w:val="16"/>
                <w:szCs w:val="16"/>
                <w:lang w:val="en-GB"/>
              </w:rPr>
              <w:t xml:space="preserve">dense urban, urban, rural </w:t>
            </w:r>
          </w:p>
        </w:tc>
        <w:tc>
          <w:tcPr>
            <w:tcW w:w="1815" w:type="dxa"/>
          </w:tcPr>
          <w:p w:rsidR="00B22C63" w:rsidRPr="00883B50" w:rsidRDefault="00B22C63" w:rsidP="00E63908">
            <w:pPr>
              <w:shd w:val="clear" w:color="auto" w:fill="FFFFFF"/>
              <w:ind w:left="75" w:right="75"/>
              <w:rPr>
                <w:rFonts w:cs="Arial"/>
                <w:sz w:val="16"/>
                <w:szCs w:val="16"/>
                <w:lang w:val="en-GB"/>
              </w:rPr>
            </w:pPr>
            <w:r w:rsidRPr="00883B50">
              <w:rPr>
                <w:rStyle w:val="Textarea"/>
                <w:rFonts w:eastAsia="Verdana" w:cs="Arial"/>
                <w:sz w:val="16"/>
                <w:szCs w:val="16"/>
                <w:lang w:val="en-GB"/>
              </w:rPr>
              <w:t>Optim</w:t>
            </w:r>
            <w:r w:rsidR="0076095B" w:rsidRPr="00883B50">
              <w:rPr>
                <w:rStyle w:val="Textarea"/>
                <w:rFonts w:eastAsia="Verdana" w:cs="Arial"/>
                <w:sz w:val="16"/>
                <w:szCs w:val="16"/>
                <w:lang w:val="en-GB"/>
              </w:rPr>
              <w:t>ise</w:t>
            </w:r>
            <w:r w:rsidRPr="00883B50">
              <w:rPr>
                <w:rStyle w:val="Textarea"/>
                <w:rFonts w:eastAsia="Verdana" w:cs="Arial"/>
                <w:sz w:val="16"/>
                <w:szCs w:val="16"/>
                <w:lang w:val="en-GB"/>
              </w:rPr>
              <w:t xml:space="preserve"> ProbCalc3D+ with network based forced short handovers, wherever multiple antennas (on different places) are available, to get other TA/RTT </w:t>
            </w:r>
          </w:p>
        </w:tc>
        <w:tc>
          <w:tcPr>
            <w:tcW w:w="1556" w:type="dxa"/>
            <w:gridSpan w:val="2"/>
          </w:tcPr>
          <w:p w:rsidR="00B22C63" w:rsidRPr="00883B50" w:rsidRDefault="00B22C63" w:rsidP="00D42FE8">
            <w:pPr>
              <w:shd w:val="clear" w:color="auto" w:fill="FFFFFF"/>
              <w:ind w:left="75" w:right="75"/>
              <w:rPr>
                <w:rFonts w:cs="Arial"/>
                <w:sz w:val="16"/>
                <w:szCs w:val="16"/>
                <w:lang w:val="en-GB"/>
              </w:rPr>
            </w:pPr>
            <w:r w:rsidRPr="00883B50">
              <w:rPr>
                <w:rStyle w:val="Textarea"/>
                <w:rFonts w:eastAsia="Verdana" w:cs="Arial"/>
                <w:sz w:val="16"/>
                <w:szCs w:val="16"/>
                <w:lang w:val="en-GB"/>
              </w:rPr>
              <w:t xml:space="preserve">2 </w:t>
            </w:r>
            <w:r w:rsidR="00D42FE8" w:rsidRPr="00883B50">
              <w:rPr>
                <w:rStyle w:val="Textarea"/>
                <w:rFonts w:eastAsia="Verdana" w:cs="Arial"/>
                <w:sz w:val="16"/>
                <w:szCs w:val="16"/>
                <w:lang w:val="en-GB"/>
              </w:rPr>
              <w:t>-</w:t>
            </w:r>
            <w:r w:rsidRPr="00883B50">
              <w:rPr>
                <w:rStyle w:val="Textarea"/>
                <w:rFonts w:eastAsia="Verdana" w:cs="Arial"/>
                <w:sz w:val="16"/>
                <w:szCs w:val="16"/>
                <w:lang w:val="en-GB"/>
              </w:rPr>
              <w:t xml:space="preserve"> 3 Years </w:t>
            </w:r>
            <w:r w:rsidRPr="00883B50">
              <w:rPr>
                <w:rStyle w:val="Textarea"/>
                <w:rFonts w:eastAsia="Verdana" w:cs="Arial"/>
                <w:sz w:val="16"/>
                <w:szCs w:val="16"/>
                <w:lang w:val="en-GB"/>
              </w:rPr>
              <w:br/>
            </w:r>
          </w:p>
        </w:tc>
        <w:tc>
          <w:tcPr>
            <w:tcW w:w="1685" w:type="dxa"/>
            <w:gridSpan w:val="2"/>
          </w:tcPr>
          <w:p w:rsidR="00B22C63" w:rsidRPr="00883B50" w:rsidRDefault="00D42FE8" w:rsidP="00E63908">
            <w:pPr>
              <w:shd w:val="clear" w:color="auto" w:fill="FFFFFF"/>
              <w:ind w:left="75" w:right="75"/>
              <w:rPr>
                <w:rFonts w:cs="Arial"/>
                <w:sz w:val="16"/>
                <w:szCs w:val="16"/>
                <w:lang w:val="en-GB"/>
              </w:rPr>
            </w:pPr>
            <w:r w:rsidRPr="00883B50">
              <w:rPr>
                <w:rStyle w:val="Textarea"/>
                <w:rFonts w:eastAsia="Verdana" w:cs="Arial"/>
                <w:sz w:val="16"/>
                <w:szCs w:val="16"/>
                <w:lang w:val="en-GB"/>
              </w:rPr>
              <w:t xml:space="preserve">approx. 20 Million </w:t>
            </w:r>
            <w:r w:rsidR="00B22C63" w:rsidRPr="00883B50">
              <w:rPr>
                <w:rStyle w:val="Textarea"/>
                <w:rFonts w:eastAsia="Verdana" w:cs="Arial"/>
                <w:sz w:val="16"/>
                <w:szCs w:val="16"/>
                <w:lang w:val="en-GB"/>
              </w:rPr>
              <w:t xml:space="preserve">Euro </w:t>
            </w:r>
          </w:p>
        </w:tc>
        <w:tc>
          <w:tcPr>
            <w:tcW w:w="1686" w:type="dxa"/>
          </w:tcPr>
          <w:p w:rsidR="00B22C63" w:rsidRPr="00883B50" w:rsidRDefault="00B22C63" w:rsidP="00E63908">
            <w:pPr>
              <w:shd w:val="clear" w:color="auto" w:fill="FFFFFF"/>
              <w:ind w:left="75" w:right="75"/>
              <w:rPr>
                <w:rFonts w:cs="Arial"/>
                <w:sz w:val="16"/>
                <w:szCs w:val="16"/>
                <w:lang w:val="en-GB"/>
              </w:rPr>
            </w:pPr>
            <w:r w:rsidRPr="00883B50">
              <w:rPr>
                <w:rStyle w:val="Textarea"/>
                <w:rFonts w:eastAsia="Verdana" w:cs="Arial"/>
                <w:sz w:val="16"/>
                <w:szCs w:val="16"/>
                <w:lang w:val="en-GB"/>
              </w:rPr>
              <w:t xml:space="preserve">We have seen that RTT has a very stable distance accuracy of +- 70 Meter. This allows very accurate triangulation, if antennas are switched during an emergency call. This can be developed together with network vendors. </w:t>
            </w:r>
          </w:p>
        </w:tc>
      </w:tr>
    </w:tbl>
    <w:p w:rsidR="007046B4" w:rsidRPr="00883B50" w:rsidRDefault="007046B4" w:rsidP="008F5D21">
      <w:pPr>
        <w:pStyle w:val="ECCParagraph"/>
        <w:rPr>
          <w:rFonts w:cs="Arial"/>
        </w:rPr>
      </w:pPr>
    </w:p>
    <w:p w:rsidR="00725225" w:rsidRPr="00883B50" w:rsidRDefault="00725225" w:rsidP="00D408D6">
      <w:pPr>
        <w:pStyle w:val="Heading2"/>
        <w:rPr>
          <w:lang w:val="en-GB"/>
        </w:rPr>
      </w:pPr>
      <w:r w:rsidRPr="00883B50">
        <w:rPr>
          <w:lang w:val="en-GB"/>
        </w:rPr>
        <w:t xml:space="preserve">  </w:t>
      </w:r>
      <w:bookmarkStart w:id="62" w:name="_Toc402336814"/>
      <w:r w:rsidRPr="00883B50">
        <w:rPr>
          <w:lang w:val="en-GB"/>
        </w:rPr>
        <w:t>Question 27</w:t>
      </w:r>
      <w:bookmarkEnd w:id="62"/>
    </w:p>
    <w:p w:rsidR="00725225" w:rsidRPr="00883B50" w:rsidRDefault="00725225" w:rsidP="00725225">
      <w:pPr>
        <w:pStyle w:val="ECCParagraph"/>
        <w:rPr>
          <w:rFonts w:cs="Arial"/>
          <w:sz w:val="18"/>
          <w:szCs w:val="18"/>
        </w:rPr>
      </w:pPr>
      <w:r w:rsidRPr="00883B50">
        <w:rPr>
          <w:rFonts w:cs="Arial"/>
        </w:rPr>
        <w:t>The 27</w:t>
      </w:r>
      <w:r w:rsidRPr="00883B50">
        <w:rPr>
          <w:rFonts w:cs="Arial"/>
          <w:vertAlign w:val="superscript"/>
        </w:rPr>
        <w:t>th</w:t>
      </w:r>
      <w:r w:rsidRPr="00883B50">
        <w:rPr>
          <w:rFonts w:cs="Arial"/>
        </w:rPr>
        <w:t xml:space="preserve"> and final Question gave Respondent’s an opportunity to provide additional information (e.g. considerations on the estimates made for time and costs). </w:t>
      </w:r>
      <w:r w:rsidR="009C53C2" w:rsidRPr="00883B50">
        <w:rPr>
          <w:rFonts w:cs="Arial"/>
        </w:rPr>
        <w:t>Not</w:t>
      </w:r>
      <w:r w:rsidRPr="00883B50">
        <w:rPr>
          <w:rFonts w:cs="Arial"/>
        </w:rPr>
        <w:t xml:space="preserve"> covered in previous questions. </w:t>
      </w:r>
      <w:r w:rsidRPr="00883B50">
        <w:rPr>
          <w:rFonts w:cs="Arial"/>
          <w:sz w:val="18"/>
          <w:szCs w:val="18"/>
        </w:rPr>
        <w:t xml:space="preserve"> </w:t>
      </w:r>
    </w:p>
    <w:p w:rsidR="00725225" w:rsidRPr="00883B50" w:rsidRDefault="00725225" w:rsidP="00D408D6">
      <w:pPr>
        <w:pStyle w:val="Heading2"/>
        <w:rPr>
          <w:lang w:val="en-GB"/>
        </w:rPr>
      </w:pPr>
      <w:bookmarkStart w:id="63" w:name="_Toc402336815"/>
      <w:r w:rsidRPr="00883B50">
        <w:rPr>
          <w:lang w:val="en-GB"/>
        </w:rPr>
        <w:t>Summary of Responses to Question 27</w:t>
      </w:r>
      <w:bookmarkEnd w:id="63"/>
    </w:p>
    <w:p w:rsidR="00967EDC" w:rsidRPr="00883B50" w:rsidRDefault="00725225" w:rsidP="00967EDC">
      <w:pPr>
        <w:pStyle w:val="ECCParagraph"/>
        <w:rPr>
          <w:rFonts w:cs="Arial"/>
          <w:szCs w:val="20"/>
        </w:rPr>
      </w:pPr>
      <w:r w:rsidRPr="00883B50">
        <w:rPr>
          <w:rFonts w:cs="Arial"/>
          <w:b/>
          <w:szCs w:val="20"/>
        </w:rPr>
        <w:t>Croatia</w:t>
      </w:r>
      <w:r w:rsidRPr="00883B50">
        <w:rPr>
          <w:rFonts w:cs="Arial"/>
          <w:szCs w:val="20"/>
        </w:rPr>
        <w:t xml:space="preserve"> considers that it would make sense that one positioning (network based; e.g. E-CITA method) platform could serve on the most </w:t>
      </w:r>
      <w:r w:rsidR="009C53C2" w:rsidRPr="00883B50">
        <w:rPr>
          <w:rFonts w:cs="Arial"/>
          <w:szCs w:val="20"/>
        </w:rPr>
        <w:t>economical</w:t>
      </w:r>
      <w:r w:rsidRPr="00883B50">
        <w:rPr>
          <w:rFonts w:cs="Arial"/>
          <w:szCs w:val="20"/>
        </w:rPr>
        <w:t xml:space="preserve"> way all end users (e.g. police, 112,) and this should be central</w:t>
      </w:r>
      <w:r w:rsidR="0076095B" w:rsidRPr="00883B50">
        <w:rPr>
          <w:rFonts w:cs="Arial"/>
          <w:szCs w:val="20"/>
        </w:rPr>
        <w:t>ise</w:t>
      </w:r>
      <w:r w:rsidRPr="00883B50">
        <w:rPr>
          <w:rFonts w:cs="Arial"/>
          <w:szCs w:val="20"/>
        </w:rPr>
        <w:t>d under one of the Government agencies used for all emergency services. Operators are willing to work on positioning enablers (features and interfaces in the network), but there should be consensus on national/EU level on positioning methods and overall technical solution that should be implemented.</w:t>
      </w:r>
    </w:p>
    <w:p w:rsidR="00725225" w:rsidRPr="00883B50" w:rsidRDefault="00725225" w:rsidP="00967EDC">
      <w:pPr>
        <w:pStyle w:val="ECCParagraph"/>
        <w:rPr>
          <w:rFonts w:cs="Arial"/>
          <w:szCs w:val="20"/>
        </w:rPr>
      </w:pPr>
      <w:r w:rsidRPr="00883B50">
        <w:rPr>
          <w:rFonts w:cs="Arial"/>
          <w:b/>
          <w:szCs w:val="20"/>
        </w:rPr>
        <w:t>Cyprus (CYTA, MTN and OCECPR</w:t>
      </w:r>
      <w:r w:rsidRPr="00883B50">
        <w:rPr>
          <w:rFonts w:cs="Arial"/>
          <w:szCs w:val="20"/>
        </w:rPr>
        <w:t>) sees no clear commercial business case for such an investment.</w:t>
      </w:r>
    </w:p>
    <w:p w:rsidR="00725225" w:rsidRPr="00883B50" w:rsidRDefault="00725225" w:rsidP="00725225">
      <w:pPr>
        <w:pStyle w:val="ECCParagraph"/>
        <w:rPr>
          <w:rFonts w:cs="Arial"/>
          <w:b/>
          <w:szCs w:val="20"/>
        </w:rPr>
      </w:pPr>
      <w:r w:rsidRPr="00883B50">
        <w:rPr>
          <w:rFonts w:cs="Arial"/>
          <w:b/>
          <w:szCs w:val="20"/>
        </w:rPr>
        <w:t xml:space="preserve">Czech Republic (Vodafone) </w:t>
      </w:r>
      <w:r w:rsidRPr="00883B50">
        <w:rPr>
          <w:rFonts w:cs="Arial"/>
          <w:szCs w:val="20"/>
        </w:rPr>
        <w:t>mentioned Integration of LBS system, which will collect GPS coordinates from callers ~ 0</w:t>
      </w:r>
      <w:proofErr w:type="gramStart"/>
      <w:r w:rsidRPr="00883B50">
        <w:rPr>
          <w:rFonts w:cs="Arial"/>
          <w:szCs w:val="20"/>
        </w:rPr>
        <w:t>,5</w:t>
      </w:r>
      <w:proofErr w:type="gramEnd"/>
      <w:r w:rsidRPr="00883B50">
        <w:rPr>
          <w:rFonts w:cs="Arial"/>
          <w:szCs w:val="20"/>
        </w:rPr>
        <w:t xml:space="preserve"> – 1M Euro, new interface to EMCN/A (T-Mobile)</w:t>
      </w:r>
    </w:p>
    <w:p w:rsidR="00725225" w:rsidRPr="00883B50" w:rsidRDefault="00725225" w:rsidP="00725225">
      <w:pPr>
        <w:pStyle w:val="ECCParagraph"/>
        <w:rPr>
          <w:rFonts w:cs="Arial"/>
          <w:szCs w:val="20"/>
        </w:rPr>
      </w:pPr>
      <w:r w:rsidRPr="00883B50">
        <w:rPr>
          <w:rFonts w:cs="Arial"/>
          <w:b/>
          <w:szCs w:val="20"/>
        </w:rPr>
        <w:t>Denmark (Telenor)</w:t>
      </w:r>
      <w:r w:rsidRPr="00883B50">
        <w:rPr>
          <w:rFonts w:cs="Arial"/>
          <w:szCs w:val="20"/>
        </w:rPr>
        <w:t xml:space="preserve"> stated that its radio network is not capable of triangulating mobiles and the cost of implementing this equipment would be in the order of 7-10mill Eur. SMLC solution with position retrieved from GPS capable mobiles (in GPS coverage), alternatively calculated from all known information about current cell, TA/RTT, </w:t>
      </w:r>
      <w:proofErr w:type="spellStart"/>
      <w:r w:rsidRPr="00883B50">
        <w:rPr>
          <w:rFonts w:cs="Arial"/>
          <w:szCs w:val="20"/>
        </w:rPr>
        <w:t>neighboring</w:t>
      </w:r>
      <w:proofErr w:type="spellEnd"/>
      <w:r w:rsidRPr="00883B50">
        <w:rPr>
          <w:rFonts w:cs="Arial"/>
          <w:szCs w:val="20"/>
        </w:rPr>
        <w:t xml:space="preserve"> cells etc. Adaptations needed to forward positioning information in already implemented data-network.</w:t>
      </w:r>
    </w:p>
    <w:p w:rsidR="00725225" w:rsidRPr="00883B50" w:rsidRDefault="00725225" w:rsidP="00725225">
      <w:pPr>
        <w:pStyle w:val="ECCParagraph"/>
        <w:rPr>
          <w:rFonts w:cs="Arial"/>
          <w:szCs w:val="20"/>
        </w:rPr>
      </w:pPr>
      <w:r w:rsidRPr="00883B50">
        <w:rPr>
          <w:rFonts w:cs="Arial"/>
          <w:b/>
          <w:szCs w:val="20"/>
        </w:rPr>
        <w:t>Denmark (Hi3G)</w:t>
      </w:r>
      <w:r w:rsidRPr="00883B50">
        <w:rPr>
          <w:rFonts w:cs="Arial"/>
          <w:szCs w:val="20"/>
        </w:rPr>
        <w:t xml:space="preserve"> stated that it already delivers up to AGNSS which is the most accurate positioning method at the moment.</w:t>
      </w:r>
    </w:p>
    <w:p w:rsidR="00725225" w:rsidRPr="00883B50" w:rsidRDefault="00725225" w:rsidP="00725225">
      <w:pPr>
        <w:pStyle w:val="ECCParagraph"/>
        <w:rPr>
          <w:rFonts w:cs="Arial"/>
          <w:szCs w:val="20"/>
        </w:rPr>
      </w:pPr>
      <w:r w:rsidRPr="00883B50">
        <w:rPr>
          <w:rFonts w:cs="Arial"/>
          <w:b/>
          <w:szCs w:val="20"/>
        </w:rPr>
        <w:t>Finland (</w:t>
      </w:r>
      <w:proofErr w:type="spellStart"/>
      <w:r w:rsidRPr="00883B50">
        <w:rPr>
          <w:rFonts w:cs="Arial"/>
          <w:b/>
          <w:szCs w:val="20"/>
        </w:rPr>
        <w:t>Teliasonera</w:t>
      </w:r>
      <w:proofErr w:type="spellEnd"/>
      <w:r w:rsidRPr="00883B50">
        <w:rPr>
          <w:rFonts w:cs="Arial"/>
          <w:b/>
          <w:szCs w:val="20"/>
        </w:rPr>
        <w:t>)</w:t>
      </w:r>
      <w:r w:rsidRPr="00883B50">
        <w:rPr>
          <w:rFonts w:cs="Arial"/>
          <w:szCs w:val="20"/>
        </w:rPr>
        <w:t xml:space="preserve"> stated that it has an action plan for features of positioning for roaming customers and </w:t>
      </w:r>
      <w:proofErr w:type="spellStart"/>
      <w:r w:rsidRPr="00883B50">
        <w:rPr>
          <w:rFonts w:cs="Arial"/>
          <w:szCs w:val="20"/>
        </w:rPr>
        <w:t>simless</w:t>
      </w:r>
      <w:proofErr w:type="spellEnd"/>
      <w:r w:rsidRPr="00883B50">
        <w:rPr>
          <w:rFonts w:cs="Arial"/>
          <w:szCs w:val="20"/>
        </w:rPr>
        <w:t xml:space="preserve"> handsets.</w:t>
      </w:r>
    </w:p>
    <w:p w:rsidR="00725225" w:rsidRPr="00883B50" w:rsidRDefault="00725225" w:rsidP="00967EDC">
      <w:pPr>
        <w:pStyle w:val="ECCParagraph"/>
        <w:rPr>
          <w:rFonts w:cs="Arial"/>
          <w:szCs w:val="20"/>
        </w:rPr>
      </w:pPr>
      <w:r w:rsidRPr="00883B50">
        <w:rPr>
          <w:rFonts w:cs="Arial"/>
          <w:b/>
          <w:szCs w:val="20"/>
        </w:rPr>
        <w:lastRenderedPageBreak/>
        <w:t>Finland (Elisa)</w:t>
      </w:r>
      <w:r w:rsidRPr="00883B50">
        <w:rPr>
          <w:rFonts w:cs="Arial"/>
          <w:szCs w:val="20"/>
        </w:rPr>
        <w:t xml:space="preserve"> stated that all cost and time estimates are non-binding. Plain GNSS is most probably not feasible solution due to limited availability (not available e.g. indoors), possibly long TTFF etc.</w:t>
      </w:r>
    </w:p>
    <w:p w:rsidR="00725225" w:rsidRPr="00883B50" w:rsidRDefault="00725225" w:rsidP="00725225">
      <w:pPr>
        <w:pStyle w:val="ECCParagraph"/>
        <w:rPr>
          <w:rFonts w:cs="Arial"/>
          <w:szCs w:val="20"/>
        </w:rPr>
      </w:pPr>
      <w:r w:rsidRPr="00883B50">
        <w:rPr>
          <w:rFonts w:cs="Arial"/>
          <w:b/>
          <w:szCs w:val="20"/>
        </w:rPr>
        <w:t>Germany (Deutsche Telekom)</w:t>
      </w:r>
      <w:r w:rsidRPr="00883B50">
        <w:rPr>
          <w:rFonts w:cs="Arial"/>
          <w:szCs w:val="20"/>
        </w:rPr>
        <w:t xml:space="preserve"> suggests to discuss the alternative approach that to improve the accuracy of the local</w:t>
      </w:r>
      <w:r w:rsidR="0076095B" w:rsidRPr="00883B50">
        <w:rPr>
          <w:rFonts w:cs="Arial"/>
          <w:szCs w:val="20"/>
        </w:rPr>
        <w:t>isat</w:t>
      </w:r>
      <w:r w:rsidRPr="00883B50">
        <w:rPr>
          <w:rFonts w:cs="Arial"/>
          <w:szCs w:val="20"/>
        </w:rPr>
        <w:t>ion data of emergency calls in addition to the network based local</w:t>
      </w:r>
      <w:r w:rsidR="0076095B" w:rsidRPr="00883B50">
        <w:rPr>
          <w:rFonts w:cs="Arial"/>
          <w:szCs w:val="20"/>
        </w:rPr>
        <w:t>isat</w:t>
      </w:r>
      <w:r w:rsidRPr="00883B50">
        <w:rPr>
          <w:rFonts w:cs="Arial"/>
          <w:szCs w:val="20"/>
        </w:rPr>
        <w:t>ion information (in this case radio cells), additional device based local</w:t>
      </w:r>
      <w:r w:rsidR="0076095B" w:rsidRPr="00883B50">
        <w:rPr>
          <w:rFonts w:cs="Arial"/>
          <w:szCs w:val="20"/>
        </w:rPr>
        <w:t>isat</w:t>
      </w:r>
      <w:r w:rsidRPr="00883B50">
        <w:rPr>
          <w:rFonts w:cs="Arial"/>
          <w:szCs w:val="20"/>
        </w:rPr>
        <w:t>ion information (in this case GNSS/GPS) should be used. Subsequently, in the standards regarding ‘emergency call’ the transmission of additional device based local</w:t>
      </w:r>
      <w:r w:rsidR="0076095B" w:rsidRPr="00883B50">
        <w:rPr>
          <w:rFonts w:cs="Arial"/>
          <w:szCs w:val="20"/>
        </w:rPr>
        <w:t>isat</w:t>
      </w:r>
      <w:r w:rsidRPr="00883B50">
        <w:rPr>
          <w:rFonts w:cs="Arial"/>
          <w:szCs w:val="20"/>
        </w:rPr>
        <w:t xml:space="preserve">ion information should be included. Whether the approach using E-Calls (the transmission of additional information through voice channel) or </w:t>
      </w:r>
      <w:r w:rsidR="00D42FE8" w:rsidRPr="00883B50">
        <w:rPr>
          <w:rFonts w:cs="Arial"/>
          <w:szCs w:val="20"/>
        </w:rPr>
        <w:t>alternative approaches are</w:t>
      </w:r>
      <w:r w:rsidRPr="00883B50">
        <w:rPr>
          <w:rFonts w:cs="Arial"/>
          <w:szCs w:val="20"/>
        </w:rPr>
        <w:t xml:space="preserve"> expedient, would have to be examined. This solution would be limited solely to emergency calls, and therefore fundamentally unproblematic with regard to data privacy</w:t>
      </w:r>
    </w:p>
    <w:p w:rsidR="00725225" w:rsidRPr="00883B50" w:rsidRDefault="00725225" w:rsidP="00967EDC">
      <w:pPr>
        <w:pStyle w:val="ECCParagraph"/>
        <w:rPr>
          <w:rFonts w:cs="Arial"/>
          <w:szCs w:val="20"/>
        </w:rPr>
      </w:pPr>
      <w:r w:rsidRPr="00883B50">
        <w:rPr>
          <w:rFonts w:cs="Arial"/>
          <w:b/>
          <w:szCs w:val="20"/>
        </w:rPr>
        <w:t>Germany (Vodafone)</w:t>
      </w:r>
      <w:r w:rsidRPr="00883B50">
        <w:rPr>
          <w:rFonts w:cs="Arial"/>
          <w:szCs w:val="20"/>
        </w:rPr>
        <w:t xml:space="preserve"> stated that any regulatory measure on emergency call local</w:t>
      </w:r>
      <w:r w:rsidR="0076095B" w:rsidRPr="00883B50">
        <w:rPr>
          <w:rFonts w:cs="Arial"/>
          <w:szCs w:val="20"/>
        </w:rPr>
        <w:t>isat</w:t>
      </w:r>
      <w:r w:rsidRPr="00883B50">
        <w:rPr>
          <w:rFonts w:cs="Arial"/>
          <w:szCs w:val="20"/>
        </w:rPr>
        <w:t>ion should consider the developments with commercial location based services. These now almost exclusively use GNSS derived location information from the handset. Even governmental emergency related initiatives as e-call rely on these technologies due to their superior accuracy. Hence, future provision of location data with emergency calls should as well predominantly rely on handset based technologies. Network based information could be suitable to complement the handset derived information.</w:t>
      </w:r>
    </w:p>
    <w:p w:rsidR="001968C6" w:rsidRPr="00883B50" w:rsidRDefault="00725225" w:rsidP="00967EDC">
      <w:pPr>
        <w:pStyle w:val="ECCParagraph"/>
        <w:rPr>
          <w:rFonts w:cs="Arial"/>
          <w:szCs w:val="20"/>
        </w:rPr>
      </w:pPr>
      <w:r w:rsidRPr="00883B50">
        <w:rPr>
          <w:rFonts w:cs="Arial"/>
          <w:b/>
          <w:szCs w:val="20"/>
        </w:rPr>
        <w:t>Ireland (Meteor)</w:t>
      </w:r>
      <w:r w:rsidRPr="00883B50">
        <w:rPr>
          <w:rFonts w:cs="Arial"/>
          <w:szCs w:val="20"/>
        </w:rPr>
        <w:t xml:space="preserve"> would be concerned that any network based solutions could become redundant by the time they could be delivered as handsets with Geo Positioning capabilities become ever more pervasive. </w:t>
      </w:r>
    </w:p>
    <w:p w:rsidR="001968C6" w:rsidRPr="00883B50" w:rsidRDefault="001968C6" w:rsidP="001968C6">
      <w:pPr>
        <w:pStyle w:val="ECCParagraph"/>
        <w:rPr>
          <w:rFonts w:cs="Arial"/>
          <w:szCs w:val="20"/>
        </w:rPr>
      </w:pPr>
      <w:r w:rsidRPr="00883B50">
        <w:rPr>
          <w:rFonts w:cs="Arial"/>
          <w:szCs w:val="20"/>
        </w:rPr>
        <w:t xml:space="preserve">Italy (Telecom Italia) stated that it is not possible to estimate the cost of so general alternatives, since the impact is usually very high on the mobile networks for time and cost. So in general more precise location solutions through BTS radio channel measures are to be considered very expensive and in principle not economically sustainable for operators. Instead “best effort” solutions based on the autonomous GPS inside the mobile terminal equipment or on the more reliable “Assisted GPS” solution could be the most appropriate choice to deepen. So in the medium-long term the improving of mobile location accuracy should not be based on UTDOA (Uplink Time Difference of Arrival) or EOTDA (Enhanced Observed Time Difference of Arrival) methods, since they are not a definitive solution for improving accuracy and they have a very high cost for operators. More viable direction for analysis by CEPT/ECC, in our view, are GNSS (Global Navigation Satellite System) based solutions. It is has also to be considered that, if future evolution for improving location accuracy will be based on internal GNSS/GPS of the mobile terminal equipment (i.e. the location software GNSS/GPS application for smartphone), the location data is likely to be “best effort” (no reliability). Probably the so called “Assisted GNSS” (AGNSS) with an appropriate standard for mobile terminal equipment could be a more viable and balanced </w:t>
      </w:r>
      <w:proofErr w:type="gramStart"/>
      <w:r w:rsidRPr="00883B50">
        <w:rPr>
          <w:rFonts w:cs="Arial"/>
          <w:szCs w:val="20"/>
        </w:rPr>
        <w:t>solution,</w:t>
      </w:r>
      <w:proofErr w:type="gramEnd"/>
      <w:r w:rsidRPr="00883B50">
        <w:rPr>
          <w:rFonts w:cs="Arial"/>
          <w:szCs w:val="20"/>
        </w:rPr>
        <w:t xml:space="preserve"> in fact GNSS/GPS data can be integrated with the telephone network in order to provide potentially </w:t>
      </w:r>
      <w:r w:rsidR="009C53C2" w:rsidRPr="00883B50">
        <w:rPr>
          <w:rFonts w:cs="Arial"/>
          <w:szCs w:val="20"/>
        </w:rPr>
        <w:t>more</w:t>
      </w:r>
      <w:r w:rsidRPr="00883B50">
        <w:rPr>
          <w:rFonts w:cs="Arial"/>
          <w:szCs w:val="20"/>
        </w:rPr>
        <w:t xml:space="preserve"> precise and also reliable location information. This is an issue for the future.</w:t>
      </w:r>
    </w:p>
    <w:p w:rsidR="001968C6" w:rsidRPr="00883B50" w:rsidRDefault="001968C6" w:rsidP="001968C6">
      <w:pPr>
        <w:pStyle w:val="ECCParagraph"/>
        <w:rPr>
          <w:rFonts w:cs="Arial"/>
          <w:szCs w:val="20"/>
        </w:rPr>
      </w:pPr>
      <w:r w:rsidRPr="00883B50">
        <w:rPr>
          <w:rFonts w:cs="Arial"/>
          <w:b/>
          <w:szCs w:val="20"/>
        </w:rPr>
        <w:t>Latvia (</w:t>
      </w:r>
      <w:proofErr w:type="spellStart"/>
      <w:r w:rsidRPr="00883B50">
        <w:rPr>
          <w:rFonts w:cs="Arial"/>
          <w:b/>
          <w:szCs w:val="20"/>
        </w:rPr>
        <w:t>Triatel</w:t>
      </w:r>
      <w:proofErr w:type="spellEnd"/>
      <w:r w:rsidRPr="00883B50">
        <w:rPr>
          <w:rFonts w:cs="Arial"/>
          <w:b/>
          <w:szCs w:val="20"/>
        </w:rPr>
        <w:t xml:space="preserve">) </w:t>
      </w:r>
      <w:r w:rsidRPr="00883B50">
        <w:rPr>
          <w:rFonts w:cs="Arial"/>
          <w:szCs w:val="20"/>
        </w:rPr>
        <w:t xml:space="preserve">stated Installation and implementation additional cells (sites), CORE Hardware and Software </w:t>
      </w:r>
    </w:p>
    <w:p w:rsidR="00725225" w:rsidRPr="00883B50" w:rsidRDefault="001968C6" w:rsidP="00967EDC">
      <w:pPr>
        <w:pStyle w:val="ECCParagraph"/>
        <w:rPr>
          <w:rFonts w:cs="Arial"/>
          <w:szCs w:val="20"/>
        </w:rPr>
      </w:pPr>
      <w:r w:rsidRPr="00883B50">
        <w:rPr>
          <w:rFonts w:cs="Arial"/>
          <w:b/>
          <w:szCs w:val="20"/>
        </w:rPr>
        <w:t>Lithuania (Tele2)</w:t>
      </w:r>
      <w:r w:rsidRPr="00883B50">
        <w:rPr>
          <w:rFonts w:cs="Arial"/>
          <w:szCs w:val="20"/>
        </w:rPr>
        <w:t xml:space="preserve"> qualified that the price stated in response to Question 26 is only for indication purposes as we haven't started any official request for bill of quantity.</w:t>
      </w:r>
    </w:p>
    <w:p w:rsidR="001968C6" w:rsidRPr="00883B50" w:rsidRDefault="001968C6" w:rsidP="00967EDC">
      <w:pPr>
        <w:pStyle w:val="ECCParagraph"/>
        <w:rPr>
          <w:rFonts w:cs="Arial"/>
          <w:szCs w:val="20"/>
        </w:rPr>
      </w:pPr>
      <w:r w:rsidRPr="00883B50">
        <w:rPr>
          <w:rFonts w:cs="Arial"/>
          <w:b/>
          <w:szCs w:val="20"/>
        </w:rPr>
        <w:t>Portugal (Portugal Telecom)</w:t>
      </w:r>
      <w:r w:rsidRPr="00883B50">
        <w:rPr>
          <w:rFonts w:cs="Arial"/>
          <w:szCs w:val="20"/>
        </w:rPr>
        <w:t xml:space="preserve"> stated that usually there is no position technology applicable in every situation and area. Some positioning methods do not work indoors or have problems in urban areas while others work well in urban areas but have poor results in rural areas. It is also expected that the next generation of mobile will not only support GPS but also Galileo to achieve better accuracy and availability.</w:t>
      </w:r>
    </w:p>
    <w:p w:rsidR="001968C6" w:rsidRPr="00883B50" w:rsidRDefault="001968C6" w:rsidP="00967EDC">
      <w:pPr>
        <w:pStyle w:val="ECCParagraph"/>
        <w:rPr>
          <w:rFonts w:cs="Arial"/>
          <w:szCs w:val="20"/>
        </w:rPr>
      </w:pPr>
      <w:r w:rsidRPr="00883B50">
        <w:rPr>
          <w:rFonts w:cs="Arial"/>
          <w:b/>
          <w:szCs w:val="20"/>
        </w:rPr>
        <w:t>Slovak Republic (Orange)</w:t>
      </w:r>
      <w:r w:rsidRPr="00883B50">
        <w:rPr>
          <w:rFonts w:cs="Arial"/>
          <w:szCs w:val="20"/>
        </w:rPr>
        <w:t xml:space="preserve"> suggested that EC makes efforts to push the terminal vendors willing to sell terminals in EU countries to fully support 3GPP and OMA standards to support enhanced network initiated positioning methods, e.g. A-GPS (SUPL or Control Plane), OTDOA and other positioning methods as it is the case in North America region.</w:t>
      </w:r>
    </w:p>
    <w:p w:rsidR="001968C6" w:rsidRPr="00883B50" w:rsidRDefault="001968C6" w:rsidP="00967EDC">
      <w:pPr>
        <w:pStyle w:val="ECCParagraph"/>
        <w:rPr>
          <w:rFonts w:cs="Arial"/>
          <w:szCs w:val="20"/>
        </w:rPr>
      </w:pPr>
      <w:r w:rsidRPr="00883B50">
        <w:rPr>
          <w:rFonts w:cs="Arial"/>
          <w:b/>
          <w:szCs w:val="20"/>
        </w:rPr>
        <w:t>Slovak Republic (Slovak Telecom)</w:t>
      </w:r>
      <w:r w:rsidRPr="00883B50">
        <w:rPr>
          <w:rFonts w:cs="Arial"/>
          <w:szCs w:val="20"/>
        </w:rPr>
        <w:t xml:space="preserve"> stated that licensing rules of buying positioning methods and positioning performance capacity should be different according to vendors of location based services.</w:t>
      </w:r>
    </w:p>
    <w:p w:rsidR="001968C6" w:rsidRPr="00883B50" w:rsidRDefault="001968C6" w:rsidP="00967EDC">
      <w:pPr>
        <w:pStyle w:val="ECCParagraph"/>
        <w:rPr>
          <w:rFonts w:cs="Arial"/>
          <w:szCs w:val="20"/>
        </w:rPr>
      </w:pPr>
      <w:r w:rsidRPr="00883B50">
        <w:rPr>
          <w:rFonts w:cs="Arial"/>
          <w:b/>
          <w:szCs w:val="20"/>
        </w:rPr>
        <w:t>Slovak Republic (Telefonica)</w:t>
      </w:r>
      <w:r w:rsidRPr="00883B50">
        <w:rPr>
          <w:rFonts w:cs="Arial"/>
          <w:szCs w:val="20"/>
        </w:rPr>
        <w:t xml:space="preserve"> added that all costs related to emergency services in Slovakia are borne by operators. Therefore, there are no incentives for operators to invest in more accurate local</w:t>
      </w:r>
      <w:r w:rsidR="0076095B" w:rsidRPr="00883B50">
        <w:rPr>
          <w:rFonts w:cs="Arial"/>
          <w:szCs w:val="20"/>
        </w:rPr>
        <w:t>isat</w:t>
      </w:r>
      <w:r w:rsidRPr="00883B50">
        <w:rPr>
          <w:rFonts w:cs="Arial"/>
          <w:szCs w:val="20"/>
        </w:rPr>
        <w:t>ion methods, particularly if commercial</w:t>
      </w:r>
      <w:r w:rsidR="0076095B" w:rsidRPr="00883B50">
        <w:rPr>
          <w:rFonts w:cs="Arial"/>
          <w:szCs w:val="20"/>
        </w:rPr>
        <w:t>isat</w:t>
      </w:r>
      <w:r w:rsidRPr="00883B50">
        <w:rPr>
          <w:rFonts w:cs="Arial"/>
          <w:szCs w:val="20"/>
        </w:rPr>
        <w:t>ion potential is low.</w:t>
      </w:r>
    </w:p>
    <w:p w:rsidR="001968C6" w:rsidRPr="00883B50" w:rsidRDefault="001968C6" w:rsidP="00967EDC">
      <w:pPr>
        <w:pStyle w:val="ECCParagraph"/>
        <w:rPr>
          <w:rFonts w:cs="Arial"/>
          <w:szCs w:val="20"/>
        </w:rPr>
      </w:pPr>
      <w:r w:rsidRPr="00883B50">
        <w:rPr>
          <w:rFonts w:cs="Arial"/>
          <w:b/>
          <w:szCs w:val="20"/>
        </w:rPr>
        <w:lastRenderedPageBreak/>
        <w:t>Spain (</w:t>
      </w:r>
      <w:proofErr w:type="spellStart"/>
      <w:r w:rsidRPr="00883B50">
        <w:rPr>
          <w:rFonts w:cs="Arial"/>
          <w:b/>
          <w:szCs w:val="20"/>
        </w:rPr>
        <w:t>Telecable</w:t>
      </w:r>
      <w:proofErr w:type="spellEnd"/>
      <w:r w:rsidRPr="00883B50">
        <w:rPr>
          <w:rFonts w:cs="Arial"/>
          <w:b/>
          <w:szCs w:val="20"/>
        </w:rPr>
        <w:t>)</w:t>
      </w:r>
      <w:r w:rsidRPr="00883B50">
        <w:rPr>
          <w:rFonts w:cs="Arial"/>
          <w:szCs w:val="20"/>
        </w:rPr>
        <w:t xml:space="preserve"> stated that since it is a full MVNO these questions apply to its host operator and it is not aware of any plans to implement more accurate mobile positioning methods.</w:t>
      </w:r>
    </w:p>
    <w:p w:rsidR="001968C6" w:rsidRPr="00883B50" w:rsidRDefault="001968C6" w:rsidP="00967EDC">
      <w:pPr>
        <w:pStyle w:val="ECCParagraph"/>
        <w:rPr>
          <w:rFonts w:cs="Arial"/>
          <w:szCs w:val="20"/>
        </w:rPr>
      </w:pPr>
      <w:r w:rsidRPr="00883B50">
        <w:rPr>
          <w:rFonts w:cs="Arial"/>
          <w:b/>
          <w:szCs w:val="20"/>
        </w:rPr>
        <w:t>Switzerland (Swisscom)</w:t>
      </w:r>
      <w:r w:rsidRPr="00883B50">
        <w:rPr>
          <w:rFonts w:cs="Arial"/>
          <w:szCs w:val="20"/>
        </w:rPr>
        <w:t xml:space="preserve"> stated that unfortunately, there are not many vendors in the market and since the topics are mainly driven by the needs of operators and not of PSAP, there was never a big clean up based on end-to-end tests and quality optim</w:t>
      </w:r>
      <w:r w:rsidR="0076095B" w:rsidRPr="00883B50">
        <w:rPr>
          <w:rFonts w:cs="Arial"/>
          <w:szCs w:val="20"/>
        </w:rPr>
        <w:t>isat</w:t>
      </w:r>
      <w:r w:rsidRPr="00883B50">
        <w:rPr>
          <w:rFonts w:cs="Arial"/>
          <w:szCs w:val="20"/>
        </w:rPr>
        <w:t>ions. The vendors do also not work together and share knowledge, they keep all closed. So it is not only a question of costs but also a question about how all the processes are handled in the future.</w:t>
      </w:r>
    </w:p>
    <w:p w:rsidR="00725225" w:rsidRPr="00883B50" w:rsidRDefault="000242D7" w:rsidP="00D408D6">
      <w:pPr>
        <w:pStyle w:val="Heading1"/>
      </w:pPr>
      <w:bookmarkStart w:id="64" w:name="_Toc402336816"/>
      <w:r w:rsidRPr="00883B50">
        <w:lastRenderedPageBreak/>
        <w:t>Summary of General Responses received</w:t>
      </w:r>
      <w:bookmarkEnd w:id="64"/>
    </w:p>
    <w:p w:rsidR="000242D7" w:rsidRPr="00883B50" w:rsidRDefault="000242D7" w:rsidP="000242D7">
      <w:pPr>
        <w:pStyle w:val="ECCParagraph"/>
        <w:rPr>
          <w:rFonts w:cs="Arial"/>
          <w:szCs w:val="20"/>
        </w:rPr>
      </w:pPr>
      <w:r w:rsidRPr="00883B50">
        <w:rPr>
          <w:rFonts w:cs="Arial"/>
          <w:szCs w:val="20"/>
        </w:rPr>
        <w:t>Several stakeholders submitted general observations and comments rather than a question-by-question response to the questionnaire. This section summarise</w:t>
      </w:r>
      <w:r w:rsidR="009C53C2" w:rsidRPr="00883B50">
        <w:rPr>
          <w:rFonts w:cs="Arial"/>
          <w:szCs w:val="20"/>
        </w:rPr>
        <w:t>s</w:t>
      </w:r>
      <w:r w:rsidRPr="00883B50">
        <w:rPr>
          <w:rFonts w:cs="Arial"/>
          <w:szCs w:val="20"/>
        </w:rPr>
        <w:t xml:space="preserve"> those responses.</w:t>
      </w:r>
    </w:p>
    <w:p w:rsidR="00E63908" w:rsidRPr="00883B50" w:rsidRDefault="00235EDD" w:rsidP="00D408D6">
      <w:pPr>
        <w:pStyle w:val="Heading2"/>
        <w:rPr>
          <w:lang w:val="en-GB"/>
        </w:rPr>
      </w:pPr>
      <w:bookmarkStart w:id="65" w:name="_Toc402336817"/>
      <w:r w:rsidRPr="00883B50">
        <w:rPr>
          <w:lang w:val="en-GB"/>
        </w:rPr>
        <w:t>Bosnia</w:t>
      </w:r>
      <w:r w:rsidR="00E63908" w:rsidRPr="00883B50">
        <w:rPr>
          <w:lang w:val="en-GB"/>
        </w:rPr>
        <w:t xml:space="preserve"> and H</w:t>
      </w:r>
      <w:r w:rsidRPr="00883B50">
        <w:rPr>
          <w:lang w:val="en-GB"/>
        </w:rPr>
        <w:t>erzegovina</w:t>
      </w:r>
      <w:r w:rsidR="00E63908" w:rsidRPr="00883B50">
        <w:rPr>
          <w:lang w:val="en-GB"/>
        </w:rPr>
        <w:t>:</w:t>
      </w:r>
      <w:bookmarkEnd w:id="65"/>
    </w:p>
    <w:p w:rsidR="00E63908" w:rsidRPr="00883B50" w:rsidRDefault="00E63908" w:rsidP="001D4443">
      <w:pPr>
        <w:pStyle w:val="ECCParagraph"/>
      </w:pPr>
      <w:r w:rsidRPr="00883B50">
        <w:t>Dear Colleague,</w:t>
      </w:r>
    </w:p>
    <w:p w:rsidR="00E63908" w:rsidRPr="00883B50" w:rsidRDefault="00E63908" w:rsidP="001D4443">
      <w:pPr>
        <w:pStyle w:val="ECCParagraph"/>
      </w:pPr>
      <w:r w:rsidRPr="00883B50">
        <w:t>In accordance with: Calls to Emergency Services: Accuracy &amp; Reliability of Caller Location Information, we inform you the following:</w:t>
      </w:r>
    </w:p>
    <w:p w:rsidR="00E63908" w:rsidRPr="00883B50" w:rsidRDefault="00E63908" w:rsidP="001D4443">
      <w:pPr>
        <w:pStyle w:val="ECCParagraph"/>
      </w:pPr>
      <w:r w:rsidRPr="00883B50">
        <w:t xml:space="preserve">In Bosnia and Herzegovina call </w:t>
      </w:r>
      <w:proofErr w:type="spellStart"/>
      <w:r w:rsidRPr="00883B50">
        <w:t>centers</w:t>
      </w:r>
      <w:proofErr w:type="spellEnd"/>
      <w:r w:rsidRPr="00883B50">
        <w:t xml:space="preserve"> 112 for emergency services have not been implemented. All emergency calls are directed directly from caller to separate emergency services (122-police, 123-firebrigade and 124-health) without any data about locations of the caller. Emergency services 122, 123 and 124 have not been implemented as central emergency centres and generally it is implemented in a way that we have distributed emergency centres per municipalities. Routing in mobile networks is done based on the cellular location</w:t>
      </w:r>
      <w:r w:rsidR="009635DA">
        <w:t xml:space="preserve"> </w:t>
      </w:r>
      <w:r w:rsidRPr="00883B50">
        <w:t>(base stations).</w:t>
      </w:r>
    </w:p>
    <w:p w:rsidR="00E63908" w:rsidRPr="00883B50" w:rsidRDefault="00E63908" w:rsidP="001D4443">
      <w:pPr>
        <w:pStyle w:val="ECCParagraph"/>
      </w:pPr>
      <w:r w:rsidRPr="00883B50">
        <w:t xml:space="preserve">Caller location information </w:t>
      </w:r>
      <w:proofErr w:type="gramStart"/>
      <w:r w:rsidRPr="00883B50">
        <w:t>are</w:t>
      </w:r>
      <w:proofErr w:type="gramEnd"/>
      <w:r w:rsidRPr="00883B50">
        <w:t xml:space="preserve"> obtained directly from the caller (interview).</w:t>
      </w:r>
    </w:p>
    <w:p w:rsidR="00E63908" w:rsidRPr="00883B50" w:rsidRDefault="00E63908" w:rsidP="001D4443">
      <w:pPr>
        <w:pStyle w:val="ECCParagraph"/>
      </w:pPr>
      <w:r w:rsidRPr="00883B50">
        <w:t xml:space="preserve">The implementation of call </w:t>
      </w:r>
      <w:proofErr w:type="spellStart"/>
      <w:r w:rsidRPr="00883B50">
        <w:t>centers</w:t>
      </w:r>
      <w:proofErr w:type="spellEnd"/>
      <w:r w:rsidRPr="00883B50">
        <w:t xml:space="preserve"> 112 for emergency services is the responsibility of the Government of Bosnia and Herzegovina (Civil Protection Sector). </w:t>
      </w:r>
    </w:p>
    <w:p w:rsidR="00E63908" w:rsidRPr="00883B50" w:rsidRDefault="00E63908" w:rsidP="001D4443">
      <w:pPr>
        <w:pStyle w:val="ECCParagraph"/>
      </w:pPr>
      <w:r w:rsidRPr="00883B50">
        <w:t>Electronic communications network operators are able to comply with the time schedule and to upgrade their systems in accordance with technical requirements of the Government of Bosnia and Herzegovina, in the implementation of the call centers112 for emergency services.</w:t>
      </w:r>
    </w:p>
    <w:p w:rsidR="00E63908" w:rsidRPr="00883B50" w:rsidRDefault="00E63908" w:rsidP="001D4443">
      <w:pPr>
        <w:pStyle w:val="ECCParagraph"/>
      </w:pPr>
      <w:r w:rsidRPr="00883B50">
        <w:t>Best regards</w:t>
      </w:r>
    </w:p>
    <w:p w:rsidR="00E63908" w:rsidRPr="00883B50" w:rsidRDefault="00E63908" w:rsidP="001D4443">
      <w:pPr>
        <w:pStyle w:val="ECCParagraph"/>
      </w:pPr>
      <w:proofErr w:type="spellStart"/>
      <w:r w:rsidRPr="00883B50">
        <w:t>Rešid</w:t>
      </w:r>
      <w:proofErr w:type="spellEnd"/>
      <w:r w:rsidRPr="00883B50">
        <w:t xml:space="preserve"> </w:t>
      </w:r>
      <w:proofErr w:type="spellStart"/>
      <w:r w:rsidRPr="00883B50">
        <w:t>Šeremet</w:t>
      </w:r>
      <w:proofErr w:type="spellEnd"/>
      <w:r w:rsidRPr="00883B50">
        <w:t>,</w:t>
      </w:r>
    </w:p>
    <w:p w:rsidR="00E63908" w:rsidRPr="00883B50" w:rsidRDefault="00E63908" w:rsidP="001D4443">
      <w:pPr>
        <w:pStyle w:val="ECCParagraph"/>
      </w:pPr>
      <w:r w:rsidRPr="00883B50">
        <w:t>Chief of Numbers Licensing Department</w:t>
      </w:r>
    </w:p>
    <w:p w:rsidR="00E63908" w:rsidRPr="00883B50" w:rsidRDefault="00E63908" w:rsidP="001D4443">
      <w:pPr>
        <w:pStyle w:val="ECCParagraph"/>
      </w:pPr>
      <w:r w:rsidRPr="00883B50">
        <w:t>Communications Regulatory Agency B&amp;H</w:t>
      </w:r>
    </w:p>
    <w:p w:rsidR="00E63908" w:rsidRPr="00883B50" w:rsidRDefault="00E010C0" w:rsidP="00D408D6">
      <w:pPr>
        <w:pStyle w:val="Heading2"/>
        <w:rPr>
          <w:lang w:val="en-GB"/>
        </w:rPr>
      </w:pPr>
      <w:bookmarkStart w:id="66" w:name="_Toc402336818"/>
      <w:r w:rsidRPr="00883B50">
        <w:rPr>
          <w:lang w:val="en-GB"/>
        </w:rPr>
        <w:t>U</w:t>
      </w:r>
      <w:r w:rsidR="00235EDD" w:rsidRPr="00883B50">
        <w:rPr>
          <w:lang w:val="en-GB"/>
        </w:rPr>
        <w:t>nited Kingdom</w:t>
      </w:r>
      <w:bookmarkEnd w:id="66"/>
    </w:p>
    <w:p w:rsidR="00235EDD" w:rsidRPr="00883B50" w:rsidRDefault="00E63908" w:rsidP="00235EDD">
      <w:pPr>
        <w:pStyle w:val="BodyText"/>
        <w:rPr>
          <w:rFonts w:cs="Arial"/>
          <w:sz w:val="20"/>
          <w:szCs w:val="20"/>
        </w:rPr>
      </w:pPr>
      <w:r w:rsidRPr="00883B50">
        <w:rPr>
          <w:rFonts w:cs="Arial"/>
          <w:sz w:val="20"/>
          <w:szCs w:val="20"/>
        </w:rPr>
        <w:t xml:space="preserve">Dear Mr </w:t>
      </w:r>
      <w:proofErr w:type="spellStart"/>
      <w:r w:rsidRPr="00883B50">
        <w:rPr>
          <w:rFonts w:cs="Arial"/>
          <w:sz w:val="20"/>
          <w:szCs w:val="20"/>
        </w:rPr>
        <w:t>Dragomir</w:t>
      </w:r>
      <w:proofErr w:type="spellEnd"/>
      <w:r w:rsidRPr="00883B50">
        <w:rPr>
          <w:rFonts w:cs="Arial"/>
          <w:sz w:val="20"/>
          <w:szCs w:val="20"/>
        </w:rPr>
        <w:t>,</w:t>
      </w:r>
    </w:p>
    <w:p w:rsidR="00E63908" w:rsidRPr="00883B50" w:rsidRDefault="00235EDD" w:rsidP="00235EDD">
      <w:pPr>
        <w:pStyle w:val="BodyText"/>
        <w:rPr>
          <w:rFonts w:cs="Arial"/>
          <w:b/>
          <w:sz w:val="20"/>
          <w:szCs w:val="20"/>
        </w:rPr>
      </w:pPr>
      <w:r w:rsidRPr="00883B50">
        <w:rPr>
          <w:rFonts w:cs="Arial"/>
          <w:b/>
          <w:sz w:val="20"/>
          <w:szCs w:val="20"/>
        </w:rPr>
        <w:t xml:space="preserve">RE: </w:t>
      </w:r>
      <w:r w:rsidR="00E63908" w:rsidRPr="00883B50">
        <w:rPr>
          <w:rFonts w:cs="Arial"/>
          <w:b/>
          <w:sz w:val="20"/>
          <w:szCs w:val="20"/>
        </w:rPr>
        <w:t>ECC Questionnaire: Calls to Emergency Services: Accuracy &amp; Reliability of Caller Location Information</w:t>
      </w:r>
    </w:p>
    <w:p w:rsidR="00E63908" w:rsidRPr="00883B50" w:rsidRDefault="00E63908" w:rsidP="001D4443">
      <w:pPr>
        <w:pStyle w:val="ECCParagraph"/>
      </w:pPr>
      <w:r w:rsidRPr="00883B50">
        <w:t>Thank you for your request for information regarding the accuracy and reliability for caller location information for emergency calls in the UK.  Having read through your questionnaire, I’m afraid that at this time it would not be possible to provide answers to all of the questions raised.  This is because Ofcom is currently in the process of a public consultation into this issue</w:t>
      </w:r>
      <w:r w:rsidRPr="00883B50">
        <w:rPr>
          <w:rStyle w:val="FootnoteReference"/>
          <w:rFonts w:cs="Arial"/>
          <w:szCs w:val="20"/>
        </w:rPr>
        <w:footnoteReference w:id="3"/>
      </w:r>
      <w:r w:rsidRPr="00883B50">
        <w:t>, in which we are seeking responses to similar questions, and therefore providing answers to some questions could pre-empt consultation responses.</w:t>
      </w:r>
    </w:p>
    <w:p w:rsidR="00E63908" w:rsidRPr="00883B50" w:rsidRDefault="00E63908" w:rsidP="001D4443">
      <w:pPr>
        <w:pStyle w:val="ECCParagraph"/>
      </w:pPr>
      <w:r w:rsidRPr="00883B50">
        <w:t>Our Consultation will continue until 23</w:t>
      </w:r>
      <w:r w:rsidRPr="00883B50">
        <w:rPr>
          <w:vertAlign w:val="superscript"/>
        </w:rPr>
        <w:t>rd</w:t>
      </w:r>
      <w:r w:rsidRPr="00883B50">
        <w:t xml:space="preserve"> December.  We will review the responses received in the New Year and consequently be in a position to address some of the forward-looking aspects of your questionnaire </w:t>
      </w:r>
      <w:r w:rsidRPr="00883B50">
        <w:lastRenderedPageBreak/>
        <w:t>thereafter.  As discussed on the phone, I intend to attend the next meeting of this working group in February 2014.</w:t>
      </w:r>
    </w:p>
    <w:p w:rsidR="00E63908" w:rsidRPr="00883B50" w:rsidRDefault="00E63908" w:rsidP="001D4443">
      <w:pPr>
        <w:pStyle w:val="ECCParagraph"/>
      </w:pPr>
      <w:r w:rsidRPr="00883B50">
        <w:t>At this time we are able to provide answers to those questions that pertain to the current regulatory framework and emergency call handling practices.  I must point that those answers provided are made on behalf of Ofcom and do not necessarily represent the views of, for example, the Emergency Authorities, PSAP operators or Communications Providers.</w:t>
      </w:r>
    </w:p>
    <w:p w:rsidR="00E63908" w:rsidRPr="00883B50" w:rsidRDefault="00E63908" w:rsidP="00E63908">
      <w:pPr>
        <w:pStyle w:val="BodyText"/>
        <w:rPr>
          <w:rFonts w:cs="Arial"/>
          <w:sz w:val="20"/>
          <w:szCs w:val="20"/>
        </w:rPr>
      </w:pPr>
      <w:r w:rsidRPr="00883B50">
        <w:rPr>
          <w:rFonts w:cs="Arial"/>
          <w:sz w:val="20"/>
          <w:szCs w:val="20"/>
        </w:rPr>
        <w:t>Yours sincerely</w:t>
      </w:r>
    </w:p>
    <w:p w:rsidR="00E63908" w:rsidRPr="00883B50" w:rsidRDefault="00E63908" w:rsidP="00E63908">
      <w:pPr>
        <w:pStyle w:val="BodyText"/>
        <w:rPr>
          <w:rFonts w:cs="Arial"/>
          <w:sz w:val="20"/>
          <w:szCs w:val="20"/>
        </w:rPr>
      </w:pPr>
    </w:p>
    <w:p w:rsidR="00E63908" w:rsidRPr="00883B50" w:rsidRDefault="00E63908" w:rsidP="00E63908">
      <w:pPr>
        <w:pStyle w:val="BodyText"/>
        <w:rPr>
          <w:rFonts w:cs="Arial"/>
          <w:sz w:val="20"/>
          <w:szCs w:val="20"/>
        </w:rPr>
      </w:pPr>
      <w:r w:rsidRPr="00883B50">
        <w:rPr>
          <w:rFonts w:cs="Arial"/>
          <w:sz w:val="20"/>
          <w:szCs w:val="20"/>
        </w:rPr>
        <w:t xml:space="preserve">Tim </w:t>
      </w:r>
      <w:proofErr w:type="spellStart"/>
      <w:r w:rsidRPr="00883B50">
        <w:rPr>
          <w:rFonts w:cs="Arial"/>
          <w:sz w:val="20"/>
          <w:szCs w:val="20"/>
        </w:rPr>
        <w:t>Gilfedder</w:t>
      </w:r>
      <w:proofErr w:type="spellEnd"/>
    </w:p>
    <w:p w:rsidR="00E63908" w:rsidRPr="00883B50" w:rsidRDefault="00E63908" w:rsidP="00E63908">
      <w:pPr>
        <w:pStyle w:val="cc"/>
        <w:rPr>
          <w:rFonts w:cs="Arial"/>
          <w:i w:val="0"/>
          <w:sz w:val="20"/>
          <w:szCs w:val="20"/>
        </w:rPr>
      </w:pPr>
      <w:proofErr w:type="gramStart"/>
      <w:r w:rsidRPr="00883B50">
        <w:rPr>
          <w:rFonts w:cs="Arial"/>
          <w:sz w:val="20"/>
          <w:szCs w:val="20"/>
        </w:rPr>
        <w:t>cc.</w:t>
      </w:r>
      <w:proofErr w:type="gramEnd"/>
      <w:r w:rsidRPr="00883B50">
        <w:rPr>
          <w:rFonts w:cs="Arial"/>
          <w:sz w:val="20"/>
          <w:szCs w:val="20"/>
        </w:rPr>
        <w:t xml:space="preserve">  </w:t>
      </w:r>
      <w:proofErr w:type="spellStart"/>
      <w:r w:rsidRPr="00883B50">
        <w:rPr>
          <w:rFonts w:cs="Arial"/>
          <w:sz w:val="20"/>
          <w:szCs w:val="20"/>
        </w:rPr>
        <w:t>Huw</w:t>
      </w:r>
      <w:proofErr w:type="spellEnd"/>
      <w:r w:rsidRPr="00883B50">
        <w:rPr>
          <w:rFonts w:cs="Arial"/>
          <w:sz w:val="20"/>
          <w:szCs w:val="20"/>
        </w:rPr>
        <w:t xml:space="preserve"> Saunders, Director, Network infrastructure, Ofcom</w:t>
      </w:r>
    </w:p>
    <w:p w:rsidR="00E010C0" w:rsidRPr="00883B50" w:rsidRDefault="00E010C0" w:rsidP="00E63908">
      <w:pPr>
        <w:rPr>
          <w:rFonts w:cs="Arial"/>
          <w:b/>
          <w:szCs w:val="20"/>
          <w:lang w:val="en-GB"/>
        </w:rPr>
      </w:pPr>
    </w:p>
    <w:p w:rsidR="00E63908" w:rsidRPr="00883B50" w:rsidRDefault="00E63908" w:rsidP="00E63908">
      <w:pPr>
        <w:rPr>
          <w:rFonts w:cs="Arial"/>
          <w:b/>
          <w:szCs w:val="20"/>
          <w:lang w:val="en-GB"/>
        </w:rPr>
      </w:pPr>
      <w:r w:rsidRPr="00883B50">
        <w:rPr>
          <w:rFonts w:cs="Arial"/>
          <w:b/>
          <w:szCs w:val="20"/>
          <w:lang w:val="en-GB"/>
        </w:rPr>
        <w:t>UK Emergency Call Architecture (questionnaire Q1):</w:t>
      </w:r>
    </w:p>
    <w:p w:rsidR="00E63908" w:rsidRPr="00883B50" w:rsidRDefault="00E63908" w:rsidP="00E63908">
      <w:pPr>
        <w:rPr>
          <w:rFonts w:cs="Arial"/>
          <w:szCs w:val="20"/>
          <w:lang w:val="en-GB"/>
        </w:rPr>
      </w:pPr>
      <w:r w:rsidRPr="00883B50">
        <w:rPr>
          <w:rFonts w:cs="Arial"/>
          <w:szCs w:val="20"/>
          <w:lang w:val="en-GB"/>
        </w:rPr>
        <w:t>The UK emergency call architecture consists of a single Stage 1 PSAP (consisting of a number of operator centres), which identify the correct Emergency Authority (EA) to whom to forward the call.</w:t>
      </w:r>
    </w:p>
    <w:p w:rsidR="00E63908" w:rsidRPr="00883B50" w:rsidRDefault="00E63908" w:rsidP="00E63908">
      <w:pPr>
        <w:jc w:val="center"/>
        <w:rPr>
          <w:rFonts w:cs="Arial"/>
          <w:szCs w:val="20"/>
          <w:lang w:val="en-GB"/>
        </w:rPr>
      </w:pPr>
      <w:r w:rsidRPr="00883B50">
        <w:rPr>
          <w:rFonts w:cs="Arial"/>
          <w:noProof/>
          <w:szCs w:val="20"/>
          <w:lang w:val="da-DK" w:eastAsia="da-DK"/>
        </w:rPr>
        <w:drawing>
          <wp:inline distT="0" distB="0" distL="0" distR="0" wp14:anchorId="71259128" wp14:editId="493EA85D">
            <wp:extent cx="4648200" cy="3305175"/>
            <wp:effectExtent l="0" t="0" r="0" b="952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4648200" cy="3305175"/>
                    </a:xfrm>
                    <a:prstGeom prst="rect">
                      <a:avLst/>
                    </a:prstGeom>
                    <a:noFill/>
                    <a:ln>
                      <a:noFill/>
                    </a:ln>
                  </pic:spPr>
                </pic:pic>
              </a:graphicData>
            </a:graphic>
          </wp:inline>
        </w:drawing>
      </w:r>
    </w:p>
    <w:p w:rsidR="00E63908" w:rsidRPr="00883B50" w:rsidRDefault="00E63908" w:rsidP="00971A0F">
      <w:pPr>
        <w:rPr>
          <w:rFonts w:cs="Arial"/>
          <w:szCs w:val="20"/>
          <w:lang w:val="en-GB"/>
        </w:rPr>
      </w:pPr>
      <w:r w:rsidRPr="00883B50">
        <w:rPr>
          <w:rFonts w:cs="Arial"/>
          <w:szCs w:val="20"/>
          <w:lang w:val="en-GB"/>
        </w:rPr>
        <w:t xml:space="preserve">Source: BT, </w:t>
      </w:r>
      <w:hyperlink r:id="rId16" w:history="1">
        <w:r w:rsidRPr="00883B50">
          <w:rPr>
            <w:rStyle w:val="Hyperlink"/>
            <w:rFonts w:cs="Arial"/>
            <w:szCs w:val="20"/>
            <w:lang w:val="en-GB"/>
          </w:rPr>
          <w:t>http://www.niccstandards.org.uk/meetings/2012johnmedland.pdf?type=pdf</w:t>
        </w:r>
      </w:hyperlink>
    </w:p>
    <w:p w:rsidR="00E63908" w:rsidRPr="00883B50" w:rsidRDefault="00E63908" w:rsidP="00E63908">
      <w:pPr>
        <w:rPr>
          <w:rFonts w:cs="Arial"/>
          <w:szCs w:val="20"/>
          <w:lang w:val="en-GB"/>
        </w:rPr>
      </w:pPr>
      <w:r w:rsidRPr="00883B50">
        <w:rPr>
          <w:rFonts w:cs="Arial"/>
          <w:szCs w:val="20"/>
          <w:lang w:val="en-GB"/>
        </w:rPr>
        <w:t>Ofcom’s Statement of Policy regarding the performance of Stage 1 PSAPs (Call Handling Agents (CHAs)) can be found here:</w:t>
      </w:r>
    </w:p>
    <w:p w:rsidR="00E63908" w:rsidRPr="00883B50" w:rsidRDefault="00034F7E" w:rsidP="00E63908">
      <w:pPr>
        <w:rPr>
          <w:rFonts w:cs="Arial"/>
          <w:szCs w:val="20"/>
          <w:lang w:val="en-GB"/>
        </w:rPr>
      </w:pPr>
      <w:hyperlink r:id="rId17" w:history="1">
        <w:r w:rsidR="00E63908" w:rsidRPr="00883B50">
          <w:rPr>
            <w:rStyle w:val="Hyperlink"/>
            <w:rFonts w:cs="Arial"/>
            <w:szCs w:val="20"/>
            <w:lang w:val="en-GB"/>
          </w:rPr>
          <w:t>http://stakeholders.ofcom.org.uk/binaries/consultations/emergency-call-handling/statement/statement.pdf</w:t>
        </w:r>
      </w:hyperlink>
    </w:p>
    <w:p w:rsidR="00E010C0" w:rsidRPr="00883B50" w:rsidRDefault="00E010C0" w:rsidP="00E63908">
      <w:pPr>
        <w:rPr>
          <w:rFonts w:cs="Arial"/>
          <w:b/>
          <w:szCs w:val="20"/>
          <w:lang w:val="en-GB"/>
        </w:rPr>
      </w:pPr>
    </w:p>
    <w:p w:rsidR="00E63908" w:rsidRPr="00883B50" w:rsidRDefault="00E63908" w:rsidP="00E63908">
      <w:pPr>
        <w:rPr>
          <w:rFonts w:cs="Arial"/>
          <w:b/>
          <w:szCs w:val="20"/>
          <w:lang w:val="en-GB"/>
        </w:rPr>
      </w:pPr>
      <w:r w:rsidRPr="00883B50">
        <w:rPr>
          <w:rFonts w:cs="Arial"/>
          <w:b/>
          <w:szCs w:val="20"/>
          <w:lang w:val="en-GB"/>
        </w:rPr>
        <w:t>Current regulatory policy (questionnaire Q3 &amp; Q7):</w:t>
      </w:r>
    </w:p>
    <w:p w:rsidR="00E63908" w:rsidRPr="00883B50" w:rsidRDefault="00E63908" w:rsidP="00E63908">
      <w:pPr>
        <w:rPr>
          <w:rFonts w:cs="Arial"/>
          <w:szCs w:val="20"/>
          <w:lang w:val="en-GB"/>
        </w:rPr>
      </w:pPr>
      <w:r w:rsidRPr="00883B50">
        <w:rPr>
          <w:rFonts w:cs="Arial"/>
          <w:szCs w:val="20"/>
          <w:lang w:val="en-GB"/>
        </w:rPr>
        <w:t>Ofcom’s General Conditions of Entitlement apply in this regard.  In particular General Condition 4 states:</w:t>
      </w:r>
    </w:p>
    <w:p w:rsidR="00E63908" w:rsidRPr="00883B50" w:rsidRDefault="00E63908" w:rsidP="00E63908">
      <w:pPr>
        <w:rPr>
          <w:rFonts w:cs="Arial"/>
          <w:i/>
          <w:szCs w:val="20"/>
          <w:lang w:val="en-GB"/>
        </w:rPr>
      </w:pPr>
      <w:r w:rsidRPr="00883B50">
        <w:rPr>
          <w:rFonts w:cs="Arial"/>
          <w:szCs w:val="20"/>
          <w:lang w:val="en-GB"/>
        </w:rPr>
        <w:t>“</w:t>
      </w:r>
      <w:r w:rsidRPr="00883B50">
        <w:rPr>
          <w:rFonts w:cs="Arial"/>
          <w:i/>
          <w:szCs w:val="20"/>
          <w:lang w:val="en-GB"/>
        </w:rPr>
        <w:t>4.1 The Communications Provider shall ensure that any End-User can access Emergency Organisations by using the emergency call numbers “112” and “999” at no charge and, in the case of a Pay Telephone, without having to use coins or cards.</w:t>
      </w:r>
    </w:p>
    <w:p w:rsidR="00E63908" w:rsidRPr="00883B50" w:rsidRDefault="00E63908" w:rsidP="00E63908">
      <w:pPr>
        <w:rPr>
          <w:rFonts w:cs="Arial"/>
          <w:i/>
          <w:szCs w:val="20"/>
          <w:lang w:val="en-GB"/>
        </w:rPr>
      </w:pPr>
      <w:r w:rsidRPr="00883B50">
        <w:rPr>
          <w:rFonts w:cs="Arial"/>
          <w:i/>
          <w:szCs w:val="20"/>
          <w:lang w:val="en-GB"/>
        </w:rPr>
        <w:t>4.2 The Communications Provider shall, to the extent technically feasible, make accurate and reliable Caller Location Information available for all calls to the emergency call numbers “112” and “999”, at no charge to the Emergency Organisations handling those calls, at the time the call is answered by those organisations.</w:t>
      </w:r>
    </w:p>
    <w:p w:rsidR="00E63908" w:rsidRPr="00883B50" w:rsidRDefault="00E63908" w:rsidP="00E63908">
      <w:pPr>
        <w:rPr>
          <w:rFonts w:cs="Arial"/>
          <w:i/>
          <w:szCs w:val="20"/>
          <w:lang w:val="en-GB"/>
        </w:rPr>
      </w:pPr>
      <w:r w:rsidRPr="00883B50">
        <w:rPr>
          <w:rFonts w:cs="Arial"/>
          <w:i/>
          <w:szCs w:val="20"/>
          <w:lang w:val="en-GB"/>
        </w:rPr>
        <w:t>4.3 Where a Communications Provider provides an Electronic Communications Service:</w:t>
      </w:r>
    </w:p>
    <w:p w:rsidR="00E63908" w:rsidRPr="00883B50" w:rsidRDefault="00E63908" w:rsidP="00E63908">
      <w:pPr>
        <w:rPr>
          <w:rFonts w:cs="Arial"/>
          <w:i/>
          <w:szCs w:val="20"/>
          <w:lang w:val="en-GB"/>
        </w:rPr>
      </w:pPr>
      <w:r w:rsidRPr="00883B50">
        <w:rPr>
          <w:rFonts w:cs="Arial"/>
          <w:i/>
          <w:szCs w:val="20"/>
          <w:lang w:val="en-GB"/>
        </w:rPr>
        <w:t xml:space="preserve">(a) </w:t>
      </w:r>
      <w:proofErr w:type="gramStart"/>
      <w:r w:rsidRPr="00883B50">
        <w:rPr>
          <w:rFonts w:cs="Arial"/>
          <w:i/>
          <w:szCs w:val="20"/>
          <w:lang w:val="en-GB"/>
        </w:rPr>
        <w:t>at</w:t>
      </w:r>
      <w:proofErr w:type="gramEnd"/>
      <w:r w:rsidRPr="00883B50">
        <w:rPr>
          <w:rFonts w:cs="Arial"/>
          <w:i/>
          <w:szCs w:val="20"/>
          <w:lang w:val="en-GB"/>
        </w:rPr>
        <w:t xml:space="preserve"> a fixed location, the Caller Location Information must, at least, accurately reflect the fixed location of the End-User’s terminal equipment including the full postal address; and</w:t>
      </w:r>
    </w:p>
    <w:p w:rsidR="00E63908" w:rsidRPr="00883B50" w:rsidRDefault="00E63908" w:rsidP="00E63908">
      <w:pPr>
        <w:rPr>
          <w:rFonts w:cs="Arial"/>
          <w:i/>
          <w:szCs w:val="20"/>
          <w:lang w:val="en-GB"/>
        </w:rPr>
      </w:pPr>
      <w:r w:rsidRPr="00883B50">
        <w:rPr>
          <w:rFonts w:cs="Arial"/>
          <w:i/>
          <w:szCs w:val="20"/>
          <w:lang w:val="en-GB"/>
        </w:rPr>
        <w:lastRenderedPageBreak/>
        <w:t xml:space="preserve">(b) </w:t>
      </w:r>
      <w:proofErr w:type="gramStart"/>
      <w:r w:rsidRPr="00883B50">
        <w:rPr>
          <w:rFonts w:cs="Arial"/>
          <w:i/>
          <w:szCs w:val="20"/>
          <w:lang w:val="en-GB"/>
        </w:rPr>
        <w:t>using</w:t>
      </w:r>
      <w:proofErr w:type="gramEnd"/>
      <w:r w:rsidRPr="00883B50">
        <w:rPr>
          <w:rFonts w:cs="Arial"/>
          <w:i/>
          <w:szCs w:val="20"/>
          <w:lang w:val="en-GB"/>
        </w:rPr>
        <w:t xml:space="preserve"> a Mobile Network, the Caller Location Information must include, at least, the Cell Identification of the cell from which the call is being made, or in exceptional circumstances the Zone Code.</w:t>
      </w:r>
    </w:p>
    <w:p w:rsidR="00E63908" w:rsidRPr="00883B50" w:rsidRDefault="00E63908" w:rsidP="00E63908">
      <w:pPr>
        <w:rPr>
          <w:rFonts w:cs="Arial"/>
          <w:i/>
          <w:szCs w:val="20"/>
          <w:lang w:val="en-GB"/>
        </w:rPr>
      </w:pPr>
      <w:r w:rsidRPr="00883B50">
        <w:rPr>
          <w:rFonts w:cs="Arial"/>
          <w:i/>
          <w:szCs w:val="20"/>
          <w:lang w:val="en-GB"/>
        </w:rPr>
        <w:t>4.4 For the purposes of this Condition,</w:t>
      </w:r>
    </w:p>
    <w:p w:rsidR="00E63908" w:rsidRPr="00883B50" w:rsidRDefault="00E63908" w:rsidP="00E63908">
      <w:pPr>
        <w:rPr>
          <w:rFonts w:cs="Arial"/>
          <w:i/>
          <w:szCs w:val="20"/>
          <w:lang w:val="en-GB"/>
        </w:rPr>
      </w:pPr>
      <w:r w:rsidRPr="00883B50">
        <w:rPr>
          <w:rFonts w:cs="Arial"/>
          <w:i/>
          <w:szCs w:val="20"/>
          <w:lang w:val="en-GB"/>
        </w:rPr>
        <w:t>(a) “Caller Location Information” means any data or information processed in an Electronic Communications Network indicating the geographic position of the terminal equipment of a person initiating a call;</w:t>
      </w:r>
    </w:p>
    <w:p w:rsidR="00E63908" w:rsidRPr="00883B50" w:rsidRDefault="00E63908" w:rsidP="00E63908">
      <w:pPr>
        <w:rPr>
          <w:rFonts w:cs="Arial"/>
          <w:i/>
          <w:szCs w:val="20"/>
          <w:lang w:val="en-GB"/>
        </w:rPr>
      </w:pPr>
      <w:r w:rsidRPr="00883B50">
        <w:rPr>
          <w:rFonts w:cs="Arial"/>
          <w:i/>
          <w:szCs w:val="20"/>
          <w:lang w:val="en-GB"/>
        </w:rPr>
        <w:t>(b) “Cell Identification” means the geographic coordinates of the cell which is hosting the call, and where available, an indication of the radius of coverage of the cell;</w:t>
      </w:r>
    </w:p>
    <w:p w:rsidR="00E63908" w:rsidRPr="00883B50" w:rsidRDefault="00E63908" w:rsidP="00E63908">
      <w:pPr>
        <w:rPr>
          <w:rFonts w:cs="Arial"/>
          <w:i/>
          <w:szCs w:val="20"/>
          <w:lang w:val="en-GB"/>
        </w:rPr>
      </w:pPr>
      <w:r w:rsidRPr="00883B50">
        <w:rPr>
          <w:rFonts w:cs="Arial"/>
          <w:i/>
          <w:szCs w:val="20"/>
          <w:lang w:val="en-GB"/>
        </w:rPr>
        <w:t>(c) “Click to Call Service” means a service which may be selected on a web-site or other application by an End-User and which connects the End-User only to a number or a limited set of numbers pre-selected by the Communications Provider or an End-User;</w:t>
      </w:r>
    </w:p>
    <w:p w:rsidR="00E63908" w:rsidRPr="00883B50" w:rsidRDefault="00E63908" w:rsidP="00E63908">
      <w:pPr>
        <w:rPr>
          <w:rFonts w:cs="Arial"/>
          <w:i/>
          <w:szCs w:val="20"/>
          <w:lang w:val="en-GB"/>
        </w:rPr>
      </w:pPr>
      <w:r w:rsidRPr="00883B50">
        <w:rPr>
          <w:rFonts w:cs="Arial"/>
          <w:i/>
          <w:szCs w:val="20"/>
          <w:lang w:val="en-GB"/>
        </w:rPr>
        <w:t>(d) “Communications Provider” means a person who provides End-Users with an Electronic Communications Service, or provides access to such a service by means of a Pay Telephone, for originating calls to a number or numbers in the National Telephone Numbering Plan but shall exclude any Click to Call Service;</w:t>
      </w:r>
    </w:p>
    <w:p w:rsidR="00E63908" w:rsidRPr="00883B50" w:rsidRDefault="00E63908" w:rsidP="00E63908">
      <w:pPr>
        <w:rPr>
          <w:rFonts w:cs="Arial"/>
          <w:i/>
          <w:szCs w:val="20"/>
          <w:lang w:val="en-GB"/>
        </w:rPr>
      </w:pPr>
      <w:r w:rsidRPr="00883B50">
        <w:rPr>
          <w:rFonts w:cs="Arial"/>
          <w:i/>
          <w:szCs w:val="20"/>
          <w:lang w:val="en-GB"/>
        </w:rPr>
        <w:t>(e) “Mobile Network” means either the GSM (Global System for Mobile communications as defined by the European Telecommunications Standards Institute) or UMTS (Universal Mobile Telecommunications System as defined by the European Telecommunications Standards Institute) networks or any other standard for mobile communications that is, or may be, adopted in the UK;</w:t>
      </w:r>
    </w:p>
    <w:p w:rsidR="00E63908" w:rsidRPr="00883B50" w:rsidRDefault="00E63908" w:rsidP="00E63908">
      <w:pPr>
        <w:rPr>
          <w:rFonts w:cs="Arial"/>
          <w:i/>
          <w:szCs w:val="20"/>
          <w:lang w:val="en-GB"/>
        </w:rPr>
      </w:pPr>
      <w:r w:rsidRPr="00883B50">
        <w:rPr>
          <w:rFonts w:cs="Arial"/>
          <w:i/>
          <w:szCs w:val="20"/>
          <w:lang w:val="en-GB"/>
        </w:rPr>
        <w:t>(f) “Pay Telephone” means a telephone for the use of which the means of payment may include coins and/or credit/debit cards and/or pre-payment cards, including cards for use with dialling codes. For the avoidance of any doubt, references to a Pay Telephone include references to a Public Pay Telephone10;</w:t>
      </w:r>
    </w:p>
    <w:p w:rsidR="00E63908" w:rsidRPr="00883B50" w:rsidRDefault="00E63908" w:rsidP="00E63908">
      <w:pPr>
        <w:rPr>
          <w:rFonts w:cs="Arial"/>
          <w:szCs w:val="20"/>
          <w:lang w:val="en-GB"/>
        </w:rPr>
      </w:pPr>
      <w:r w:rsidRPr="00883B50">
        <w:rPr>
          <w:rFonts w:cs="Arial"/>
          <w:i/>
          <w:szCs w:val="20"/>
          <w:lang w:val="en-GB"/>
        </w:rPr>
        <w:t>(g) “Zone Code” means a code which identifies the geographic region in which the call was originated.</w:t>
      </w:r>
      <w:r w:rsidRPr="00883B50">
        <w:rPr>
          <w:rFonts w:cs="Arial"/>
          <w:szCs w:val="20"/>
          <w:lang w:val="en-GB"/>
        </w:rPr>
        <w:t>”</w:t>
      </w:r>
    </w:p>
    <w:p w:rsidR="00E63908" w:rsidRPr="00883B50" w:rsidRDefault="00E63908" w:rsidP="00E63908">
      <w:pPr>
        <w:rPr>
          <w:rFonts w:cs="Arial"/>
          <w:szCs w:val="20"/>
          <w:lang w:val="en-GB"/>
        </w:rPr>
      </w:pPr>
      <w:r w:rsidRPr="00883B50">
        <w:rPr>
          <w:rFonts w:cs="Arial"/>
          <w:szCs w:val="20"/>
          <w:lang w:val="en-GB"/>
        </w:rPr>
        <w:t>With regards to Voice over IP (VoIP) calls, our Statement in 2008 (</w:t>
      </w:r>
      <w:hyperlink r:id="rId18" w:history="1">
        <w:r w:rsidRPr="00883B50">
          <w:rPr>
            <w:rStyle w:val="Hyperlink"/>
            <w:rFonts w:cs="Arial"/>
            <w:szCs w:val="20"/>
            <w:lang w:val="en-GB"/>
          </w:rPr>
          <w:t>http://stakeholders.ofcom.org.uk/binaries/consultations/voip/statement/voipstatement.pdf</w:t>
        </w:r>
      </w:hyperlink>
      <w:r w:rsidRPr="00883B50">
        <w:rPr>
          <w:rFonts w:cs="Arial"/>
          <w:szCs w:val="20"/>
          <w:lang w:val="en-GB"/>
        </w:rPr>
        <w:t>):</w:t>
      </w:r>
    </w:p>
    <w:p w:rsidR="00E63908" w:rsidRPr="00883B50" w:rsidRDefault="00E63908" w:rsidP="00E63908">
      <w:pPr>
        <w:rPr>
          <w:rFonts w:cs="Arial"/>
          <w:szCs w:val="20"/>
          <w:lang w:val="en-GB"/>
        </w:rPr>
      </w:pPr>
      <w:r w:rsidRPr="00883B50">
        <w:rPr>
          <w:rFonts w:cs="Arial"/>
          <w:szCs w:val="20"/>
          <w:lang w:val="en-GB"/>
        </w:rPr>
        <w:t>States:</w:t>
      </w:r>
    </w:p>
    <w:p w:rsidR="00E63908" w:rsidRPr="00883B50" w:rsidRDefault="00E63908" w:rsidP="00E63908">
      <w:pPr>
        <w:rPr>
          <w:rFonts w:cs="Arial"/>
          <w:szCs w:val="20"/>
          <w:lang w:val="en-GB"/>
        </w:rPr>
      </w:pPr>
      <w:r w:rsidRPr="00883B50">
        <w:rPr>
          <w:rFonts w:cs="Arial"/>
          <w:szCs w:val="20"/>
          <w:lang w:val="en-GB"/>
        </w:rPr>
        <w:t>“</w:t>
      </w:r>
      <w:r w:rsidRPr="00883B50">
        <w:rPr>
          <w:rFonts w:cs="Arial"/>
          <w:i/>
          <w:szCs w:val="20"/>
          <w:lang w:val="en-GB"/>
        </w:rPr>
        <w:t>…for mostly fixed services we would expect a registered address and VoIP flag on the emergency call handling database. For mostly nomadic or mobile services we would expect a VoIP flag only</w:t>
      </w:r>
      <w:r w:rsidRPr="00883B50">
        <w:rPr>
          <w:rFonts w:cs="Arial"/>
          <w:szCs w:val="20"/>
          <w:lang w:val="en-GB"/>
        </w:rPr>
        <w:t>”.</w:t>
      </w:r>
    </w:p>
    <w:p w:rsidR="00E63908" w:rsidRPr="00883B50" w:rsidRDefault="00E63908" w:rsidP="00E63908">
      <w:pPr>
        <w:rPr>
          <w:rFonts w:cs="Arial"/>
          <w:b/>
          <w:szCs w:val="20"/>
          <w:lang w:val="en-GB"/>
        </w:rPr>
      </w:pPr>
      <w:r w:rsidRPr="00883B50">
        <w:rPr>
          <w:rFonts w:cs="Arial"/>
          <w:b/>
          <w:szCs w:val="20"/>
          <w:lang w:val="en-GB"/>
        </w:rPr>
        <w:t>Measurement of location information accuracy (questionnaire Q15)</w:t>
      </w:r>
    </w:p>
    <w:p w:rsidR="00E63908" w:rsidRPr="00883B50" w:rsidRDefault="00E63908" w:rsidP="00E63908">
      <w:pPr>
        <w:rPr>
          <w:rFonts w:cs="Arial"/>
          <w:szCs w:val="20"/>
          <w:lang w:val="en-GB"/>
        </w:rPr>
      </w:pPr>
      <w:r w:rsidRPr="00883B50">
        <w:rPr>
          <w:rFonts w:cs="Arial"/>
          <w:szCs w:val="20"/>
          <w:lang w:val="en-GB"/>
        </w:rPr>
        <w:t>Ofcom has an ‘own-initiative’ programme examining compliance with GC4.  The scope of this activity is generally considered every 6 months, and includes both fixed and mobile Communications Providers.</w:t>
      </w:r>
    </w:p>
    <w:p w:rsidR="00E63908" w:rsidRPr="00883B50" w:rsidRDefault="00034F7E" w:rsidP="00E63908">
      <w:pPr>
        <w:rPr>
          <w:rFonts w:cs="Arial"/>
          <w:szCs w:val="20"/>
          <w:lang w:val="en-GB"/>
        </w:rPr>
      </w:pPr>
      <w:hyperlink r:id="rId19" w:history="1">
        <w:r w:rsidR="00E63908" w:rsidRPr="00883B50">
          <w:rPr>
            <w:rStyle w:val="Hyperlink"/>
            <w:rFonts w:cs="Arial"/>
            <w:szCs w:val="20"/>
            <w:lang w:val="en-GB"/>
          </w:rPr>
          <w:t>http://stakeholders.ofcom.org.uk/enforcement/competition-bulletins/open-cases/all-open-cases/cw_996/</w:t>
        </w:r>
      </w:hyperlink>
    </w:p>
    <w:p w:rsidR="00E63908" w:rsidRPr="00883B50" w:rsidRDefault="00235EDD" w:rsidP="00D408D6">
      <w:pPr>
        <w:pStyle w:val="Heading2"/>
        <w:rPr>
          <w:lang w:val="en-GB"/>
        </w:rPr>
      </w:pPr>
      <w:bookmarkStart w:id="67" w:name="_Toc402336819"/>
      <w:r w:rsidRPr="00883B50">
        <w:rPr>
          <w:lang w:val="en-GB"/>
        </w:rPr>
        <w:t>Vodafone Spain</w:t>
      </w:r>
      <w:bookmarkEnd w:id="67"/>
    </w:p>
    <w:p w:rsidR="00E63908" w:rsidRPr="001D4443" w:rsidRDefault="00E63908" w:rsidP="001D4443">
      <w:pPr>
        <w:pStyle w:val="ECCParagraph"/>
      </w:pPr>
      <w:r w:rsidRPr="001D4443">
        <w:t xml:space="preserve">VODAFONE SPAIN RESPONSE TO SETSI INVITATION TO PARTICITE IN THE CEPT COLLECTION OF DATA TO MAKE A REPORT ON ACCURACY AND RELIABILITY </w:t>
      </w:r>
      <w:proofErr w:type="gramStart"/>
      <w:r w:rsidRPr="001D4443">
        <w:t>OF 112 LOCATION INFORMATION</w:t>
      </w:r>
      <w:proofErr w:type="gramEnd"/>
      <w:r w:rsidRPr="001D4443">
        <w:t>.</w:t>
      </w:r>
    </w:p>
    <w:p w:rsidR="00E63908" w:rsidRPr="001D4443" w:rsidRDefault="00E63908" w:rsidP="001D4443">
      <w:pPr>
        <w:pStyle w:val="ECCParagraph"/>
      </w:pPr>
      <w:r w:rsidRPr="001D4443">
        <w:t>On 7th August 2013, State Secretary for Telecommunications and Information Society (</w:t>
      </w:r>
      <w:proofErr w:type="spellStart"/>
      <w:r w:rsidRPr="001D4443">
        <w:t>Secretaría</w:t>
      </w:r>
      <w:proofErr w:type="spellEnd"/>
      <w:r w:rsidRPr="001D4443">
        <w:t xml:space="preserve"> de Estado de </w:t>
      </w:r>
      <w:proofErr w:type="spellStart"/>
      <w:r w:rsidRPr="001D4443">
        <w:t>Telecomunicaciones</w:t>
      </w:r>
      <w:proofErr w:type="spellEnd"/>
      <w:r w:rsidRPr="001D4443">
        <w:t xml:space="preserve"> y para la </w:t>
      </w:r>
      <w:proofErr w:type="spellStart"/>
      <w:r w:rsidRPr="001D4443">
        <w:t>Sociedad</w:t>
      </w:r>
      <w:proofErr w:type="spellEnd"/>
      <w:r w:rsidRPr="001D4443">
        <w:t xml:space="preserve"> de la </w:t>
      </w:r>
      <w:proofErr w:type="spellStart"/>
      <w:r w:rsidRPr="001D4443">
        <w:t>Información</w:t>
      </w:r>
      <w:proofErr w:type="spellEnd"/>
      <w:r w:rsidRPr="001D4443">
        <w:t xml:space="preserve">- SETSI) has contacted VODAFONE ESPAÑA, S.A.U. (VODAFONE) informing that European Conference of Postal and Telecommunications Administrations (CEPT) inside Network and Numbering working group (NaN) decided last April creating a working sub-group to study emergency services: PT </w:t>
      </w:r>
      <w:r w:rsidR="00D42FE8" w:rsidRPr="001D4443">
        <w:t>ES (</w:t>
      </w:r>
      <w:r w:rsidRPr="001D4443">
        <w:t>Project Team Emergency Services).</w:t>
      </w:r>
    </w:p>
    <w:p w:rsidR="00E63908" w:rsidRPr="001D4443" w:rsidRDefault="00E63908" w:rsidP="001D4443">
      <w:pPr>
        <w:pStyle w:val="ECCParagraph"/>
      </w:pPr>
      <w:r w:rsidRPr="001D4443">
        <w:t xml:space="preserve">SETSI informed that main objective of the PT ES group is preparing a report with recommendations about accuracy and reliability of emergency calls location in different networks and telephony services (mobile, nomadic, VoIP). The report will be of technical nature and will have the objective of exploring different options from the technical point of view and cost/benefit analysis, including the point of view of all agents implied in this type of services either from the offer or the demand side: Operating companies, manufactures and emergency centres. SETSI also invited VODAFONE to participate responding to the proposed questions contained in this document. VODAFONE sent its response on 12 September 2013, aligned with the response to the public consultation made by SETSI at the beginning of 2013, accommodating the format of the content to the CEPT consultation and being specific. </w:t>
      </w:r>
    </w:p>
    <w:p w:rsidR="00E63908" w:rsidRPr="001D4443" w:rsidRDefault="00E63908" w:rsidP="001D4443">
      <w:pPr>
        <w:pStyle w:val="ECCParagraph"/>
      </w:pPr>
      <w:r w:rsidRPr="001D4443">
        <w:t>On 15 October 2013, SETSI contacted VODAFONE again with an updated questionnaire coming from PT ES.</w:t>
      </w:r>
    </w:p>
    <w:p w:rsidR="00E63908" w:rsidRPr="00883B50" w:rsidRDefault="00E63908" w:rsidP="001D4443">
      <w:pPr>
        <w:pStyle w:val="ECCParagraph"/>
      </w:pPr>
      <w:r w:rsidRPr="001D4443">
        <w:t>VODAFONE welcomes the opportunity for answering the new approach of questions and will do it in the same terms done in the previous</w:t>
      </w:r>
      <w:r w:rsidRPr="00883B50">
        <w:t xml:space="preserve"> document sent in September.</w:t>
      </w:r>
    </w:p>
    <w:p w:rsidR="00E63908" w:rsidRPr="00883B50" w:rsidRDefault="00E63908" w:rsidP="00BE2A72">
      <w:pPr>
        <w:pStyle w:val="ECCParagraph"/>
        <w:keepNext/>
        <w:rPr>
          <w:rFonts w:cs="Arial"/>
          <w:b/>
          <w:szCs w:val="20"/>
        </w:rPr>
      </w:pPr>
      <w:r w:rsidRPr="00883B50">
        <w:rPr>
          <w:rFonts w:cs="Arial"/>
          <w:b/>
          <w:szCs w:val="20"/>
        </w:rPr>
        <w:lastRenderedPageBreak/>
        <w:t>PREVIOUS CONSIDERATIONS</w:t>
      </w:r>
    </w:p>
    <w:p w:rsidR="00E63908" w:rsidRPr="00883B50" w:rsidRDefault="00E63908" w:rsidP="00BE2A72">
      <w:pPr>
        <w:pStyle w:val="ECCParagraph"/>
        <w:keepNext/>
        <w:rPr>
          <w:rFonts w:cs="Arial"/>
          <w:szCs w:val="20"/>
        </w:rPr>
      </w:pPr>
      <w:r w:rsidRPr="00883B50">
        <w:rPr>
          <w:rFonts w:cs="Arial"/>
          <w:szCs w:val="20"/>
        </w:rPr>
        <w:t>Location services for emergency calls in VODAFONE networks (fix and mobile) are based on accuracy and reliability criteria and are free of charge following the in force dispositions. Any improvement of the existing processes must be proportional and rational.</w:t>
      </w:r>
    </w:p>
    <w:p w:rsidR="00E63908" w:rsidRPr="00883B50" w:rsidRDefault="00E63908" w:rsidP="00E63908">
      <w:pPr>
        <w:pStyle w:val="ECCParagraph"/>
        <w:rPr>
          <w:rFonts w:cs="Arial"/>
          <w:szCs w:val="20"/>
        </w:rPr>
      </w:pPr>
      <w:r w:rsidRPr="00883B50">
        <w:rPr>
          <w:rFonts w:cs="Arial"/>
          <w:szCs w:val="20"/>
        </w:rPr>
        <w:t>Given that the scope of this collection of data is to prepare a report of technical nature, VODAFONE considers that the mention to Next Generation Networks (NGN) is a “must”, specially taking into account that the VoIP technology is contained in the information sent by SETSI.  Taking into account that services should be technology neutral, VoIP can sustain either telephony or nomadic services and in NGN networks, telephony services will be sustained over VoIP either on fix or mobile networks (</w:t>
      </w:r>
      <w:proofErr w:type="spellStart"/>
      <w:r w:rsidRPr="00883B50">
        <w:rPr>
          <w:rFonts w:cs="Arial"/>
          <w:szCs w:val="20"/>
        </w:rPr>
        <w:t>VoLTE</w:t>
      </w:r>
      <w:proofErr w:type="spellEnd"/>
      <w:r w:rsidRPr="00883B50">
        <w:rPr>
          <w:rFonts w:cs="Arial"/>
          <w:szCs w:val="20"/>
        </w:rPr>
        <w:t xml:space="preserve">). This technical change, in VODAFONE opinion, doesn’t mean the necessity of changes in the nature of the information sent by the location service for emergency calls. </w:t>
      </w:r>
    </w:p>
    <w:p w:rsidR="00E63908" w:rsidRPr="00883B50" w:rsidRDefault="00E63908" w:rsidP="00E63908">
      <w:pPr>
        <w:pStyle w:val="ECCParagraph"/>
        <w:rPr>
          <w:rFonts w:cs="Arial"/>
          <w:szCs w:val="20"/>
        </w:rPr>
      </w:pPr>
      <w:r w:rsidRPr="00883B50">
        <w:rPr>
          <w:rFonts w:cs="Arial"/>
          <w:szCs w:val="20"/>
        </w:rPr>
        <w:t>An additional issue to consider at this stage is the location information to be delivered by no telephony VoIP calls (nomadic services). This type of information to be sent and whether the caller has or hasn’t a CLI. In Spain, the National Numbering Plan has a specific attribution of a range for nomadic services. The disposition is the following:</w:t>
      </w:r>
    </w:p>
    <w:p w:rsidR="00E63908" w:rsidRPr="00883B50" w:rsidRDefault="00E63908" w:rsidP="00E63908">
      <w:pPr>
        <w:pStyle w:val="ECCParagraph"/>
        <w:rPr>
          <w:rFonts w:cs="Arial"/>
          <w:i/>
          <w:szCs w:val="20"/>
        </w:rPr>
      </w:pPr>
      <w:r w:rsidRPr="00883B50">
        <w:rPr>
          <w:rFonts w:cs="Arial"/>
          <w:i/>
          <w:szCs w:val="20"/>
        </w:rPr>
        <w:t xml:space="preserve">RESOLUCIÓN de 30 de </w:t>
      </w:r>
      <w:proofErr w:type="spellStart"/>
      <w:r w:rsidRPr="00883B50">
        <w:rPr>
          <w:rFonts w:cs="Arial"/>
          <w:i/>
          <w:szCs w:val="20"/>
        </w:rPr>
        <w:t>junio</w:t>
      </w:r>
      <w:proofErr w:type="spellEnd"/>
      <w:r w:rsidRPr="00883B50">
        <w:rPr>
          <w:rFonts w:cs="Arial"/>
          <w:i/>
          <w:szCs w:val="20"/>
        </w:rPr>
        <w:t xml:space="preserve"> de 2005, de la </w:t>
      </w:r>
      <w:proofErr w:type="spellStart"/>
      <w:r w:rsidRPr="00883B50">
        <w:rPr>
          <w:rFonts w:cs="Arial"/>
          <w:i/>
          <w:szCs w:val="20"/>
        </w:rPr>
        <w:t>Secretaría</w:t>
      </w:r>
      <w:proofErr w:type="spellEnd"/>
      <w:r w:rsidRPr="00883B50">
        <w:rPr>
          <w:rFonts w:cs="Arial"/>
          <w:i/>
          <w:szCs w:val="20"/>
        </w:rPr>
        <w:t xml:space="preserve"> de Estado de </w:t>
      </w:r>
      <w:proofErr w:type="spellStart"/>
      <w:r w:rsidRPr="00883B50">
        <w:rPr>
          <w:rFonts w:cs="Arial"/>
          <w:i/>
          <w:szCs w:val="20"/>
        </w:rPr>
        <w:t>Telecomunicaciones</w:t>
      </w:r>
      <w:proofErr w:type="spellEnd"/>
      <w:r w:rsidRPr="00883B50">
        <w:rPr>
          <w:rFonts w:cs="Arial"/>
          <w:i/>
          <w:szCs w:val="20"/>
        </w:rPr>
        <w:t xml:space="preserve"> y para la </w:t>
      </w:r>
      <w:proofErr w:type="spellStart"/>
      <w:r w:rsidRPr="00883B50">
        <w:rPr>
          <w:rFonts w:cs="Arial"/>
          <w:i/>
          <w:szCs w:val="20"/>
        </w:rPr>
        <w:t>Sociedad</w:t>
      </w:r>
      <w:proofErr w:type="spellEnd"/>
      <w:r w:rsidRPr="00883B50">
        <w:rPr>
          <w:rFonts w:cs="Arial"/>
          <w:i/>
          <w:szCs w:val="20"/>
        </w:rPr>
        <w:t xml:space="preserve"> de la </w:t>
      </w:r>
      <w:proofErr w:type="spellStart"/>
      <w:r w:rsidRPr="00883B50">
        <w:rPr>
          <w:rFonts w:cs="Arial"/>
          <w:i/>
          <w:szCs w:val="20"/>
        </w:rPr>
        <w:t>Información</w:t>
      </w:r>
      <w:proofErr w:type="spellEnd"/>
      <w:r w:rsidRPr="00883B50">
        <w:rPr>
          <w:rFonts w:cs="Arial"/>
          <w:i/>
          <w:szCs w:val="20"/>
        </w:rPr>
        <w:t xml:space="preserve"> </w:t>
      </w:r>
      <w:proofErr w:type="spellStart"/>
      <w:r w:rsidRPr="00883B50">
        <w:rPr>
          <w:rFonts w:cs="Arial"/>
          <w:i/>
          <w:szCs w:val="20"/>
        </w:rPr>
        <w:t>por</w:t>
      </w:r>
      <w:proofErr w:type="spellEnd"/>
      <w:r w:rsidRPr="00883B50">
        <w:rPr>
          <w:rFonts w:cs="Arial"/>
          <w:i/>
          <w:szCs w:val="20"/>
        </w:rPr>
        <w:t xml:space="preserve"> la que se </w:t>
      </w:r>
      <w:proofErr w:type="spellStart"/>
      <w:r w:rsidRPr="00883B50">
        <w:rPr>
          <w:rFonts w:cs="Arial"/>
          <w:i/>
          <w:szCs w:val="20"/>
        </w:rPr>
        <w:t>atribuyen</w:t>
      </w:r>
      <w:proofErr w:type="spellEnd"/>
      <w:r w:rsidRPr="00883B50">
        <w:rPr>
          <w:rFonts w:cs="Arial"/>
          <w:i/>
          <w:szCs w:val="20"/>
        </w:rPr>
        <w:t xml:space="preserve"> </w:t>
      </w:r>
      <w:proofErr w:type="spellStart"/>
      <w:r w:rsidRPr="00883B50">
        <w:rPr>
          <w:rFonts w:cs="Arial"/>
          <w:i/>
          <w:szCs w:val="20"/>
        </w:rPr>
        <w:t>recursos</w:t>
      </w:r>
      <w:proofErr w:type="spellEnd"/>
      <w:r w:rsidRPr="00883B50">
        <w:rPr>
          <w:rFonts w:cs="Arial"/>
          <w:i/>
          <w:szCs w:val="20"/>
        </w:rPr>
        <w:t xml:space="preserve"> </w:t>
      </w:r>
      <w:proofErr w:type="spellStart"/>
      <w:r w:rsidRPr="00883B50">
        <w:rPr>
          <w:rFonts w:cs="Arial"/>
          <w:i/>
          <w:szCs w:val="20"/>
        </w:rPr>
        <w:t>públicos</w:t>
      </w:r>
      <w:proofErr w:type="spellEnd"/>
      <w:r w:rsidRPr="00883B50">
        <w:rPr>
          <w:rFonts w:cs="Arial"/>
          <w:i/>
          <w:szCs w:val="20"/>
        </w:rPr>
        <w:t xml:space="preserve"> de </w:t>
      </w:r>
      <w:proofErr w:type="spellStart"/>
      <w:r w:rsidRPr="00883B50">
        <w:rPr>
          <w:rFonts w:cs="Arial"/>
          <w:i/>
          <w:szCs w:val="20"/>
        </w:rPr>
        <w:t>numeración</w:t>
      </w:r>
      <w:proofErr w:type="spellEnd"/>
      <w:r w:rsidRPr="00883B50">
        <w:rPr>
          <w:rFonts w:cs="Arial"/>
          <w:i/>
          <w:szCs w:val="20"/>
        </w:rPr>
        <w:t xml:space="preserve"> al </w:t>
      </w:r>
      <w:proofErr w:type="spellStart"/>
      <w:r w:rsidRPr="00883B50">
        <w:rPr>
          <w:rFonts w:cs="Arial"/>
          <w:i/>
          <w:szCs w:val="20"/>
        </w:rPr>
        <w:t>servicio</w:t>
      </w:r>
      <w:proofErr w:type="spellEnd"/>
      <w:r w:rsidRPr="00883B50">
        <w:rPr>
          <w:rFonts w:cs="Arial"/>
          <w:i/>
          <w:szCs w:val="20"/>
        </w:rPr>
        <w:t xml:space="preserve"> </w:t>
      </w:r>
      <w:proofErr w:type="spellStart"/>
      <w:r w:rsidRPr="00883B50">
        <w:rPr>
          <w:rFonts w:cs="Arial"/>
          <w:i/>
          <w:szCs w:val="20"/>
        </w:rPr>
        <w:t>telefónico</w:t>
      </w:r>
      <w:proofErr w:type="spellEnd"/>
      <w:r w:rsidRPr="00883B50">
        <w:rPr>
          <w:rFonts w:cs="Arial"/>
          <w:i/>
          <w:szCs w:val="20"/>
        </w:rPr>
        <w:t xml:space="preserve"> </w:t>
      </w:r>
      <w:proofErr w:type="spellStart"/>
      <w:r w:rsidRPr="00883B50">
        <w:rPr>
          <w:rFonts w:cs="Arial"/>
          <w:i/>
          <w:szCs w:val="20"/>
        </w:rPr>
        <w:t>fijo</w:t>
      </w:r>
      <w:proofErr w:type="spellEnd"/>
      <w:r w:rsidRPr="00883B50">
        <w:rPr>
          <w:rFonts w:cs="Arial"/>
          <w:i/>
          <w:szCs w:val="20"/>
        </w:rPr>
        <w:t xml:space="preserve"> </w:t>
      </w:r>
      <w:proofErr w:type="spellStart"/>
      <w:r w:rsidRPr="00883B50">
        <w:rPr>
          <w:rFonts w:cs="Arial"/>
          <w:i/>
          <w:szCs w:val="20"/>
        </w:rPr>
        <w:t>disponible</w:t>
      </w:r>
      <w:proofErr w:type="spellEnd"/>
      <w:r w:rsidRPr="00883B50">
        <w:rPr>
          <w:rFonts w:cs="Arial"/>
          <w:i/>
          <w:szCs w:val="20"/>
        </w:rPr>
        <w:t xml:space="preserve"> al </w:t>
      </w:r>
      <w:proofErr w:type="spellStart"/>
      <w:r w:rsidRPr="00883B50">
        <w:rPr>
          <w:rFonts w:cs="Arial"/>
          <w:i/>
          <w:szCs w:val="20"/>
        </w:rPr>
        <w:t>público</w:t>
      </w:r>
      <w:proofErr w:type="spellEnd"/>
      <w:r w:rsidRPr="00883B50">
        <w:rPr>
          <w:rFonts w:cs="Arial"/>
          <w:i/>
          <w:szCs w:val="20"/>
        </w:rPr>
        <w:t xml:space="preserve"> y a </w:t>
      </w:r>
      <w:proofErr w:type="spellStart"/>
      <w:r w:rsidRPr="00883B50">
        <w:rPr>
          <w:rFonts w:cs="Arial"/>
          <w:i/>
          <w:szCs w:val="20"/>
        </w:rPr>
        <w:t>los</w:t>
      </w:r>
      <w:proofErr w:type="spellEnd"/>
      <w:r w:rsidRPr="00883B50">
        <w:rPr>
          <w:rFonts w:cs="Arial"/>
          <w:i/>
          <w:szCs w:val="20"/>
        </w:rPr>
        <w:t xml:space="preserve"> </w:t>
      </w:r>
      <w:proofErr w:type="spellStart"/>
      <w:r w:rsidRPr="00883B50">
        <w:rPr>
          <w:rFonts w:cs="Arial"/>
          <w:i/>
          <w:szCs w:val="20"/>
        </w:rPr>
        <w:t>servicios</w:t>
      </w:r>
      <w:proofErr w:type="spellEnd"/>
      <w:r w:rsidRPr="00883B50">
        <w:rPr>
          <w:rFonts w:cs="Arial"/>
          <w:i/>
          <w:szCs w:val="20"/>
        </w:rPr>
        <w:t xml:space="preserve"> </w:t>
      </w:r>
      <w:proofErr w:type="spellStart"/>
      <w:r w:rsidRPr="00883B50">
        <w:rPr>
          <w:rFonts w:cs="Arial"/>
          <w:i/>
          <w:szCs w:val="20"/>
        </w:rPr>
        <w:t>vocales</w:t>
      </w:r>
      <w:proofErr w:type="spellEnd"/>
      <w:r w:rsidRPr="00883B50">
        <w:rPr>
          <w:rFonts w:cs="Arial"/>
          <w:i/>
          <w:szCs w:val="20"/>
        </w:rPr>
        <w:t xml:space="preserve"> </w:t>
      </w:r>
      <w:proofErr w:type="spellStart"/>
      <w:r w:rsidRPr="00883B50">
        <w:rPr>
          <w:rFonts w:cs="Arial"/>
          <w:i/>
          <w:szCs w:val="20"/>
        </w:rPr>
        <w:t>nómadas</w:t>
      </w:r>
      <w:proofErr w:type="spellEnd"/>
      <w:r w:rsidRPr="00883B50">
        <w:rPr>
          <w:rFonts w:cs="Arial"/>
          <w:i/>
          <w:szCs w:val="20"/>
        </w:rPr>
        <w:t xml:space="preserve">, y se </w:t>
      </w:r>
      <w:proofErr w:type="spellStart"/>
      <w:r w:rsidRPr="00883B50">
        <w:rPr>
          <w:rFonts w:cs="Arial"/>
          <w:i/>
          <w:szCs w:val="20"/>
        </w:rPr>
        <w:t>adjudican</w:t>
      </w:r>
      <w:proofErr w:type="spellEnd"/>
      <w:r w:rsidRPr="00883B50">
        <w:rPr>
          <w:rFonts w:cs="Arial"/>
          <w:i/>
          <w:szCs w:val="20"/>
        </w:rPr>
        <w:t xml:space="preserve"> </w:t>
      </w:r>
      <w:proofErr w:type="spellStart"/>
      <w:r w:rsidRPr="00883B50">
        <w:rPr>
          <w:rFonts w:cs="Arial"/>
          <w:i/>
          <w:szCs w:val="20"/>
        </w:rPr>
        <w:t>determinados</w:t>
      </w:r>
      <w:proofErr w:type="spellEnd"/>
      <w:r w:rsidRPr="00883B50">
        <w:rPr>
          <w:rFonts w:cs="Arial"/>
          <w:i/>
          <w:szCs w:val="20"/>
        </w:rPr>
        <w:t xml:space="preserve"> </w:t>
      </w:r>
      <w:proofErr w:type="spellStart"/>
      <w:r w:rsidRPr="00883B50">
        <w:rPr>
          <w:rFonts w:cs="Arial"/>
          <w:i/>
          <w:szCs w:val="20"/>
        </w:rPr>
        <w:t>indicativos</w:t>
      </w:r>
      <w:proofErr w:type="spellEnd"/>
      <w:r w:rsidRPr="00883B50">
        <w:rPr>
          <w:rFonts w:cs="Arial"/>
          <w:i/>
          <w:szCs w:val="20"/>
        </w:rPr>
        <w:t xml:space="preserve"> </w:t>
      </w:r>
      <w:proofErr w:type="spellStart"/>
      <w:r w:rsidRPr="00883B50">
        <w:rPr>
          <w:rFonts w:cs="Arial"/>
          <w:i/>
          <w:szCs w:val="20"/>
        </w:rPr>
        <w:t>provinciales</w:t>
      </w:r>
      <w:proofErr w:type="spellEnd"/>
      <w:r w:rsidRPr="00883B50">
        <w:rPr>
          <w:rFonts w:cs="Arial"/>
          <w:i/>
          <w:szCs w:val="20"/>
        </w:rPr>
        <w:t>.</w:t>
      </w:r>
    </w:p>
    <w:p w:rsidR="00E63908" w:rsidRPr="00883B50" w:rsidRDefault="00E63908" w:rsidP="00E63908">
      <w:pPr>
        <w:pStyle w:val="ECCParagraph"/>
        <w:rPr>
          <w:rFonts w:cs="Arial"/>
          <w:szCs w:val="20"/>
        </w:rPr>
      </w:pPr>
      <w:r w:rsidRPr="00883B50">
        <w:rPr>
          <w:rFonts w:cs="Arial"/>
          <w:szCs w:val="20"/>
        </w:rPr>
        <w:t xml:space="preserve">It stipulates that the operator using this numbers to provide the service should send the contract address as location information. </w:t>
      </w:r>
    </w:p>
    <w:p w:rsidR="00E63908" w:rsidRPr="00883B50" w:rsidRDefault="00E63908" w:rsidP="00E63908">
      <w:pPr>
        <w:pStyle w:val="ECCParagraph"/>
        <w:rPr>
          <w:rFonts w:cs="Arial"/>
          <w:szCs w:val="20"/>
        </w:rPr>
      </w:pPr>
      <w:r w:rsidRPr="00883B50">
        <w:rPr>
          <w:rFonts w:cs="Arial"/>
          <w:szCs w:val="20"/>
        </w:rPr>
        <w:t>Another scenario appears when the VoIP call is made without a CLI, normally the service providers are OTTs like Skype, Line, etc. In this case different questions come on board: who is responsible to send location information? Which type of information can be delivered? Or how the sender should interface with PSAPs?</w:t>
      </w:r>
    </w:p>
    <w:p w:rsidR="00E63908" w:rsidRPr="00883B50" w:rsidRDefault="00E63908" w:rsidP="00E63908">
      <w:pPr>
        <w:pStyle w:val="ECCParagraph"/>
        <w:rPr>
          <w:rFonts w:cs="Arial"/>
          <w:szCs w:val="20"/>
        </w:rPr>
      </w:pPr>
      <w:r w:rsidRPr="00883B50">
        <w:rPr>
          <w:rFonts w:cs="Arial"/>
          <w:szCs w:val="20"/>
        </w:rPr>
        <w:t>In VODAFONE’s opinion, the general framework puts the obligation of delivering location information on the service provider, not in the network operator. The above mentioned Resolution on nomadic calls is a good example since the operator who provides the services is responsible for delivering the location information regardless the network operator used for the connection.</w:t>
      </w:r>
    </w:p>
    <w:p w:rsidR="00E63908" w:rsidRPr="00883B50" w:rsidRDefault="00E63908" w:rsidP="00E63908">
      <w:pPr>
        <w:pStyle w:val="ECCParagraph"/>
        <w:rPr>
          <w:rFonts w:cs="Arial"/>
          <w:szCs w:val="20"/>
        </w:rPr>
      </w:pPr>
      <w:r w:rsidRPr="00883B50">
        <w:rPr>
          <w:rFonts w:cs="Arial"/>
          <w:szCs w:val="20"/>
        </w:rPr>
        <w:t>The obligation to provide location services for emergency calls at the European level is restricted to 112 calls. Nevertheless, Spanish regulation is much more extensive and includes the same obligation for 7 additional numbers, regulating the kind of information and the service implied in following dispositions.</w:t>
      </w:r>
    </w:p>
    <w:p w:rsidR="00E63908" w:rsidRPr="00883B50" w:rsidRDefault="00E63908" w:rsidP="00E63908">
      <w:pPr>
        <w:pStyle w:val="ECCParagraph"/>
        <w:rPr>
          <w:rFonts w:cs="Arial"/>
          <w:szCs w:val="20"/>
        </w:rPr>
      </w:pPr>
      <w:r w:rsidRPr="00883B50">
        <w:rPr>
          <w:rFonts w:cs="Arial"/>
          <w:i/>
          <w:szCs w:val="20"/>
        </w:rPr>
        <w:t xml:space="preserve">“RESOLUCIÓN de 21 de </w:t>
      </w:r>
      <w:proofErr w:type="spellStart"/>
      <w:r w:rsidRPr="00883B50">
        <w:rPr>
          <w:rFonts w:cs="Arial"/>
          <w:i/>
          <w:szCs w:val="20"/>
        </w:rPr>
        <w:t>noviembre</w:t>
      </w:r>
      <w:proofErr w:type="spellEnd"/>
      <w:r w:rsidRPr="00883B50">
        <w:rPr>
          <w:rFonts w:cs="Arial"/>
          <w:i/>
          <w:szCs w:val="20"/>
        </w:rPr>
        <w:t xml:space="preserve"> de 2008, de la </w:t>
      </w:r>
      <w:proofErr w:type="spellStart"/>
      <w:r w:rsidRPr="00883B50">
        <w:rPr>
          <w:rFonts w:cs="Arial"/>
          <w:i/>
          <w:szCs w:val="20"/>
        </w:rPr>
        <w:t>Secretaría</w:t>
      </w:r>
      <w:proofErr w:type="spellEnd"/>
      <w:r w:rsidRPr="00883B50">
        <w:rPr>
          <w:rFonts w:cs="Arial"/>
          <w:i/>
          <w:szCs w:val="20"/>
        </w:rPr>
        <w:t xml:space="preserve"> de Estado de </w:t>
      </w:r>
      <w:proofErr w:type="spellStart"/>
      <w:r w:rsidRPr="00883B50">
        <w:rPr>
          <w:rFonts w:cs="Arial"/>
          <w:i/>
          <w:szCs w:val="20"/>
        </w:rPr>
        <w:t>Telecomunicaciones</w:t>
      </w:r>
      <w:proofErr w:type="spellEnd"/>
      <w:r w:rsidRPr="00883B50">
        <w:rPr>
          <w:rFonts w:cs="Arial"/>
          <w:i/>
          <w:szCs w:val="20"/>
        </w:rPr>
        <w:t xml:space="preserve"> y para la </w:t>
      </w:r>
      <w:proofErr w:type="spellStart"/>
      <w:r w:rsidRPr="00883B50">
        <w:rPr>
          <w:rFonts w:cs="Arial"/>
          <w:i/>
          <w:szCs w:val="20"/>
        </w:rPr>
        <w:t>Sociedad</w:t>
      </w:r>
      <w:proofErr w:type="spellEnd"/>
      <w:r w:rsidRPr="00883B50">
        <w:rPr>
          <w:rFonts w:cs="Arial"/>
          <w:i/>
          <w:szCs w:val="20"/>
        </w:rPr>
        <w:t xml:space="preserve"> de la </w:t>
      </w:r>
      <w:proofErr w:type="spellStart"/>
      <w:r w:rsidRPr="00883B50">
        <w:rPr>
          <w:rFonts w:cs="Arial"/>
          <w:i/>
          <w:szCs w:val="20"/>
        </w:rPr>
        <w:t>Información</w:t>
      </w:r>
      <w:proofErr w:type="spellEnd"/>
      <w:r w:rsidRPr="00883B50">
        <w:rPr>
          <w:rFonts w:cs="Arial"/>
          <w:i/>
          <w:szCs w:val="20"/>
        </w:rPr>
        <w:t xml:space="preserve">, </w:t>
      </w:r>
      <w:proofErr w:type="spellStart"/>
      <w:r w:rsidRPr="00883B50">
        <w:rPr>
          <w:rFonts w:cs="Arial"/>
          <w:i/>
          <w:szCs w:val="20"/>
        </w:rPr>
        <w:t>por</w:t>
      </w:r>
      <w:proofErr w:type="spellEnd"/>
      <w:r w:rsidRPr="00883B50">
        <w:rPr>
          <w:rFonts w:cs="Arial"/>
          <w:i/>
          <w:szCs w:val="20"/>
        </w:rPr>
        <w:t xml:space="preserve"> la que se </w:t>
      </w:r>
      <w:proofErr w:type="spellStart"/>
      <w:r w:rsidRPr="00883B50">
        <w:rPr>
          <w:rFonts w:cs="Arial"/>
          <w:i/>
          <w:szCs w:val="20"/>
        </w:rPr>
        <w:t>identifican</w:t>
      </w:r>
      <w:proofErr w:type="spellEnd"/>
      <w:r w:rsidRPr="00883B50">
        <w:rPr>
          <w:rFonts w:cs="Arial"/>
          <w:i/>
          <w:szCs w:val="20"/>
        </w:rPr>
        <w:t xml:space="preserve"> </w:t>
      </w:r>
      <w:proofErr w:type="spellStart"/>
      <w:r w:rsidRPr="00883B50">
        <w:rPr>
          <w:rFonts w:cs="Arial"/>
          <w:i/>
          <w:szCs w:val="20"/>
        </w:rPr>
        <w:t>los</w:t>
      </w:r>
      <w:proofErr w:type="spellEnd"/>
      <w:r w:rsidRPr="00883B50">
        <w:rPr>
          <w:rFonts w:cs="Arial"/>
          <w:i/>
          <w:szCs w:val="20"/>
        </w:rPr>
        <w:t xml:space="preserve"> </w:t>
      </w:r>
      <w:proofErr w:type="spellStart"/>
      <w:r w:rsidRPr="00883B50">
        <w:rPr>
          <w:rFonts w:cs="Arial"/>
          <w:i/>
          <w:szCs w:val="20"/>
        </w:rPr>
        <w:t>servicios</w:t>
      </w:r>
      <w:proofErr w:type="spellEnd"/>
      <w:r w:rsidRPr="00883B50">
        <w:rPr>
          <w:rFonts w:cs="Arial"/>
          <w:i/>
          <w:szCs w:val="20"/>
        </w:rPr>
        <w:t xml:space="preserve"> de </w:t>
      </w:r>
      <w:proofErr w:type="spellStart"/>
      <w:r w:rsidRPr="00883B50">
        <w:rPr>
          <w:rFonts w:cs="Arial"/>
          <w:i/>
          <w:szCs w:val="20"/>
        </w:rPr>
        <w:t>atención</w:t>
      </w:r>
      <w:proofErr w:type="spellEnd"/>
      <w:r w:rsidRPr="00883B50">
        <w:rPr>
          <w:rFonts w:cs="Arial"/>
          <w:i/>
          <w:szCs w:val="20"/>
        </w:rPr>
        <w:t xml:space="preserve"> de </w:t>
      </w:r>
      <w:proofErr w:type="spellStart"/>
      <w:r w:rsidRPr="00883B50">
        <w:rPr>
          <w:rFonts w:cs="Arial"/>
          <w:i/>
          <w:szCs w:val="20"/>
        </w:rPr>
        <w:t>llamadas</w:t>
      </w:r>
      <w:proofErr w:type="spellEnd"/>
      <w:r w:rsidRPr="00883B50">
        <w:rPr>
          <w:rFonts w:cs="Arial"/>
          <w:i/>
          <w:szCs w:val="20"/>
        </w:rPr>
        <w:t xml:space="preserve"> de </w:t>
      </w:r>
      <w:proofErr w:type="spellStart"/>
      <w:r w:rsidRPr="00883B50">
        <w:rPr>
          <w:rFonts w:cs="Arial"/>
          <w:i/>
          <w:szCs w:val="20"/>
        </w:rPr>
        <w:t>emergencia</w:t>
      </w:r>
      <w:proofErr w:type="spellEnd"/>
      <w:r w:rsidRPr="00883B50">
        <w:rPr>
          <w:rFonts w:cs="Arial"/>
          <w:i/>
          <w:szCs w:val="20"/>
        </w:rPr>
        <w:t xml:space="preserve"> a </w:t>
      </w:r>
      <w:proofErr w:type="spellStart"/>
      <w:r w:rsidRPr="00883B50">
        <w:rPr>
          <w:rFonts w:cs="Arial"/>
          <w:i/>
          <w:szCs w:val="20"/>
        </w:rPr>
        <w:t>efectos</w:t>
      </w:r>
      <w:proofErr w:type="spellEnd"/>
      <w:r w:rsidRPr="00883B50">
        <w:rPr>
          <w:rFonts w:cs="Arial"/>
          <w:i/>
          <w:szCs w:val="20"/>
        </w:rPr>
        <w:t xml:space="preserve"> de la </w:t>
      </w:r>
      <w:proofErr w:type="spellStart"/>
      <w:r w:rsidRPr="00883B50">
        <w:rPr>
          <w:rFonts w:cs="Arial"/>
          <w:i/>
          <w:szCs w:val="20"/>
        </w:rPr>
        <w:t>obtención</w:t>
      </w:r>
      <w:proofErr w:type="spellEnd"/>
      <w:r w:rsidRPr="00883B50">
        <w:rPr>
          <w:rFonts w:cs="Arial"/>
          <w:i/>
          <w:szCs w:val="20"/>
        </w:rPr>
        <w:t xml:space="preserve"> de </w:t>
      </w:r>
      <w:proofErr w:type="spellStart"/>
      <w:r w:rsidRPr="00883B50">
        <w:rPr>
          <w:rFonts w:cs="Arial"/>
          <w:i/>
          <w:szCs w:val="20"/>
        </w:rPr>
        <w:t>los</w:t>
      </w:r>
      <w:proofErr w:type="spellEnd"/>
      <w:r w:rsidRPr="00883B50">
        <w:rPr>
          <w:rFonts w:cs="Arial"/>
          <w:i/>
          <w:szCs w:val="20"/>
        </w:rPr>
        <w:t xml:space="preserve"> </w:t>
      </w:r>
      <w:proofErr w:type="spellStart"/>
      <w:r w:rsidRPr="00883B50">
        <w:rPr>
          <w:rFonts w:cs="Arial"/>
          <w:i/>
          <w:szCs w:val="20"/>
        </w:rPr>
        <w:t>datos</w:t>
      </w:r>
      <w:proofErr w:type="spellEnd"/>
      <w:r w:rsidRPr="00883B50">
        <w:rPr>
          <w:rFonts w:cs="Arial"/>
          <w:i/>
          <w:szCs w:val="20"/>
        </w:rPr>
        <w:t xml:space="preserve"> de </w:t>
      </w:r>
      <w:proofErr w:type="spellStart"/>
      <w:r w:rsidRPr="00883B50">
        <w:rPr>
          <w:rFonts w:cs="Arial"/>
          <w:i/>
          <w:szCs w:val="20"/>
        </w:rPr>
        <w:t>los</w:t>
      </w:r>
      <w:proofErr w:type="spellEnd"/>
      <w:r w:rsidRPr="00883B50">
        <w:rPr>
          <w:rFonts w:cs="Arial"/>
          <w:i/>
          <w:szCs w:val="20"/>
        </w:rPr>
        <w:t xml:space="preserve"> </w:t>
      </w:r>
      <w:proofErr w:type="spellStart"/>
      <w:r w:rsidRPr="00883B50">
        <w:rPr>
          <w:rFonts w:cs="Arial"/>
          <w:i/>
          <w:szCs w:val="20"/>
        </w:rPr>
        <w:t>abonados</w:t>
      </w:r>
      <w:proofErr w:type="spellEnd"/>
      <w:r w:rsidRPr="00883B50">
        <w:rPr>
          <w:rFonts w:cs="Arial"/>
          <w:i/>
          <w:szCs w:val="20"/>
        </w:rPr>
        <w:t xml:space="preserve"> al </w:t>
      </w:r>
      <w:proofErr w:type="spellStart"/>
      <w:r w:rsidRPr="00883B50">
        <w:rPr>
          <w:rFonts w:cs="Arial"/>
          <w:i/>
          <w:szCs w:val="20"/>
        </w:rPr>
        <w:t>servicio</w:t>
      </w:r>
      <w:proofErr w:type="spellEnd"/>
      <w:r w:rsidRPr="00883B50">
        <w:rPr>
          <w:rFonts w:cs="Arial"/>
          <w:i/>
          <w:szCs w:val="20"/>
        </w:rPr>
        <w:t xml:space="preserve"> </w:t>
      </w:r>
      <w:proofErr w:type="spellStart"/>
      <w:r w:rsidRPr="00883B50">
        <w:rPr>
          <w:rFonts w:cs="Arial"/>
          <w:i/>
          <w:szCs w:val="20"/>
        </w:rPr>
        <w:t>telefónico</w:t>
      </w:r>
      <w:proofErr w:type="spellEnd"/>
      <w:r w:rsidRPr="00883B50">
        <w:rPr>
          <w:rFonts w:cs="Arial"/>
          <w:i/>
          <w:szCs w:val="20"/>
        </w:rPr>
        <w:t xml:space="preserve"> </w:t>
      </w:r>
      <w:proofErr w:type="spellStart"/>
      <w:r w:rsidRPr="00883B50">
        <w:rPr>
          <w:rFonts w:cs="Arial"/>
          <w:i/>
          <w:szCs w:val="20"/>
        </w:rPr>
        <w:t>disponible</w:t>
      </w:r>
      <w:proofErr w:type="spellEnd"/>
      <w:r w:rsidRPr="00883B50">
        <w:rPr>
          <w:rFonts w:cs="Arial"/>
          <w:i/>
          <w:szCs w:val="20"/>
        </w:rPr>
        <w:t xml:space="preserve"> al </w:t>
      </w:r>
      <w:proofErr w:type="spellStart"/>
      <w:r w:rsidRPr="00883B50">
        <w:rPr>
          <w:rFonts w:cs="Arial"/>
          <w:i/>
          <w:szCs w:val="20"/>
        </w:rPr>
        <w:t>público</w:t>
      </w:r>
      <w:proofErr w:type="spellEnd"/>
      <w:r w:rsidRPr="00883B50">
        <w:rPr>
          <w:rFonts w:cs="Arial"/>
          <w:i/>
          <w:szCs w:val="20"/>
        </w:rPr>
        <w:t>”</w:t>
      </w:r>
      <w:r w:rsidRPr="00883B50">
        <w:rPr>
          <w:rFonts w:cs="Arial"/>
          <w:szCs w:val="20"/>
        </w:rPr>
        <w:t xml:space="preserve"> which establishes the obligation for operating companies to send to emergency services entities (including 061, 062, 082, 085, 088, 091, 1006 and any service attending situations of the same nature) the same information provides to 112; y </w:t>
      </w:r>
    </w:p>
    <w:p w:rsidR="00E63908" w:rsidRPr="00883B50" w:rsidRDefault="00E63908" w:rsidP="00E63908">
      <w:pPr>
        <w:pStyle w:val="ECCParagraph"/>
        <w:rPr>
          <w:rFonts w:cs="Arial"/>
          <w:szCs w:val="20"/>
        </w:rPr>
      </w:pPr>
      <w:r w:rsidRPr="00883B50">
        <w:rPr>
          <w:rFonts w:cs="Arial"/>
          <w:szCs w:val="20"/>
        </w:rPr>
        <w:t>“</w:t>
      </w:r>
      <w:proofErr w:type="spellStart"/>
      <w:r w:rsidRPr="00883B50">
        <w:rPr>
          <w:rFonts w:cs="Arial"/>
          <w:szCs w:val="20"/>
        </w:rPr>
        <w:t>Orden</w:t>
      </w:r>
      <w:proofErr w:type="spellEnd"/>
      <w:r w:rsidRPr="00883B50">
        <w:rPr>
          <w:rFonts w:cs="Arial"/>
          <w:szCs w:val="20"/>
        </w:rPr>
        <w:t xml:space="preserve"> ITC/750/2010, de 17 de </w:t>
      </w:r>
      <w:proofErr w:type="spellStart"/>
      <w:r w:rsidRPr="00883B50">
        <w:rPr>
          <w:rFonts w:cs="Arial"/>
          <w:szCs w:val="20"/>
        </w:rPr>
        <w:t>marzo</w:t>
      </w:r>
      <w:proofErr w:type="spellEnd"/>
      <w:r w:rsidRPr="00883B50">
        <w:rPr>
          <w:rFonts w:cs="Arial"/>
          <w:szCs w:val="20"/>
        </w:rPr>
        <w:t xml:space="preserve">, </w:t>
      </w:r>
      <w:proofErr w:type="spellStart"/>
      <w:r w:rsidRPr="00883B50">
        <w:rPr>
          <w:rFonts w:cs="Arial"/>
          <w:szCs w:val="20"/>
        </w:rPr>
        <w:t>por</w:t>
      </w:r>
      <w:proofErr w:type="spellEnd"/>
      <w:r w:rsidRPr="00883B50">
        <w:rPr>
          <w:rFonts w:cs="Arial"/>
          <w:szCs w:val="20"/>
        </w:rPr>
        <w:t xml:space="preserve"> la que se </w:t>
      </w:r>
      <w:proofErr w:type="spellStart"/>
      <w:r w:rsidRPr="00883B50">
        <w:rPr>
          <w:rFonts w:cs="Arial"/>
          <w:szCs w:val="20"/>
        </w:rPr>
        <w:t>establecen</w:t>
      </w:r>
      <w:proofErr w:type="spellEnd"/>
      <w:r w:rsidRPr="00883B50">
        <w:rPr>
          <w:rFonts w:cs="Arial"/>
          <w:szCs w:val="20"/>
        </w:rPr>
        <w:t xml:space="preserve"> las </w:t>
      </w:r>
      <w:proofErr w:type="spellStart"/>
      <w:r w:rsidRPr="00883B50">
        <w:rPr>
          <w:rFonts w:cs="Arial"/>
          <w:szCs w:val="20"/>
        </w:rPr>
        <w:t>condiciones</w:t>
      </w:r>
      <w:proofErr w:type="spellEnd"/>
      <w:r w:rsidRPr="00883B50">
        <w:rPr>
          <w:rFonts w:cs="Arial"/>
          <w:szCs w:val="20"/>
        </w:rPr>
        <w:t xml:space="preserve"> para la </w:t>
      </w:r>
      <w:proofErr w:type="spellStart"/>
      <w:r w:rsidRPr="00883B50">
        <w:rPr>
          <w:rFonts w:cs="Arial"/>
          <w:szCs w:val="20"/>
        </w:rPr>
        <w:t>puesta</w:t>
      </w:r>
      <w:proofErr w:type="spellEnd"/>
      <w:r w:rsidRPr="00883B50">
        <w:rPr>
          <w:rFonts w:cs="Arial"/>
          <w:szCs w:val="20"/>
        </w:rPr>
        <w:t xml:space="preserve"> a </w:t>
      </w:r>
      <w:proofErr w:type="spellStart"/>
      <w:r w:rsidRPr="00883B50">
        <w:rPr>
          <w:rFonts w:cs="Arial"/>
          <w:szCs w:val="20"/>
        </w:rPr>
        <w:t>disposición</w:t>
      </w:r>
      <w:proofErr w:type="spellEnd"/>
      <w:r w:rsidRPr="00883B50">
        <w:rPr>
          <w:rFonts w:cs="Arial"/>
          <w:szCs w:val="20"/>
        </w:rPr>
        <w:t xml:space="preserve"> de </w:t>
      </w:r>
      <w:proofErr w:type="spellStart"/>
      <w:r w:rsidRPr="00883B50">
        <w:rPr>
          <w:rFonts w:cs="Arial"/>
          <w:szCs w:val="20"/>
        </w:rPr>
        <w:t>los</w:t>
      </w:r>
      <w:proofErr w:type="spellEnd"/>
      <w:r w:rsidRPr="00883B50">
        <w:rPr>
          <w:rFonts w:cs="Arial"/>
          <w:szCs w:val="20"/>
        </w:rPr>
        <w:t xml:space="preserve"> </w:t>
      </w:r>
      <w:proofErr w:type="spellStart"/>
      <w:r w:rsidRPr="00883B50">
        <w:rPr>
          <w:rFonts w:cs="Arial"/>
          <w:szCs w:val="20"/>
        </w:rPr>
        <w:t>datos</w:t>
      </w:r>
      <w:proofErr w:type="spellEnd"/>
      <w:r w:rsidRPr="00883B50">
        <w:rPr>
          <w:rFonts w:cs="Arial"/>
          <w:szCs w:val="20"/>
        </w:rPr>
        <w:t xml:space="preserve"> de </w:t>
      </w:r>
      <w:proofErr w:type="spellStart"/>
      <w:r w:rsidRPr="00883B50">
        <w:rPr>
          <w:rFonts w:cs="Arial"/>
          <w:szCs w:val="20"/>
        </w:rPr>
        <w:t>localización</w:t>
      </w:r>
      <w:proofErr w:type="spellEnd"/>
      <w:r w:rsidRPr="00883B50">
        <w:rPr>
          <w:rFonts w:cs="Arial"/>
          <w:szCs w:val="20"/>
        </w:rPr>
        <w:t xml:space="preserve"> del </w:t>
      </w:r>
      <w:proofErr w:type="spellStart"/>
      <w:r w:rsidRPr="00883B50">
        <w:rPr>
          <w:rFonts w:cs="Arial"/>
          <w:szCs w:val="20"/>
        </w:rPr>
        <w:t>usuario</w:t>
      </w:r>
      <w:proofErr w:type="spellEnd"/>
      <w:r w:rsidRPr="00883B50">
        <w:rPr>
          <w:rFonts w:cs="Arial"/>
          <w:szCs w:val="20"/>
        </w:rPr>
        <w:t xml:space="preserve"> </w:t>
      </w:r>
      <w:proofErr w:type="spellStart"/>
      <w:r w:rsidRPr="00883B50">
        <w:rPr>
          <w:rFonts w:cs="Arial"/>
          <w:szCs w:val="20"/>
        </w:rPr>
        <w:t>llamante</w:t>
      </w:r>
      <w:proofErr w:type="spellEnd"/>
      <w:r w:rsidRPr="00883B50">
        <w:rPr>
          <w:rFonts w:cs="Arial"/>
          <w:szCs w:val="20"/>
        </w:rPr>
        <w:t xml:space="preserve"> del </w:t>
      </w:r>
      <w:proofErr w:type="spellStart"/>
      <w:r w:rsidRPr="00883B50">
        <w:rPr>
          <w:rFonts w:cs="Arial"/>
          <w:szCs w:val="20"/>
        </w:rPr>
        <w:t>servicio</w:t>
      </w:r>
      <w:proofErr w:type="spellEnd"/>
      <w:r w:rsidRPr="00883B50">
        <w:rPr>
          <w:rFonts w:cs="Arial"/>
          <w:szCs w:val="20"/>
        </w:rPr>
        <w:t xml:space="preserve"> </w:t>
      </w:r>
      <w:proofErr w:type="spellStart"/>
      <w:r w:rsidRPr="00883B50">
        <w:rPr>
          <w:rFonts w:cs="Arial"/>
          <w:szCs w:val="20"/>
        </w:rPr>
        <w:t>telefónico</w:t>
      </w:r>
      <w:proofErr w:type="spellEnd"/>
      <w:r w:rsidRPr="00883B50">
        <w:rPr>
          <w:rFonts w:cs="Arial"/>
          <w:szCs w:val="20"/>
        </w:rPr>
        <w:t xml:space="preserve"> </w:t>
      </w:r>
      <w:proofErr w:type="spellStart"/>
      <w:r w:rsidRPr="00883B50">
        <w:rPr>
          <w:rFonts w:cs="Arial"/>
          <w:szCs w:val="20"/>
        </w:rPr>
        <w:t>móvil</w:t>
      </w:r>
      <w:proofErr w:type="spellEnd"/>
      <w:r w:rsidRPr="00883B50">
        <w:rPr>
          <w:rFonts w:cs="Arial"/>
          <w:szCs w:val="20"/>
        </w:rPr>
        <w:t xml:space="preserve"> a </w:t>
      </w:r>
      <w:proofErr w:type="spellStart"/>
      <w:r w:rsidRPr="00883B50">
        <w:rPr>
          <w:rFonts w:cs="Arial"/>
          <w:szCs w:val="20"/>
        </w:rPr>
        <w:t>los</w:t>
      </w:r>
      <w:proofErr w:type="spellEnd"/>
      <w:r w:rsidRPr="00883B50">
        <w:rPr>
          <w:rFonts w:cs="Arial"/>
          <w:szCs w:val="20"/>
        </w:rPr>
        <w:t xml:space="preserve"> </w:t>
      </w:r>
      <w:proofErr w:type="spellStart"/>
      <w:r w:rsidRPr="00883B50">
        <w:rPr>
          <w:rFonts w:cs="Arial"/>
          <w:szCs w:val="20"/>
        </w:rPr>
        <w:t>servicios</w:t>
      </w:r>
      <w:proofErr w:type="spellEnd"/>
      <w:r w:rsidRPr="00883B50">
        <w:rPr>
          <w:rFonts w:cs="Arial"/>
          <w:szCs w:val="20"/>
        </w:rPr>
        <w:t xml:space="preserve"> de </w:t>
      </w:r>
      <w:proofErr w:type="spellStart"/>
      <w:r w:rsidRPr="00883B50">
        <w:rPr>
          <w:rFonts w:cs="Arial"/>
          <w:szCs w:val="20"/>
        </w:rPr>
        <w:t>atención</w:t>
      </w:r>
      <w:proofErr w:type="spellEnd"/>
      <w:r w:rsidRPr="00883B50">
        <w:rPr>
          <w:rFonts w:cs="Arial"/>
          <w:szCs w:val="20"/>
        </w:rPr>
        <w:t xml:space="preserve"> de </w:t>
      </w:r>
      <w:proofErr w:type="spellStart"/>
      <w:r w:rsidRPr="00883B50">
        <w:rPr>
          <w:rFonts w:cs="Arial"/>
          <w:szCs w:val="20"/>
        </w:rPr>
        <w:t>llamadas</w:t>
      </w:r>
      <w:proofErr w:type="spellEnd"/>
      <w:r w:rsidRPr="00883B50">
        <w:rPr>
          <w:rFonts w:cs="Arial"/>
          <w:szCs w:val="20"/>
        </w:rPr>
        <w:t xml:space="preserve"> de </w:t>
      </w:r>
      <w:proofErr w:type="spellStart"/>
      <w:r w:rsidRPr="00883B50">
        <w:rPr>
          <w:rFonts w:cs="Arial"/>
          <w:szCs w:val="20"/>
        </w:rPr>
        <w:t>emergencia</w:t>
      </w:r>
      <w:proofErr w:type="spellEnd"/>
      <w:r w:rsidRPr="00883B50">
        <w:rPr>
          <w:rFonts w:cs="Arial"/>
          <w:szCs w:val="20"/>
        </w:rPr>
        <w:t xml:space="preserve"> </w:t>
      </w:r>
      <w:proofErr w:type="spellStart"/>
      <w:r w:rsidRPr="00883B50">
        <w:rPr>
          <w:rFonts w:cs="Arial"/>
          <w:szCs w:val="20"/>
        </w:rPr>
        <w:t>prestados</w:t>
      </w:r>
      <w:proofErr w:type="spellEnd"/>
      <w:r w:rsidRPr="00883B50">
        <w:rPr>
          <w:rFonts w:cs="Arial"/>
          <w:szCs w:val="20"/>
        </w:rPr>
        <w:t xml:space="preserve"> a </w:t>
      </w:r>
      <w:proofErr w:type="spellStart"/>
      <w:r w:rsidRPr="00883B50">
        <w:rPr>
          <w:rFonts w:cs="Arial"/>
          <w:szCs w:val="20"/>
        </w:rPr>
        <w:t>través</w:t>
      </w:r>
      <w:proofErr w:type="spellEnd"/>
      <w:r w:rsidRPr="00883B50">
        <w:rPr>
          <w:rFonts w:cs="Arial"/>
          <w:szCs w:val="20"/>
        </w:rPr>
        <w:t xml:space="preserve"> de </w:t>
      </w:r>
      <w:proofErr w:type="spellStart"/>
      <w:r w:rsidRPr="00883B50">
        <w:rPr>
          <w:rFonts w:cs="Arial"/>
          <w:szCs w:val="20"/>
        </w:rPr>
        <w:t>los</w:t>
      </w:r>
      <w:proofErr w:type="spellEnd"/>
      <w:r w:rsidRPr="00883B50">
        <w:rPr>
          <w:rFonts w:cs="Arial"/>
          <w:szCs w:val="20"/>
        </w:rPr>
        <w:t xml:space="preserve"> </w:t>
      </w:r>
      <w:proofErr w:type="spellStart"/>
      <w:r w:rsidRPr="00883B50">
        <w:rPr>
          <w:rFonts w:cs="Arial"/>
          <w:szCs w:val="20"/>
        </w:rPr>
        <w:t>números</w:t>
      </w:r>
      <w:proofErr w:type="spellEnd"/>
      <w:r w:rsidRPr="00883B50">
        <w:rPr>
          <w:rFonts w:cs="Arial"/>
          <w:szCs w:val="20"/>
        </w:rPr>
        <w:t xml:space="preserve"> 062 y 091” which establishes the obligation for Operating Mobile Companies to provide for 062 and 091 location information using the technical solution implemented for 112 as reference.</w:t>
      </w:r>
    </w:p>
    <w:p w:rsidR="00E63908" w:rsidRPr="00883B50" w:rsidRDefault="00E63908" w:rsidP="00E63908">
      <w:pPr>
        <w:pStyle w:val="ECCParagraph"/>
        <w:rPr>
          <w:rFonts w:cs="Arial"/>
          <w:szCs w:val="20"/>
        </w:rPr>
      </w:pPr>
      <w:r w:rsidRPr="00883B50">
        <w:rPr>
          <w:rFonts w:cs="Arial"/>
          <w:szCs w:val="20"/>
        </w:rPr>
        <w:t>The existence of these regulations allows envisaging that the type of information and the procedures are accurate and reliable so is used beyond the strict European dispositions.</w:t>
      </w:r>
    </w:p>
    <w:p w:rsidR="00E63908" w:rsidRPr="00883B50" w:rsidRDefault="00E63908" w:rsidP="00E63908">
      <w:pPr>
        <w:pStyle w:val="ECCParagraph"/>
        <w:rPr>
          <w:rFonts w:cs="Arial"/>
          <w:szCs w:val="20"/>
        </w:rPr>
      </w:pPr>
      <w:r w:rsidRPr="00883B50">
        <w:rPr>
          <w:rFonts w:cs="Arial"/>
          <w:szCs w:val="20"/>
        </w:rPr>
        <w:t xml:space="preserve">At the same time, their existence should be taken into account when analysing technical changes which might impose disproportionate burdens for the Operating Companies if the technical changes aren’t encompassed with the necessary remedies of normative and/or economic nature. </w:t>
      </w:r>
    </w:p>
    <w:p w:rsidR="00E63908" w:rsidRPr="00883B50" w:rsidRDefault="00E63908" w:rsidP="00E63908">
      <w:pPr>
        <w:pStyle w:val="ECCParagraph"/>
        <w:rPr>
          <w:rFonts w:cs="Arial"/>
          <w:szCs w:val="20"/>
        </w:rPr>
      </w:pPr>
      <w:r w:rsidRPr="00883B50">
        <w:rPr>
          <w:rFonts w:cs="Arial"/>
          <w:szCs w:val="20"/>
        </w:rPr>
        <w:lastRenderedPageBreak/>
        <w:t>Being the information accurate and reliable, the technological change in the telephony due to the implantation of NGNs where voice will be transmitted using packets instead of circuit switching technologies, doesn’t need to involve new information to be delivered. Nevertheless, it might mean some technical changes in the networks to ensure that emergency services can get the same information regardless the users are NGN or Circuit Switching.</w:t>
      </w:r>
    </w:p>
    <w:p w:rsidR="00E63908" w:rsidRPr="00883B50" w:rsidRDefault="00E63908" w:rsidP="00E63908">
      <w:pPr>
        <w:pStyle w:val="ECCParagraph"/>
        <w:rPr>
          <w:rFonts w:cs="Arial"/>
          <w:szCs w:val="20"/>
        </w:rPr>
      </w:pPr>
      <w:r w:rsidRPr="00883B50">
        <w:rPr>
          <w:rFonts w:cs="Arial"/>
          <w:szCs w:val="20"/>
        </w:rPr>
        <w:t xml:space="preserve">As VODAFONE mention in its response to the SETSI public consultation on the same matter, any change in the provision of the location services should be considered under the following circumstances: </w:t>
      </w:r>
      <w:proofErr w:type="spellStart"/>
      <w:r w:rsidRPr="00883B50">
        <w:rPr>
          <w:rFonts w:cs="Arial"/>
          <w:szCs w:val="20"/>
        </w:rPr>
        <w:t>i</w:t>
      </w:r>
      <w:proofErr w:type="spellEnd"/>
      <w:r w:rsidRPr="00883B50">
        <w:rPr>
          <w:rFonts w:cs="Arial"/>
          <w:szCs w:val="20"/>
        </w:rPr>
        <w:t xml:space="preserve">) the change must be done by all the countries in the European Union zone and ii) operating companies will have public financing to make the changes. The second circumstance is out of scope for the present collection of data which, at list from the technical point of view, is taking into account the first one.  </w:t>
      </w:r>
    </w:p>
    <w:p w:rsidR="00E63908" w:rsidRPr="00883B50" w:rsidRDefault="00E63908" w:rsidP="000242D7">
      <w:pPr>
        <w:pStyle w:val="ECCParagraph"/>
        <w:rPr>
          <w:rFonts w:cs="Arial"/>
          <w:szCs w:val="20"/>
        </w:rPr>
      </w:pPr>
    </w:p>
    <w:sectPr w:rsidR="00E63908" w:rsidRPr="00883B50" w:rsidSect="009B2B7A">
      <w:pgSz w:w="11907" w:h="16840" w:code="9"/>
      <w:pgMar w:top="1440" w:right="1134" w:bottom="1440"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635DA" w:rsidRDefault="009635DA" w:rsidP="008A54FC">
      <w:r>
        <w:separator/>
      </w:r>
    </w:p>
  </w:endnote>
  <w:endnote w:type="continuationSeparator" w:id="0">
    <w:p w:rsidR="009635DA" w:rsidRDefault="009635DA" w:rsidP="008A54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Bold">
    <w:altName w:val="Times New Roman"/>
    <w:charset w:val="59"/>
    <w:family w:val="auto"/>
    <w:pitch w:val="variable"/>
    <w:sig w:usb0="00000201" w:usb1="00000000" w:usb2="00000000" w:usb3="00000000" w:csb0="00000004"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Lucida Grande">
    <w:altName w:val="Times New Roman"/>
    <w:charset w:val="00"/>
    <w:family w:val="auto"/>
    <w:pitch w:val="variable"/>
    <w:sig w:usb0="00000000" w:usb1="5000A1FF" w:usb2="00000000" w:usb3="00000000" w:csb0="000001BF" w:csb1="00000000"/>
  </w:font>
  <w:font w:name="Cambria">
    <w:panose1 w:val="02040503050406030204"/>
    <w:charset w:val="00"/>
    <w:family w:val="roman"/>
    <w:pitch w:val="variable"/>
    <w:sig w:usb0="E00006FF" w:usb1="420024FF" w:usb2="02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635DA" w:rsidRDefault="009635DA" w:rsidP="008A54FC">
      <w:r>
        <w:separator/>
      </w:r>
    </w:p>
  </w:footnote>
  <w:footnote w:type="continuationSeparator" w:id="0">
    <w:p w:rsidR="009635DA" w:rsidRDefault="009635DA" w:rsidP="008A54FC">
      <w:r>
        <w:continuationSeparator/>
      </w:r>
    </w:p>
  </w:footnote>
  <w:footnote w:id="1">
    <w:p w:rsidR="009635DA" w:rsidRPr="0076095B" w:rsidRDefault="009635DA">
      <w:pPr>
        <w:pStyle w:val="FootnoteText"/>
        <w:rPr>
          <w:sz w:val="16"/>
          <w:szCs w:val="16"/>
        </w:rPr>
      </w:pPr>
      <w:r w:rsidRPr="0076095B">
        <w:rPr>
          <w:rStyle w:val="FootnoteReference"/>
          <w:sz w:val="16"/>
          <w:szCs w:val="16"/>
        </w:rPr>
        <w:footnoteRef/>
      </w:r>
      <w:r w:rsidRPr="0076095B">
        <w:rPr>
          <w:sz w:val="16"/>
          <w:szCs w:val="16"/>
        </w:rPr>
        <w:t xml:space="preserve"> ADR (formally, the European Agreement concerning the International Carriage of Dangerous Goods by Road (ADR)) is a 1957 United Nations treaty that governs transnational transport of hazardous materials. "ADR" is derived from the French name for the treaty: </w:t>
      </w:r>
      <w:r w:rsidRPr="0076095B">
        <w:rPr>
          <w:b/>
          <w:sz w:val="16"/>
          <w:szCs w:val="16"/>
        </w:rPr>
        <w:t>A</w:t>
      </w:r>
      <w:r w:rsidRPr="0076095B">
        <w:rPr>
          <w:sz w:val="16"/>
          <w:szCs w:val="16"/>
        </w:rPr>
        <w:t xml:space="preserve">ccord européen relatif au transport international des marchandises </w:t>
      </w:r>
      <w:r w:rsidRPr="0076095B">
        <w:rPr>
          <w:b/>
          <w:sz w:val="16"/>
          <w:szCs w:val="16"/>
        </w:rPr>
        <w:t>D</w:t>
      </w:r>
      <w:r w:rsidRPr="0076095B">
        <w:rPr>
          <w:sz w:val="16"/>
          <w:szCs w:val="16"/>
        </w:rPr>
        <w:t xml:space="preserve">angereuses par </w:t>
      </w:r>
      <w:r w:rsidRPr="0076095B">
        <w:rPr>
          <w:b/>
          <w:sz w:val="16"/>
          <w:szCs w:val="16"/>
        </w:rPr>
        <w:t>R</w:t>
      </w:r>
      <w:r w:rsidRPr="0076095B">
        <w:rPr>
          <w:sz w:val="16"/>
          <w:szCs w:val="16"/>
        </w:rPr>
        <w:t>oute).</w:t>
      </w:r>
    </w:p>
  </w:footnote>
  <w:footnote w:id="2">
    <w:p w:rsidR="009635DA" w:rsidRPr="00EC0850" w:rsidRDefault="009635DA" w:rsidP="003E68B6">
      <w:pPr>
        <w:pStyle w:val="FootnoteText"/>
        <w:rPr>
          <w:lang w:val="es-ES"/>
        </w:rPr>
      </w:pPr>
      <w:r>
        <w:rPr>
          <w:rStyle w:val="FootnoteReference"/>
        </w:rPr>
        <w:footnoteRef/>
      </w:r>
      <w:r w:rsidRPr="00EC0850">
        <w:rPr>
          <w:lang w:val="es-ES"/>
        </w:rPr>
        <w:t xml:space="preserve"> </w:t>
      </w:r>
      <w:r>
        <w:rPr>
          <w:lang w:val="es-ES"/>
        </w:rPr>
        <w:t>Comisión del Mercado de las Telecoimunicaciones</w:t>
      </w:r>
    </w:p>
  </w:footnote>
  <w:footnote w:id="3">
    <w:p w:rsidR="009635DA" w:rsidRDefault="009635DA" w:rsidP="00E63908">
      <w:pPr>
        <w:pStyle w:val="FootnoteText"/>
      </w:pPr>
      <w:r>
        <w:rPr>
          <w:rStyle w:val="FootnoteReference"/>
        </w:rPr>
        <w:footnoteRef/>
      </w:r>
      <w:r>
        <w:t xml:space="preserve"> Consultation and responses (when published) can be found here: </w:t>
      </w:r>
      <w:hyperlink r:id="rId1" w:history="1">
        <w:r w:rsidRPr="009E5BA9">
          <w:rPr>
            <w:rStyle w:val="Hyperlink"/>
          </w:rPr>
          <w:t>http://stakeholders.ofcom.org.uk/consultations/emergency-mobiles-cfi/</w:t>
        </w:r>
      </w:hyperlink>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635DA" w:rsidRPr="007C5F95" w:rsidRDefault="009635DA">
    <w:pPr>
      <w:pStyle w:val="Header"/>
      <w:rPr>
        <w:szCs w:val="16"/>
        <w:lang w:val="da-DK"/>
      </w:rPr>
    </w:pPr>
    <w:r w:rsidRPr="0076095B">
      <w:rPr>
        <w:lang w:val="da-DK"/>
      </w:rPr>
      <w:t xml:space="preserve">ECC Report 225  – Annex 5 - </w:t>
    </w:r>
    <w:r>
      <w:rPr>
        <w:szCs w:val="16"/>
        <w:lang w:val="da-DK"/>
      </w:rPr>
      <w:t xml:space="preserve">Page </w:t>
    </w:r>
    <w:r>
      <w:fldChar w:fldCharType="begin"/>
    </w:r>
    <w:r>
      <w:instrText xml:space="preserve"> PAGE  \* Arabic  \* MERGEFORMAT </w:instrText>
    </w:r>
    <w:r>
      <w:fldChar w:fldCharType="separate"/>
    </w:r>
    <w:r w:rsidR="00034F7E" w:rsidRPr="00034F7E">
      <w:rPr>
        <w:noProof/>
        <w:szCs w:val="16"/>
        <w:lang w:val="da-DK"/>
      </w:rPr>
      <w:t>2</w:t>
    </w:r>
    <w:r>
      <w:rPr>
        <w:noProof/>
        <w:szCs w:val="16"/>
        <w:lang w:val="da-DK"/>
      </w:rP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635DA" w:rsidRPr="007C5F95" w:rsidRDefault="009635DA" w:rsidP="008A54FC">
    <w:pPr>
      <w:pStyle w:val="Header"/>
      <w:jc w:val="right"/>
      <w:rPr>
        <w:szCs w:val="16"/>
        <w:lang w:val="da-DK"/>
      </w:rPr>
    </w:pPr>
    <w:r w:rsidRPr="0076095B">
      <w:rPr>
        <w:lang w:val="da-DK"/>
      </w:rPr>
      <w:t>ECC Report 225  – Annex 5</w:t>
    </w:r>
    <w:r>
      <w:rPr>
        <w:lang w:val="da-DK"/>
      </w:rPr>
      <w:t xml:space="preserve"> - </w:t>
    </w:r>
    <w:r>
      <w:rPr>
        <w:szCs w:val="16"/>
        <w:lang w:val="da-DK"/>
      </w:rPr>
      <w:t xml:space="preserve">Page </w:t>
    </w:r>
    <w:r>
      <w:fldChar w:fldCharType="begin"/>
    </w:r>
    <w:r>
      <w:instrText xml:space="preserve"> PAGE  \* Arabic  \* MERGEFORMAT </w:instrText>
    </w:r>
    <w:r>
      <w:fldChar w:fldCharType="separate"/>
    </w:r>
    <w:r w:rsidR="00034F7E" w:rsidRPr="00034F7E">
      <w:rPr>
        <w:noProof/>
        <w:szCs w:val="16"/>
        <w:lang w:val="da-DK"/>
      </w:rPr>
      <w:t>1</w:t>
    </w:r>
    <w:r>
      <w:rPr>
        <w:noProof/>
        <w:szCs w:val="16"/>
        <w:lang w:val="da-DK"/>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CF79D8"/>
    <w:multiLevelType w:val="hybridMultilevel"/>
    <w:tmpl w:val="47561FB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
    <w:nsid w:val="0A73220C"/>
    <w:multiLevelType w:val="hybridMultilevel"/>
    <w:tmpl w:val="DC566DA8"/>
    <w:lvl w:ilvl="0" w:tplc="94F87E12">
      <w:numFmt w:val="bullet"/>
      <w:lvlText w:val="-"/>
      <w:lvlJc w:val="left"/>
      <w:pPr>
        <w:ind w:left="720" w:hanging="360"/>
      </w:pPr>
      <w:rPr>
        <w:rFonts w:ascii="Calibri" w:eastAsia="Calibri" w:hAnsi="Calibri" w:cs="Verdana"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nsid w:val="103C78A3"/>
    <w:multiLevelType w:val="hybridMultilevel"/>
    <w:tmpl w:val="9EB2AF18"/>
    <w:lvl w:ilvl="0" w:tplc="04060017">
      <w:start w:val="1"/>
      <w:numFmt w:val="lowerLetter"/>
      <w:lvlText w:val="%1)"/>
      <w:lvlJc w:val="left"/>
      <w:pPr>
        <w:tabs>
          <w:tab w:val="num" w:pos="340"/>
        </w:tabs>
        <w:ind w:left="340" w:hanging="340"/>
      </w:pPr>
      <w:rPr>
        <w:rFonts w:hint="default"/>
        <w:color w:val="D2232A"/>
      </w:rPr>
    </w:lvl>
    <w:lvl w:ilvl="1" w:tplc="04090003">
      <w:start w:val="1"/>
      <w:numFmt w:val="bullet"/>
      <w:lvlText w:val="o"/>
      <w:lvlJc w:val="left"/>
      <w:pPr>
        <w:tabs>
          <w:tab w:val="num" w:pos="419"/>
        </w:tabs>
        <w:ind w:left="419" w:hanging="360"/>
      </w:pPr>
      <w:rPr>
        <w:rFonts w:ascii="Courier New" w:hAnsi="Courier New" w:cs="Arial Bold" w:hint="default"/>
      </w:rPr>
    </w:lvl>
    <w:lvl w:ilvl="2" w:tplc="04090005">
      <w:start w:val="1"/>
      <w:numFmt w:val="bullet"/>
      <w:lvlText w:val=""/>
      <w:lvlJc w:val="left"/>
      <w:pPr>
        <w:tabs>
          <w:tab w:val="num" w:pos="1139"/>
        </w:tabs>
        <w:ind w:left="1139" w:hanging="360"/>
      </w:pPr>
      <w:rPr>
        <w:rFonts w:ascii="Wingdings" w:hAnsi="Wingdings" w:hint="default"/>
      </w:rPr>
    </w:lvl>
    <w:lvl w:ilvl="3" w:tplc="04090001">
      <w:start w:val="1"/>
      <w:numFmt w:val="bullet"/>
      <w:lvlText w:val=""/>
      <w:lvlJc w:val="left"/>
      <w:pPr>
        <w:tabs>
          <w:tab w:val="num" w:pos="1859"/>
        </w:tabs>
        <w:ind w:left="1859" w:hanging="360"/>
      </w:pPr>
      <w:rPr>
        <w:rFonts w:ascii="Symbol" w:hAnsi="Symbol" w:hint="default"/>
      </w:rPr>
    </w:lvl>
    <w:lvl w:ilvl="4" w:tplc="04090003">
      <w:start w:val="1"/>
      <w:numFmt w:val="bullet"/>
      <w:lvlText w:val="o"/>
      <w:lvlJc w:val="left"/>
      <w:pPr>
        <w:tabs>
          <w:tab w:val="num" w:pos="2579"/>
        </w:tabs>
        <w:ind w:left="2579" w:hanging="360"/>
      </w:pPr>
      <w:rPr>
        <w:rFonts w:ascii="Courier New" w:hAnsi="Courier New" w:cs="Arial Bold" w:hint="default"/>
      </w:rPr>
    </w:lvl>
    <w:lvl w:ilvl="5" w:tplc="04090005">
      <w:start w:val="1"/>
      <w:numFmt w:val="bullet"/>
      <w:lvlText w:val=""/>
      <w:lvlJc w:val="left"/>
      <w:pPr>
        <w:tabs>
          <w:tab w:val="num" w:pos="3299"/>
        </w:tabs>
        <w:ind w:left="3299" w:hanging="360"/>
      </w:pPr>
      <w:rPr>
        <w:rFonts w:ascii="Wingdings" w:hAnsi="Wingdings" w:hint="default"/>
      </w:rPr>
    </w:lvl>
    <w:lvl w:ilvl="6" w:tplc="04090001">
      <w:start w:val="1"/>
      <w:numFmt w:val="bullet"/>
      <w:lvlText w:val=""/>
      <w:lvlJc w:val="left"/>
      <w:pPr>
        <w:tabs>
          <w:tab w:val="num" w:pos="4019"/>
        </w:tabs>
        <w:ind w:left="4019" w:hanging="360"/>
      </w:pPr>
      <w:rPr>
        <w:rFonts w:ascii="Symbol" w:hAnsi="Symbol" w:hint="default"/>
      </w:rPr>
    </w:lvl>
    <w:lvl w:ilvl="7" w:tplc="04090003">
      <w:start w:val="1"/>
      <w:numFmt w:val="bullet"/>
      <w:lvlText w:val="o"/>
      <w:lvlJc w:val="left"/>
      <w:pPr>
        <w:tabs>
          <w:tab w:val="num" w:pos="4739"/>
        </w:tabs>
        <w:ind w:left="4739" w:hanging="360"/>
      </w:pPr>
      <w:rPr>
        <w:rFonts w:ascii="Courier New" w:hAnsi="Courier New" w:cs="Arial Bold" w:hint="default"/>
      </w:rPr>
    </w:lvl>
    <w:lvl w:ilvl="8" w:tplc="04090005" w:tentative="1">
      <w:start w:val="1"/>
      <w:numFmt w:val="bullet"/>
      <w:lvlText w:val=""/>
      <w:lvlJc w:val="left"/>
      <w:pPr>
        <w:tabs>
          <w:tab w:val="num" w:pos="5459"/>
        </w:tabs>
        <w:ind w:left="5459" w:hanging="360"/>
      </w:pPr>
      <w:rPr>
        <w:rFonts w:ascii="Wingdings" w:hAnsi="Wingdings" w:hint="default"/>
      </w:rPr>
    </w:lvl>
  </w:abstractNum>
  <w:abstractNum w:abstractNumId="3">
    <w:nsid w:val="13BD78EF"/>
    <w:multiLevelType w:val="hybridMultilevel"/>
    <w:tmpl w:val="8264DB9C"/>
    <w:lvl w:ilvl="0" w:tplc="04060017">
      <w:start w:val="1"/>
      <w:numFmt w:val="lowerLetter"/>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4">
    <w:nsid w:val="147B6FCE"/>
    <w:multiLevelType w:val="hybridMultilevel"/>
    <w:tmpl w:val="3AF8A284"/>
    <w:lvl w:ilvl="0" w:tplc="1798646E">
      <w:start w:val="7"/>
      <w:numFmt w:val="bullet"/>
      <w:lvlText w:val="-"/>
      <w:lvlJc w:val="left"/>
      <w:pPr>
        <w:tabs>
          <w:tab w:val="num" w:pos="720"/>
        </w:tabs>
        <w:ind w:left="720" w:hanging="360"/>
      </w:pPr>
      <w:rPr>
        <w:rFonts w:ascii="Calibri" w:eastAsia="Times New Roman" w:hAnsi="Calibri"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5">
    <w:nsid w:val="16BD08F8"/>
    <w:multiLevelType w:val="multilevel"/>
    <w:tmpl w:val="FCEC7FBC"/>
    <w:styleLink w:val="ECCBullets"/>
    <w:lvl w:ilvl="0">
      <w:start w:val="1"/>
      <w:numFmt w:val="bullet"/>
      <w:lvlText w:val=""/>
      <w:lvlJc w:val="left"/>
      <w:pPr>
        <w:tabs>
          <w:tab w:val="num" w:pos="340"/>
        </w:tabs>
        <w:ind w:left="340" w:hanging="340"/>
      </w:pPr>
      <w:rPr>
        <w:rFonts w:ascii="Wingdings" w:hAnsi="Wingdings" w:hint="default"/>
        <w:color w:val="D2232A"/>
      </w:rPr>
    </w:lvl>
    <w:lvl w:ilvl="1">
      <w:start w:val="1"/>
      <w:numFmt w:val="bullet"/>
      <w:lvlText w:val=""/>
      <w:lvlJc w:val="left"/>
      <w:pPr>
        <w:tabs>
          <w:tab w:val="num" w:pos="680"/>
        </w:tabs>
        <w:ind w:left="680" w:hanging="340"/>
      </w:pPr>
      <w:rPr>
        <w:rFonts w:ascii="Wingdings" w:hAnsi="Wingdings" w:hint="default"/>
        <w:color w:val="D2232A"/>
      </w:rPr>
    </w:lvl>
    <w:lvl w:ilvl="2">
      <w:start w:val="1"/>
      <w:numFmt w:val="bullet"/>
      <w:lvlText w:val=""/>
      <w:lvlJc w:val="left"/>
      <w:pPr>
        <w:tabs>
          <w:tab w:val="num" w:pos="1021"/>
        </w:tabs>
        <w:ind w:left="1021" w:hanging="341"/>
      </w:pPr>
      <w:rPr>
        <w:rFonts w:ascii="Wingdings" w:hAnsi="Wingdings" w:hint="default"/>
        <w:color w:val="D2232A"/>
      </w:rPr>
    </w:lvl>
    <w:lvl w:ilvl="3">
      <w:start w:val="1"/>
      <w:numFmt w:val="bullet"/>
      <w:lvlText w:val=""/>
      <w:lvlJc w:val="left"/>
      <w:pPr>
        <w:tabs>
          <w:tab w:val="num" w:pos="1361"/>
        </w:tabs>
        <w:ind w:left="1361" w:hanging="340"/>
      </w:pPr>
      <w:rPr>
        <w:rFonts w:ascii="Wingdings" w:hAnsi="Wingdings" w:hint="default"/>
        <w:color w:val="D2232A"/>
      </w:rPr>
    </w:lvl>
    <w:lvl w:ilvl="4">
      <w:start w:val="1"/>
      <w:numFmt w:val="bullet"/>
      <w:lvlText w:val="o"/>
      <w:lvlJc w:val="left"/>
      <w:pPr>
        <w:tabs>
          <w:tab w:val="num" w:pos="2579"/>
        </w:tabs>
        <w:ind w:left="2579" w:hanging="360"/>
      </w:pPr>
      <w:rPr>
        <w:rFonts w:ascii="Courier New" w:hAnsi="Courier New" w:hint="default"/>
      </w:rPr>
    </w:lvl>
    <w:lvl w:ilvl="5">
      <w:start w:val="1"/>
      <w:numFmt w:val="bullet"/>
      <w:lvlText w:val=""/>
      <w:lvlJc w:val="left"/>
      <w:pPr>
        <w:tabs>
          <w:tab w:val="num" w:pos="3299"/>
        </w:tabs>
        <w:ind w:left="3299" w:hanging="360"/>
      </w:pPr>
      <w:rPr>
        <w:rFonts w:ascii="Wingdings" w:hAnsi="Wingdings" w:hint="default"/>
      </w:rPr>
    </w:lvl>
    <w:lvl w:ilvl="6">
      <w:start w:val="1"/>
      <w:numFmt w:val="bullet"/>
      <w:lvlText w:val=""/>
      <w:lvlJc w:val="left"/>
      <w:pPr>
        <w:tabs>
          <w:tab w:val="num" w:pos="4019"/>
        </w:tabs>
        <w:ind w:left="4019" w:hanging="360"/>
      </w:pPr>
      <w:rPr>
        <w:rFonts w:ascii="Symbol" w:hAnsi="Symbol" w:hint="default"/>
      </w:rPr>
    </w:lvl>
    <w:lvl w:ilvl="7">
      <w:start w:val="1"/>
      <w:numFmt w:val="bullet"/>
      <w:lvlText w:val="o"/>
      <w:lvlJc w:val="left"/>
      <w:pPr>
        <w:tabs>
          <w:tab w:val="num" w:pos="4739"/>
        </w:tabs>
        <w:ind w:left="4739" w:hanging="360"/>
      </w:pPr>
      <w:rPr>
        <w:rFonts w:ascii="Courier New" w:hAnsi="Courier New" w:hint="default"/>
      </w:rPr>
    </w:lvl>
    <w:lvl w:ilvl="8">
      <w:start w:val="1"/>
      <w:numFmt w:val="bullet"/>
      <w:lvlText w:val=""/>
      <w:lvlJc w:val="left"/>
      <w:pPr>
        <w:tabs>
          <w:tab w:val="num" w:pos="5459"/>
        </w:tabs>
        <w:ind w:left="5459" w:hanging="360"/>
      </w:pPr>
      <w:rPr>
        <w:rFonts w:ascii="Wingdings" w:hAnsi="Wingdings" w:hint="default"/>
      </w:rPr>
    </w:lvl>
  </w:abstractNum>
  <w:abstractNum w:abstractNumId="6">
    <w:nsid w:val="19300EDC"/>
    <w:multiLevelType w:val="hybridMultilevel"/>
    <w:tmpl w:val="899A4C6E"/>
    <w:lvl w:ilvl="0" w:tplc="04060017">
      <w:start w:val="1"/>
      <w:numFmt w:val="lowerLetter"/>
      <w:lvlText w:val="%1)"/>
      <w:lvlJc w:val="left"/>
      <w:pPr>
        <w:tabs>
          <w:tab w:val="num" w:pos="340"/>
        </w:tabs>
        <w:ind w:left="340" w:hanging="340"/>
      </w:pPr>
      <w:rPr>
        <w:rFonts w:hint="default"/>
        <w:color w:val="D2232A"/>
      </w:rPr>
    </w:lvl>
    <w:lvl w:ilvl="1" w:tplc="04090003">
      <w:start w:val="1"/>
      <w:numFmt w:val="bullet"/>
      <w:lvlText w:val="o"/>
      <w:lvlJc w:val="left"/>
      <w:pPr>
        <w:tabs>
          <w:tab w:val="num" w:pos="419"/>
        </w:tabs>
        <w:ind w:left="419" w:hanging="360"/>
      </w:pPr>
      <w:rPr>
        <w:rFonts w:ascii="Courier New" w:hAnsi="Courier New" w:cs="Arial Bold" w:hint="default"/>
      </w:rPr>
    </w:lvl>
    <w:lvl w:ilvl="2" w:tplc="04090005">
      <w:start w:val="1"/>
      <w:numFmt w:val="bullet"/>
      <w:lvlText w:val=""/>
      <w:lvlJc w:val="left"/>
      <w:pPr>
        <w:tabs>
          <w:tab w:val="num" w:pos="1139"/>
        </w:tabs>
        <w:ind w:left="1139" w:hanging="360"/>
      </w:pPr>
      <w:rPr>
        <w:rFonts w:ascii="Wingdings" w:hAnsi="Wingdings" w:hint="default"/>
      </w:rPr>
    </w:lvl>
    <w:lvl w:ilvl="3" w:tplc="04090001">
      <w:start w:val="1"/>
      <w:numFmt w:val="bullet"/>
      <w:lvlText w:val=""/>
      <w:lvlJc w:val="left"/>
      <w:pPr>
        <w:tabs>
          <w:tab w:val="num" w:pos="1859"/>
        </w:tabs>
        <w:ind w:left="1859" w:hanging="360"/>
      </w:pPr>
      <w:rPr>
        <w:rFonts w:ascii="Symbol" w:hAnsi="Symbol" w:hint="default"/>
      </w:rPr>
    </w:lvl>
    <w:lvl w:ilvl="4" w:tplc="04090003">
      <w:start w:val="1"/>
      <w:numFmt w:val="bullet"/>
      <w:lvlText w:val="o"/>
      <w:lvlJc w:val="left"/>
      <w:pPr>
        <w:tabs>
          <w:tab w:val="num" w:pos="2579"/>
        </w:tabs>
        <w:ind w:left="2579" w:hanging="360"/>
      </w:pPr>
      <w:rPr>
        <w:rFonts w:ascii="Courier New" w:hAnsi="Courier New" w:cs="Arial Bold" w:hint="default"/>
      </w:rPr>
    </w:lvl>
    <w:lvl w:ilvl="5" w:tplc="04090005">
      <w:start w:val="1"/>
      <w:numFmt w:val="bullet"/>
      <w:lvlText w:val=""/>
      <w:lvlJc w:val="left"/>
      <w:pPr>
        <w:tabs>
          <w:tab w:val="num" w:pos="3299"/>
        </w:tabs>
        <w:ind w:left="3299" w:hanging="360"/>
      </w:pPr>
      <w:rPr>
        <w:rFonts w:ascii="Wingdings" w:hAnsi="Wingdings" w:hint="default"/>
      </w:rPr>
    </w:lvl>
    <w:lvl w:ilvl="6" w:tplc="04090001">
      <w:start w:val="1"/>
      <w:numFmt w:val="bullet"/>
      <w:lvlText w:val=""/>
      <w:lvlJc w:val="left"/>
      <w:pPr>
        <w:tabs>
          <w:tab w:val="num" w:pos="4019"/>
        </w:tabs>
        <w:ind w:left="4019" w:hanging="360"/>
      </w:pPr>
      <w:rPr>
        <w:rFonts w:ascii="Symbol" w:hAnsi="Symbol" w:hint="default"/>
      </w:rPr>
    </w:lvl>
    <w:lvl w:ilvl="7" w:tplc="04090003">
      <w:start w:val="1"/>
      <w:numFmt w:val="bullet"/>
      <w:lvlText w:val="o"/>
      <w:lvlJc w:val="left"/>
      <w:pPr>
        <w:tabs>
          <w:tab w:val="num" w:pos="4739"/>
        </w:tabs>
        <w:ind w:left="4739" w:hanging="360"/>
      </w:pPr>
      <w:rPr>
        <w:rFonts w:ascii="Courier New" w:hAnsi="Courier New" w:cs="Arial Bold" w:hint="default"/>
      </w:rPr>
    </w:lvl>
    <w:lvl w:ilvl="8" w:tplc="04090005" w:tentative="1">
      <w:start w:val="1"/>
      <w:numFmt w:val="bullet"/>
      <w:lvlText w:val=""/>
      <w:lvlJc w:val="left"/>
      <w:pPr>
        <w:tabs>
          <w:tab w:val="num" w:pos="5459"/>
        </w:tabs>
        <w:ind w:left="5459" w:hanging="360"/>
      </w:pPr>
      <w:rPr>
        <w:rFonts w:ascii="Wingdings" w:hAnsi="Wingdings" w:hint="default"/>
      </w:rPr>
    </w:lvl>
  </w:abstractNum>
  <w:abstractNum w:abstractNumId="7">
    <w:nsid w:val="1C2919BD"/>
    <w:multiLevelType w:val="hybridMultilevel"/>
    <w:tmpl w:val="247884B2"/>
    <w:lvl w:ilvl="0" w:tplc="04060017">
      <w:start w:val="1"/>
      <w:numFmt w:val="lowerLetter"/>
      <w:lvlText w:val="%1)"/>
      <w:lvlJc w:val="left"/>
      <w:pPr>
        <w:tabs>
          <w:tab w:val="num" w:pos="340"/>
        </w:tabs>
        <w:ind w:left="340" w:hanging="340"/>
      </w:pPr>
      <w:rPr>
        <w:rFonts w:hint="default"/>
        <w:color w:val="D2232A"/>
      </w:rPr>
    </w:lvl>
    <w:lvl w:ilvl="1" w:tplc="04090003">
      <w:start w:val="1"/>
      <w:numFmt w:val="bullet"/>
      <w:lvlText w:val="o"/>
      <w:lvlJc w:val="left"/>
      <w:pPr>
        <w:tabs>
          <w:tab w:val="num" w:pos="419"/>
        </w:tabs>
        <w:ind w:left="419" w:hanging="360"/>
      </w:pPr>
      <w:rPr>
        <w:rFonts w:ascii="Courier New" w:hAnsi="Courier New" w:cs="Arial Bold" w:hint="default"/>
      </w:rPr>
    </w:lvl>
    <w:lvl w:ilvl="2" w:tplc="04090005">
      <w:start w:val="1"/>
      <w:numFmt w:val="bullet"/>
      <w:lvlText w:val=""/>
      <w:lvlJc w:val="left"/>
      <w:pPr>
        <w:tabs>
          <w:tab w:val="num" w:pos="1139"/>
        </w:tabs>
        <w:ind w:left="1139" w:hanging="360"/>
      </w:pPr>
      <w:rPr>
        <w:rFonts w:ascii="Wingdings" w:hAnsi="Wingdings" w:hint="default"/>
      </w:rPr>
    </w:lvl>
    <w:lvl w:ilvl="3" w:tplc="04090001">
      <w:start w:val="1"/>
      <w:numFmt w:val="bullet"/>
      <w:lvlText w:val=""/>
      <w:lvlJc w:val="left"/>
      <w:pPr>
        <w:tabs>
          <w:tab w:val="num" w:pos="1859"/>
        </w:tabs>
        <w:ind w:left="1859" w:hanging="360"/>
      </w:pPr>
      <w:rPr>
        <w:rFonts w:ascii="Symbol" w:hAnsi="Symbol" w:hint="default"/>
      </w:rPr>
    </w:lvl>
    <w:lvl w:ilvl="4" w:tplc="04090003">
      <w:start w:val="1"/>
      <w:numFmt w:val="bullet"/>
      <w:lvlText w:val="o"/>
      <w:lvlJc w:val="left"/>
      <w:pPr>
        <w:tabs>
          <w:tab w:val="num" w:pos="2579"/>
        </w:tabs>
        <w:ind w:left="2579" w:hanging="360"/>
      </w:pPr>
      <w:rPr>
        <w:rFonts w:ascii="Courier New" w:hAnsi="Courier New" w:cs="Arial Bold" w:hint="default"/>
      </w:rPr>
    </w:lvl>
    <w:lvl w:ilvl="5" w:tplc="04090005">
      <w:start w:val="1"/>
      <w:numFmt w:val="bullet"/>
      <w:lvlText w:val=""/>
      <w:lvlJc w:val="left"/>
      <w:pPr>
        <w:tabs>
          <w:tab w:val="num" w:pos="3299"/>
        </w:tabs>
        <w:ind w:left="3299" w:hanging="360"/>
      </w:pPr>
      <w:rPr>
        <w:rFonts w:ascii="Wingdings" w:hAnsi="Wingdings" w:hint="default"/>
      </w:rPr>
    </w:lvl>
    <w:lvl w:ilvl="6" w:tplc="04090001">
      <w:start w:val="1"/>
      <w:numFmt w:val="bullet"/>
      <w:lvlText w:val=""/>
      <w:lvlJc w:val="left"/>
      <w:pPr>
        <w:tabs>
          <w:tab w:val="num" w:pos="4019"/>
        </w:tabs>
        <w:ind w:left="4019" w:hanging="360"/>
      </w:pPr>
      <w:rPr>
        <w:rFonts w:ascii="Symbol" w:hAnsi="Symbol" w:hint="default"/>
      </w:rPr>
    </w:lvl>
    <w:lvl w:ilvl="7" w:tplc="04090003">
      <w:start w:val="1"/>
      <w:numFmt w:val="bullet"/>
      <w:lvlText w:val="o"/>
      <w:lvlJc w:val="left"/>
      <w:pPr>
        <w:tabs>
          <w:tab w:val="num" w:pos="4739"/>
        </w:tabs>
        <w:ind w:left="4739" w:hanging="360"/>
      </w:pPr>
      <w:rPr>
        <w:rFonts w:ascii="Courier New" w:hAnsi="Courier New" w:cs="Arial Bold" w:hint="default"/>
      </w:rPr>
    </w:lvl>
    <w:lvl w:ilvl="8" w:tplc="04090005" w:tentative="1">
      <w:start w:val="1"/>
      <w:numFmt w:val="bullet"/>
      <w:lvlText w:val=""/>
      <w:lvlJc w:val="left"/>
      <w:pPr>
        <w:tabs>
          <w:tab w:val="num" w:pos="5459"/>
        </w:tabs>
        <w:ind w:left="5459" w:hanging="360"/>
      </w:pPr>
      <w:rPr>
        <w:rFonts w:ascii="Wingdings" w:hAnsi="Wingdings" w:hint="default"/>
      </w:rPr>
    </w:lvl>
  </w:abstractNum>
  <w:abstractNum w:abstractNumId="8">
    <w:nsid w:val="20A87A02"/>
    <w:multiLevelType w:val="hybridMultilevel"/>
    <w:tmpl w:val="3962F2D4"/>
    <w:lvl w:ilvl="0" w:tplc="6E3A243C">
      <w:start w:val="1"/>
      <w:numFmt w:val="bullet"/>
      <w:pStyle w:val="ECCParBulleted"/>
      <w:lvlText w:val=""/>
      <w:lvlJc w:val="left"/>
      <w:pPr>
        <w:tabs>
          <w:tab w:val="num" w:pos="340"/>
        </w:tabs>
        <w:ind w:left="340" w:hanging="340"/>
      </w:pPr>
      <w:rPr>
        <w:rFonts w:ascii="Wingdings" w:hAnsi="Wingdings" w:hint="default"/>
        <w:color w:val="D2232A"/>
      </w:rPr>
    </w:lvl>
    <w:lvl w:ilvl="1" w:tplc="04090003">
      <w:start w:val="1"/>
      <w:numFmt w:val="bullet"/>
      <w:lvlText w:val="o"/>
      <w:lvlJc w:val="left"/>
      <w:pPr>
        <w:tabs>
          <w:tab w:val="num" w:pos="419"/>
        </w:tabs>
        <w:ind w:left="419" w:hanging="360"/>
      </w:pPr>
      <w:rPr>
        <w:rFonts w:ascii="Courier New" w:hAnsi="Courier New" w:cs="Arial Bold" w:hint="default"/>
      </w:rPr>
    </w:lvl>
    <w:lvl w:ilvl="2" w:tplc="04090005">
      <w:start w:val="1"/>
      <w:numFmt w:val="bullet"/>
      <w:lvlText w:val=""/>
      <w:lvlJc w:val="left"/>
      <w:pPr>
        <w:tabs>
          <w:tab w:val="num" w:pos="1139"/>
        </w:tabs>
        <w:ind w:left="1139" w:hanging="360"/>
      </w:pPr>
      <w:rPr>
        <w:rFonts w:ascii="Wingdings" w:hAnsi="Wingdings" w:hint="default"/>
      </w:rPr>
    </w:lvl>
    <w:lvl w:ilvl="3" w:tplc="04090001">
      <w:start w:val="1"/>
      <w:numFmt w:val="bullet"/>
      <w:lvlText w:val=""/>
      <w:lvlJc w:val="left"/>
      <w:pPr>
        <w:tabs>
          <w:tab w:val="num" w:pos="1859"/>
        </w:tabs>
        <w:ind w:left="1859" w:hanging="360"/>
      </w:pPr>
      <w:rPr>
        <w:rFonts w:ascii="Symbol" w:hAnsi="Symbol" w:hint="default"/>
      </w:rPr>
    </w:lvl>
    <w:lvl w:ilvl="4" w:tplc="04090003">
      <w:start w:val="1"/>
      <w:numFmt w:val="bullet"/>
      <w:lvlText w:val="o"/>
      <w:lvlJc w:val="left"/>
      <w:pPr>
        <w:tabs>
          <w:tab w:val="num" w:pos="2579"/>
        </w:tabs>
        <w:ind w:left="2579" w:hanging="360"/>
      </w:pPr>
      <w:rPr>
        <w:rFonts w:ascii="Courier New" w:hAnsi="Courier New" w:cs="Arial Bold" w:hint="default"/>
      </w:rPr>
    </w:lvl>
    <w:lvl w:ilvl="5" w:tplc="04090005">
      <w:start w:val="1"/>
      <w:numFmt w:val="bullet"/>
      <w:lvlText w:val=""/>
      <w:lvlJc w:val="left"/>
      <w:pPr>
        <w:tabs>
          <w:tab w:val="num" w:pos="3299"/>
        </w:tabs>
        <w:ind w:left="3299" w:hanging="360"/>
      </w:pPr>
      <w:rPr>
        <w:rFonts w:ascii="Wingdings" w:hAnsi="Wingdings" w:hint="default"/>
      </w:rPr>
    </w:lvl>
    <w:lvl w:ilvl="6" w:tplc="04090001">
      <w:start w:val="1"/>
      <w:numFmt w:val="bullet"/>
      <w:lvlText w:val=""/>
      <w:lvlJc w:val="left"/>
      <w:pPr>
        <w:tabs>
          <w:tab w:val="num" w:pos="4019"/>
        </w:tabs>
        <w:ind w:left="4019" w:hanging="360"/>
      </w:pPr>
      <w:rPr>
        <w:rFonts w:ascii="Symbol" w:hAnsi="Symbol" w:hint="default"/>
      </w:rPr>
    </w:lvl>
    <w:lvl w:ilvl="7" w:tplc="04090003">
      <w:start w:val="1"/>
      <w:numFmt w:val="bullet"/>
      <w:lvlText w:val="o"/>
      <w:lvlJc w:val="left"/>
      <w:pPr>
        <w:tabs>
          <w:tab w:val="num" w:pos="4739"/>
        </w:tabs>
        <w:ind w:left="4739" w:hanging="360"/>
      </w:pPr>
      <w:rPr>
        <w:rFonts w:ascii="Courier New" w:hAnsi="Courier New" w:cs="Arial Bold" w:hint="default"/>
      </w:rPr>
    </w:lvl>
    <w:lvl w:ilvl="8" w:tplc="04090005" w:tentative="1">
      <w:start w:val="1"/>
      <w:numFmt w:val="bullet"/>
      <w:lvlText w:val=""/>
      <w:lvlJc w:val="left"/>
      <w:pPr>
        <w:tabs>
          <w:tab w:val="num" w:pos="5459"/>
        </w:tabs>
        <w:ind w:left="5459" w:hanging="360"/>
      </w:pPr>
      <w:rPr>
        <w:rFonts w:ascii="Wingdings" w:hAnsi="Wingdings" w:hint="default"/>
      </w:rPr>
    </w:lvl>
  </w:abstractNum>
  <w:abstractNum w:abstractNumId="9">
    <w:nsid w:val="212F4188"/>
    <w:multiLevelType w:val="multilevel"/>
    <w:tmpl w:val="169232EE"/>
    <w:lvl w:ilvl="0">
      <w:start w:val="1"/>
      <w:numFmt w:val="decimal"/>
      <w:pStyle w:val="ECCAnnexheading1"/>
      <w:suff w:val="space"/>
      <w:lvlText w:val="ANNEX %1:"/>
      <w:lvlJc w:val="left"/>
      <w:pPr>
        <w:ind w:left="0" w:firstLine="0"/>
      </w:pPr>
      <w:rPr>
        <w:rFonts w:ascii="Arial" w:hAnsi="Arial" w:hint="default"/>
        <w:b/>
        <w:bCs w:val="0"/>
        <w:i w:val="0"/>
        <w:iCs w:val="0"/>
        <w:smallCaps w:val="0"/>
        <w:strike w:val="0"/>
        <w:dstrike w:val="0"/>
        <w:vanish w:val="0"/>
        <w:color w:val="D2232A"/>
        <w:spacing w:val="0"/>
        <w:position w:val="0"/>
        <w:sz w:val="2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ECCAnnexheading2"/>
      <w:suff w:val="space"/>
      <w:lvlText w:val="A%1.%2"/>
      <w:lvlJc w:val="left"/>
      <w:pPr>
        <w:ind w:left="576" w:hanging="576"/>
      </w:pPr>
      <w:rPr>
        <w:rFonts w:hint="default"/>
      </w:rPr>
    </w:lvl>
    <w:lvl w:ilvl="2">
      <w:start w:val="1"/>
      <w:numFmt w:val="decimal"/>
      <w:pStyle w:val="ECCAnnexheading3"/>
      <w:lvlText w:val="A%1.%2.%3"/>
      <w:lvlJc w:val="left"/>
      <w:pPr>
        <w:tabs>
          <w:tab w:val="num" w:pos="720"/>
        </w:tabs>
        <w:ind w:left="720" w:hanging="720"/>
      </w:pPr>
      <w:rPr>
        <w:rFonts w:hint="default"/>
      </w:rPr>
    </w:lvl>
    <w:lvl w:ilvl="3">
      <w:start w:val="1"/>
      <w:numFmt w:val="decimal"/>
      <w:pStyle w:val="ECCAnnexheading4"/>
      <w:lvlText w:val="A%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0">
    <w:nsid w:val="22D21243"/>
    <w:multiLevelType w:val="hybridMultilevel"/>
    <w:tmpl w:val="6B783E50"/>
    <w:lvl w:ilvl="0" w:tplc="04060017">
      <w:start w:val="1"/>
      <w:numFmt w:val="lowerLetter"/>
      <w:lvlText w:val="%1)"/>
      <w:lvlJc w:val="left"/>
      <w:pPr>
        <w:tabs>
          <w:tab w:val="num" w:pos="340"/>
        </w:tabs>
        <w:ind w:left="340" w:hanging="340"/>
      </w:pPr>
      <w:rPr>
        <w:rFonts w:hint="default"/>
        <w:color w:val="D2232A"/>
      </w:rPr>
    </w:lvl>
    <w:lvl w:ilvl="1" w:tplc="04090003">
      <w:start w:val="1"/>
      <w:numFmt w:val="bullet"/>
      <w:lvlText w:val="o"/>
      <w:lvlJc w:val="left"/>
      <w:pPr>
        <w:tabs>
          <w:tab w:val="num" w:pos="419"/>
        </w:tabs>
        <w:ind w:left="419" w:hanging="360"/>
      </w:pPr>
      <w:rPr>
        <w:rFonts w:ascii="Courier New" w:hAnsi="Courier New" w:cs="Arial Bold" w:hint="default"/>
      </w:rPr>
    </w:lvl>
    <w:lvl w:ilvl="2" w:tplc="04090005">
      <w:start w:val="1"/>
      <w:numFmt w:val="bullet"/>
      <w:lvlText w:val=""/>
      <w:lvlJc w:val="left"/>
      <w:pPr>
        <w:tabs>
          <w:tab w:val="num" w:pos="1139"/>
        </w:tabs>
        <w:ind w:left="1139" w:hanging="360"/>
      </w:pPr>
      <w:rPr>
        <w:rFonts w:ascii="Wingdings" w:hAnsi="Wingdings" w:hint="default"/>
      </w:rPr>
    </w:lvl>
    <w:lvl w:ilvl="3" w:tplc="04090001">
      <w:start w:val="1"/>
      <w:numFmt w:val="bullet"/>
      <w:lvlText w:val=""/>
      <w:lvlJc w:val="left"/>
      <w:pPr>
        <w:tabs>
          <w:tab w:val="num" w:pos="1859"/>
        </w:tabs>
        <w:ind w:left="1859" w:hanging="360"/>
      </w:pPr>
      <w:rPr>
        <w:rFonts w:ascii="Symbol" w:hAnsi="Symbol" w:hint="default"/>
      </w:rPr>
    </w:lvl>
    <w:lvl w:ilvl="4" w:tplc="04090003">
      <w:start w:val="1"/>
      <w:numFmt w:val="bullet"/>
      <w:lvlText w:val="o"/>
      <w:lvlJc w:val="left"/>
      <w:pPr>
        <w:tabs>
          <w:tab w:val="num" w:pos="2579"/>
        </w:tabs>
        <w:ind w:left="2579" w:hanging="360"/>
      </w:pPr>
      <w:rPr>
        <w:rFonts w:ascii="Courier New" w:hAnsi="Courier New" w:cs="Arial Bold" w:hint="default"/>
      </w:rPr>
    </w:lvl>
    <w:lvl w:ilvl="5" w:tplc="04090005">
      <w:start w:val="1"/>
      <w:numFmt w:val="bullet"/>
      <w:lvlText w:val=""/>
      <w:lvlJc w:val="left"/>
      <w:pPr>
        <w:tabs>
          <w:tab w:val="num" w:pos="3299"/>
        </w:tabs>
        <w:ind w:left="3299" w:hanging="360"/>
      </w:pPr>
      <w:rPr>
        <w:rFonts w:ascii="Wingdings" w:hAnsi="Wingdings" w:hint="default"/>
      </w:rPr>
    </w:lvl>
    <w:lvl w:ilvl="6" w:tplc="04090001">
      <w:start w:val="1"/>
      <w:numFmt w:val="bullet"/>
      <w:lvlText w:val=""/>
      <w:lvlJc w:val="left"/>
      <w:pPr>
        <w:tabs>
          <w:tab w:val="num" w:pos="4019"/>
        </w:tabs>
        <w:ind w:left="4019" w:hanging="360"/>
      </w:pPr>
      <w:rPr>
        <w:rFonts w:ascii="Symbol" w:hAnsi="Symbol" w:hint="default"/>
      </w:rPr>
    </w:lvl>
    <w:lvl w:ilvl="7" w:tplc="04090003">
      <w:start w:val="1"/>
      <w:numFmt w:val="bullet"/>
      <w:lvlText w:val="o"/>
      <w:lvlJc w:val="left"/>
      <w:pPr>
        <w:tabs>
          <w:tab w:val="num" w:pos="4739"/>
        </w:tabs>
        <w:ind w:left="4739" w:hanging="360"/>
      </w:pPr>
      <w:rPr>
        <w:rFonts w:ascii="Courier New" w:hAnsi="Courier New" w:cs="Arial Bold" w:hint="default"/>
      </w:rPr>
    </w:lvl>
    <w:lvl w:ilvl="8" w:tplc="04090005" w:tentative="1">
      <w:start w:val="1"/>
      <w:numFmt w:val="bullet"/>
      <w:lvlText w:val=""/>
      <w:lvlJc w:val="left"/>
      <w:pPr>
        <w:tabs>
          <w:tab w:val="num" w:pos="5459"/>
        </w:tabs>
        <w:ind w:left="5459" w:hanging="360"/>
      </w:pPr>
      <w:rPr>
        <w:rFonts w:ascii="Wingdings" w:hAnsi="Wingdings" w:hint="default"/>
      </w:rPr>
    </w:lvl>
  </w:abstractNum>
  <w:abstractNum w:abstractNumId="11">
    <w:nsid w:val="24505A07"/>
    <w:multiLevelType w:val="hybridMultilevel"/>
    <w:tmpl w:val="F0AA7026"/>
    <w:lvl w:ilvl="0" w:tplc="04060017">
      <w:start w:val="1"/>
      <w:numFmt w:val="lowerLetter"/>
      <w:lvlText w:val="%1)"/>
      <w:lvlJc w:val="left"/>
      <w:pPr>
        <w:tabs>
          <w:tab w:val="num" w:pos="340"/>
        </w:tabs>
        <w:ind w:left="340" w:hanging="340"/>
      </w:pPr>
      <w:rPr>
        <w:rFonts w:hint="default"/>
        <w:color w:val="D2232A"/>
      </w:rPr>
    </w:lvl>
    <w:lvl w:ilvl="1" w:tplc="04090003">
      <w:start w:val="1"/>
      <w:numFmt w:val="bullet"/>
      <w:lvlText w:val="o"/>
      <w:lvlJc w:val="left"/>
      <w:pPr>
        <w:tabs>
          <w:tab w:val="num" w:pos="419"/>
        </w:tabs>
        <w:ind w:left="419" w:hanging="360"/>
      </w:pPr>
      <w:rPr>
        <w:rFonts w:ascii="Courier New" w:hAnsi="Courier New" w:cs="Arial Bold" w:hint="default"/>
      </w:rPr>
    </w:lvl>
    <w:lvl w:ilvl="2" w:tplc="04090005">
      <w:start w:val="1"/>
      <w:numFmt w:val="bullet"/>
      <w:lvlText w:val=""/>
      <w:lvlJc w:val="left"/>
      <w:pPr>
        <w:tabs>
          <w:tab w:val="num" w:pos="1139"/>
        </w:tabs>
        <w:ind w:left="1139" w:hanging="360"/>
      </w:pPr>
      <w:rPr>
        <w:rFonts w:ascii="Wingdings" w:hAnsi="Wingdings" w:hint="default"/>
      </w:rPr>
    </w:lvl>
    <w:lvl w:ilvl="3" w:tplc="04090001">
      <w:start w:val="1"/>
      <w:numFmt w:val="bullet"/>
      <w:lvlText w:val=""/>
      <w:lvlJc w:val="left"/>
      <w:pPr>
        <w:tabs>
          <w:tab w:val="num" w:pos="1859"/>
        </w:tabs>
        <w:ind w:left="1859" w:hanging="360"/>
      </w:pPr>
      <w:rPr>
        <w:rFonts w:ascii="Symbol" w:hAnsi="Symbol" w:hint="default"/>
      </w:rPr>
    </w:lvl>
    <w:lvl w:ilvl="4" w:tplc="04090003">
      <w:start w:val="1"/>
      <w:numFmt w:val="bullet"/>
      <w:lvlText w:val="o"/>
      <w:lvlJc w:val="left"/>
      <w:pPr>
        <w:tabs>
          <w:tab w:val="num" w:pos="2579"/>
        </w:tabs>
        <w:ind w:left="2579" w:hanging="360"/>
      </w:pPr>
      <w:rPr>
        <w:rFonts w:ascii="Courier New" w:hAnsi="Courier New" w:cs="Arial Bold" w:hint="default"/>
      </w:rPr>
    </w:lvl>
    <w:lvl w:ilvl="5" w:tplc="04090005">
      <w:start w:val="1"/>
      <w:numFmt w:val="bullet"/>
      <w:lvlText w:val=""/>
      <w:lvlJc w:val="left"/>
      <w:pPr>
        <w:tabs>
          <w:tab w:val="num" w:pos="3299"/>
        </w:tabs>
        <w:ind w:left="3299" w:hanging="360"/>
      </w:pPr>
      <w:rPr>
        <w:rFonts w:ascii="Wingdings" w:hAnsi="Wingdings" w:hint="default"/>
      </w:rPr>
    </w:lvl>
    <w:lvl w:ilvl="6" w:tplc="04090001">
      <w:start w:val="1"/>
      <w:numFmt w:val="bullet"/>
      <w:lvlText w:val=""/>
      <w:lvlJc w:val="left"/>
      <w:pPr>
        <w:tabs>
          <w:tab w:val="num" w:pos="4019"/>
        </w:tabs>
        <w:ind w:left="4019" w:hanging="360"/>
      </w:pPr>
      <w:rPr>
        <w:rFonts w:ascii="Symbol" w:hAnsi="Symbol" w:hint="default"/>
      </w:rPr>
    </w:lvl>
    <w:lvl w:ilvl="7" w:tplc="04090003">
      <w:start w:val="1"/>
      <w:numFmt w:val="bullet"/>
      <w:lvlText w:val="o"/>
      <w:lvlJc w:val="left"/>
      <w:pPr>
        <w:tabs>
          <w:tab w:val="num" w:pos="4739"/>
        </w:tabs>
        <w:ind w:left="4739" w:hanging="360"/>
      </w:pPr>
      <w:rPr>
        <w:rFonts w:ascii="Courier New" w:hAnsi="Courier New" w:cs="Arial Bold" w:hint="default"/>
      </w:rPr>
    </w:lvl>
    <w:lvl w:ilvl="8" w:tplc="04090005" w:tentative="1">
      <w:start w:val="1"/>
      <w:numFmt w:val="bullet"/>
      <w:lvlText w:val=""/>
      <w:lvlJc w:val="left"/>
      <w:pPr>
        <w:tabs>
          <w:tab w:val="num" w:pos="5459"/>
        </w:tabs>
        <w:ind w:left="5459" w:hanging="360"/>
      </w:pPr>
      <w:rPr>
        <w:rFonts w:ascii="Wingdings" w:hAnsi="Wingdings" w:hint="default"/>
      </w:rPr>
    </w:lvl>
  </w:abstractNum>
  <w:abstractNum w:abstractNumId="12">
    <w:nsid w:val="2A4273A3"/>
    <w:multiLevelType w:val="hybridMultilevel"/>
    <w:tmpl w:val="7EE69D24"/>
    <w:lvl w:ilvl="0" w:tplc="04060017">
      <w:start w:val="1"/>
      <w:numFmt w:val="lowerLetter"/>
      <w:lvlText w:val="%1)"/>
      <w:lvlJc w:val="left"/>
      <w:pPr>
        <w:tabs>
          <w:tab w:val="num" w:pos="340"/>
        </w:tabs>
        <w:ind w:left="340" w:hanging="340"/>
      </w:pPr>
      <w:rPr>
        <w:rFonts w:hint="default"/>
        <w:color w:val="D2232A"/>
      </w:rPr>
    </w:lvl>
    <w:lvl w:ilvl="1" w:tplc="04090003">
      <w:start w:val="1"/>
      <w:numFmt w:val="bullet"/>
      <w:lvlText w:val="o"/>
      <w:lvlJc w:val="left"/>
      <w:pPr>
        <w:tabs>
          <w:tab w:val="num" w:pos="419"/>
        </w:tabs>
        <w:ind w:left="419" w:hanging="360"/>
      </w:pPr>
      <w:rPr>
        <w:rFonts w:ascii="Courier New" w:hAnsi="Courier New" w:cs="Arial Bold" w:hint="default"/>
      </w:rPr>
    </w:lvl>
    <w:lvl w:ilvl="2" w:tplc="04090005">
      <w:start w:val="1"/>
      <w:numFmt w:val="bullet"/>
      <w:lvlText w:val=""/>
      <w:lvlJc w:val="left"/>
      <w:pPr>
        <w:tabs>
          <w:tab w:val="num" w:pos="1139"/>
        </w:tabs>
        <w:ind w:left="1139" w:hanging="360"/>
      </w:pPr>
      <w:rPr>
        <w:rFonts w:ascii="Wingdings" w:hAnsi="Wingdings" w:hint="default"/>
      </w:rPr>
    </w:lvl>
    <w:lvl w:ilvl="3" w:tplc="04090001">
      <w:start w:val="1"/>
      <w:numFmt w:val="bullet"/>
      <w:lvlText w:val=""/>
      <w:lvlJc w:val="left"/>
      <w:pPr>
        <w:tabs>
          <w:tab w:val="num" w:pos="1859"/>
        </w:tabs>
        <w:ind w:left="1859" w:hanging="360"/>
      </w:pPr>
      <w:rPr>
        <w:rFonts w:ascii="Symbol" w:hAnsi="Symbol" w:hint="default"/>
      </w:rPr>
    </w:lvl>
    <w:lvl w:ilvl="4" w:tplc="04090003">
      <w:start w:val="1"/>
      <w:numFmt w:val="bullet"/>
      <w:lvlText w:val="o"/>
      <w:lvlJc w:val="left"/>
      <w:pPr>
        <w:tabs>
          <w:tab w:val="num" w:pos="2579"/>
        </w:tabs>
        <w:ind w:left="2579" w:hanging="360"/>
      </w:pPr>
      <w:rPr>
        <w:rFonts w:ascii="Courier New" w:hAnsi="Courier New" w:cs="Arial Bold" w:hint="default"/>
      </w:rPr>
    </w:lvl>
    <w:lvl w:ilvl="5" w:tplc="04090005">
      <w:start w:val="1"/>
      <w:numFmt w:val="bullet"/>
      <w:lvlText w:val=""/>
      <w:lvlJc w:val="left"/>
      <w:pPr>
        <w:tabs>
          <w:tab w:val="num" w:pos="3299"/>
        </w:tabs>
        <w:ind w:left="3299" w:hanging="360"/>
      </w:pPr>
      <w:rPr>
        <w:rFonts w:ascii="Wingdings" w:hAnsi="Wingdings" w:hint="default"/>
      </w:rPr>
    </w:lvl>
    <w:lvl w:ilvl="6" w:tplc="04090001">
      <w:start w:val="1"/>
      <w:numFmt w:val="bullet"/>
      <w:lvlText w:val=""/>
      <w:lvlJc w:val="left"/>
      <w:pPr>
        <w:tabs>
          <w:tab w:val="num" w:pos="4019"/>
        </w:tabs>
        <w:ind w:left="4019" w:hanging="360"/>
      </w:pPr>
      <w:rPr>
        <w:rFonts w:ascii="Symbol" w:hAnsi="Symbol" w:hint="default"/>
      </w:rPr>
    </w:lvl>
    <w:lvl w:ilvl="7" w:tplc="04090003">
      <w:start w:val="1"/>
      <w:numFmt w:val="bullet"/>
      <w:lvlText w:val="o"/>
      <w:lvlJc w:val="left"/>
      <w:pPr>
        <w:tabs>
          <w:tab w:val="num" w:pos="4739"/>
        </w:tabs>
        <w:ind w:left="4739" w:hanging="360"/>
      </w:pPr>
      <w:rPr>
        <w:rFonts w:ascii="Courier New" w:hAnsi="Courier New" w:cs="Arial Bold" w:hint="default"/>
      </w:rPr>
    </w:lvl>
    <w:lvl w:ilvl="8" w:tplc="04090005" w:tentative="1">
      <w:start w:val="1"/>
      <w:numFmt w:val="bullet"/>
      <w:lvlText w:val=""/>
      <w:lvlJc w:val="left"/>
      <w:pPr>
        <w:tabs>
          <w:tab w:val="num" w:pos="5459"/>
        </w:tabs>
        <w:ind w:left="5459" w:hanging="360"/>
      </w:pPr>
      <w:rPr>
        <w:rFonts w:ascii="Wingdings" w:hAnsi="Wingdings" w:hint="default"/>
      </w:rPr>
    </w:lvl>
  </w:abstractNum>
  <w:abstractNum w:abstractNumId="13">
    <w:nsid w:val="2B410514"/>
    <w:multiLevelType w:val="hybridMultilevel"/>
    <w:tmpl w:val="7EE69D24"/>
    <w:lvl w:ilvl="0" w:tplc="04060017">
      <w:start w:val="1"/>
      <w:numFmt w:val="lowerLetter"/>
      <w:lvlText w:val="%1)"/>
      <w:lvlJc w:val="left"/>
      <w:pPr>
        <w:tabs>
          <w:tab w:val="num" w:pos="340"/>
        </w:tabs>
        <w:ind w:left="340" w:hanging="340"/>
      </w:pPr>
      <w:rPr>
        <w:rFonts w:hint="default"/>
        <w:color w:val="D2232A"/>
      </w:rPr>
    </w:lvl>
    <w:lvl w:ilvl="1" w:tplc="04090003">
      <w:start w:val="1"/>
      <w:numFmt w:val="bullet"/>
      <w:lvlText w:val="o"/>
      <w:lvlJc w:val="left"/>
      <w:pPr>
        <w:tabs>
          <w:tab w:val="num" w:pos="419"/>
        </w:tabs>
        <w:ind w:left="419" w:hanging="360"/>
      </w:pPr>
      <w:rPr>
        <w:rFonts w:ascii="Courier New" w:hAnsi="Courier New" w:cs="Arial Bold" w:hint="default"/>
      </w:rPr>
    </w:lvl>
    <w:lvl w:ilvl="2" w:tplc="04090005">
      <w:start w:val="1"/>
      <w:numFmt w:val="bullet"/>
      <w:lvlText w:val=""/>
      <w:lvlJc w:val="left"/>
      <w:pPr>
        <w:tabs>
          <w:tab w:val="num" w:pos="1139"/>
        </w:tabs>
        <w:ind w:left="1139" w:hanging="360"/>
      </w:pPr>
      <w:rPr>
        <w:rFonts w:ascii="Wingdings" w:hAnsi="Wingdings" w:hint="default"/>
      </w:rPr>
    </w:lvl>
    <w:lvl w:ilvl="3" w:tplc="04090001">
      <w:start w:val="1"/>
      <w:numFmt w:val="bullet"/>
      <w:lvlText w:val=""/>
      <w:lvlJc w:val="left"/>
      <w:pPr>
        <w:tabs>
          <w:tab w:val="num" w:pos="1859"/>
        </w:tabs>
        <w:ind w:left="1859" w:hanging="360"/>
      </w:pPr>
      <w:rPr>
        <w:rFonts w:ascii="Symbol" w:hAnsi="Symbol" w:hint="default"/>
      </w:rPr>
    </w:lvl>
    <w:lvl w:ilvl="4" w:tplc="04090003">
      <w:start w:val="1"/>
      <w:numFmt w:val="bullet"/>
      <w:lvlText w:val="o"/>
      <w:lvlJc w:val="left"/>
      <w:pPr>
        <w:tabs>
          <w:tab w:val="num" w:pos="2579"/>
        </w:tabs>
        <w:ind w:left="2579" w:hanging="360"/>
      </w:pPr>
      <w:rPr>
        <w:rFonts w:ascii="Courier New" w:hAnsi="Courier New" w:cs="Arial Bold" w:hint="default"/>
      </w:rPr>
    </w:lvl>
    <w:lvl w:ilvl="5" w:tplc="04090005">
      <w:start w:val="1"/>
      <w:numFmt w:val="bullet"/>
      <w:lvlText w:val=""/>
      <w:lvlJc w:val="left"/>
      <w:pPr>
        <w:tabs>
          <w:tab w:val="num" w:pos="3299"/>
        </w:tabs>
        <w:ind w:left="3299" w:hanging="360"/>
      </w:pPr>
      <w:rPr>
        <w:rFonts w:ascii="Wingdings" w:hAnsi="Wingdings" w:hint="default"/>
      </w:rPr>
    </w:lvl>
    <w:lvl w:ilvl="6" w:tplc="04090001">
      <w:start w:val="1"/>
      <w:numFmt w:val="bullet"/>
      <w:lvlText w:val=""/>
      <w:lvlJc w:val="left"/>
      <w:pPr>
        <w:tabs>
          <w:tab w:val="num" w:pos="4019"/>
        </w:tabs>
        <w:ind w:left="4019" w:hanging="360"/>
      </w:pPr>
      <w:rPr>
        <w:rFonts w:ascii="Symbol" w:hAnsi="Symbol" w:hint="default"/>
      </w:rPr>
    </w:lvl>
    <w:lvl w:ilvl="7" w:tplc="04090003">
      <w:start w:val="1"/>
      <w:numFmt w:val="bullet"/>
      <w:lvlText w:val="o"/>
      <w:lvlJc w:val="left"/>
      <w:pPr>
        <w:tabs>
          <w:tab w:val="num" w:pos="4739"/>
        </w:tabs>
        <w:ind w:left="4739" w:hanging="360"/>
      </w:pPr>
      <w:rPr>
        <w:rFonts w:ascii="Courier New" w:hAnsi="Courier New" w:cs="Arial Bold" w:hint="default"/>
      </w:rPr>
    </w:lvl>
    <w:lvl w:ilvl="8" w:tplc="04090005" w:tentative="1">
      <w:start w:val="1"/>
      <w:numFmt w:val="bullet"/>
      <w:lvlText w:val=""/>
      <w:lvlJc w:val="left"/>
      <w:pPr>
        <w:tabs>
          <w:tab w:val="num" w:pos="5459"/>
        </w:tabs>
        <w:ind w:left="5459" w:hanging="360"/>
      </w:pPr>
      <w:rPr>
        <w:rFonts w:ascii="Wingdings" w:hAnsi="Wingdings" w:hint="default"/>
      </w:rPr>
    </w:lvl>
  </w:abstractNum>
  <w:abstractNum w:abstractNumId="14">
    <w:nsid w:val="35721F9A"/>
    <w:multiLevelType w:val="hybridMultilevel"/>
    <w:tmpl w:val="38161C7C"/>
    <w:lvl w:ilvl="0" w:tplc="04060017">
      <w:start w:val="1"/>
      <w:numFmt w:val="lowerLetter"/>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5">
    <w:nsid w:val="38AE2092"/>
    <w:multiLevelType w:val="hybridMultilevel"/>
    <w:tmpl w:val="56C41DD2"/>
    <w:lvl w:ilvl="0" w:tplc="04060017">
      <w:start w:val="1"/>
      <w:numFmt w:val="lowerLetter"/>
      <w:lvlText w:val="%1)"/>
      <w:lvlJc w:val="left"/>
      <w:pPr>
        <w:tabs>
          <w:tab w:val="num" w:pos="340"/>
        </w:tabs>
        <w:ind w:left="340" w:hanging="340"/>
      </w:pPr>
      <w:rPr>
        <w:rFonts w:hint="default"/>
        <w:color w:val="D2232A"/>
      </w:rPr>
    </w:lvl>
    <w:lvl w:ilvl="1" w:tplc="04090003">
      <w:start w:val="1"/>
      <w:numFmt w:val="bullet"/>
      <w:lvlText w:val="o"/>
      <w:lvlJc w:val="left"/>
      <w:pPr>
        <w:tabs>
          <w:tab w:val="num" w:pos="419"/>
        </w:tabs>
        <w:ind w:left="419" w:hanging="360"/>
      </w:pPr>
      <w:rPr>
        <w:rFonts w:ascii="Courier New" w:hAnsi="Courier New" w:cs="Arial Bold" w:hint="default"/>
      </w:rPr>
    </w:lvl>
    <w:lvl w:ilvl="2" w:tplc="04090005">
      <w:start w:val="1"/>
      <w:numFmt w:val="bullet"/>
      <w:lvlText w:val=""/>
      <w:lvlJc w:val="left"/>
      <w:pPr>
        <w:tabs>
          <w:tab w:val="num" w:pos="1139"/>
        </w:tabs>
        <w:ind w:left="1139" w:hanging="360"/>
      </w:pPr>
      <w:rPr>
        <w:rFonts w:ascii="Wingdings" w:hAnsi="Wingdings" w:hint="default"/>
      </w:rPr>
    </w:lvl>
    <w:lvl w:ilvl="3" w:tplc="04090001">
      <w:start w:val="1"/>
      <w:numFmt w:val="bullet"/>
      <w:lvlText w:val=""/>
      <w:lvlJc w:val="left"/>
      <w:pPr>
        <w:tabs>
          <w:tab w:val="num" w:pos="1859"/>
        </w:tabs>
        <w:ind w:left="1859" w:hanging="360"/>
      </w:pPr>
      <w:rPr>
        <w:rFonts w:ascii="Symbol" w:hAnsi="Symbol" w:hint="default"/>
      </w:rPr>
    </w:lvl>
    <w:lvl w:ilvl="4" w:tplc="04090003">
      <w:start w:val="1"/>
      <w:numFmt w:val="bullet"/>
      <w:lvlText w:val="o"/>
      <w:lvlJc w:val="left"/>
      <w:pPr>
        <w:tabs>
          <w:tab w:val="num" w:pos="2579"/>
        </w:tabs>
        <w:ind w:left="2579" w:hanging="360"/>
      </w:pPr>
      <w:rPr>
        <w:rFonts w:ascii="Courier New" w:hAnsi="Courier New" w:cs="Arial Bold" w:hint="default"/>
      </w:rPr>
    </w:lvl>
    <w:lvl w:ilvl="5" w:tplc="04090005">
      <w:start w:val="1"/>
      <w:numFmt w:val="bullet"/>
      <w:lvlText w:val=""/>
      <w:lvlJc w:val="left"/>
      <w:pPr>
        <w:tabs>
          <w:tab w:val="num" w:pos="3299"/>
        </w:tabs>
        <w:ind w:left="3299" w:hanging="360"/>
      </w:pPr>
      <w:rPr>
        <w:rFonts w:ascii="Wingdings" w:hAnsi="Wingdings" w:hint="default"/>
      </w:rPr>
    </w:lvl>
    <w:lvl w:ilvl="6" w:tplc="04090001">
      <w:start w:val="1"/>
      <w:numFmt w:val="bullet"/>
      <w:lvlText w:val=""/>
      <w:lvlJc w:val="left"/>
      <w:pPr>
        <w:tabs>
          <w:tab w:val="num" w:pos="4019"/>
        </w:tabs>
        <w:ind w:left="4019" w:hanging="360"/>
      </w:pPr>
      <w:rPr>
        <w:rFonts w:ascii="Symbol" w:hAnsi="Symbol" w:hint="default"/>
      </w:rPr>
    </w:lvl>
    <w:lvl w:ilvl="7" w:tplc="04090003">
      <w:start w:val="1"/>
      <w:numFmt w:val="bullet"/>
      <w:lvlText w:val="o"/>
      <w:lvlJc w:val="left"/>
      <w:pPr>
        <w:tabs>
          <w:tab w:val="num" w:pos="4739"/>
        </w:tabs>
        <w:ind w:left="4739" w:hanging="360"/>
      </w:pPr>
      <w:rPr>
        <w:rFonts w:ascii="Courier New" w:hAnsi="Courier New" w:cs="Arial Bold" w:hint="default"/>
      </w:rPr>
    </w:lvl>
    <w:lvl w:ilvl="8" w:tplc="04090005" w:tentative="1">
      <w:start w:val="1"/>
      <w:numFmt w:val="bullet"/>
      <w:lvlText w:val=""/>
      <w:lvlJc w:val="left"/>
      <w:pPr>
        <w:tabs>
          <w:tab w:val="num" w:pos="5459"/>
        </w:tabs>
        <w:ind w:left="5459" w:hanging="360"/>
      </w:pPr>
      <w:rPr>
        <w:rFonts w:ascii="Wingdings" w:hAnsi="Wingdings" w:hint="default"/>
      </w:rPr>
    </w:lvl>
  </w:abstractNum>
  <w:abstractNum w:abstractNumId="16">
    <w:nsid w:val="38CF2167"/>
    <w:multiLevelType w:val="hybridMultilevel"/>
    <w:tmpl w:val="593E0BC2"/>
    <w:lvl w:ilvl="0" w:tplc="2A2079DA">
      <w:start w:val="1"/>
      <w:numFmt w:val="decimal"/>
      <w:lvlText w:val="(%1)"/>
      <w:lvlJc w:val="left"/>
      <w:pPr>
        <w:ind w:left="720" w:hanging="360"/>
      </w:pPr>
      <w:rPr>
        <w:rFonts w:hint="default"/>
      </w:rPr>
    </w:lvl>
    <w:lvl w:ilvl="1" w:tplc="1B8E63B6">
      <w:numFmt w:val="bullet"/>
      <w:lvlText w:val="-"/>
      <w:lvlJc w:val="left"/>
      <w:pPr>
        <w:ind w:left="1440" w:hanging="360"/>
      </w:pPr>
      <w:rPr>
        <w:rFonts w:ascii="Arial Narrow" w:eastAsia="Calibri" w:hAnsi="Arial Narrow" w:cs="Arial" w:hint="default"/>
      </w:r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nsid w:val="39E42DBF"/>
    <w:multiLevelType w:val="hybridMultilevel"/>
    <w:tmpl w:val="67F816F4"/>
    <w:lvl w:ilvl="0" w:tplc="04060017">
      <w:start w:val="1"/>
      <w:numFmt w:val="lowerLetter"/>
      <w:lvlText w:val="%1)"/>
      <w:lvlJc w:val="left"/>
      <w:pPr>
        <w:tabs>
          <w:tab w:val="num" w:pos="340"/>
        </w:tabs>
        <w:ind w:left="340" w:hanging="340"/>
      </w:pPr>
      <w:rPr>
        <w:rFonts w:hint="default"/>
        <w:color w:val="D2232A"/>
      </w:rPr>
    </w:lvl>
    <w:lvl w:ilvl="1" w:tplc="04090003">
      <w:start w:val="1"/>
      <w:numFmt w:val="bullet"/>
      <w:lvlText w:val="o"/>
      <w:lvlJc w:val="left"/>
      <w:pPr>
        <w:tabs>
          <w:tab w:val="num" w:pos="419"/>
        </w:tabs>
        <w:ind w:left="419" w:hanging="360"/>
      </w:pPr>
      <w:rPr>
        <w:rFonts w:ascii="Courier New" w:hAnsi="Courier New" w:cs="Arial Bold" w:hint="default"/>
      </w:rPr>
    </w:lvl>
    <w:lvl w:ilvl="2" w:tplc="04090005">
      <w:start w:val="1"/>
      <w:numFmt w:val="bullet"/>
      <w:lvlText w:val=""/>
      <w:lvlJc w:val="left"/>
      <w:pPr>
        <w:tabs>
          <w:tab w:val="num" w:pos="1139"/>
        </w:tabs>
        <w:ind w:left="1139" w:hanging="360"/>
      </w:pPr>
      <w:rPr>
        <w:rFonts w:ascii="Wingdings" w:hAnsi="Wingdings" w:hint="default"/>
      </w:rPr>
    </w:lvl>
    <w:lvl w:ilvl="3" w:tplc="04090001">
      <w:start w:val="1"/>
      <w:numFmt w:val="bullet"/>
      <w:lvlText w:val=""/>
      <w:lvlJc w:val="left"/>
      <w:pPr>
        <w:tabs>
          <w:tab w:val="num" w:pos="1859"/>
        </w:tabs>
        <w:ind w:left="1859" w:hanging="360"/>
      </w:pPr>
      <w:rPr>
        <w:rFonts w:ascii="Symbol" w:hAnsi="Symbol" w:hint="default"/>
      </w:rPr>
    </w:lvl>
    <w:lvl w:ilvl="4" w:tplc="04090003">
      <w:start w:val="1"/>
      <w:numFmt w:val="bullet"/>
      <w:lvlText w:val="o"/>
      <w:lvlJc w:val="left"/>
      <w:pPr>
        <w:tabs>
          <w:tab w:val="num" w:pos="2579"/>
        </w:tabs>
        <w:ind w:left="2579" w:hanging="360"/>
      </w:pPr>
      <w:rPr>
        <w:rFonts w:ascii="Courier New" w:hAnsi="Courier New" w:cs="Arial Bold" w:hint="default"/>
      </w:rPr>
    </w:lvl>
    <w:lvl w:ilvl="5" w:tplc="04090005">
      <w:start w:val="1"/>
      <w:numFmt w:val="bullet"/>
      <w:lvlText w:val=""/>
      <w:lvlJc w:val="left"/>
      <w:pPr>
        <w:tabs>
          <w:tab w:val="num" w:pos="3299"/>
        </w:tabs>
        <w:ind w:left="3299" w:hanging="360"/>
      </w:pPr>
      <w:rPr>
        <w:rFonts w:ascii="Wingdings" w:hAnsi="Wingdings" w:hint="default"/>
      </w:rPr>
    </w:lvl>
    <w:lvl w:ilvl="6" w:tplc="04090001">
      <w:start w:val="1"/>
      <w:numFmt w:val="bullet"/>
      <w:lvlText w:val=""/>
      <w:lvlJc w:val="left"/>
      <w:pPr>
        <w:tabs>
          <w:tab w:val="num" w:pos="4019"/>
        </w:tabs>
        <w:ind w:left="4019" w:hanging="360"/>
      </w:pPr>
      <w:rPr>
        <w:rFonts w:ascii="Symbol" w:hAnsi="Symbol" w:hint="default"/>
      </w:rPr>
    </w:lvl>
    <w:lvl w:ilvl="7" w:tplc="04090003">
      <w:start w:val="1"/>
      <w:numFmt w:val="bullet"/>
      <w:lvlText w:val="o"/>
      <w:lvlJc w:val="left"/>
      <w:pPr>
        <w:tabs>
          <w:tab w:val="num" w:pos="4739"/>
        </w:tabs>
        <w:ind w:left="4739" w:hanging="360"/>
      </w:pPr>
      <w:rPr>
        <w:rFonts w:ascii="Courier New" w:hAnsi="Courier New" w:cs="Arial Bold" w:hint="default"/>
      </w:rPr>
    </w:lvl>
    <w:lvl w:ilvl="8" w:tplc="04090005" w:tentative="1">
      <w:start w:val="1"/>
      <w:numFmt w:val="bullet"/>
      <w:lvlText w:val=""/>
      <w:lvlJc w:val="left"/>
      <w:pPr>
        <w:tabs>
          <w:tab w:val="num" w:pos="5459"/>
        </w:tabs>
        <w:ind w:left="5459" w:hanging="360"/>
      </w:pPr>
      <w:rPr>
        <w:rFonts w:ascii="Wingdings" w:hAnsi="Wingdings" w:hint="default"/>
      </w:rPr>
    </w:lvl>
  </w:abstractNum>
  <w:abstractNum w:abstractNumId="18">
    <w:nsid w:val="3BC52C2B"/>
    <w:multiLevelType w:val="hybridMultilevel"/>
    <w:tmpl w:val="5FE2F10C"/>
    <w:lvl w:ilvl="0" w:tplc="6B64425E">
      <w:start w:val="1"/>
      <w:numFmt w:val="lowerLetter"/>
      <w:lvlText w:val="%1)"/>
      <w:lvlJc w:val="left"/>
      <w:pPr>
        <w:ind w:left="114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9">
    <w:nsid w:val="3D163F7A"/>
    <w:multiLevelType w:val="multilevel"/>
    <w:tmpl w:val="F4620B90"/>
    <w:lvl w:ilvl="0">
      <w:numFmt w:val="decimal"/>
      <w:lvlText w:val="%1"/>
      <w:lvlJc w:val="left"/>
      <w:pPr>
        <w:tabs>
          <w:tab w:val="num" w:pos="432"/>
        </w:tabs>
        <w:ind w:left="432" w:hanging="432"/>
      </w:pPr>
      <w:rPr>
        <w:rFonts w:ascii="Arial" w:hAnsi="Arial" w:hint="default"/>
        <w:b/>
        <w:i w:val="0"/>
        <w:color w:val="D2232A"/>
        <w:sz w:val="20"/>
        <w:szCs w:val="20"/>
      </w:rPr>
    </w:lvl>
    <w:lvl w:ilvl="1">
      <w:start w:val="1"/>
      <w:numFmt w:val="decimal"/>
      <w:lvlText w:val="%1.%2"/>
      <w:lvlJc w:val="left"/>
      <w:pPr>
        <w:tabs>
          <w:tab w:val="num" w:pos="576"/>
        </w:tabs>
        <w:ind w:left="576" w:hanging="576"/>
      </w:pPr>
      <w:rPr>
        <w:rFonts w:ascii="Arial" w:hAnsi="Arial" w:hint="default"/>
        <w:b/>
        <w:i w:val="0"/>
        <w:sz w:val="20"/>
      </w:rPr>
    </w:lvl>
    <w:lvl w:ilvl="2">
      <w:start w:val="1"/>
      <w:numFmt w:val="decimal"/>
      <w:pStyle w:val="Heading3"/>
      <w:lvlText w:val="%1.%2.%3"/>
      <w:lvlJc w:val="left"/>
      <w:pPr>
        <w:tabs>
          <w:tab w:val="num" w:pos="720"/>
        </w:tabs>
        <w:ind w:left="720" w:hanging="720"/>
      </w:pPr>
      <w:rPr>
        <w:rFonts w:ascii="Arial" w:hAnsi="Arial" w:hint="default"/>
        <w:b/>
        <w:i w:val="0"/>
        <w:caps w:val="0"/>
        <w:sz w:val="20"/>
        <w:szCs w:val="20"/>
      </w:rPr>
    </w:lvl>
    <w:lvl w:ilvl="3">
      <w:start w:val="1"/>
      <w:numFmt w:val="decimal"/>
      <w:pStyle w:val="Heading4"/>
      <w:lvlText w:val="%1.%2.%3.%4"/>
      <w:lvlJc w:val="left"/>
      <w:pPr>
        <w:tabs>
          <w:tab w:val="num" w:pos="864"/>
        </w:tabs>
        <w:ind w:left="864" w:hanging="864"/>
      </w:pPr>
      <w:rPr>
        <w:rFonts w:ascii="Arial" w:hAnsi="Arial" w:hint="default"/>
        <w:b w:val="0"/>
        <w:i/>
        <w:sz w:val="20"/>
      </w:rPr>
    </w:lvl>
    <w:lvl w:ilvl="4">
      <w:start w:val="1"/>
      <w:numFmt w:val="decimal"/>
      <w:pStyle w:val="Heading5"/>
      <w:lvlText w:val="%1.%2.%3.%4.%5"/>
      <w:lvlJc w:val="left"/>
      <w:pPr>
        <w:tabs>
          <w:tab w:val="num" w:pos="1008"/>
        </w:tabs>
        <w:ind w:left="1008" w:hanging="1008"/>
      </w:pPr>
      <w:rPr>
        <w:rFonts w:hint="default"/>
        <w:sz w:val="24"/>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20">
    <w:nsid w:val="46E6242A"/>
    <w:multiLevelType w:val="hybridMultilevel"/>
    <w:tmpl w:val="9146C086"/>
    <w:lvl w:ilvl="0" w:tplc="5D1C976A">
      <w:start w:val="1"/>
      <w:numFmt w:val="decimal"/>
      <w:pStyle w:val="reference"/>
      <w:lvlText w:val="[%1]"/>
      <w:lvlJc w:val="left"/>
      <w:pPr>
        <w:tabs>
          <w:tab w:val="num" w:pos="397"/>
        </w:tabs>
        <w:ind w:left="397" w:hanging="397"/>
      </w:pPr>
      <w:rPr>
        <w:rFonts w:ascii="Arial" w:hAnsi="Arial" w:hint="default"/>
        <w:b w:val="0"/>
        <w:i w:val="0"/>
        <w:color w:val="D2232A"/>
        <w:sz w:val="18"/>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nsid w:val="499B11C1"/>
    <w:multiLevelType w:val="multilevel"/>
    <w:tmpl w:val="CF28CB36"/>
    <w:lvl w:ilvl="0">
      <w:start w:val="1"/>
      <w:numFmt w:val="decimal"/>
      <w:pStyle w:val="ECCFiguretitle"/>
      <w:suff w:val="space"/>
      <w:lvlText w:val="Figure %1:"/>
      <w:lvlJc w:val="left"/>
      <w:pPr>
        <w:ind w:left="360" w:hanging="360"/>
      </w:pPr>
      <w:rPr>
        <w:rFonts w:ascii="Arial" w:hAnsi="Arial" w:hint="default"/>
        <w:b/>
        <w:i w:val="0"/>
        <w:color w:val="D2232A"/>
        <w:sz w:val="20"/>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2">
    <w:nsid w:val="4E264B24"/>
    <w:multiLevelType w:val="multilevel"/>
    <w:tmpl w:val="8DB4B360"/>
    <w:styleLink w:val="ECCNumbers-Letters"/>
    <w:lvl w:ilvl="0">
      <w:start w:val="1"/>
      <w:numFmt w:val="decimal"/>
      <w:pStyle w:val="ECCNumbered-LetteredList"/>
      <w:lvlText w:val="%1."/>
      <w:lvlJc w:val="left"/>
      <w:pPr>
        <w:tabs>
          <w:tab w:val="num" w:pos="340"/>
        </w:tabs>
        <w:ind w:left="340" w:hanging="340"/>
      </w:pPr>
      <w:rPr>
        <w:rFonts w:ascii="Arial" w:hAnsi="Arial" w:hint="default"/>
        <w:b w:val="0"/>
        <w:i w:val="0"/>
        <w:color w:val="D2232A"/>
        <w:sz w:val="20"/>
      </w:rPr>
    </w:lvl>
    <w:lvl w:ilvl="1">
      <w:start w:val="1"/>
      <w:numFmt w:val="lowerLetter"/>
      <w:lvlText w:val="%2)"/>
      <w:lvlJc w:val="left"/>
      <w:pPr>
        <w:tabs>
          <w:tab w:val="num" w:pos="680"/>
        </w:tabs>
        <w:ind w:left="680" w:hanging="340"/>
      </w:pPr>
      <w:rPr>
        <w:rFonts w:ascii="Arial" w:hAnsi="Arial" w:hint="default"/>
        <w:b w:val="0"/>
        <w:i w:val="0"/>
        <w:color w:val="D2232A"/>
        <w:sz w:val="20"/>
      </w:rPr>
    </w:lvl>
    <w:lvl w:ilvl="2">
      <w:start w:val="1"/>
      <w:numFmt w:val="bullet"/>
      <w:lvlText w:val=""/>
      <w:lvlJc w:val="left"/>
      <w:pPr>
        <w:tabs>
          <w:tab w:val="num" w:pos="1021"/>
        </w:tabs>
        <w:ind w:left="1021" w:hanging="341"/>
      </w:pPr>
      <w:rPr>
        <w:rFonts w:ascii="Wingdings" w:hAnsi="Wingdings" w:hint="default"/>
        <w:color w:val="D2232A"/>
      </w:rPr>
    </w:lvl>
    <w:lvl w:ilvl="3">
      <w:start w:val="1"/>
      <w:numFmt w:val="none"/>
      <w:lvlText w:val=""/>
      <w:lvlJc w:val="left"/>
      <w:pPr>
        <w:tabs>
          <w:tab w:val="num" w:pos="1077"/>
        </w:tabs>
        <w:ind w:left="1728" w:hanging="648"/>
      </w:pPr>
      <w:rPr>
        <w:rFonts w:hint="default"/>
      </w:rPr>
    </w:lvl>
    <w:lvl w:ilvl="4">
      <w:start w:val="1"/>
      <w:numFmt w:val="none"/>
      <w:lvlText w:val=""/>
      <w:lvlJc w:val="left"/>
      <w:pPr>
        <w:ind w:left="2232" w:hanging="792"/>
      </w:pPr>
      <w:rPr>
        <w:rFonts w:hint="default"/>
      </w:rPr>
    </w:lvl>
    <w:lvl w:ilvl="5">
      <w:start w:val="1"/>
      <w:numFmt w:val="none"/>
      <w:lvlText w:val=""/>
      <w:lvlJc w:val="left"/>
      <w:pPr>
        <w:ind w:left="2736" w:hanging="936"/>
      </w:pPr>
      <w:rPr>
        <w:rFonts w:hint="default"/>
      </w:rPr>
    </w:lvl>
    <w:lvl w:ilvl="6">
      <w:start w:val="1"/>
      <w:numFmt w:val="none"/>
      <w:lvlText w:val=""/>
      <w:lvlJc w:val="left"/>
      <w:pPr>
        <w:ind w:left="3240" w:hanging="1080"/>
      </w:pPr>
      <w:rPr>
        <w:rFonts w:hint="default"/>
      </w:rPr>
    </w:lvl>
    <w:lvl w:ilvl="7">
      <w:start w:val="1"/>
      <w:numFmt w:val="none"/>
      <w:lvlText w:val=""/>
      <w:lvlJc w:val="left"/>
      <w:pPr>
        <w:ind w:left="3744" w:hanging="1224"/>
      </w:pPr>
      <w:rPr>
        <w:rFonts w:hint="default"/>
      </w:rPr>
    </w:lvl>
    <w:lvl w:ilvl="8">
      <w:start w:val="1"/>
      <w:numFmt w:val="none"/>
      <w:lvlText w:val=""/>
      <w:lvlJc w:val="left"/>
      <w:pPr>
        <w:ind w:left="4320" w:hanging="1440"/>
      </w:pPr>
      <w:rPr>
        <w:rFonts w:hint="default"/>
      </w:rPr>
    </w:lvl>
  </w:abstractNum>
  <w:abstractNum w:abstractNumId="23">
    <w:nsid w:val="531B7909"/>
    <w:multiLevelType w:val="hybridMultilevel"/>
    <w:tmpl w:val="5590C786"/>
    <w:lvl w:ilvl="0" w:tplc="04060017">
      <w:start w:val="1"/>
      <w:numFmt w:val="lowerLetter"/>
      <w:lvlText w:val="%1)"/>
      <w:lvlJc w:val="left"/>
      <w:pPr>
        <w:tabs>
          <w:tab w:val="num" w:pos="340"/>
        </w:tabs>
        <w:ind w:left="340" w:hanging="340"/>
      </w:pPr>
      <w:rPr>
        <w:rFonts w:hint="default"/>
        <w:color w:val="D2232A"/>
      </w:rPr>
    </w:lvl>
    <w:lvl w:ilvl="1" w:tplc="04090003">
      <w:start w:val="1"/>
      <w:numFmt w:val="bullet"/>
      <w:lvlText w:val="o"/>
      <w:lvlJc w:val="left"/>
      <w:pPr>
        <w:tabs>
          <w:tab w:val="num" w:pos="419"/>
        </w:tabs>
        <w:ind w:left="419" w:hanging="360"/>
      </w:pPr>
      <w:rPr>
        <w:rFonts w:ascii="Courier New" w:hAnsi="Courier New" w:cs="Arial Bold" w:hint="default"/>
      </w:rPr>
    </w:lvl>
    <w:lvl w:ilvl="2" w:tplc="04090005">
      <w:start w:val="1"/>
      <w:numFmt w:val="bullet"/>
      <w:lvlText w:val=""/>
      <w:lvlJc w:val="left"/>
      <w:pPr>
        <w:tabs>
          <w:tab w:val="num" w:pos="1139"/>
        </w:tabs>
        <w:ind w:left="1139" w:hanging="360"/>
      </w:pPr>
      <w:rPr>
        <w:rFonts w:ascii="Wingdings" w:hAnsi="Wingdings" w:hint="default"/>
      </w:rPr>
    </w:lvl>
    <w:lvl w:ilvl="3" w:tplc="04090001">
      <w:start w:val="1"/>
      <w:numFmt w:val="bullet"/>
      <w:lvlText w:val=""/>
      <w:lvlJc w:val="left"/>
      <w:pPr>
        <w:tabs>
          <w:tab w:val="num" w:pos="1859"/>
        </w:tabs>
        <w:ind w:left="1859" w:hanging="360"/>
      </w:pPr>
      <w:rPr>
        <w:rFonts w:ascii="Symbol" w:hAnsi="Symbol" w:hint="default"/>
      </w:rPr>
    </w:lvl>
    <w:lvl w:ilvl="4" w:tplc="04090003">
      <w:start w:val="1"/>
      <w:numFmt w:val="bullet"/>
      <w:lvlText w:val="o"/>
      <w:lvlJc w:val="left"/>
      <w:pPr>
        <w:tabs>
          <w:tab w:val="num" w:pos="2579"/>
        </w:tabs>
        <w:ind w:left="2579" w:hanging="360"/>
      </w:pPr>
      <w:rPr>
        <w:rFonts w:ascii="Courier New" w:hAnsi="Courier New" w:cs="Arial Bold" w:hint="default"/>
      </w:rPr>
    </w:lvl>
    <w:lvl w:ilvl="5" w:tplc="04090005">
      <w:start w:val="1"/>
      <w:numFmt w:val="bullet"/>
      <w:lvlText w:val=""/>
      <w:lvlJc w:val="left"/>
      <w:pPr>
        <w:tabs>
          <w:tab w:val="num" w:pos="3299"/>
        </w:tabs>
        <w:ind w:left="3299" w:hanging="360"/>
      </w:pPr>
      <w:rPr>
        <w:rFonts w:ascii="Wingdings" w:hAnsi="Wingdings" w:hint="default"/>
      </w:rPr>
    </w:lvl>
    <w:lvl w:ilvl="6" w:tplc="04090001">
      <w:start w:val="1"/>
      <w:numFmt w:val="bullet"/>
      <w:lvlText w:val=""/>
      <w:lvlJc w:val="left"/>
      <w:pPr>
        <w:tabs>
          <w:tab w:val="num" w:pos="4019"/>
        </w:tabs>
        <w:ind w:left="4019" w:hanging="360"/>
      </w:pPr>
      <w:rPr>
        <w:rFonts w:ascii="Symbol" w:hAnsi="Symbol" w:hint="default"/>
      </w:rPr>
    </w:lvl>
    <w:lvl w:ilvl="7" w:tplc="04090003">
      <w:start w:val="1"/>
      <w:numFmt w:val="bullet"/>
      <w:lvlText w:val="o"/>
      <w:lvlJc w:val="left"/>
      <w:pPr>
        <w:tabs>
          <w:tab w:val="num" w:pos="4739"/>
        </w:tabs>
        <w:ind w:left="4739" w:hanging="360"/>
      </w:pPr>
      <w:rPr>
        <w:rFonts w:ascii="Courier New" w:hAnsi="Courier New" w:cs="Arial Bold" w:hint="default"/>
      </w:rPr>
    </w:lvl>
    <w:lvl w:ilvl="8" w:tplc="04090005" w:tentative="1">
      <w:start w:val="1"/>
      <w:numFmt w:val="bullet"/>
      <w:lvlText w:val=""/>
      <w:lvlJc w:val="left"/>
      <w:pPr>
        <w:tabs>
          <w:tab w:val="num" w:pos="5459"/>
        </w:tabs>
        <w:ind w:left="5459" w:hanging="360"/>
      </w:pPr>
      <w:rPr>
        <w:rFonts w:ascii="Wingdings" w:hAnsi="Wingdings" w:hint="default"/>
      </w:rPr>
    </w:lvl>
  </w:abstractNum>
  <w:abstractNum w:abstractNumId="24">
    <w:nsid w:val="55740AA6"/>
    <w:multiLevelType w:val="hybridMultilevel"/>
    <w:tmpl w:val="1D28D66E"/>
    <w:lvl w:ilvl="0" w:tplc="2A2079DA">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nsid w:val="572326EE"/>
    <w:multiLevelType w:val="multilevel"/>
    <w:tmpl w:val="2034D866"/>
    <w:styleLink w:val="ECCNumbers-Bullets"/>
    <w:lvl w:ilvl="0">
      <w:start w:val="1"/>
      <w:numFmt w:val="decimal"/>
      <w:pStyle w:val="ECCNumberedBullets"/>
      <w:lvlText w:val="%1."/>
      <w:lvlJc w:val="left"/>
      <w:pPr>
        <w:tabs>
          <w:tab w:val="num" w:pos="340"/>
        </w:tabs>
        <w:ind w:left="340" w:hanging="340"/>
      </w:pPr>
      <w:rPr>
        <w:rFonts w:ascii="Arial" w:hAnsi="Arial" w:hint="default"/>
        <w:b w:val="0"/>
        <w:i w:val="0"/>
        <w:color w:val="D2232A"/>
        <w:sz w:val="20"/>
      </w:rPr>
    </w:lvl>
    <w:lvl w:ilvl="1">
      <w:start w:val="1"/>
      <w:numFmt w:val="bullet"/>
      <w:lvlText w:val=""/>
      <w:lvlJc w:val="left"/>
      <w:pPr>
        <w:tabs>
          <w:tab w:val="num" w:pos="680"/>
        </w:tabs>
        <w:ind w:left="680" w:hanging="340"/>
      </w:pPr>
      <w:rPr>
        <w:rFonts w:ascii="Wingdings" w:hAnsi="Wingdings" w:hint="default"/>
        <w:color w:val="D2232A"/>
      </w:rPr>
    </w:lvl>
    <w:lvl w:ilvl="2">
      <w:start w:val="1"/>
      <w:numFmt w:val="bullet"/>
      <w:lvlText w:val=""/>
      <w:lvlJc w:val="left"/>
      <w:pPr>
        <w:tabs>
          <w:tab w:val="num" w:pos="1021"/>
        </w:tabs>
        <w:ind w:left="1021" w:hanging="341"/>
      </w:pPr>
      <w:rPr>
        <w:rFonts w:ascii="Wingdings" w:hAnsi="Wingdings" w:hint="default"/>
        <w:color w:val="D2232A"/>
      </w:rPr>
    </w:lvl>
    <w:lvl w:ilvl="3">
      <w:start w:val="1"/>
      <w:numFmt w:val="decimal"/>
      <w:lvlText w:val="(%4)"/>
      <w:lvlJc w:val="left"/>
      <w:pPr>
        <w:ind w:left="1043" w:hanging="360"/>
      </w:pPr>
      <w:rPr>
        <w:rFonts w:hint="default"/>
      </w:rPr>
    </w:lvl>
    <w:lvl w:ilvl="4">
      <w:start w:val="1"/>
      <w:numFmt w:val="lowerLetter"/>
      <w:lvlText w:val="(%5)"/>
      <w:lvlJc w:val="left"/>
      <w:pPr>
        <w:ind w:left="1403" w:hanging="360"/>
      </w:pPr>
      <w:rPr>
        <w:rFonts w:hint="default"/>
      </w:rPr>
    </w:lvl>
    <w:lvl w:ilvl="5">
      <w:start w:val="1"/>
      <w:numFmt w:val="lowerRoman"/>
      <w:lvlText w:val="(%6)"/>
      <w:lvlJc w:val="left"/>
      <w:pPr>
        <w:ind w:left="1763" w:hanging="360"/>
      </w:pPr>
      <w:rPr>
        <w:rFonts w:hint="default"/>
      </w:rPr>
    </w:lvl>
    <w:lvl w:ilvl="6">
      <w:start w:val="1"/>
      <w:numFmt w:val="decimal"/>
      <w:lvlText w:val="%7."/>
      <w:lvlJc w:val="left"/>
      <w:pPr>
        <w:ind w:left="2123" w:hanging="360"/>
      </w:pPr>
      <w:rPr>
        <w:rFonts w:hint="default"/>
      </w:rPr>
    </w:lvl>
    <w:lvl w:ilvl="7">
      <w:start w:val="1"/>
      <w:numFmt w:val="lowerLetter"/>
      <w:lvlText w:val="%8."/>
      <w:lvlJc w:val="left"/>
      <w:pPr>
        <w:ind w:left="2483" w:hanging="360"/>
      </w:pPr>
      <w:rPr>
        <w:rFonts w:hint="default"/>
      </w:rPr>
    </w:lvl>
    <w:lvl w:ilvl="8">
      <w:start w:val="1"/>
      <w:numFmt w:val="lowerRoman"/>
      <w:lvlText w:val="%9."/>
      <w:lvlJc w:val="left"/>
      <w:pPr>
        <w:ind w:left="2843" w:hanging="360"/>
      </w:pPr>
      <w:rPr>
        <w:rFonts w:hint="default"/>
      </w:rPr>
    </w:lvl>
  </w:abstractNum>
  <w:abstractNum w:abstractNumId="26">
    <w:nsid w:val="59363991"/>
    <w:multiLevelType w:val="hybridMultilevel"/>
    <w:tmpl w:val="7D20BA9E"/>
    <w:lvl w:ilvl="0" w:tplc="04060017">
      <w:start w:val="1"/>
      <w:numFmt w:val="lowerLetter"/>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27">
    <w:nsid w:val="5DEA242B"/>
    <w:multiLevelType w:val="hybridMultilevel"/>
    <w:tmpl w:val="1258157E"/>
    <w:lvl w:ilvl="0" w:tplc="7E6432C4">
      <w:start w:val="2"/>
      <w:numFmt w:val="bullet"/>
      <w:lvlText w:val="-"/>
      <w:lvlJc w:val="left"/>
      <w:pPr>
        <w:ind w:left="420" w:hanging="360"/>
      </w:pPr>
      <w:rPr>
        <w:rFonts w:ascii="Arial" w:eastAsia="Times New Roman" w:hAnsi="Arial" w:cs="Arial" w:hint="default"/>
        <w:b/>
      </w:rPr>
    </w:lvl>
    <w:lvl w:ilvl="1" w:tplc="04060003">
      <w:start w:val="1"/>
      <w:numFmt w:val="bullet"/>
      <w:lvlText w:val="o"/>
      <w:lvlJc w:val="left"/>
      <w:pPr>
        <w:ind w:left="1140" w:hanging="360"/>
      </w:pPr>
      <w:rPr>
        <w:rFonts w:ascii="Courier New" w:hAnsi="Courier New" w:cs="Courier New" w:hint="default"/>
      </w:rPr>
    </w:lvl>
    <w:lvl w:ilvl="2" w:tplc="04060005" w:tentative="1">
      <w:start w:val="1"/>
      <w:numFmt w:val="bullet"/>
      <w:lvlText w:val=""/>
      <w:lvlJc w:val="left"/>
      <w:pPr>
        <w:ind w:left="1860" w:hanging="360"/>
      </w:pPr>
      <w:rPr>
        <w:rFonts w:ascii="Wingdings" w:hAnsi="Wingdings" w:hint="default"/>
      </w:rPr>
    </w:lvl>
    <w:lvl w:ilvl="3" w:tplc="04060001" w:tentative="1">
      <w:start w:val="1"/>
      <w:numFmt w:val="bullet"/>
      <w:lvlText w:val=""/>
      <w:lvlJc w:val="left"/>
      <w:pPr>
        <w:ind w:left="2580" w:hanging="360"/>
      </w:pPr>
      <w:rPr>
        <w:rFonts w:ascii="Symbol" w:hAnsi="Symbol" w:hint="default"/>
      </w:rPr>
    </w:lvl>
    <w:lvl w:ilvl="4" w:tplc="04060003" w:tentative="1">
      <w:start w:val="1"/>
      <w:numFmt w:val="bullet"/>
      <w:lvlText w:val="o"/>
      <w:lvlJc w:val="left"/>
      <w:pPr>
        <w:ind w:left="3300" w:hanging="360"/>
      </w:pPr>
      <w:rPr>
        <w:rFonts w:ascii="Courier New" w:hAnsi="Courier New" w:cs="Courier New" w:hint="default"/>
      </w:rPr>
    </w:lvl>
    <w:lvl w:ilvl="5" w:tplc="04060005" w:tentative="1">
      <w:start w:val="1"/>
      <w:numFmt w:val="bullet"/>
      <w:lvlText w:val=""/>
      <w:lvlJc w:val="left"/>
      <w:pPr>
        <w:ind w:left="4020" w:hanging="360"/>
      </w:pPr>
      <w:rPr>
        <w:rFonts w:ascii="Wingdings" w:hAnsi="Wingdings" w:hint="default"/>
      </w:rPr>
    </w:lvl>
    <w:lvl w:ilvl="6" w:tplc="04060001" w:tentative="1">
      <w:start w:val="1"/>
      <w:numFmt w:val="bullet"/>
      <w:lvlText w:val=""/>
      <w:lvlJc w:val="left"/>
      <w:pPr>
        <w:ind w:left="4740" w:hanging="360"/>
      </w:pPr>
      <w:rPr>
        <w:rFonts w:ascii="Symbol" w:hAnsi="Symbol" w:hint="default"/>
      </w:rPr>
    </w:lvl>
    <w:lvl w:ilvl="7" w:tplc="04060003" w:tentative="1">
      <w:start w:val="1"/>
      <w:numFmt w:val="bullet"/>
      <w:lvlText w:val="o"/>
      <w:lvlJc w:val="left"/>
      <w:pPr>
        <w:ind w:left="5460" w:hanging="360"/>
      </w:pPr>
      <w:rPr>
        <w:rFonts w:ascii="Courier New" w:hAnsi="Courier New" w:cs="Courier New" w:hint="default"/>
      </w:rPr>
    </w:lvl>
    <w:lvl w:ilvl="8" w:tplc="04060005" w:tentative="1">
      <w:start w:val="1"/>
      <w:numFmt w:val="bullet"/>
      <w:lvlText w:val=""/>
      <w:lvlJc w:val="left"/>
      <w:pPr>
        <w:ind w:left="6180" w:hanging="360"/>
      </w:pPr>
      <w:rPr>
        <w:rFonts w:ascii="Wingdings" w:hAnsi="Wingdings" w:hint="default"/>
      </w:rPr>
    </w:lvl>
  </w:abstractNum>
  <w:abstractNum w:abstractNumId="28">
    <w:nsid w:val="5EAD6023"/>
    <w:multiLevelType w:val="multilevel"/>
    <w:tmpl w:val="28B87D88"/>
    <w:lvl w:ilvl="0">
      <w:start w:val="1"/>
      <w:numFmt w:val="decimal"/>
      <w:pStyle w:val="Heading1"/>
      <w:lvlText w:val="%1."/>
      <w:lvlJc w:val="left"/>
      <w:pPr>
        <w:ind w:left="720" w:hanging="360"/>
      </w:pPr>
      <w:rPr>
        <w:rFonts w:hint="default"/>
      </w:rPr>
    </w:lvl>
    <w:lvl w:ilvl="1">
      <w:start w:val="1"/>
      <w:numFmt w:val="decimal"/>
      <w:pStyle w:val="Heading2"/>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9">
    <w:nsid w:val="66576AC0"/>
    <w:multiLevelType w:val="hybridMultilevel"/>
    <w:tmpl w:val="2012A816"/>
    <w:lvl w:ilvl="0" w:tplc="6334453A">
      <w:start w:val="1"/>
      <w:numFmt w:val="bullet"/>
      <w:lvlText w:val="-"/>
      <w:lvlJc w:val="left"/>
      <w:pPr>
        <w:tabs>
          <w:tab w:val="num" w:pos="340"/>
        </w:tabs>
        <w:ind w:left="340" w:hanging="340"/>
      </w:pPr>
      <w:rPr>
        <w:rFonts w:ascii="Arial" w:eastAsia="Times New Roman" w:hAnsi="Arial" w:cs="Arial" w:hint="default"/>
        <w:i w:val="0"/>
        <w:color w:val="D2232A"/>
      </w:rPr>
    </w:lvl>
    <w:lvl w:ilvl="1" w:tplc="04090003">
      <w:start w:val="1"/>
      <w:numFmt w:val="bullet"/>
      <w:lvlText w:val="o"/>
      <w:lvlJc w:val="left"/>
      <w:pPr>
        <w:tabs>
          <w:tab w:val="num" w:pos="419"/>
        </w:tabs>
        <w:ind w:left="419" w:hanging="360"/>
      </w:pPr>
      <w:rPr>
        <w:rFonts w:ascii="Courier New" w:hAnsi="Courier New" w:cs="Arial Bold" w:hint="default"/>
      </w:rPr>
    </w:lvl>
    <w:lvl w:ilvl="2" w:tplc="04090005">
      <w:start w:val="1"/>
      <w:numFmt w:val="bullet"/>
      <w:lvlText w:val=""/>
      <w:lvlJc w:val="left"/>
      <w:pPr>
        <w:tabs>
          <w:tab w:val="num" w:pos="1139"/>
        </w:tabs>
        <w:ind w:left="1139" w:hanging="360"/>
      </w:pPr>
      <w:rPr>
        <w:rFonts w:ascii="Wingdings" w:hAnsi="Wingdings" w:hint="default"/>
      </w:rPr>
    </w:lvl>
    <w:lvl w:ilvl="3" w:tplc="04090001">
      <w:start w:val="1"/>
      <w:numFmt w:val="bullet"/>
      <w:lvlText w:val=""/>
      <w:lvlJc w:val="left"/>
      <w:pPr>
        <w:tabs>
          <w:tab w:val="num" w:pos="1859"/>
        </w:tabs>
        <w:ind w:left="1859" w:hanging="360"/>
      </w:pPr>
      <w:rPr>
        <w:rFonts w:ascii="Symbol" w:hAnsi="Symbol" w:hint="default"/>
      </w:rPr>
    </w:lvl>
    <w:lvl w:ilvl="4" w:tplc="04090003">
      <w:start w:val="1"/>
      <w:numFmt w:val="bullet"/>
      <w:lvlText w:val="o"/>
      <w:lvlJc w:val="left"/>
      <w:pPr>
        <w:tabs>
          <w:tab w:val="num" w:pos="2579"/>
        </w:tabs>
        <w:ind w:left="2579" w:hanging="360"/>
      </w:pPr>
      <w:rPr>
        <w:rFonts w:ascii="Courier New" w:hAnsi="Courier New" w:cs="Arial Bold" w:hint="default"/>
      </w:rPr>
    </w:lvl>
    <w:lvl w:ilvl="5" w:tplc="04090005">
      <w:start w:val="1"/>
      <w:numFmt w:val="bullet"/>
      <w:lvlText w:val=""/>
      <w:lvlJc w:val="left"/>
      <w:pPr>
        <w:tabs>
          <w:tab w:val="num" w:pos="3299"/>
        </w:tabs>
        <w:ind w:left="3299" w:hanging="360"/>
      </w:pPr>
      <w:rPr>
        <w:rFonts w:ascii="Wingdings" w:hAnsi="Wingdings" w:hint="default"/>
      </w:rPr>
    </w:lvl>
    <w:lvl w:ilvl="6" w:tplc="04090001">
      <w:start w:val="1"/>
      <w:numFmt w:val="bullet"/>
      <w:lvlText w:val=""/>
      <w:lvlJc w:val="left"/>
      <w:pPr>
        <w:tabs>
          <w:tab w:val="num" w:pos="4019"/>
        </w:tabs>
        <w:ind w:left="4019" w:hanging="360"/>
      </w:pPr>
      <w:rPr>
        <w:rFonts w:ascii="Symbol" w:hAnsi="Symbol" w:hint="default"/>
      </w:rPr>
    </w:lvl>
    <w:lvl w:ilvl="7" w:tplc="04090003">
      <w:start w:val="1"/>
      <w:numFmt w:val="bullet"/>
      <w:lvlText w:val="o"/>
      <w:lvlJc w:val="left"/>
      <w:pPr>
        <w:tabs>
          <w:tab w:val="num" w:pos="4739"/>
        </w:tabs>
        <w:ind w:left="4739" w:hanging="360"/>
      </w:pPr>
      <w:rPr>
        <w:rFonts w:ascii="Courier New" w:hAnsi="Courier New" w:cs="Arial Bold" w:hint="default"/>
      </w:rPr>
    </w:lvl>
    <w:lvl w:ilvl="8" w:tplc="04090005" w:tentative="1">
      <w:start w:val="1"/>
      <w:numFmt w:val="bullet"/>
      <w:lvlText w:val=""/>
      <w:lvlJc w:val="left"/>
      <w:pPr>
        <w:tabs>
          <w:tab w:val="num" w:pos="5459"/>
        </w:tabs>
        <w:ind w:left="5459" w:hanging="360"/>
      </w:pPr>
      <w:rPr>
        <w:rFonts w:ascii="Wingdings" w:hAnsi="Wingdings" w:hint="default"/>
      </w:rPr>
    </w:lvl>
  </w:abstractNum>
  <w:abstractNum w:abstractNumId="30">
    <w:nsid w:val="74C91898"/>
    <w:multiLevelType w:val="multilevel"/>
    <w:tmpl w:val="6E1817D0"/>
    <w:lvl w:ilvl="0">
      <w:start w:val="1"/>
      <w:numFmt w:val="lowerLetter"/>
      <w:lvlText w:val="%1)"/>
      <w:lvlJc w:val="left"/>
      <w:pPr>
        <w:tabs>
          <w:tab w:val="num" w:pos="340"/>
        </w:tabs>
        <w:ind w:left="340" w:hanging="340"/>
      </w:pPr>
      <w:rPr>
        <w:rFonts w:hint="default"/>
        <w:b w:val="0"/>
        <w:i w:val="0"/>
        <w:color w:val="D2232A"/>
        <w:sz w:val="20"/>
      </w:rPr>
    </w:lvl>
    <w:lvl w:ilvl="1">
      <w:start w:val="1"/>
      <w:numFmt w:val="bullet"/>
      <w:lvlText w:val=""/>
      <w:lvlJc w:val="left"/>
      <w:pPr>
        <w:tabs>
          <w:tab w:val="num" w:pos="680"/>
        </w:tabs>
        <w:ind w:left="680" w:hanging="340"/>
      </w:pPr>
      <w:rPr>
        <w:rFonts w:ascii="Wingdings" w:hAnsi="Wingdings" w:hint="default"/>
        <w:color w:val="D2232A"/>
      </w:rPr>
    </w:lvl>
    <w:lvl w:ilvl="2">
      <w:start w:val="1"/>
      <w:numFmt w:val="bullet"/>
      <w:lvlText w:val=""/>
      <w:lvlJc w:val="left"/>
      <w:pPr>
        <w:tabs>
          <w:tab w:val="num" w:pos="1021"/>
        </w:tabs>
        <w:ind w:left="1021" w:hanging="341"/>
      </w:pPr>
      <w:rPr>
        <w:rFonts w:ascii="Wingdings" w:hAnsi="Wingdings" w:hint="default"/>
        <w:color w:val="D2232A"/>
      </w:rPr>
    </w:lvl>
    <w:lvl w:ilvl="3">
      <w:start w:val="1"/>
      <w:numFmt w:val="decimal"/>
      <w:lvlText w:val="(%4)"/>
      <w:lvlJc w:val="left"/>
      <w:pPr>
        <w:ind w:left="1043" w:hanging="360"/>
      </w:pPr>
      <w:rPr>
        <w:rFonts w:hint="default"/>
      </w:rPr>
    </w:lvl>
    <w:lvl w:ilvl="4">
      <w:start w:val="1"/>
      <w:numFmt w:val="lowerLetter"/>
      <w:lvlText w:val="(%5)"/>
      <w:lvlJc w:val="left"/>
      <w:pPr>
        <w:ind w:left="1403" w:hanging="360"/>
      </w:pPr>
      <w:rPr>
        <w:rFonts w:hint="default"/>
      </w:rPr>
    </w:lvl>
    <w:lvl w:ilvl="5">
      <w:start w:val="1"/>
      <w:numFmt w:val="lowerRoman"/>
      <w:lvlText w:val="(%6)"/>
      <w:lvlJc w:val="left"/>
      <w:pPr>
        <w:ind w:left="1763" w:hanging="360"/>
      </w:pPr>
      <w:rPr>
        <w:rFonts w:hint="default"/>
      </w:rPr>
    </w:lvl>
    <w:lvl w:ilvl="6">
      <w:start w:val="1"/>
      <w:numFmt w:val="decimal"/>
      <w:lvlText w:val="%7."/>
      <w:lvlJc w:val="left"/>
      <w:pPr>
        <w:ind w:left="2123" w:hanging="360"/>
      </w:pPr>
      <w:rPr>
        <w:rFonts w:hint="default"/>
      </w:rPr>
    </w:lvl>
    <w:lvl w:ilvl="7">
      <w:start w:val="1"/>
      <w:numFmt w:val="lowerLetter"/>
      <w:lvlText w:val="%8."/>
      <w:lvlJc w:val="left"/>
      <w:pPr>
        <w:ind w:left="2483" w:hanging="360"/>
      </w:pPr>
      <w:rPr>
        <w:rFonts w:hint="default"/>
      </w:rPr>
    </w:lvl>
    <w:lvl w:ilvl="8">
      <w:start w:val="1"/>
      <w:numFmt w:val="lowerRoman"/>
      <w:lvlText w:val="%9."/>
      <w:lvlJc w:val="left"/>
      <w:pPr>
        <w:ind w:left="2843" w:hanging="360"/>
      </w:pPr>
      <w:rPr>
        <w:rFonts w:hint="default"/>
      </w:rPr>
    </w:lvl>
  </w:abstractNum>
  <w:abstractNum w:abstractNumId="31">
    <w:nsid w:val="781E64EE"/>
    <w:multiLevelType w:val="hybridMultilevel"/>
    <w:tmpl w:val="6FD819CE"/>
    <w:lvl w:ilvl="0" w:tplc="04060017">
      <w:start w:val="1"/>
      <w:numFmt w:val="lowerLetter"/>
      <w:lvlText w:val="%1)"/>
      <w:lvlJc w:val="left"/>
      <w:pPr>
        <w:tabs>
          <w:tab w:val="num" w:pos="340"/>
        </w:tabs>
        <w:ind w:left="340" w:hanging="340"/>
      </w:pPr>
      <w:rPr>
        <w:rFonts w:hint="default"/>
        <w:color w:val="D2232A"/>
      </w:rPr>
    </w:lvl>
    <w:lvl w:ilvl="1" w:tplc="04090003">
      <w:start w:val="1"/>
      <w:numFmt w:val="bullet"/>
      <w:lvlText w:val="o"/>
      <w:lvlJc w:val="left"/>
      <w:pPr>
        <w:tabs>
          <w:tab w:val="num" w:pos="419"/>
        </w:tabs>
        <w:ind w:left="419" w:hanging="360"/>
      </w:pPr>
      <w:rPr>
        <w:rFonts w:ascii="Courier New" w:hAnsi="Courier New" w:cs="Arial Bold" w:hint="default"/>
      </w:rPr>
    </w:lvl>
    <w:lvl w:ilvl="2" w:tplc="04090005">
      <w:start w:val="1"/>
      <w:numFmt w:val="bullet"/>
      <w:lvlText w:val=""/>
      <w:lvlJc w:val="left"/>
      <w:pPr>
        <w:tabs>
          <w:tab w:val="num" w:pos="1139"/>
        </w:tabs>
        <w:ind w:left="1139" w:hanging="360"/>
      </w:pPr>
      <w:rPr>
        <w:rFonts w:ascii="Wingdings" w:hAnsi="Wingdings" w:hint="default"/>
      </w:rPr>
    </w:lvl>
    <w:lvl w:ilvl="3" w:tplc="04090001">
      <w:start w:val="1"/>
      <w:numFmt w:val="bullet"/>
      <w:lvlText w:val=""/>
      <w:lvlJc w:val="left"/>
      <w:pPr>
        <w:tabs>
          <w:tab w:val="num" w:pos="1859"/>
        </w:tabs>
        <w:ind w:left="1859" w:hanging="360"/>
      </w:pPr>
      <w:rPr>
        <w:rFonts w:ascii="Symbol" w:hAnsi="Symbol" w:hint="default"/>
      </w:rPr>
    </w:lvl>
    <w:lvl w:ilvl="4" w:tplc="04090003">
      <w:start w:val="1"/>
      <w:numFmt w:val="bullet"/>
      <w:lvlText w:val="o"/>
      <w:lvlJc w:val="left"/>
      <w:pPr>
        <w:tabs>
          <w:tab w:val="num" w:pos="2579"/>
        </w:tabs>
        <w:ind w:left="2579" w:hanging="360"/>
      </w:pPr>
      <w:rPr>
        <w:rFonts w:ascii="Courier New" w:hAnsi="Courier New" w:cs="Arial Bold" w:hint="default"/>
      </w:rPr>
    </w:lvl>
    <w:lvl w:ilvl="5" w:tplc="04090005">
      <w:start w:val="1"/>
      <w:numFmt w:val="bullet"/>
      <w:lvlText w:val=""/>
      <w:lvlJc w:val="left"/>
      <w:pPr>
        <w:tabs>
          <w:tab w:val="num" w:pos="3299"/>
        </w:tabs>
        <w:ind w:left="3299" w:hanging="360"/>
      </w:pPr>
      <w:rPr>
        <w:rFonts w:ascii="Wingdings" w:hAnsi="Wingdings" w:hint="default"/>
      </w:rPr>
    </w:lvl>
    <w:lvl w:ilvl="6" w:tplc="04090001">
      <w:start w:val="1"/>
      <w:numFmt w:val="bullet"/>
      <w:lvlText w:val=""/>
      <w:lvlJc w:val="left"/>
      <w:pPr>
        <w:tabs>
          <w:tab w:val="num" w:pos="4019"/>
        </w:tabs>
        <w:ind w:left="4019" w:hanging="360"/>
      </w:pPr>
      <w:rPr>
        <w:rFonts w:ascii="Symbol" w:hAnsi="Symbol" w:hint="default"/>
      </w:rPr>
    </w:lvl>
    <w:lvl w:ilvl="7" w:tplc="04090003">
      <w:start w:val="1"/>
      <w:numFmt w:val="bullet"/>
      <w:lvlText w:val="o"/>
      <w:lvlJc w:val="left"/>
      <w:pPr>
        <w:tabs>
          <w:tab w:val="num" w:pos="4739"/>
        </w:tabs>
        <w:ind w:left="4739" w:hanging="360"/>
      </w:pPr>
      <w:rPr>
        <w:rFonts w:ascii="Courier New" w:hAnsi="Courier New" w:cs="Arial Bold" w:hint="default"/>
      </w:rPr>
    </w:lvl>
    <w:lvl w:ilvl="8" w:tplc="04090005" w:tentative="1">
      <w:start w:val="1"/>
      <w:numFmt w:val="bullet"/>
      <w:lvlText w:val=""/>
      <w:lvlJc w:val="left"/>
      <w:pPr>
        <w:tabs>
          <w:tab w:val="num" w:pos="5459"/>
        </w:tabs>
        <w:ind w:left="5459" w:hanging="360"/>
      </w:pPr>
      <w:rPr>
        <w:rFonts w:ascii="Wingdings" w:hAnsi="Wingdings" w:hint="default"/>
      </w:rPr>
    </w:lvl>
  </w:abstractNum>
  <w:abstractNum w:abstractNumId="32">
    <w:nsid w:val="7B3212E4"/>
    <w:multiLevelType w:val="multilevel"/>
    <w:tmpl w:val="A724997C"/>
    <w:lvl w:ilvl="0">
      <w:start w:val="1"/>
      <w:numFmt w:val="decimal"/>
      <w:pStyle w:val="ECCTabletitle"/>
      <w:suff w:val="space"/>
      <w:lvlText w:val="Table %1:"/>
      <w:lvlJc w:val="left"/>
      <w:pPr>
        <w:ind w:left="360" w:hanging="360"/>
      </w:pPr>
      <w:rPr>
        <w:rFonts w:ascii="Arial" w:hAnsi="Arial" w:hint="default"/>
        <w:b/>
        <w:i w:val="0"/>
        <w:color w:val="D2232A"/>
        <w:sz w:val="20"/>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3">
    <w:nsid w:val="7B6A718F"/>
    <w:multiLevelType w:val="hybridMultilevel"/>
    <w:tmpl w:val="79065642"/>
    <w:lvl w:ilvl="0" w:tplc="04060017">
      <w:start w:val="1"/>
      <w:numFmt w:val="lowerLetter"/>
      <w:lvlText w:val="%1)"/>
      <w:lvlJc w:val="left"/>
      <w:pPr>
        <w:tabs>
          <w:tab w:val="num" w:pos="340"/>
        </w:tabs>
        <w:ind w:left="340" w:hanging="340"/>
      </w:pPr>
      <w:rPr>
        <w:rFonts w:hint="default"/>
        <w:color w:val="D2232A"/>
      </w:rPr>
    </w:lvl>
    <w:lvl w:ilvl="1" w:tplc="04090003">
      <w:start w:val="1"/>
      <w:numFmt w:val="bullet"/>
      <w:lvlText w:val="o"/>
      <w:lvlJc w:val="left"/>
      <w:pPr>
        <w:tabs>
          <w:tab w:val="num" w:pos="419"/>
        </w:tabs>
        <w:ind w:left="419" w:hanging="360"/>
      </w:pPr>
      <w:rPr>
        <w:rFonts w:ascii="Courier New" w:hAnsi="Courier New" w:cs="Arial Bold" w:hint="default"/>
      </w:rPr>
    </w:lvl>
    <w:lvl w:ilvl="2" w:tplc="04090005">
      <w:start w:val="1"/>
      <w:numFmt w:val="bullet"/>
      <w:lvlText w:val=""/>
      <w:lvlJc w:val="left"/>
      <w:pPr>
        <w:tabs>
          <w:tab w:val="num" w:pos="1139"/>
        </w:tabs>
        <w:ind w:left="1139" w:hanging="360"/>
      </w:pPr>
      <w:rPr>
        <w:rFonts w:ascii="Wingdings" w:hAnsi="Wingdings" w:hint="default"/>
      </w:rPr>
    </w:lvl>
    <w:lvl w:ilvl="3" w:tplc="04090001">
      <w:start w:val="1"/>
      <w:numFmt w:val="bullet"/>
      <w:lvlText w:val=""/>
      <w:lvlJc w:val="left"/>
      <w:pPr>
        <w:tabs>
          <w:tab w:val="num" w:pos="1859"/>
        </w:tabs>
        <w:ind w:left="1859" w:hanging="360"/>
      </w:pPr>
      <w:rPr>
        <w:rFonts w:ascii="Symbol" w:hAnsi="Symbol" w:hint="default"/>
      </w:rPr>
    </w:lvl>
    <w:lvl w:ilvl="4" w:tplc="04090003">
      <w:start w:val="1"/>
      <w:numFmt w:val="bullet"/>
      <w:lvlText w:val="o"/>
      <w:lvlJc w:val="left"/>
      <w:pPr>
        <w:tabs>
          <w:tab w:val="num" w:pos="2579"/>
        </w:tabs>
        <w:ind w:left="2579" w:hanging="360"/>
      </w:pPr>
      <w:rPr>
        <w:rFonts w:ascii="Courier New" w:hAnsi="Courier New" w:cs="Arial Bold" w:hint="default"/>
      </w:rPr>
    </w:lvl>
    <w:lvl w:ilvl="5" w:tplc="04090005">
      <w:start w:val="1"/>
      <w:numFmt w:val="bullet"/>
      <w:lvlText w:val=""/>
      <w:lvlJc w:val="left"/>
      <w:pPr>
        <w:tabs>
          <w:tab w:val="num" w:pos="3299"/>
        </w:tabs>
        <w:ind w:left="3299" w:hanging="360"/>
      </w:pPr>
      <w:rPr>
        <w:rFonts w:ascii="Wingdings" w:hAnsi="Wingdings" w:hint="default"/>
      </w:rPr>
    </w:lvl>
    <w:lvl w:ilvl="6" w:tplc="04090001">
      <w:start w:val="1"/>
      <w:numFmt w:val="bullet"/>
      <w:lvlText w:val=""/>
      <w:lvlJc w:val="left"/>
      <w:pPr>
        <w:tabs>
          <w:tab w:val="num" w:pos="4019"/>
        </w:tabs>
        <w:ind w:left="4019" w:hanging="360"/>
      </w:pPr>
      <w:rPr>
        <w:rFonts w:ascii="Symbol" w:hAnsi="Symbol" w:hint="default"/>
      </w:rPr>
    </w:lvl>
    <w:lvl w:ilvl="7" w:tplc="04090003">
      <w:start w:val="1"/>
      <w:numFmt w:val="bullet"/>
      <w:lvlText w:val="o"/>
      <w:lvlJc w:val="left"/>
      <w:pPr>
        <w:tabs>
          <w:tab w:val="num" w:pos="4739"/>
        </w:tabs>
        <w:ind w:left="4739" w:hanging="360"/>
      </w:pPr>
      <w:rPr>
        <w:rFonts w:ascii="Courier New" w:hAnsi="Courier New" w:cs="Arial Bold" w:hint="default"/>
      </w:rPr>
    </w:lvl>
    <w:lvl w:ilvl="8" w:tplc="04090005" w:tentative="1">
      <w:start w:val="1"/>
      <w:numFmt w:val="bullet"/>
      <w:lvlText w:val=""/>
      <w:lvlJc w:val="left"/>
      <w:pPr>
        <w:tabs>
          <w:tab w:val="num" w:pos="5459"/>
        </w:tabs>
        <w:ind w:left="5459" w:hanging="360"/>
      </w:pPr>
      <w:rPr>
        <w:rFonts w:ascii="Wingdings" w:hAnsi="Wingdings" w:hint="default"/>
      </w:rPr>
    </w:lvl>
  </w:abstractNum>
  <w:num w:numId="1">
    <w:abstractNumId w:val="8"/>
  </w:num>
  <w:num w:numId="2">
    <w:abstractNumId w:val="19"/>
  </w:num>
  <w:num w:numId="3">
    <w:abstractNumId w:val="32"/>
  </w:num>
  <w:num w:numId="4">
    <w:abstractNumId w:val="21"/>
  </w:num>
  <w:num w:numId="5">
    <w:abstractNumId w:val="9"/>
  </w:num>
  <w:num w:numId="6">
    <w:abstractNumId w:val="20"/>
  </w:num>
  <w:num w:numId="7">
    <w:abstractNumId w:val="5"/>
  </w:num>
  <w:num w:numId="8">
    <w:abstractNumId w:val="25"/>
  </w:num>
  <w:num w:numId="9">
    <w:abstractNumId w:val="22"/>
  </w:num>
  <w:num w:numId="10">
    <w:abstractNumId w:val="18"/>
  </w:num>
  <w:num w:numId="11">
    <w:abstractNumId w:val="27"/>
  </w:num>
  <w:num w:numId="12">
    <w:abstractNumId w:val="4"/>
  </w:num>
  <w:num w:numId="13">
    <w:abstractNumId w:val="14"/>
  </w:num>
  <w:num w:numId="14">
    <w:abstractNumId w:val="26"/>
  </w:num>
  <w:num w:numId="15">
    <w:abstractNumId w:val="3"/>
  </w:num>
  <w:num w:numId="16">
    <w:abstractNumId w:val="0"/>
  </w:num>
  <w:num w:numId="17">
    <w:abstractNumId w:val="1"/>
  </w:num>
  <w:num w:numId="18">
    <w:abstractNumId w:val="24"/>
  </w:num>
  <w:num w:numId="19">
    <w:abstractNumId w:val="16"/>
  </w:num>
  <w:num w:numId="20">
    <w:abstractNumId w:val="28"/>
  </w:num>
  <w:num w:numId="21">
    <w:abstractNumId w:val="13"/>
  </w:num>
  <w:num w:numId="22">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3"/>
  </w:num>
  <w:num w:numId="24">
    <w:abstractNumId w:val="12"/>
  </w:num>
  <w:num w:numId="25">
    <w:abstractNumId w:val="17"/>
  </w:num>
  <w:num w:numId="26">
    <w:abstractNumId w:val="7"/>
  </w:num>
  <w:num w:numId="27">
    <w:abstractNumId w:val="2"/>
  </w:num>
  <w:num w:numId="28">
    <w:abstractNumId w:val="11"/>
  </w:num>
  <w:num w:numId="29">
    <w:abstractNumId w:val="30"/>
  </w:num>
  <w:num w:numId="30">
    <w:abstractNumId w:val="10"/>
  </w:num>
  <w:num w:numId="31">
    <w:abstractNumId w:val="29"/>
  </w:num>
  <w:num w:numId="32">
    <w:abstractNumId w:val="15"/>
  </w:num>
  <w:num w:numId="33">
    <w:abstractNumId w:val="6"/>
  </w:num>
  <w:num w:numId="34">
    <w:abstractNumId w:val="33"/>
  </w:num>
  <w:num w:numId="35">
    <w:abstractNumId w:val="31"/>
  </w:num>
  <w:numIdMacAtCleanup w:val="3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removePersonalInformation/>
  <w:removeDateAndTime/>
  <w:proofState w:spelling="clean" w:grammar="clean"/>
  <w:documentProtection w:formatting="1" w:enforcement="1" w:cryptProviderType="rsaFull" w:cryptAlgorithmClass="hash" w:cryptAlgorithmType="typeAny" w:cryptAlgorithmSid="4" w:cryptSpinCount="100000" w:hash="DCPVrpC9lkNQgCXZnDWLVumx9EQ=" w:salt="C52AN6SW4wRCtL9KqsDW8g=="/>
  <w:defaultTabStop w:val="720"/>
  <w:hyphenationZone w:val="425"/>
  <w:evenAndOddHeaders/>
  <w:characterSpacingControl w:val="doNotCompress"/>
  <w:hdrShapeDefaults>
    <o:shapedefaults v:ext="edit" spidmax="12289">
      <o:colormru v:ext="edit" colors="#7b6c58,#887e6e,#b0a696"/>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90BB3"/>
    <w:rsid w:val="00000A76"/>
    <w:rsid w:val="00013044"/>
    <w:rsid w:val="000242D7"/>
    <w:rsid w:val="00026C68"/>
    <w:rsid w:val="00034F7E"/>
    <w:rsid w:val="00045101"/>
    <w:rsid w:val="00045446"/>
    <w:rsid w:val="00057A63"/>
    <w:rsid w:val="00062B86"/>
    <w:rsid w:val="00067793"/>
    <w:rsid w:val="00082DD7"/>
    <w:rsid w:val="00094AE2"/>
    <w:rsid w:val="000C028F"/>
    <w:rsid w:val="000C24E9"/>
    <w:rsid w:val="000D2EBF"/>
    <w:rsid w:val="000E42F5"/>
    <w:rsid w:val="00102057"/>
    <w:rsid w:val="00110DBB"/>
    <w:rsid w:val="00115C12"/>
    <w:rsid w:val="001522D4"/>
    <w:rsid w:val="00163F3A"/>
    <w:rsid w:val="00176B00"/>
    <w:rsid w:val="00177E99"/>
    <w:rsid w:val="0018171D"/>
    <w:rsid w:val="00183FE0"/>
    <w:rsid w:val="00190BB3"/>
    <w:rsid w:val="001968C6"/>
    <w:rsid w:val="001A4DD3"/>
    <w:rsid w:val="001D4443"/>
    <w:rsid w:val="00210AE2"/>
    <w:rsid w:val="00222390"/>
    <w:rsid w:val="00235EDD"/>
    <w:rsid w:val="0025440F"/>
    <w:rsid w:val="0025646E"/>
    <w:rsid w:val="00274F84"/>
    <w:rsid w:val="00285262"/>
    <w:rsid w:val="00285567"/>
    <w:rsid w:val="00290FAE"/>
    <w:rsid w:val="0029679C"/>
    <w:rsid w:val="002A5FC6"/>
    <w:rsid w:val="002C31C2"/>
    <w:rsid w:val="002F2FFE"/>
    <w:rsid w:val="002F7D28"/>
    <w:rsid w:val="003169FC"/>
    <w:rsid w:val="0033465E"/>
    <w:rsid w:val="003400F9"/>
    <w:rsid w:val="00340A19"/>
    <w:rsid w:val="00354581"/>
    <w:rsid w:val="0037718D"/>
    <w:rsid w:val="00387AF3"/>
    <w:rsid w:val="003A0CE3"/>
    <w:rsid w:val="003A5CD2"/>
    <w:rsid w:val="003B07ED"/>
    <w:rsid w:val="003E5231"/>
    <w:rsid w:val="003E68B6"/>
    <w:rsid w:val="003F7C3C"/>
    <w:rsid w:val="00404952"/>
    <w:rsid w:val="00406D2E"/>
    <w:rsid w:val="004110CA"/>
    <w:rsid w:val="0045769C"/>
    <w:rsid w:val="00457790"/>
    <w:rsid w:val="00467563"/>
    <w:rsid w:val="00475AF0"/>
    <w:rsid w:val="00484DB3"/>
    <w:rsid w:val="004966E6"/>
    <w:rsid w:val="004D4ADE"/>
    <w:rsid w:val="005145DF"/>
    <w:rsid w:val="00534094"/>
    <w:rsid w:val="00550D79"/>
    <w:rsid w:val="0055459E"/>
    <w:rsid w:val="00557B5A"/>
    <w:rsid w:val="00563819"/>
    <w:rsid w:val="00572992"/>
    <w:rsid w:val="00583C71"/>
    <w:rsid w:val="00594186"/>
    <w:rsid w:val="005B1B16"/>
    <w:rsid w:val="005B6452"/>
    <w:rsid w:val="005C10EB"/>
    <w:rsid w:val="005C4BB9"/>
    <w:rsid w:val="005E0FC6"/>
    <w:rsid w:val="005E6C92"/>
    <w:rsid w:val="005F122D"/>
    <w:rsid w:val="005F4C8D"/>
    <w:rsid w:val="005F684E"/>
    <w:rsid w:val="00605A8D"/>
    <w:rsid w:val="006325E6"/>
    <w:rsid w:val="00632676"/>
    <w:rsid w:val="006654BF"/>
    <w:rsid w:val="00670FB7"/>
    <w:rsid w:val="00671FC8"/>
    <w:rsid w:val="00673D0F"/>
    <w:rsid w:val="00677CF0"/>
    <w:rsid w:val="00680870"/>
    <w:rsid w:val="006818E3"/>
    <w:rsid w:val="006A1984"/>
    <w:rsid w:val="006B4464"/>
    <w:rsid w:val="006B6D1F"/>
    <w:rsid w:val="006B7F95"/>
    <w:rsid w:val="006C0A91"/>
    <w:rsid w:val="006E7CD8"/>
    <w:rsid w:val="00702664"/>
    <w:rsid w:val="007046B4"/>
    <w:rsid w:val="00712310"/>
    <w:rsid w:val="00725225"/>
    <w:rsid w:val="00734A4F"/>
    <w:rsid w:val="007419C7"/>
    <w:rsid w:val="00744FBF"/>
    <w:rsid w:val="0076095B"/>
    <w:rsid w:val="00763BA3"/>
    <w:rsid w:val="00765905"/>
    <w:rsid w:val="00767BB2"/>
    <w:rsid w:val="00771446"/>
    <w:rsid w:val="00780376"/>
    <w:rsid w:val="007804E4"/>
    <w:rsid w:val="00780ED4"/>
    <w:rsid w:val="00797D4C"/>
    <w:rsid w:val="007A5850"/>
    <w:rsid w:val="007B2B60"/>
    <w:rsid w:val="007B7A69"/>
    <w:rsid w:val="007C3364"/>
    <w:rsid w:val="007F3200"/>
    <w:rsid w:val="007F4ED1"/>
    <w:rsid w:val="00805052"/>
    <w:rsid w:val="00820A91"/>
    <w:rsid w:val="00833880"/>
    <w:rsid w:val="008417D3"/>
    <w:rsid w:val="00850188"/>
    <w:rsid w:val="00863F6F"/>
    <w:rsid w:val="0087236D"/>
    <w:rsid w:val="00872985"/>
    <w:rsid w:val="008772C5"/>
    <w:rsid w:val="00883B50"/>
    <w:rsid w:val="00895199"/>
    <w:rsid w:val="008A54FC"/>
    <w:rsid w:val="008A5B88"/>
    <w:rsid w:val="008B61C4"/>
    <w:rsid w:val="008B70CD"/>
    <w:rsid w:val="008C439D"/>
    <w:rsid w:val="008D110D"/>
    <w:rsid w:val="008D1990"/>
    <w:rsid w:val="008D4ECC"/>
    <w:rsid w:val="008F22AE"/>
    <w:rsid w:val="008F5388"/>
    <w:rsid w:val="008F5D21"/>
    <w:rsid w:val="00910719"/>
    <w:rsid w:val="00924448"/>
    <w:rsid w:val="00932734"/>
    <w:rsid w:val="00945FAF"/>
    <w:rsid w:val="00946653"/>
    <w:rsid w:val="00960F78"/>
    <w:rsid w:val="00960F83"/>
    <w:rsid w:val="009616D2"/>
    <w:rsid w:val="009635DA"/>
    <w:rsid w:val="009652DC"/>
    <w:rsid w:val="00967EDC"/>
    <w:rsid w:val="00971A0F"/>
    <w:rsid w:val="00972E8C"/>
    <w:rsid w:val="0098271D"/>
    <w:rsid w:val="0098573B"/>
    <w:rsid w:val="00992EBC"/>
    <w:rsid w:val="00997AC5"/>
    <w:rsid w:val="009A01DF"/>
    <w:rsid w:val="009B2B7A"/>
    <w:rsid w:val="009B2E1B"/>
    <w:rsid w:val="009C53C2"/>
    <w:rsid w:val="009C6AC2"/>
    <w:rsid w:val="009E47EB"/>
    <w:rsid w:val="009F7052"/>
    <w:rsid w:val="00A061FE"/>
    <w:rsid w:val="00A076B5"/>
    <w:rsid w:val="00A10772"/>
    <w:rsid w:val="00A222E8"/>
    <w:rsid w:val="00A41762"/>
    <w:rsid w:val="00A441FC"/>
    <w:rsid w:val="00A44657"/>
    <w:rsid w:val="00A46DD4"/>
    <w:rsid w:val="00A64E45"/>
    <w:rsid w:val="00A669FB"/>
    <w:rsid w:val="00A74B6D"/>
    <w:rsid w:val="00A95ACB"/>
    <w:rsid w:val="00AA086A"/>
    <w:rsid w:val="00AB54D2"/>
    <w:rsid w:val="00AC4F4E"/>
    <w:rsid w:val="00AC750A"/>
    <w:rsid w:val="00AD13D7"/>
    <w:rsid w:val="00AD4D17"/>
    <w:rsid w:val="00AD5EF0"/>
    <w:rsid w:val="00AF2F1B"/>
    <w:rsid w:val="00AF57C1"/>
    <w:rsid w:val="00B017AB"/>
    <w:rsid w:val="00B077FE"/>
    <w:rsid w:val="00B11CA8"/>
    <w:rsid w:val="00B175D5"/>
    <w:rsid w:val="00B22844"/>
    <w:rsid w:val="00B22C63"/>
    <w:rsid w:val="00B30B9E"/>
    <w:rsid w:val="00B30D3B"/>
    <w:rsid w:val="00B33405"/>
    <w:rsid w:val="00B432D4"/>
    <w:rsid w:val="00B43BF8"/>
    <w:rsid w:val="00B45EB2"/>
    <w:rsid w:val="00B54420"/>
    <w:rsid w:val="00B55DFE"/>
    <w:rsid w:val="00B70682"/>
    <w:rsid w:val="00B73D16"/>
    <w:rsid w:val="00B753F4"/>
    <w:rsid w:val="00B7721C"/>
    <w:rsid w:val="00B77AD0"/>
    <w:rsid w:val="00B84728"/>
    <w:rsid w:val="00B96275"/>
    <w:rsid w:val="00BA7306"/>
    <w:rsid w:val="00BB625F"/>
    <w:rsid w:val="00BD4D77"/>
    <w:rsid w:val="00BE2A72"/>
    <w:rsid w:val="00C22752"/>
    <w:rsid w:val="00C2508E"/>
    <w:rsid w:val="00C25531"/>
    <w:rsid w:val="00C53AE9"/>
    <w:rsid w:val="00C9031D"/>
    <w:rsid w:val="00C918D0"/>
    <w:rsid w:val="00CA7278"/>
    <w:rsid w:val="00CD3C56"/>
    <w:rsid w:val="00CF0BB6"/>
    <w:rsid w:val="00CF18EF"/>
    <w:rsid w:val="00CF32E8"/>
    <w:rsid w:val="00D15861"/>
    <w:rsid w:val="00D408D6"/>
    <w:rsid w:val="00D42FE8"/>
    <w:rsid w:val="00D51E01"/>
    <w:rsid w:val="00D554B4"/>
    <w:rsid w:val="00D6497F"/>
    <w:rsid w:val="00D8072A"/>
    <w:rsid w:val="00D93541"/>
    <w:rsid w:val="00D94105"/>
    <w:rsid w:val="00DA0C98"/>
    <w:rsid w:val="00DB5622"/>
    <w:rsid w:val="00DF2C67"/>
    <w:rsid w:val="00E0093C"/>
    <w:rsid w:val="00E010C0"/>
    <w:rsid w:val="00E46B60"/>
    <w:rsid w:val="00E478FC"/>
    <w:rsid w:val="00E61EC7"/>
    <w:rsid w:val="00E63908"/>
    <w:rsid w:val="00E71AE7"/>
    <w:rsid w:val="00E919BC"/>
    <w:rsid w:val="00EA6088"/>
    <w:rsid w:val="00EB1DA9"/>
    <w:rsid w:val="00EC1E50"/>
    <w:rsid w:val="00EE7B52"/>
    <w:rsid w:val="00F15F89"/>
    <w:rsid w:val="00F213CD"/>
    <w:rsid w:val="00F23877"/>
    <w:rsid w:val="00F44034"/>
    <w:rsid w:val="00F45637"/>
    <w:rsid w:val="00F56F1E"/>
    <w:rsid w:val="00F61DF6"/>
    <w:rsid w:val="00F7308F"/>
    <w:rsid w:val="00F87538"/>
    <w:rsid w:val="00F93115"/>
    <w:rsid w:val="00F954EC"/>
    <w:rsid w:val="00FA310B"/>
    <w:rsid w:val="00FA4982"/>
    <w:rsid w:val="00FB19B1"/>
    <w:rsid w:val="00FC5F92"/>
    <w:rsid w:val="00FC5FED"/>
    <w:rsid w:val="00FD0428"/>
    <w:rsid w:val="00FD11F1"/>
  </w:rsids>
  <m:mathPr>
    <m:mathFont m:val="Cambria Math"/>
    <m:brkBin m:val="before"/>
    <m:brkBinSub m:val="--"/>
    <m:smallFrac m:val="0"/>
    <m:dispDef m:val="0"/>
    <m:lMargin m:val="0"/>
    <m:rMargin m:val="0"/>
    <m:defJc m:val="centerGroup"/>
    <m:wrapRight/>
    <m:intLim m:val="subSup"/>
    <m:naryLim m:val="subSup"/>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2289">
      <o:colormru v:ext="edit" colors="#7b6c58,#887e6e,#b0a696"/>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da-DK"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D0428"/>
    <w:rPr>
      <w:rFonts w:ascii="Arial" w:hAnsi="Arial"/>
      <w:szCs w:val="24"/>
      <w:lang w:val="en-US"/>
    </w:rPr>
  </w:style>
  <w:style w:type="paragraph" w:styleId="Heading1">
    <w:name w:val="heading 1"/>
    <w:aliases w:val="ECC Heading 1"/>
    <w:basedOn w:val="Normal"/>
    <w:next w:val="ECCParagraph"/>
    <w:autoRedefine/>
    <w:qFormat/>
    <w:rsid w:val="00D408D6"/>
    <w:pPr>
      <w:keepNext/>
      <w:pageBreakBefore/>
      <w:numPr>
        <w:numId w:val="20"/>
      </w:numPr>
      <w:spacing w:before="600" w:after="240"/>
      <w:ind w:left="567" w:hanging="567"/>
      <w:outlineLvl w:val="0"/>
    </w:pPr>
    <w:rPr>
      <w:rFonts w:cs="Arial"/>
      <w:b/>
      <w:bCs/>
      <w:caps/>
      <w:color w:val="C00000"/>
      <w:kern w:val="32"/>
      <w:szCs w:val="32"/>
      <w:lang w:val="en-GB"/>
    </w:rPr>
  </w:style>
  <w:style w:type="paragraph" w:styleId="Heading2">
    <w:name w:val="heading 2"/>
    <w:aliases w:val="ECC Heading 2"/>
    <w:basedOn w:val="Normal"/>
    <w:next w:val="ECCParagraph"/>
    <w:link w:val="Heading2Char"/>
    <w:autoRedefine/>
    <w:qFormat/>
    <w:rsid w:val="00D408D6"/>
    <w:pPr>
      <w:keepNext/>
      <w:numPr>
        <w:ilvl w:val="1"/>
        <w:numId w:val="20"/>
      </w:numPr>
      <w:spacing w:before="480" w:after="240"/>
      <w:ind w:left="567" w:hanging="567"/>
      <w:outlineLvl w:val="1"/>
    </w:pPr>
    <w:rPr>
      <w:rFonts w:cs="Arial"/>
      <w:b/>
      <w:bCs/>
      <w:iCs/>
      <w:caps/>
      <w:szCs w:val="28"/>
    </w:rPr>
  </w:style>
  <w:style w:type="paragraph" w:styleId="Heading3">
    <w:name w:val="heading 3"/>
    <w:aliases w:val="ECC Heading 3"/>
    <w:basedOn w:val="Normal"/>
    <w:next w:val="ECCParagraph"/>
    <w:autoRedefine/>
    <w:qFormat/>
    <w:rsid w:val="009E47EB"/>
    <w:pPr>
      <w:keepNext/>
      <w:numPr>
        <w:ilvl w:val="2"/>
        <w:numId w:val="2"/>
      </w:numPr>
      <w:spacing w:before="360" w:after="120"/>
      <w:outlineLvl w:val="2"/>
    </w:pPr>
    <w:rPr>
      <w:rFonts w:cs="Arial"/>
      <w:b/>
      <w:bCs/>
      <w:szCs w:val="26"/>
    </w:rPr>
  </w:style>
  <w:style w:type="paragraph" w:styleId="Heading4">
    <w:name w:val="heading 4"/>
    <w:aliases w:val="ECC Heading 4"/>
    <w:basedOn w:val="Normal"/>
    <w:next w:val="ECCParagraph"/>
    <w:link w:val="Heading4Char"/>
    <w:autoRedefine/>
    <w:qFormat/>
    <w:rsid w:val="00767BB2"/>
    <w:pPr>
      <w:numPr>
        <w:ilvl w:val="3"/>
        <w:numId w:val="2"/>
      </w:numPr>
      <w:spacing w:before="360" w:after="120"/>
      <w:outlineLvl w:val="3"/>
    </w:pPr>
    <w:rPr>
      <w:rFonts w:cs="Arial"/>
      <w:bCs/>
      <w:i/>
      <w:color w:val="D2232A"/>
      <w:szCs w:val="26"/>
    </w:rPr>
  </w:style>
  <w:style w:type="paragraph" w:styleId="Heading5">
    <w:name w:val="heading 5"/>
    <w:basedOn w:val="Normal"/>
    <w:next w:val="Normal"/>
    <w:qFormat/>
    <w:rsid w:val="009E47EB"/>
    <w:pPr>
      <w:numPr>
        <w:ilvl w:val="4"/>
        <w:numId w:val="2"/>
      </w:numPr>
      <w:spacing w:before="240" w:after="60"/>
      <w:outlineLvl w:val="4"/>
    </w:pPr>
    <w:rPr>
      <w:b/>
      <w:bCs/>
      <w:i/>
      <w:iCs/>
      <w:sz w:val="26"/>
      <w:szCs w:val="26"/>
    </w:rPr>
  </w:style>
  <w:style w:type="paragraph" w:styleId="Heading6">
    <w:name w:val="heading 6"/>
    <w:basedOn w:val="Normal"/>
    <w:next w:val="Normal"/>
    <w:qFormat/>
    <w:rsid w:val="009E47EB"/>
    <w:pPr>
      <w:numPr>
        <w:ilvl w:val="5"/>
        <w:numId w:val="2"/>
      </w:numPr>
      <w:spacing w:before="240" w:after="60"/>
      <w:outlineLvl w:val="5"/>
    </w:pPr>
    <w:rPr>
      <w:b/>
      <w:bCs/>
      <w:sz w:val="22"/>
      <w:szCs w:val="22"/>
    </w:rPr>
  </w:style>
  <w:style w:type="paragraph" w:styleId="Heading7">
    <w:name w:val="heading 7"/>
    <w:basedOn w:val="Normal"/>
    <w:next w:val="Normal"/>
    <w:qFormat/>
    <w:rsid w:val="009E47EB"/>
    <w:pPr>
      <w:numPr>
        <w:ilvl w:val="6"/>
        <w:numId w:val="2"/>
      </w:numPr>
      <w:spacing w:before="240" w:after="60"/>
      <w:outlineLvl w:val="6"/>
    </w:pPr>
    <w:rPr>
      <w:sz w:val="24"/>
    </w:rPr>
  </w:style>
  <w:style w:type="paragraph" w:styleId="Heading8">
    <w:name w:val="heading 8"/>
    <w:basedOn w:val="Normal"/>
    <w:next w:val="Normal"/>
    <w:qFormat/>
    <w:rsid w:val="009E47EB"/>
    <w:pPr>
      <w:numPr>
        <w:ilvl w:val="7"/>
        <w:numId w:val="2"/>
      </w:numPr>
      <w:spacing w:before="240" w:after="60"/>
      <w:outlineLvl w:val="7"/>
    </w:pPr>
    <w:rPr>
      <w:i/>
      <w:iCs/>
      <w:sz w:val="24"/>
    </w:rPr>
  </w:style>
  <w:style w:type="paragraph" w:styleId="Heading9">
    <w:name w:val="heading 9"/>
    <w:basedOn w:val="Normal"/>
    <w:next w:val="Normal"/>
    <w:qFormat/>
    <w:rsid w:val="009E47EB"/>
    <w:pPr>
      <w:numPr>
        <w:ilvl w:val="8"/>
        <w:numId w:val="2"/>
      </w:numPr>
      <w:spacing w:before="240" w:after="60"/>
      <w:outlineLvl w:val="8"/>
    </w:pPr>
    <w:rPr>
      <w:rFonts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CCParagraph">
    <w:name w:val="ECC Paragraph"/>
    <w:basedOn w:val="Normal"/>
    <w:rsid w:val="004E66F0"/>
    <w:pPr>
      <w:spacing w:after="240"/>
      <w:jc w:val="both"/>
    </w:pPr>
    <w:rPr>
      <w:lang w:val="en-GB"/>
    </w:rPr>
  </w:style>
  <w:style w:type="paragraph" w:customStyle="1" w:styleId="ECCParBulleted">
    <w:name w:val="ECC Par Bulleted"/>
    <w:basedOn w:val="ECCParagraph"/>
    <w:rsid w:val="00CB0AD7"/>
    <w:pPr>
      <w:numPr>
        <w:numId w:val="1"/>
      </w:numPr>
      <w:spacing w:after="0"/>
    </w:pPr>
  </w:style>
  <w:style w:type="paragraph" w:styleId="Header">
    <w:name w:val="header"/>
    <w:basedOn w:val="Normal"/>
    <w:semiHidden/>
    <w:rsid w:val="00C95C7C"/>
    <w:pPr>
      <w:tabs>
        <w:tab w:val="center" w:pos="4320"/>
        <w:tab w:val="right" w:pos="8640"/>
      </w:tabs>
    </w:pPr>
    <w:rPr>
      <w:b/>
      <w:sz w:val="16"/>
    </w:rPr>
  </w:style>
  <w:style w:type="paragraph" w:styleId="Footer">
    <w:name w:val="footer"/>
    <w:basedOn w:val="Normal"/>
    <w:semiHidden/>
    <w:rsid w:val="0077244E"/>
    <w:pPr>
      <w:tabs>
        <w:tab w:val="center" w:pos="4320"/>
        <w:tab w:val="right" w:pos="8640"/>
      </w:tabs>
    </w:pPr>
  </w:style>
  <w:style w:type="paragraph" w:customStyle="1" w:styleId="ECCAnnexheading1">
    <w:name w:val="ECC Annex heading1"/>
    <w:basedOn w:val="Heading1"/>
    <w:next w:val="ECCParagraph"/>
    <w:rsid w:val="00550D79"/>
    <w:pPr>
      <w:numPr>
        <w:numId w:val="5"/>
      </w:numPr>
    </w:pPr>
  </w:style>
  <w:style w:type="paragraph" w:styleId="TOC1">
    <w:name w:val="toc 1"/>
    <w:basedOn w:val="Normal"/>
    <w:next w:val="Normal"/>
    <w:autoRedefine/>
    <w:uiPriority w:val="39"/>
    <w:rsid w:val="00EA7A83"/>
    <w:pPr>
      <w:tabs>
        <w:tab w:val="left" w:pos="360"/>
        <w:tab w:val="right" w:leader="dot" w:pos="9629"/>
      </w:tabs>
      <w:spacing w:before="240"/>
    </w:pPr>
    <w:rPr>
      <w:b/>
      <w:caps/>
    </w:rPr>
  </w:style>
  <w:style w:type="character" w:styleId="Hyperlink">
    <w:name w:val="Hyperlink"/>
    <w:basedOn w:val="DefaultParagraphFont"/>
    <w:uiPriority w:val="99"/>
    <w:rsid w:val="00A82384"/>
    <w:rPr>
      <w:color w:val="0000FF"/>
      <w:u w:val="single"/>
    </w:rPr>
  </w:style>
  <w:style w:type="paragraph" w:styleId="TOC2">
    <w:name w:val="toc 2"/>
    <w:basedOn w:val="Normal"/>
    <w:next w:val="Normal"/>
    <w:autoRedefine/>
    <w:uiPriority w:val="39"/>
    <w:rsid w:val="00EA7A83"/>
    <w:pPr>
      <w:tabs>
        <w:tab w:val="left" w:pos="900"/>
        <w:tab w:val="right" w:leader="dot" w:pos="9629"/>
      </w:tabs>
      <w:ind w:left="360"/>
    </w:pPr>
  </w:style>
  <w:style w:type="paragraph" w:styleId="TOC3">
    <w:name w:val="toc 3"/>
    <w:basedOn w:val="Normal"/>
    <w:next w:val="Normal"/>
    <w:autoRedefine/>
    <w:uiPriority w:val="39"/>
    <w:rsid w:val="00CF7259"/>
    <w:pPr>
      <w:tabs>
        <w:tab w:val="left" w:pos="1440"/>
        <w:tab w:val="right" w:leader="dot" w:pos="9629"/>
      </w:tabs>
      <w:ind w:left="900"/>
    </w:pPr>
  </w:style>
  <w:style w:type="paragraph" w:styleId="TOC4">
    <w:name w:val="toc 4"/>
    <w:basedOn w:val="Normal"/>
    <w:next w:val="Normal"/>
    <w:autoRedefine/>
    <w:uiPriority w:val="39"/>
    <w:rsid w:val="007D1E37"/>
    <w:pPr>
      <w:tabs>
        <w:tab w:val="left" w:pos="2340"/>
        <w:tab w:val="right" w:leader="dot" w:pos="9629"/>
      </w:tabs>
      <w:ind w:left="1440"/>
    </w:pPr>
    <w:rPr>
      <w:i/>
    </w:rPr>
  </w:style>
  <w:style w:type="table" w:styleId="TableGrid">
    <w:name w:val="Table Grid"/>
    <w:basedOn w:val="TableNormal"/>
    <w:uiPriority w:val="59"/>
    <w:rsid w:val="006F49B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CCFiguretitle">
    <w:name w:val="ECC Figure title"/>
    <w:basedOn w:val="ECCParagraph"/>
    <w:next w:val="ECCParagraph"/>
    <w:rsid w:val="00C95C7C"/>
    <w:pPr>
      <w:numPr>
        <w:numId w:val="4"/>
      </w:numPr>
      <w:spacing w:before="240" w:after="480"/>
      <w:jc w:val="center"/>
    </w:pPr>
    <w:rPr>
      <w:b/>
      <w:color w:val="D2232A"/>
    </w:rPr>
  </w:style>
  <w:style w:type="paragraph" w:customStyle="1" w:styleId="ECCTabletitle">
    <w:name w:val="ECC Table title"/>
    <w:basedOn w:val="ECCFiguretitle"/>
    <w:next w:val="ECCParagraph"/>
    <w:autoRedefine/>
    <w:rsid w:val="00C95C7C"/>
    <w:pPr>
      <w:numPr>
        <w:numId w:val="3"/>
      </w:numPr>
      <w:spacing w:before="360" w:after="240"/>
    </w:pPr>
  </w:style>
  <w:style w:type="paragraph" w:customStyle="1" w:styleId="ECCFootnote">
    <w:name w:val="ECC Footnote"/>
    <w:basedOn w:val="Normal"/>
    <w:autoRedefine/>
    <w:rsid w:val="008935B9"/>
    <w:pPr>
      <w:ind w:left="454" w:hanging="454"/>
    </w:pPr>
    <w:rPr>
      <w:sz w:val="16"/>
    </w:rPr>
  </w:style>
  <w:style w:type="paragraph" w:styleId="FootnoteText">
    <w:name w:val="footnote text"/>
    <w:basedOn w:val="Normal"/>
    <w:link w:val="FootnoteTextChar"/>
    <w:uiPriority w:val="99"/>
    <w:rsid w:val="008935B9"/>
    <w:rPr>
      <w:szCs w:val="20"/>
    </w:rPr>
  </w:style>
  <w:style w:type="character" w:styleId="FootnoteReference">
    <w:name w:val="footnote reference"/>
    <w:basedOn w:val="DefaultParagraphFont"/>
    <w:uiPriority w:val="99"/>
    <w:rsid w:val="008935B9"/>
    <w:rPr>
      <w:vertAlign w:val="superscript"/>
    </w:rPr>
  </w:style>
  <w:style w:type="paragraph" w:customStyle="1" w:styleId="Text">
    <w:name w:val="Text"/>
    <w:basedOn w:val="Normal"/>
    <w:rsid w:val="001F7826"/>
    <w:pPr>
      <w:widowControl w:val="0"/>
      <w:autoSpaceDE w:val="0"/>
      <w:autoSpaceDN w:val="0"/>
      <w:spacing w:line="252" w:lineRule="auto"/>
      <w:ind w:firstLine="202"/>
      <w:jc w:val="both"/>
    </w:pPr>
    <w:rPr>
      <w:szCs w:val="20"/>
    </w:rPr>
  </w:style>
  <w:style w:type="paragraph" w:customStyle="1" w:styleId="ECCTablenote">
    <w:name w:val="ECC Table note"/>
    <w:basedOn w:val="ECCParagraph"/>
    <w:next w:val="ECCParagraph"/>
    <w:autoRedefine/>
    <w:rsid w:val="0031313E"/>
    <w:pPr>
      <w:spacing w:after="0"/>
      <w:ind w:left="284" w:hanging="284"/>
    </w:pPr>
    <w:rPr>
      <w:sz w:val="16"/>
      <w:szCs w:val="16"/>
    </w:rPr>
  </w:style>
  <w:style w:type="paragraph" w:customStyle="1" w:styleId="reference">
    <w:name w:val="reference"/>
    <w:basedOn w:val="Normal"/>
    <w:rsid w:val="00A50B64"/>
    <w:pPr>
      <w:numPr>
        <w:numId w:val="6"/>
      </w:numPr>
    </w:pPr>
    <w:rPr>
      <w:lang w:eastAsia="ja-JP"/>
    </w:rPr>
  </w:style>
  <w:style w:type="paragraph" w:customStyle="1" w:styleId="ECCAnnexheading2">
    <w:name w:val="ECC Annex heading2"/>
    <w:basedOn w:val="Normal"/>
    <w:next w:val="ECCParagraph"/>
    <w:rsid w:val="00C95C7C"/>
    <w:pPr>
      <w:numPr>
        <w:ilvl w:val="1"/>
        <w:numId w:val="5"/>
      </w:numPr>
      <w:overflowPunct w:val="0"/>
      <w:autoSpaceDE w:val="0"/>
      <w:autoSpaceDN w:val="0"/>
      <w:adjustRightInd w:val="0"/>
      <w:spacing w:before="480" w:after="240"/>
      <w:textAlignment w:val="baseline"/>
    </w:pPr>
    <w:rPr>
      <w:b/>
      <w:caps/>
    </w:rPr>
  </w:style>
  <w:style w:type="paragraph" w:customStyle="1" w:styleId="ECCAnnexheading3">
    <w:name w:val="ECC Annex heading3"/>
    <w:basedOn w:val="Normal"/>
    <w:next w:val="ECCParagraph"/>
    <w:rsid w:val="00485B05"/>
    <w:pPr>
      <w:numPr>
        <w:ilvl w:val="2"/>
        <w:numId w:val="5"/>
      </w:numPr>
      <w:overflowPunct w:val="0"/>
      <w:autoSpaceDE w:val="0"/>
      <w:autoSpaceDN w:val="0"/>
      <w:adjustRightInd w:val="0"/>
      <w:spacing w:before="360" w:after="120"/>
      <w:textAlignment w:val="baseline"/>
    </w:pPr>
    <w:rPr>
      <w:b/>
    </w:rPr>
  </w:style>
  <w:style w:type="paragraph" w:customStyle="1" w:styleId="ECCAnnexheading4">
    <w:name w:val="ECC Annex heading4"/>
    <w:basedOn w:val="Normal"/>
    <w:next w:val="ECCParagraph"/>
    <w:rsid w:val="00C95C7C"/>
    <w:pPr>
      <w:numPr>
        <w:ilvl w:val="3"/>
        <w:numId w:val="5"/>
      </w:numPr>
      <w:overflowPunct w:val="0"/>
      <w:autoSpaceDE w:val="0"/>
      <w:autoSpaceDN w:val="0"/>
      <w:adjustRightInd w:val="0"/>
      <w:spacing w:before="360" w:after="120"/>
      <w:textAlignment w:val="baseline"/>
    </w:pPr>
    <w:rPr>
      <w:i/>
      <w:color w:val="D2232A"/>
    </w:rPr>
  </w:style>
  <w:style w:type="paragraph" w:customStyle="1" w:styleId="Lastupdated">
    <w:name w:val="Last updated"/>
    <w:basedOn w:val="Normal"/>
    <w:rsid w:val="00080D86"/>
    <w:pPr>
      <w:spacing w:before="120" w:after="120"/>
      <w:ind w:left="3402"/>
    </w:pPr>
    <w:rPr>
      <w:bCs/>
      <w:sz w:val="18"/>
    </w:rPr>
  </w:style>
  <w:style w:type="paragraph" w:customStyle="1" w:styleId="Reporttitledescription">
    <w:name w:val="Report title/description"/>
    <w:basedOn w:val="Normal"/>
    <w:rsid w:val="009B4646"/>
    <w:pPr>
      <w:spacing w:before="600" w:line="288" w:lineRule="auto"/>
      <w:ind w:left="3402"/>
    </w:pPr>
    <w:rPr>
      <w:sz w:val="24"/>
    </w:rPr>
  </w:style>
  <w:style w:type="paragraph" w:styleId="Caption">
    <w:name w:val="caption"/>
    <w:basedOn w:val="Normal"/>
    <w:next w:val="Normal"/>
    <w:uiPriority w:val="35"/>
    <w:semiHidden/>
    <w:unhideWhenUsed/>
    <w:qFormat/>
    <w:rsid w:val="00C4710C"/>
    <w:pPr>
      <w:spacing w:before="240" w:after="240"/>
      <w:jc w:val="center"/>
    </w:pPr>
    <w:rPr>
      <w:b/>
      <w:bCs/>
      <w:color w:val="D2232A"/>
      <w:szCs w:val="20"/>
    </w:rPr>
  </w:style>
  <w:style w:type="numbering" w:customStyle="1" w:styleId="ECCBullets">
    <w:name w:val="ECC Bullets"/>
    <w:basedOn w:val="NoList"/>
    <w:rsid w:val="00B113AE"/>
    <w:pPr>
      <w:numPr>
        <w:numId w:val="7"/>
      </w:numPr>
    </w:pPr>
  </w:style>
  <w:style w:type="paragraph" w:customStyle="1" w:styleId="ECCNumbered-LetteredList">
    <w:name w:val="ECC Numbered-Lettered List"/>
    <w:basedOn w:val="Normal"/>
    <w:qFormat/>
    <w:rsid w:val="00DF2C67"/>
    <w:pPr>
      <w:numPr>
        <w:numId w:val="9"/>
      </w:numPr>
    </w:pPr>
  </w:style>
  <w:style w:type="paragraph" w:customStyle="1" w:styleId="ECCNumberedBullets">
    <w:name w:val="ECC Numbered Bullets"/>
    <w:basedOn w:val="Normal"/>
    <w:rsid w:val="00DF2C67"/>
    <w:pPr>
      <w:numPr>
        <w:numId w:val="8"/>
      </w:numPr>
    </w:pPr>
  </w:style>
  <w:style w:type="paragraph" w:styleId="BalloonText">
    <w:name w:val="Balloon Text"/>
    <w:basedOn w:val="Normal"/>
    <w:link w:val="BalloonTextChar"/>
    <w:uiPriority w:val="99"/>
    <w:semiHidden/>
    <w:unhideWhenUsed/>
    <w:rsid w:val="009E47EB"/>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9E47EB"/>
    <w:rPr>
      <w:rFonts w:ascii="Lucida Grande" w:hAnsi="Lucida Grande" w:cs="Lucida Grande"/>
      <w:sz w:val="18"/>
      <w:szCs w:val="18"/>
      <w:lang w:val="en-US"/>
    </w:rPr>
  </w:style>
  <w:style w:type="numbering" w:customStyle="1" w:styleId="ECCNumbers-Bullets">
    <w:name w:val="ECC Numbers-Bullets"/>
    <w:uiPriority w:val="99"/>
    <w:rsid w:val="00DF2C67"/>
    <w:pPr>
      <w:numPr>
        <w:numId w:val="8"/>
      </w:numPr>
    </w:pPr>
  </w:style>
  <w:style w:type="numbering" w:customStyle="1" w:styleId="ECCNumbers-Letters">
    <w:name w:val="ECC Numbers-Letters"/>
    <w:uiPriority w:val="99"/>
    <w:rsid w:val="00DF2C67"/>
    <w:pPr>
      <w:numPr>
        <w:numId w:val="9"/>
      </w:numPr>
    </w:pPr>
  </w:style>
  <w:style w:type="paragraph" w:customStyle="1" w:styleId="Default">
    <w:name w:val="Default"/>
    <w:rsid w:val="00BD4D77"/>
    <w:pPr>
      <w:autoSpaceDE w:val="0"/>
      <w:autoSpaceDN w:val="0"/>
      <w:adjustRightInd w:val="0"/>
    </w:pPr>
    <w:rPr>
      <w:rFonts w:ascii="Arial" w:eastAsiaTheme="minorHAnsi" w:hAnsi="Arial" w:cs="Verdana"/>
      <w:color w:val="000000"/>
      <w:szCs w:val="24"/>
    </w:rPr>
  </w:style>
  <w:style w:type="character" w:customStyle="1" w:styleId="Heading4Char">
    <w:name w:val="Heading 4 Char"/>
    <w:aliases w:val="ECC Heading 4 Char"/>
    <w:basedOn w:val="DefaultParagraphFont"/>
    <w:link w:val="Heading4"/>
    <w:rsid w:val="005F684E"/>
    <w:rPr>
      <w:rFonts w:ascii="Arial" w:hAnsi="Arial" w:cs="Arial"/>
      <w:bCs/>
      <w:i/>
      <w:color w:val="D2232A"/>
      <w:szCs w:val="26"/>
      <w:lang w:val="en-US"/>
    </w:rPr>
  </w:style>
  <w:style w:type="character" w:customStyle="1" w:styleId="Heading2Char">
    <w:name w:val="Heading 2 Char"/>
    <w:aliases w:val="ECC Heading 2 Char"/>
    <w:basedOn w:val="DefaultParagraphFont"/>
    <w:link w:val="Heading2"/>
    <w:rsid w:val="00D408D6"/>
    <w:rPr>
      <w:rFonts w:ascii="Arial" w:hAnsi="Arial" w:cs="Arial"/>
      <w:b/>
      <w:bCs/>
      <w:iCs/>
      <w:caps/>
      <w:szCs w:val="28"/>
      <w:lang w:val="en-US"/>
    </w:rPr>
  </w:style>
  <w:style w:type="character" w:customStyle="1" w:styleId="Textarea">
    <w:name w:val="Textarea"/>
    <w:basedOn w:val="DefaultParagraphFont"/>
    <w:rsid w:val="008D4ECC"/>
    <w:rPr>
      <w:bdr w:val="nil"/>
    </w:rPr>
  </w:style>
  <w:style w:type="paragraph" w:customStyle="1" w:styleId="default0">
    <w:name w:val="default"/>
    <w:basedOn w:val="Normal"/>
    <w:uiPriority w:val="99"/>
    <w:rsid w:val="005E6C92"/>
    <w:pPr>
      <w:autoSpaceDE w:val="0"/>
      <w:autoSpaceDN w:val="0"/>
    </w:pPr>
    <w:rPr>
      <w:rFonts w:ascii="Verdana" w:eastAsiaTheme="minorHAnsi" w:hAnsi="Verdana"/>
      <w:color w:val="000000"/>
      <w:sz w:val="24"/>
      <w:lang w:val="da-DK" w:eastAsia="da-DK"/>
    </w:rPr>
  </w:style>
  <w:style w:type="paragraph" w:styleId="ListParagraph">
    <w:name w:val="List Paragraph"/>
    <w:basedOn w:val="Normal"/>
    <w:uiPriority w:val="34"/>
    <w:qFormat/>
    <w:rsid w:val="003E68B6"/>
    <w:pPr>
      <w:spacing w:after="200" w:line="276" w:lineRule="auto"/>
      <w:ind w:left="720"/>
      <w:contextualSpacing/>
    </w:pPr>
    <w:rPr>
      <w:rFonts w:asciiTheme="minorHAnsi" w:eastAsiaTheme="minorHAnsi" w:hAnsiTheme="minorHAnsi" w:cstheme="minorBidi"/>
      <w:sz w:val="22"/>
      <w:szCs w:val="22"/>
      <w:lang w:val="ro-RO"/>
    </w:rPr>
  </w:style>
  <w:style w:type="character" w:customStyle="1" w:styleId="FootnoteTextChar">
    <w:name w:val="Footnote Text Char"/>
    <w:basedOn w:val="DefaultParagraphFont"/>
    <w:link w:val="FootnoteText"/>
    <w:uiPriority w:val="99"/>
    <w:rsid w:val="003E68B6"/>
    <w:rPr>
      <w:rFonts w:ascii="Arial" w:hAnsi="Arial"/>
      <w:lang w:val="en-US"/>
    </w:rPr>
  </w:style>
  <w:style w:type="paragraph" w:styleId="BodyText">
    <w:name w:val="Body Text"/>
    <w:basedOn w:val="Normal"/>
    <w:link w:val="BodyTextChar"/>
    <w:rsid w:val="00E63908"/>
    <w:pPr>
      <w:spacing w:before="120" w:after="160" w:line="320" w:lineRule="atLeast"/>
    </w:pPr>
    <w:rPr>
      <w:color w:val="000000"/>
      <w:sz w:val="22"/>
      <w:lang w:val="en-GB" w:eastAsia="en-GB"/>
    </w:rPr>
  </w:style>
  <w:style w:type="character" w:customStyle="1" w:styleId="BodyTextChar">
    <w:name w:val="Body Text Char"/>
    <w:basedOn w:val="DefaultParagraphFont"/>
    <w:link w:val="BodyText"/>
    <w:rsid w:val="00E63908"/>
    <w:rPr>
      <w:rFonts w:ascii="Arial" w:hAnsi="Arial"/>
      <w:color w:val="000000"/>
      <w:sz w:val="22"/>
      <w:szCs w:val="24"/>
      <w:lang w:val="en-GB" w:eastAsia="en-GB"/>
    </w:rPr>
  </w:style>
  <w:style w:type="paragraph" w:customStyle="1" w:styleId="cc">
    <w:name w:val="cc."/>
    <w:basedOn w:val="BodyText"/>
    <w:rsid w:val="00E63908"/>
    <w:rPr>
      <w:i/>
      <w:sz w:val="16"/>
    </w:rPr>
  </w:style>
  <w:style w:type="paragraph" w:styleId="Revision">
    <w:name w:val="Revision"/>
    <w:hidden/>
    <w:uiPriority w:val="99"/>
    <w:semiHidden/>
    <w:rsid w:val="00285567"/>
    <w:rPr>
      <w:rFonts w:ascii="Arial" w:hAnsi="Arial"/>
      <w:szCs w:val="24"/>
      <w:lang w:val="en-US"/>
    </w:rPr>
  </w:style>
  <w:style w:type="character" w:styleId="CommentReference">
    <w:name w:val="annotation reference"/>
    <w:basedOn w:val="DefaultParagraphFont"/>
    <w:uiPriority w:val="99"/>
    <w:semiHidden/>
    <w:unhideWhenUsed/>
    <w:rsid w:val="00FB19B1"/>
    <w:rPr>
      <w:sz w:val="16"/>
      <w:szCs w:val="16"/>
    </w:rPr>
  </w:style>
  <w:style w:type="paragraph" w:styleId="CommentText">
    <w:name w:val="annotation text"/>
    <w:basedOn w:val="Normal"/>
    <w:link w:val="CommentTextChar"/>
    <w:uiPriority w:val="99"/>
    <w:semiHidden/>
    <w:unhideWhenUsed/>
    <w:rsid w:val="00FB19B1"/>
    <w:rPr>
      <w:szCs w:val="20"/>
    </w:rPr>
  </w:style>
  <w:style w:type="character" w:customStyle="1" w:styleId="CommentTextChar">
    <w:name w:val="Comment Text Char"/>
    <w:basedOn w:val="DefaultParagraphFont"/>
    <w:link w:val="CommentText"/>
    <w:uiPriority w:val="99"/>
    <w:semiHidden/>
    <w:rsid w:val="00FB19B1"/>
    <w:rPr>
      <w:rFonts w:ascii="Arial" w:hAnsi="Arial"/>
      <w:lang w:val="en-US"/>
    </w:rPr>
  </w:style>
  <w:style w:type="paragraph" w:styleId="CommentSubject">
    <w:name w:val="annotation subject"/>
    <w:basedOn w:val="CommentText"/>
    <w:next w:val="CommentText"/>
    <w:link w:val="CommentSubjectChar"/>
    <w:uiPriority w:val="99"/>
    <w:semiHidden/>
    <w:unhideWhenUsed/>
    <w:rsid w:val="00FB19B1"/>
    <w:rPr>
      <w:b/>
      <w:bCs/>
    </w:rPr>
  </w:style>
  <w:style w:type="character" w:customStyle="1" w:styleId="CommentSubjectChar">
    <w:name w:val="Comment Subject Char"/>
    <w:basedOn w:val="CommentTextChar"/>
    <w:link w:val="CommentSubject"/>
    <w:uiPriority w:val="99"/>
    <w:semiHidden/>
    <w:rsid w:val="00FB19B1"/>
    <w:rPr>
      <w:rFonts w:ascii="Arial" w:hAnsi="Arial"/>
      <w:b/>
      <w:bCs/>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da-DK"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D0428"/>
    <w:rPr>
      <w:rFonts w:ascii="Arial" w:hAnsi="Arial"/>
      <w:szCs w:val="24"/>
      <w:lang w:val="en-US"/>
    </w:rPr>
  </w:style>
  <w:style w:type="paragraph" w:styleId="Heading1">
    <w:name w:val="heading 1"/>
    <w:aliases w:val="ECC Heading 1"/>
    <w:basedOn w:val="Normal"/>
    <w:next w:val="ECCParagraph"/>
    <w:autoRedefine/>
    <w:qFormat/>
    <w:rsid w:val="00D408D6"/>
    <w:pPr>
      <w:keepNext/>
      <w:pageBreakBefore/>
      <w:numPr>
        <w:numId w:val="20"/>
      </w:numPr>
      <w:spacing w:before="600" w:after="240"/>
      <w:ind w:left="567" w:hanging="567"/>
      <w:outlineLvl w:val="0"/>
    </w:pPr>
    <w:rPr>
      <w:rFonts w:cs="Arial"/>
      <w:b/>
      <w:bCs/>
      <w:caps/>
      <w:color w:val="C00000"/>
      <w:kern w:val="32"/>
      <w:szCs w:val="32"/>
      <w:lang w:val="en-GB"/>
    </w:rPr>
  </w:style>
  <w:style w:type="paragraph" w:styleId="Heading2">
    <w:name w:val="heading 2"/>
    <w:aliases w:val="ECC Heading 2"/>
    <w:basedOn w:val="Normal"/>
    <w:next w:val="ECCParagraph"/>
    <w:link w:val="Heading2Char"/>
    <w:autoRedefine/>
    <w:qFormat/>
    <w:rsid w:val="00D408D6"/>
    <w:pPr>
      <w:keepNext/>
      <w:numPr>
        <w:ilvl w:val="1"/>
        <w:numId w:val="20"/>
      </w:numPr>
      <w:spacing w:before="480" w:after="240"/>
      <w:ind w:left="567" w:hanging="567"/>
      <w:outlineLvl w:val="1"/>
    </w:pPr>
    <w:rPr>
      <w:rFonts w:cs="Arial"/>
      <w:b/>
      <w:bCs/>
      <w:iCs/>
      <w:caps/>
      <w:szCs w:val="28"/>
    </w:rPr>
  </w:style>
  <w:style w:type="paragraph" w:styleId="Heading3">
    <w:name w:val="heading 3"/>
    <w:aliases w:val="ECC Heading 3"/>
    <w:basedOn w:val="Normal"/>
    <w:next w:val="ECCParagraph"/>
    <w:autoRedefine/>
    <w:qFormat/>
    <w:rsid w:val="009E47EB"/>
    <w:pPr>
      <w:keepNext/>
      <w:numPr>
        <w:ilvl w:val="2"/>
        <w:numId w:val="2"/>
      </w:numPr>
      <w:spacing w:before="360" w:after="120"/>
      <w:outlineLvl w:val="2"/>
    </w:pPr>
    <w:rPr>
      <w:rFonts w:cs="Arial"/>
      <w:b/>
      <w:bCs/>
      <w:szCs w:val="26"/>
    </w:rPr>
  </w:style>
  <w:style w:type="paragraph" w:styleId="Heading4">
    <w:name w:val="heading 4"/>
    <w:aliases w:val="ECC Heading 4"/>
    <w:basedOn w:val="Normal"/>
    <w:next w:val="ECCParagraph"/>
    <w:link w:val="Heading4Char"/>
    <w:autoRedefine/>
    <w:qFormat/>
    <w:rsid w:val="00767BB2"/>
    <w:pPr>
      <w:numPr>
        <w:ilvl w:val="3"/>
        <w:numId w:val="2"/>
      </w:numPr>
      <w:spacing w:before="360" w:after="120"/>
      <w:outlineLvl w:val="3"/>
    </w:pPr>
    <w:rPr>
      <w:rFonts w:cs="Arial"/>
      <w:bCs/>
      <w:i/>
      <w:color w:val="D2232A"/>
      <w:szCs w:val="26"/>
    </w:rPr>
  </w:style>
  <w:style w:type="paragraph" w:styleId="Heading5">
    <w:name w:val="heading 5"/>
    <w:basedOn w:val="Normal"/>
    <w:next w:val="Normal"/>
    <w:qFormat/>
    <w:rsid w:val="009E47EB"/>
    <w:pPr>
      <w:numPr>
        <w:ilvl w:val="4"/>
        <w:numId w:val="2"/>
      </w:numPr>
      <w:spacing w:before="240" w:after="60"/>
      <w:outlineLvl w:val="4"/>
    </w:pPr>
    <w:rPr>
      <w:b/>
      <w:bCs/>
      <w:i/>
      <w:iCs/>
      <w:sz w:val="26"/>
      <w:szCs w:val="26"/>
    </w:rPr>
  </w:style>
  <w:style w:type="paragraph" w:styleId="Heading6">
    <w:name w:val="heading 6"/>
    <w:basedOn w:val="Normal"/>
    <w:next w:val="Normal"/>
    <w:qFormat/>
    <w:rsid w:val="009E47EB"/>
    <w:pPr>
      <w:numPr>
        <w:ilvl w:val="5"/>
        <w:numId w:val="2"/>
      </w:numPr>
      <w:spacing w:before="240" w:after="60"/>
      <w:outlineLvl w:val="5"/>
    </w:pPr>
    <w:rPr>
      <w:b/>
      <w:bCs/>
      <w:sz w:val="22"/>
      <w:szCs w:val="22"/>
    </w:rPr>
  </w:style>
  <w:style w:type="paragraph" w:styleId="Heading7">
    <w:name w:val="heading 7"/>
    <w:basedOn w:val="Normal"/>
    <w:next w:val="Normal"/>
    <w:qFormat/>
    <w:rsid w:val="009E47EB"/>
    <w:pPr>
      <w:numPr>
        <w:ilvl w:val="6"/>
        <w:numId w:val="2"/>
      </w:numPr>
      <w:spacing w:before="240" w:after="60"/>
      <w:outlineLvl w:val="6"/>
    </w:pPr>
    <w:rPr>
      <w:sz w:val="24"/>
    </w:rPr>
  </w:style>
  <w:style w:type="paragraph" w:styleId="Heading8">
    <w:name w:val="heading 8"/>
    <w:basedOn w:val="Normal"/>
    <w:next w:val="Normal"/>
    <w:qFormat/>
    <w:rsid w:val="009E47EB"/>
    <w:pPr>
      <w:numPr>
        <w:ilvl w:val="7"/>
        <w:numId w:val="2"/>
      </w:numPr>
      <w:spacing w:before="240" w:after="60"/>
      <w:outlineLvl w:val="7"/>
    </w:pPr>
    <w:rPr>
      <w:i/>
      <w:iCs/>
      <w:sz w:val="24"/>
    </w:rPr>
  </w:style>
  <w:style w:type="paragraph" w:styleId="Heading9">
    <w:name w:val="heading 9"/>
    <w:basedOn w:val="Normal"/>
    <w:next w:val="Normal"/>
    <w:qFormat/>
    <w:rsid w:val="009E47EB"/>
    <w:pPr>
      <w:numPr>
        <w:ilvl w:val="8"/>
        <w:numId w:val="2"/>
      </w:numPr>
      <w:spacing w:before="240" w:after="60"/>
      <w:outlineLvl w:val="8"/>
    </w:pPr>
    <w:rPr>
      <w:rFonts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CCParagraph">
    <w:name w:val="ECC Paragraph"/>
    <w:basedOn w:val="Normal"/>
    <w:rsid w:val="004E66F0"/>
    <w:pPr>
      <w:spacing w:after="240"/>
      <w:jc w:val="both"/>
    </w:pPr>
    <w:rPr>
      <w:lang w:val="en-GB"/>
    </w:rPr>
  </w:style>
  <w:style w:type="paragraph" w:customStyle="1" w:styleId="ECCParBulleted">
    <w:name w:val="ECC Par Bulleted"/>
    <w:basedOn w:val="ECCParagraph"/>
    <w:rsid w:val="00CB0AD7"/>
    <w:pPr>
      <w:numPr>
        <w:numId w:val="1"/>
      </w:numPr>
      <w:spacing w:after="0"/>
    </w:pPr>
  </w:style>
  <w:style w:type="paragraph" w:styleId="Header">
    <w:name w:val="header"/>
    <w:basedOn w:val="Normal"/>
    <w:semiHidden/>
    <w:rsid w:val="00C95C7C"/>
    <w:pPr>
      <w:tabs>
        <w:tab w:val="center" w:pos="4320"/>
        <w:tab w:val="right" w:pos="8640"/>
      </w:tabs>
    </w:pPr>
    <w:rPr>
      <w:b/>
      <w:sz w:val="16"/>
    </w:rPr>
  </w:style>
  <w:style w:type="paragraph" w:styleId="Footer">
    <w:name w:val="footer"/>
    <w:basedOn w:val="Normal"/>
    <w:semiHidden/>
    <w:rsid w:val="0077244E"/>
    <w:pPr>
      <w:tabs>
        <w:tab w:val="center" w:pos="4320"/>
        <w:tab w:val="right" w:pos="8640"/>
      </w:tabs>
    </w:pPr>
  </w:style>
  <w:style w:type="paragraph" w:customStyle="1" w:styleId="ECCAnnexheading1">
    <w:name w:val="ECC Annex heading1"/>
    <w:basedOn w:val="Heading1"/>
    <w:next w:val="ECCParagraph"/>
    <w:rsid w:val="00550D79"/>
    <w:pPr>
      <w:numPr>
        <w:numId w:val="5"/>
      </w:numPr>
    </w:pPr>
  </w:style>
  <w:style w:type="paragraph" w:styleId="TOC1">
    <w:name w:val="toc 1"/>
    <w:basedOn w:val="Normal"/>
    <w:next w:val="Normal"/>
    <w:autoRedefine/>
    <w:uiPriority w:val="39"/>
    <w:rsid w:val="00EA7A83"/>
    <w:pPr>
      <w:tabs>
        <w:tab w:val="left" w:pos="360"/>
        <w:tab w:val="right" w:leader="dot" w:pos="9629"/>
      </w:tabs>
      <w:spacing w:before="240"/>
    </w:pPr>
    <w:rPr>
      <w:b/>
      <w:caps/>
    </w:rPr>
  </w:style>
  <w:style w:type="character" w:styleId="Hyperlink">
    <w:name w:val="Hyperlink"/>
    <w:basedOn w:val="DefaultParagraphFont"/>
    <w:uiPriority w:val="99"/>
    <w:rsid w:val="00A82384"/>
    <w:rPr>
      <w:color w:val="0000FF"/>
      <w:u w:val="single"/>
    </w:rPr>
  </w:style>
  <w:style w:type="paragraph" w:styleId="TOC2">
    <w:name w:val="toc 2"/>
    <w:basedOn w:val="Normal"/>
    <w:next w:val="Normal"/>
    <w:autoRedefine/>
    <w:uiPriority w:val="39"/>
    <w:rsid w:val="00EA7A83"/>
    <w:pPr>
      <w:tabs>
        <w:tab w:val="left" w:pos="900"/>
        <w:tab w:val="right" w:leader="dot" w:pos="9629"/>
      </w:tabs>
      <w:ind w:left="360"/>
    </w:pPr>
  </w:style>
  <w:style w:type="paragraph" w:styleId="TOC3">
    <w:name w:val="toc 3"/>
    <w:basedOn w:val="Normal"/>
    <w:next w:val="Normal"/>
    <w:autoRedefine/>
    <w:uiPriority w:val="39"/>
    <w:rsid w:val="00CF7259"/>
    <w:pPr>
      <w:tabs>
        <w:tab w:val="left" w:pos="1440"/>
        <w:tab w:val="right" w:leader="dot" w:pos="9629"/>
      </w:tabs>
      <w:ind w:left="900"/>
    </w:pPr>
  </w:style>
  <w:style w:type="paragraph" w:styleId="TOC4">
    <w:name w:val="toc 4"/>
    <w:basedOn w:val="Normal"/>
    <w:next w:val="Normal"/>
    <w:autoRedefine/>
    <w:uiPriority w:val="39"/>
    <w:rsid w:val="007D1E37"/>
    <w:pPr>
      <w:tabs>
        <w:tab w:val="left" w:pos="2340"/>
        <w:tab w:val="right" w:leader="dot" w:pos="9629"/>
      </w:tabs>
      <w:ind w:left="1440"/>
    </w:pPr>
    <w:rPr>
      <w:i/>
    </w:rPr>
  </w:style>
  <w:style w:type="table" w:styleId="TableGrid">
    <w:name w:val="Table Grid"/>
    <w:basedOn w:val="TableNormal"/>
    <w:uiPriority w:val="59"/>
    <w:rsid w:val="006F49B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CCFiguretitle">
    <w:name w:val="ECC Figure title"/>
    <w:basedOn w:val="ECCParagraph"/>
    <w:next w:val="ECCParagraph"/>
    <w:rsid w:val="00C95C7C"/>
    <w:pPr>
      <w:numPr>
        <w:numId w:val="4"/>
      </w:numPr>
      <w:spacing w:before="240" w:after="480"/>
      <w:jc w:val="center"/>
    </w:pPr>
    <w:rPr>
      <w:b/>
      <w:color w:val="D2232A"/>
    </w:rPr>
  </w:style>
  <w:style w:type="paragraph" w:customStyle="1" w:styleId="ECCTabletitle">
    <w:name w:val="ECC Table title"/>
    <w:basedOn w:val="ECCFiguretitle"/>
    <w:next w:val="ECCParagraph"/>
    <w:autoRedefine/>
    <w:rsid w:val="00C95C7C"/>
    <w:pPr>
      <w:numPr>
        <w:numId w:val="3"/>
      </w:numPr>
      <w:spacing w:before="360" w:after="240"/>
    </w:pPr>
  </w:style>
  <w:style w:type="paragraph" w:customStyle="1" w:styleId="ECCFootnote">
    <w:name w:val="ECC Footnote"/>
    <w:basedOn w:val="Normal"/>
    <w:autoRedefine/>
    <w:rsid w:val="008935B9"/>
    <w:pPr>
      <w:ind w:left="454" w:hanging="454"/>
    </w:pPr>
    <w:rPr>
      <w:sz w:val="16"/>
    </w:rPr>
  </w:style>
  <w:style w:type="paragraph" w:styleId="FootnoteText">
    <w:name w:val="footnote text"/>
    <w:basedOn w:val="Normal"/>
    <w:link w:val="FootnoteTextChar"/>
    <w:uiPriority w:val="99"/>
    <w:rsid w:val="008935B9"/>
    <w:rPr>
      <w:szCs w:val="20"/>
    </w:rPr>
  </w:style>
  <w:style w:type="character" w:styleId="FootnoteReference">
    <w:name w:val="footnote reference"/>
    <w:basedOn w:val="DefaultParagraphFont"/>
    <w:uiPriority w:val="99"/>
    <w:rsid w:val="008935B9"/>
    <w:rPr>
      <w:vertAlign w:val="superscript"/>
    </w:rPr>
  </w:style>
  <w:style w:type="paragraph" w:customStyle="1" w:styleId="Text">
    <w:name w:val="Text"/>
    <w:basedOn w:val="Normal"/>
    <w:rsid w:val="001F7826"/>
    <w:pPr>
      <w:widowControl w:val="0"/>
      <w:autoSpaceDE w:val="0"/>
      <w:autoSpaceDN w:val="0"/>
      <w:spacing w:line="252" w:lineRule="auto"/>
      <w:ind w:firstLine="202"/>
      <w:jc w:val="both"/>
    </w:pPr>
    <w:rPr>
      <w:szCs w:val="20"/>
    </w:rPr>
  </w:style>
  <w:style w:type="paragraph" w:customStyle="1" w:styleId="ECCTablenote">
    <w:name w:val="ECC Table note"/>
    <w:basedOn w:val="ECCParagraph"/>
    <w:next w:val="ECCParagraph"/>
    <w:autoRedefine/>
    <w:rsid w:val="0031313E"/>
    <w:pPr>
      <w:spacing w:after="0"/>
      <w:ind w:left="284" w:hanging="284"/>
    </w:pPr>
    <w:rPr>
      <w:sz w:val="16"/>
      <w:szCs w:val="16"/>
    </w:rPr>
  </w:style>
  <w:style w:type="paragraph" w:customStyle="1" w:styleId="reference">
    <w:name w:val="reference"/>
    <w:basedOn w:val="Normal"/>
    <w:rsid w:val="00A50B64"/>
    <w:pPr>
      <w:numPr>
        <w:numId w:val="6"/>
      </w:numPr>
    </w:pPr>
    <w:rPr>
      <w:lang w:eastAsia="ja-JP"/>
    </w:rPr>
  </w:style>
  <w:style w:type="paragraph" w:customStyle="1" w:styleId="ECCAnnexheading2">
    <w:name w:val="ECC Annex heading2"/>
    <w:basedOn w:val="Normal"/>
    <w:next w:val="ECCParagraph"/>
    <w:rsid w:val="00C95C7C"/>
    <w:pPr>
      <w:numPr>
        <w:ilvl w:val="1"/>
        <w:numId w:val="5"/>
      </w:numPr>
      <w:overflowPunct w:val="0"/>
      <w:autoSpaceDE w:val="0"/>
      <w:autoSpaceDN w:val="0"/>
      <w:adjustRightInd w:val="0"/>
      <w:spacing w:before="480" w:after="240"/>
      <w:textAlignment w:val="baseline"/>
    </w:pPr>
    <w:rPr>
      <w:b/>
      <w:caps/>
    </w:rPr>
  </w:style>
  <w:style w:type="paragraph" w:customStyle="1" w:styleId="ECCAnnexheading3">
    <w:name w:val="ECC Annex heading3"/>
    <w:basedOn w:val="Normal"/>
    <w:next w:val="ECCParagraph"/>
    <w:rsid w:val="00485B05"/>
    <w:pPr>
      <w:numPr>
        <w:ilvl w:val="2"/>
        <w:numId w:val="5"/>
      </w:numPr>
      <w:overflowPunct w:val="0"/>
      <w:autoSpaceDE w:val="0"/>
      <w:autoSpaceDN w:val="0"/>
      <w:adjustRightInd w:val="0"/>
      <w:spacing w:before="360" w:after="120"/>
      <w:textAlignment w:val="baseline"/>
    </w:pPr>
    <w:rPr>
      <w:b/>
    </w:rPr>
  </w:style>
  <w:style w:type="paragraph" w:customStyle="1" w:styleId="ECCAnnexheading4">
    <w:name w:val="ECC Annex heading4"/>
    <w:basedOn w:val="Normal"/>
    <w:next w:val="ECCParagraph"/>
    <w:rsid w:val="00C95C7C"/>
    <w:pPr>
      <w:numPr>
        <w:ilvl w:val="3"/>
        <w:numId w:val="5"/>
      </w:numPr>
      <w:overflowPunct w:val="0"/>
      <w:autoSpaceDE w:val="0"/>
      <w:autoSpaceDN w:val="0"/>
      <w:adjustRightInd w:val="0"/>
      <w:spacing w:before="360" w:after="120"/>
      <w:textAlignment w:val="baseline"/>
    </w:pPr>
    <w:rPr>
      <w:i/>
      <w:color w:val="D2232A"/>
    </w:rPr>
  </w:style>
  <w:style w:type="paragraph" w:customStyle="1" w:styleId="Lastupdated">
    <w:name w:val="Last updated"/>
    <w:basedOn w:val="Normal"/>
    <w:rsid w:val="00080D86"/>
    <w:pPr>
      <w:spacing w:before="120" w:after="120"/>
      <w:ind w:left="3402"/>
    </w:pPr>
    <w:rPr>
      <w:bCs/>
      <w:sz w:val="18"/>
    </w:rPr>
  </w:style>
  <w:style w:type="paragraph" w:customStyle="1" w:styleId="Reporttitledescription">
    <w:name w:val="Report title/description"/>
    <w:basedOn w:val="Normal"/>
    <w:rsid w:val="009B4646"/>
    <w:pPr>
      <w:spacing w:before="600" w:line="288" w:lineRule="auto"/>
      <w:ind w:left="3402"/>
    </w:pPr>
    <w:rPr>
      <w:sz w:val="24"/>
    </w:rPr>
  </w:style>
  <w:style w:type="paragraph" w:styleId="Caption">
    <w:name w:val="caption"/>
    <w:basedOn w:val="Normal"/>
    <w:next w:val="Normal"/>
    <w:uiPriority w:val="35"/>
    <w:semiHidden/>
    <w:unhideWhenUsed/>
    <w:qFormat/>
    <w:rsid w:val="00C4710C"/>
    <w:pPr>
      <w:spacing w:before="240" w:after="240"/>
      <w:jc w:val="center"/>
    </w:pPr>
    <w:rPr>
      <w:b/>
      <w:bCs/>
      <w:color w:val="D2232A"/>
      <w:szCs w:val="20"/>
    </w:rPr>
  </w:style>
  <w:style w:type="numbering" w:customStyle="1" w:styleId="ECCBullets">
    <w:name w:val="ECC Bullets"/>
    <w:basedOn w:val="NoList"/>
    <w:rsid w:val="00B113AE"/>
    <w:pPr>
      <w:numPr>
        <w:numId w:val="7"/>
      </w:numPr>
    </w:pPr>
  </w:style>
  <w:style w:type="paragraph" w:customStyle="1" w:styleId="ECCNumbered-LetteredList">
    <w:name w:val="ECC Numbered-Lettered List"/>
    <w:basedOn w:val="Normal"/>
    <w:qFormat/>
    <w:rsid w:val="00DF2C67"/>
    <w:pPr>
      <w:numPr>
        <w:numId w:val="9"/>
      </w:numPr>
    </w:pPr>
  </w:style>
  <w:style w:type="paragraph" w:customStyle="1" w:styleId="ECCNumberedBullets">
    <w:name w:val="ECC Numbered Bullets"/>
    <w:basedOn w:val="Normal"/>
    <w:rsid w:val="00DF2C67"/>
    <w:pPr>
      <w:numPr>
        <w:numId w:val="8"/>
      </w:numPr>
    </w:pPr>
  </w:style>
  <w:style w:type="paragraph" w:styleId="BalloonText">
    <w:name w:val="Balloon Text"/>
    <w:basedOn w:val="Normal"/>
    <w:link w:val="BalloonTextChar"/>
    <w:uiPriority w:val="99"/>
    <w:semiHidden/>
    <w:unhideWhenUsed/>
    <w:rsid w:val="009E47EB"/>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9E47EB"/>
    <w:rPr>
      <w:rFonts w:ascii="Lucida Grande" w:hAnsi="Lucida Grande" w:cs="Lucida Grande"/>
      <w:sz w:val="18"/>
      <w:szCs w:val="18"/>
      <w:lang w:val="en-US"/>
    </w:rPr>
  </w:style>
  <w:style w:type="numbering" w:customStyle="1" w:styleId="ECCNumbers-Bullets">
    <w:name w:val="ECC Numbers-Bullets"/>
    <w:uiPriority w:val="99"/>
    <w:rsid w:val="00DF2C67"/>
    <w:pPr>
      <w:numPr>
        <w:numId w:val="8"/>
      </w:numPr>
    </w:pPr>
  </w:style>
  <w:style w:type="numbering" w:customStyle="1" w:styleId="ECCNumbers-Letters">
    <w:name w:val="ECC Numbers-Letters"/>
    <w:uiPriority w:val="99"/>
    <w:rsid w:val="00DF2C67"/>
    <w:pPr>
      <w:numPr>
        <w:numId w:val="9"/>
      </w:numPr>
    </w:pPr>
  </w:style>
  <w:style w:type="paragraph" w:customStyle="1" w:styleId="Default">
    <w:name w:val="Default"/>
    <w:rsid w:val="00BD4D77"/>
    <w:pPr>
      <w:autoSpaceDE w:val="0"/>
      <w:autoSpaceDN w:val="0"/>
      <w:adjustRightInd w:val="0"/>
    </w:pPr>
    <w:rPr>
      <w:rFonts w:ascii="Arial" w:eastAsiaTheme="minorHAnsi" w:hAnsi="Arial" w:cs="Verdana"/>
      <w:color w:val="000000"/>
      <w:szCs w:val="24"/>
    </w:rPr>
  </w:style>
  <w:style w:type="character" w:customStyle="1" w:styleId="Heading4Char">
    <w:name w:val="Heading 4 Char"/>
    <w:aliases w:val="ECC Heading 4 Char"/>
    <w:basedOn w:val="DefaultParagraphFont"/>
    <w:link w:val="Heading4"/>
    <w:rsid w:val="005F684E"/>
    <w:rPr>
      <w:rFonts w:ascii="Arial" w:hAnsi="Arial" w:cs="Arial"/>
      <w:bCs/>
      <w:i/>
      <w:color w:val="D2232A"/>
      <w:szCs w:val="26"/>
      <w:lang w:val="en-US"/>
    </w:rPr>
  </w:style>
  <w:style w:type="character" w:customStyle="1" w:styleId="Heading2Char">
    <w:name w:val="Heading 2 Char"/>
    <w:aliases w:val="ECC Heading 2 Char"/>
    <w:basedOn w:val="DefaultParagraphFont"/>
    <w:link w:val="Heading2"/>
    <w:rsid w:val="00D408D6"/>
    <w:rPr>
      <w:rFonts w:ascii="Arial" w:hAnsi="Arial" w:cs="Arial"/>
      <w:b/>
      <w:bCs/>
      <w:iCs/>
      <w:caps/>
      <w:szCs w:val="28"/>
      <w:lang w:val="en-US"/>
    </w:rPr>
  </w:style>
  <w:style w:type="character" w:customStyle="1" w:styleId="Textarea">
    <w:name w:val="Textarea"/>
    <w:basedOn w:val="DefaultParagraphFont"/>
    <w:rsid w:val="008D4ECC"/>
    <w:rPr>
      <w:bdr w:val="nil"/>
    </w:rPr>
  </w:style>
  <w:style w:type="paragraph" w:customStyle="1" w:styleId="default0">
    <w:name w:val="default"/>
    <w:basedOn w:val="Normal"/>
    <w:uiPriority w:val="99"/>
    <w:rsid w:val="005E6C92"/>
    <w:pPr>
      <w:autoSpaceDE w:val="0"/>
      <w:autoSpaceDN w:val="0"/>
    </w:pPr>
    <w:rPr>
      <w:rFonts w:ascii="Verdana" w:eastAsiaTheme="minorHAnsi" w:hAnsi="Verdana"/>
      <w:color w:val="000000"/>
      <w:sz w:val="24"/>
      <w:lang w:val="da-DK" w:eastAsia="da-DK"/>
    </w:rPr>
  </w:style>
  <w:style w:type="paragraph" w:styleId="ListParagraph">
    <w:name w:val="List Paragraph"/>
    <w:basedOn w:val="Normal"/>
    <w:uiPriority w:val="34"/>
    <w:qFormat/>
    <w:rsid w:val="003E68B6"/>
    <w:pPr>
      <w:spacing w:after="200" w:line="276" w:lineRule="auto"/>
      <w:ind w:left="720"/>
      <w:contextualSpacing/>
    </w:pPr>
    <w:rPr>
      <w:rFonts w:asciiTheme="minorHAnsi" w:eastAsiaTheme="minorHAnsi" w:hAnsiTheme="minorHAnsi" w:cstheme="minorBidi"/>
      <w:sz w:val="22"/>
      <w:szCs w:val="22"/>
      <w:lang w:val="ro-RO"/>
    </w:rPr>
  </w:style>
  <w:style w:type="character" w:customStyle="1" w:styleId="FootnoteTextChar">
    <w:name w:val="Footnote Text Char"/>
    <w:basedOn w:val="DefaultParagraphFont"/>
    <w:link w:val="FootnoteText"/>
    <w:uiPriority w:val="99"/>
    <w:rsid w:val="003E68B6"/>
    <w:rPr>
      <w:rFonts w:ascii="Arial" w:hAnsi="Arial"/>
      <w:lang w:val="en-US"/>
    </w:rPr>
  </w:style>
  <w:style w:type="paragraph" w:styleId="BodyText">
    <w:name w:val="Body Text"/>
    <w:basedOn w:val="Normal"/>
    <w:link w:val="BodyTextChar"/>
    <w:rsid w:val="00E63908"/>
    <w:pPr>
      <w:spacing w:before="120" w:after="160" w:line="320" w:lineRule="atLeast"/>
    </w:pPr>
    <w:rPr>
      <w:color w:val="000000"/>
      <w:sz w:val="22"/>
      <w:lang w:val="en-GB" w:eastAsia="en-GB"/>
    </w:rPr>
  </w:style>
  <w:style w:type="character" w:customStyle="1" w:styleId="BodyTextChar">
    <w:name w:val="Body Text Char"/>
    <w:basedOn w:val="DefaultParagraphFont"/>
    <w:link w:val="BodyText"/>
    <w:rsid w:val="00E63908"/>
    <w:rPr>
      <w:rFonts w:ascii="Arial" w:hAnsi="Arial"/>
      <w:color w:val="000000"/>
      <w:sz w:val="22"/>
      <w:szCs w:val="24"/>
      <w:lang w:val="en-GB" w:eastAsia="en-GB"/>
    </w:rPr>
  </w:style>
  <w:style w:type="paragraph" w:customStyle="1" w:styleId="cc">
    <w:name w:val="cc."/>
    <w:basedOn w:val="BodyText"/>
    <w:rsid w:val="00E63908"/>
    <w:rPr>
      <w:i/>
      <w:sz w:val="16"/>
    </w:rPr>
  </w:style>
  <w:style w:type="paragraph" w:styleId="Revision">
    <w:name w:val="Revision"/>
    <w:hidden/>
    <w:uiPriority w:val="99"/>
    <w:semiHidden/>
    <w:rsid w:val="00285567"/>
    <w:rPr>
      <w:rFonts w:ascii="Arial" w:hAnsi="Arial"/>
      <w:szCs w:val="24"/>
      <w:lang w:val="en-US"/>
    </w:rPr>
  </w:style>
  <w:style w:type="character" w:styleId="CommentReference">
    <w:name w:val="annotation reference"/>
    <w:basedOn w:val="DefaultParagraphFont"/>
    <w:uiPriority w:val="99"/>
    <w:semiHidden/>
    <w:unhideWhenUsed/>
    <w:rsid w:val="00FB19B1"/>
    <w:rPr>
      <w:sz w:val="16"/>
      <w:szCs w:val="16"/>
    </w:rPr>
  </w:style>
  <w:style w:type="paragraph" w:styleId="CommentText">
    <w:name w:val="annotation text"/>
    <w:basedOn w:val="Normal"/>
    <w:link w:val="CommentTextChar"/>
    <w:uiPriority w:val="99"/>
    <w:semiHidden/>
    <w:unhideWhenUsed/>
    <w:rsid w:val="00FB19B1"/>
    <w:rPr>
      <w:szCs w:val="20"/>
    </w:rPr>
  </w:style>
  <w:style w:type="character" w:customStyle="1" w:styleId="CommentTextChar">
    <w:name w:val="Comment Text Char"/>
    <w:basedOn w:val="DefaultParagraphFont"/>
    <w:link w:val="CommentText"/>
    <w:uiPriority w:val="99"/>
    <w:semiHidden/>
    <w:rsid w:val="00FB19B1"/>
    <w:rPr>
      <w:rFonts w:ascii="Arial" w:hAnsi="Arial"/>
      <w:lang w:val="en-US"/>
    </w:rPr>
  </w:style>
  <w:style w:type="paragraph" w:styleId="CommentSubject">
    <w:name w:val="annotation subject"/>
    <w:basedOn w:val="CommentText"/>
    <w:next w:val="CommentText"/>
    <w:link w:val="CommentSubjectChar"/>
    <w:uiPriority w:val="99"/>
    <w:semiHidden/>
    <w:unhideWhenUsed/>
    <w:rsid w:val="00FB19B1"/>
    <w:rPr>
      <w:b/>
      <w:bCs/>
    </w:rPr>
  </w:style>
  <w:style w:type="character" w:customStyle="1" w:styleId="CommentSubjectChar">
    <w:name w:val="Comment Subject Char"/>
    <w:basedOn w:val="CommentTextChar"/>
    <w:link w:val="CommentSubject"/>
    <w:uiPriority w:val="99"/>
    <w:semiHidden/>
    <w:rsid w:val="00FB19B1"/>
    <w:rPr>
      <w:rFonts w:ascii="Arial" w:hAnsi="Arial"/>
      <w:b/>
      <w:bCs/>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82025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www.btwholesale.ie/whole_ecas.shtml" TargetMode="External"/><Relationship Id="rId18" Type="http://schemas.openxmlformats.org/officeDocument/2006/relationships/hyperlink" Target="http://stakeholders.ofcom.org.uk/binaries/consultations/voip/statement/voipstatement.pdf" TargetMode="External"/><Relationship Id="rId3" Type="http://schemas.microsoft.com/office/2007/relationships/stylesWithEffects" Target="stylesWithEffect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www.btwholesale.ie/whole_ecas.shtml" TargetMode="External"/><Relationship Id="rId17" Type="http://schemas.openxmlformats.org/officeDocument/2006/relationships/hyperlink" Target="http://stakeholders.ofcom.org.uk/binaries/consultations/emergency-call-handling/statement/statement.pdf" TargetMode="External"/><Relationship Id="rId2" Type="http://schemas.openxmlformats.org/officeDocument/2006/relationships/styles" Target="styles.xml"/><Relationship Id="rId16" Type="http://schemas.openxmlformats.org/officeDocument/2006/relationships/hyperlink" Target="http://www.niccstandards.org.uk/meetings/2012johnmedland.pdf?type=pdf"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www.eena.org/ressource/static/files/2011_05_27_2.2.2.cl_v1.3.pdf" TargetMode="External"/><Relationship Id="rId5" Type="http://schemas.openxmlformats.org/officeDocument/2006/relationships/webSettings" Target="webSettings.xml"/><Relationship Id="rId15" Type="http://schemas.openxmlformats.org/officeDocument/2006/relationships/image" Target="media/image1.png"/><Relationship Id="rId10" Type="http://schemas.openxmlformats.org/officeDocument/2006/relationships/hyperlink" Target="http://www.btirelandwholesale.com/pdf/-RIOLIROMainBodyExecutionVersionGenericV3_2.pdf" TargetMode="External"/><Relationship Id="rId19" Type="http://schemas.openxmlformats.org/officeDocument/2006/relationships/hyperlink" Target="http://stakeholders.ofcom.org.uk/enforcement/competition-bulletins/open-cases/all-open-cases/cw_996/" TargetMode="Externa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www.btwholesale.ie/whole_ecas.shtml"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takeholders.ofcom.org.uk/consultations/emergency-mobiles-cf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82</Pages>
  <Words>31702</Words>
  <Characters>193386</Characters>
  <Application>Microsoft Office Word</Application>
  <DocSecurity>0</DocSecurity>
  <Lines>1611</Lines>
  <Paragraphs>449</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224639</CharactersWithSpaces>
  <SharedDoc>false</SharedDoc>
  <HLinks>
    <vt:vector size="12" baseType="variant">
      <vt:variant>
        <vt:i4>1703987</vt:i4>
      </vt:variant>
      <vt:variant>
        <vt:i4>-1</vt:i4>
      </vt:variant>
      <vt:variant>
        <vt:i4>2049</vt:i4>
      </vt:variant>
      <vt:variant>
        <vt:i4>1</vt:i4>
      </vt:variant>
      <vt:variant>
        <vt:lpwstr>cept logo</vt:lpwstr>
      </vt:variant>
      <vt:variant>
        <vt:lpwstr/>
      </vt:variant>
      <vt:variant>
        <vt:i4>3932173</vt:i4>
      </vt:variant>
      <vt:variant>
        <vt:i4>-1</vt:i4>
      </vt:variant>
      <vt:variant>
        <vt:i4>2050</vt:i4>
      </vt:variant>
      <vt:variant>
        <vt:i4>1</vt:i4>
      </vt:variant>
      <vt:variant>
        <vt:lpwstr>ecc_logo</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2018-12-17T13:45:00Z</dcterms:created>
  <dcterms:modified xsi:type="dcterms:W3CDTF">2018-12-17T13:46:00Z</dcterms:modified>
</cp:coreProperties>
</file>